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A31" w:rsidRPr="00A85103" w:rsidRDefault="00073CFC" w:rsidP="00525A31">
      <w:pPr>
        <w:pStyle w:val="Antrat1"/>
        <w:numPr>
          <w:ilvl w:val="0"/>
          <w:numId w:val="0"/>
        </w:numPr>
        <w:ind w:left="357" w:hanging="357"/>
        <w:jc w:val="center"/>
      </w:pPr>
      <w:bookmarkStart w:id="0" w:name="_Toc41038331"/>
      <w:r w:rsidRPr="00A85103">
        <w:rPr>
          <w:b w:val="0"/>
          <w:bCs/>
          <w:caps w:val="0"/>
          <w:noProof/>
          <w:lang w:eastAsia="lt-LT"/>
        </w:rPr>
        <w:drawing>
          <wp:anchor distT="0" distB="0" distL="114300" distR="114300" simplePos="0" relativeHeight="251665408" behindDoc="1" locked="0" layoutInCell="1" allowOverlap="1">
            <wp:simplePos x="0" y="0"/>
            <wp:positionH relativeFrom="page">
              <wp:align>center</wp:align>
            </wp:positionH>
            <wp:positionV relativeFrom="paragraph">
              <wp:posOffset>-382772</wp:posOffset>
            </wp:positionV>
            <wp:extent cx="790575" cy="939710"/>
            <wp:effectExtent l="0" t="0" r="0" b="0"/>
            <wp:wrapNone/>
            <wp:docPr id="10" name="Picture 10" descr="Image result for png kedainiu savivaldy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ng kedainiu savivaldybe 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0800000" flipV="1">
                      <a:off x="0" y="0"/>
                      <a:ext cx="790575" cy="939710"/>
                    </a:xfrm>
                    <a:prstGeom prst="rect">
                      <a:avLst/>
                    </a:prstGeom>
                    <a:noFill/>
                    <a:ln>
                      <a:noFill/>
                    </a:ln>
                  </pic:spPr>
                </pic:pic>
              </a:graphicData>
            </a:graphic>
          </wp:anchor>
        </w:drawing>
      </w:r>
      <w:r w:rsidR="00C507BA" w:rsidRPr="00C507BA">
        <w:rPr>
          <w:caps w:val="0"/>
          <w:noProof/>
          <w:color w:val="000000" w:themeColor="text1"/>
          <w:sz w:val="28"/>
          <w:szCs w:val="28"/>
          <w:lang w:eastAsia="lt-LT"/>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6" type="#_x0000_t5" style="position:absolute;left:0;text-align:left;margin-left:-.15pt;margin-top:0;width:598.8pt;height:849.75pt;z-index:-25165516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" adj="0" fillcolor="#005ea4" stroked="f" strokeweight="2pt">
            <v:fill opacity="41891f"/>
            <v:textbox>
              <w:txbxContent>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A85103">
                  <w:pPr>
                    <w:ind w:right="-1900"/>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A85103">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Default="00073CFC" w:rsidP="00073CFC">
                  <w:pPr>
                    <w:rPr>
                      <w:color w:val="005EA4"/>
                    </w:rPr>
                  </w:pPr>
                </w:p>
                <w:p w:rsidR="00073CFC" w:rsidRPr="00A85103" w:rsidRDefault="00073CFC">
                  <w:pPr>
                    <w:rPr>
                      <w:color w:val="005EA4"/>
                    </w:rPr>
                  </w:pPr>
                </w:p>
              </w:txbxContent>
            </v:textbox>
            <w10:wrap anchorx="page" anchory="page"/>
          </v:shape>
        </w:pict>
      </w:r>
      <w:r w:rsidR="00C507BA" w:rsidRPr="00C507BA">
        <w:rPr>
          <w:b w:val="0"/>
          <w:bCs/>
          <w:noProof/>
          <w:color w:val="000000" w:themeColor="text1"/>
          <w:sz w:val="28"/>
          <w:lang w:eastAsia="lt-LT"/>
        </w:rPr>
        <w:pict>
          <v:rect id="Rectangle 23" o:spid="_x0000_s1029" style="position:absolute;left:0;text-align:left;margin-left:-70.95pt;margin-top:0;width:604.55pt;height:866.5pt;z-index:-251657216;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" fillcolor="#d8d8d8 [2732]" stroked="f" strokeweight="2pt">
            <v:fill opacity="19789f"/>
            <w10:wrap anchorx="margin" anchory="page"/>
          </v:rect>
        </w:pict>
      </w:r>
      <w:bookmarkEnd w:id="0"/>
    </w:p>
    <w:p w:rsidR="00525A31" w:rsidRPr="00A85103" w:rsidRDefault="00525A31" w:rsidP="00525A31">
      <w:pPr>
        <w:pStyle w:val="Antrat1"/>
        <w:numPr>
          <w:ilvl w:val="0"/>
          <w:numId w:val="0"/>
        </w:numPr>
        <w:ind w:left="357" w:hanging="357"/>
        <w:jc w:val="center"/>
      </w:pPr>
    </w:p>
    <w:p w:rsidR="00525A31" w:rsidRPr="00A85103" w:rsidRDefault="00525A31" w:rsidP="00525A31">
      <w:pPr>
        <w:pStyle w:val="Antrat1"/>
        <w:numPr>
          <w:ilvl w:val="0"/>
          <w:numId w:val="0"/>
        </w:numPr>
        <w:ind w:left="357" w:hanging="357"/>
        <w:jc w:val="center"/>
      </w:pPr>
    </w:p>
    <w:p w:rsidR="00525A31" w:rsidRPr="00A85103" w:rsidRDefault="00525A31" w:rsidP="00525A31">
      <w:pPr>
        <w:pStyle w:val="Antrat1"/>
        <w:numPr>
          <w:ilvl w:val="0"/>
          <w:numId w:val="0"/>
        </w:numPr>
        <w:ind w:left="357" w:hanging="357"/>
        <w:jc w:val="center"/>
      </w:pPr>
    </w:p>
    <w:p w:rsidR="00073CFC" w:rsidRPr="00A85103" w:rsidRDefault="00073CFC" w:rsidP="00073CFC">
      <w:pPr>
        <w:pStyle w:val="Turinioantrat"/>
        <w:spacing w:after="240"/>
        <w:rPr>
          <w:color w:val="CCB890"/>
        </w:rPr>
      </w:pPr>
    </w:p>
    <w:p w:rsidR="00073CFC" w:rsidRPr="00A85103" w:rsidRDefault="00073CFC" w:rsidP="00073CFC">
      <w:pPr>
        <w:pStyle w:val="Turinioantrat"/>
        <w:spacing w:after="240"/>
        <w:rPr>
          <w:color w:val="CCB890"/>
        </w:rPr>
      </w:pPr>
    </w:p>
    <w:p w:rsidR="00073CFC" w:rsidRPr="00A85103" w:rsidRDefault="00073CFC" w:rsidP="00073CFC">
      <w:pPr>
        <w:pStyle w:val="Turinioantrat"/>
        <w:spacing w:after="240"/>
        <w:rPr>
          <w:color w:val="CCB890"/>
        </w:rPr>
      </w:pPr>
    </w:p>
    <w:p w:rsidR="00073CFC" w:rsidRPr="00A85103" w:rsidRDefault="00073CFC" w:rsidP="00073CFC">
      <w:pPr>
        <w:pStyle w:val="Turinioantrat"/>
        <w:spacing w:after="240"/>
        <w:rPr>
          <w:color w:val="CCB890"/>
        </w:rPr>
      </w:pPr>
    </w:p>
    <w:p w:rsidR="00073CFC" w:rsidRPr="00A85103" w:rsidRDefault="00073CFC" w:rsidP="00073CFC">
      <w:pPr>
        <w:pStyle w:val="Turinioantrat"/>
        <w:spacing w:after="240"/>
        <w:rPr>
          <w:color w:val="CCB890"/>
        </w:rPr>
      </w:pPr>
    </w:p>
    <w:p w:rsidR="00073CFC" w:rsidRPr="00A85103" w:rsidRDefault="00073CFC" w:rsidP="00073CFC">
      <w:pPr>
        <w:pStyle w:val="Turinioantrat"/>
        <w:spacing w:after="240"/>
        <w:rPr>
          <w:color w:val="CCB890"/>
        </w:rPr>
      </w:pPr>
    </w:p>
    <w:p w:rsidR="00073CFC" w:rsidRPr="00A85103" w:rsidRDefault="00C507BA" w:rsidP="00073CFC">
      <w:pPr>
        <w:pStyle w:val="Turinioantrat"/>
        <w:spacing w:after="240"/>
        <w:rPr>
          <w:color w:val="CCB890"/>
        </w:rPr>
      </w:pPr>
      <w:r w:rsidRPr="00C507BA">
        <w:rPr>
          <w:b w:val="0"/>
          <w:bCs/>
          <w:noProof/>
          <w:color w:val="000000" w:themeColor="text1"/>
          <w:sz w:val="28"/>
        </w:rPr>
        <w:pict>
          <v:shape id="Isosceles Triangle 12" o:spid="_x0000_s1028" type="#_x0000_t5" style="position:absolute;margin-left:347.85pt;margin-top:21.8pt;width:250.9pt;height:310.8pt;z-index:25166336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" adj="21600" fillcolor="#ccb890" stroked="f" strokeweight="2pt">
            <w10:wrap anchorx="page"/>
          </v:shape>
        </w:pict>
      </w:r>
    </w:p>
    <w:p w:rsidR="00400D55" w:rsidRPr="00A85103" w:rsidRDefault="0060690B" w:rsidP="00A85103">
      <w:pPr>
        <w:pStyle w:val="Turinioantrat"/>
        <w:spacing w:after="240"/>
        <w:ind w:left="-720" w:right="3236"/>
        <w:rPr>
          <w:color w:val="FFFFFF" w:themeColor="background1"/>
        </w:rPr>
      </w:pPr>
      <w:r w:rsidRPr="00A85103">
        <w:rPr>
          <w:b w:val="0"/>
          <w:bCs/>
          <w:caps w:val="0"/>
          <w:color w:val="FFFFFF" w:themeColor="background1"/>
        </w:rPr>
        <w:t>K</w:t>
      </w:r>
      <w:r w:rsidR="008A337C" w:rsidRPr="00A85103">
        <w:rPr>
          <w:b w:val="0"/>
          <w:bCs/>
          <w:caps w:val="0"/>
          <w:color w:val="FFFFFF" w:themeColor="background1"/>
        </w:rPr>
        <w:t xml:space="preserve">ėdainių rajono savivaldybės </w:t>
      </w:r>
      <w:r w:rsidRPr="00A85103">
        <w:rPr>
          <w:b w:val="0"/>
          <w:bCs/>
          <w:caps w:val="0"/>
          <w:color w:val="FFFFFF" w:themeColor="background1"/>
        </w:rPr>
        <w:br/>
      </w:r>
      <w:r w:rsidR="008A337C" w:rsidRPr="00A85103">
        <w:rPr>
          <w:color w:val="FFFFFF" w:themeColor="background1"/>
        </w:rPr>
        <w:t>Piliečių chartija</w:t>
      </w:r>
    </w:p>
    <w:p w:rsidR="00936B8B" w:rsidRPr="00A85103" w:rsidRDefault="00936B8B" w:rsidP="00A85103">
      <w:pPr>
        <w:ind w:left="-720" w:right="2336"/>
        <w:jc w:val="left"/>
        <w:rPr>
          <w:rStyle w:val="Grietas"/>
          <w:color w:val="FFFFFF" w:themeColor="background1"/>
        </w:rPr>
      </w:pPr>
      <w:r w:rsidRPr="00A85103">
        <w:rPr>
          <w:rStyle w:val="Grietas"/>
          <w:color w:val="FFFFFF" w:themeColor="background1"/>
        </w:rPr>
        <w:t>Kėdainių rajono gyventojų ir Kėdainių rajono savivaldybės susitarimas apimantis savivaldybės viešųjų paslaugų teikimo įsipareigojimus, paslaugų teikimo principus ir paslaugų teikimo standartus.</w:t>
      </w:r>
    </w:p>
    <w:p w:rsidR="00DA3BE0" w:rsidRPr="00A85103" w:rsidRDefault="00DA3BE0" w:rsidP="00A85103">
      <w:pPr>
        <w:ind w:left="-720" w:right="3236"/>
        <w:jc w:val="left"/>
        <w:rPr>
          <w:color w:val="FFFFFF" w:themeColor="background1"/>
        </w:rPr>
      </w:pPr>
    </w:p>
    <w:p w:rsidR="00DA3BE0" w:rsidRPr="00A85103" w:rsidRDefault="00C507BA" w:rsidP="00A85103">
      <w:pPr>
        <w:rPr>
          <w:b/>
          <w:bCs w:val="0"/>
          <w:color w:val="FFFFFF" w:themeColor="background1"/>
          <w:sz w:val="28"/>
          <w:szCs w:val="28"/>
        </w:rPr>
      </w:pPr>
      <w:r w:rsidRPr="00C507BA">
        <w:rPr>
          <w:b/>
          <w:bCs w:val="0"/>
          <w:noProof/>
          <w:color w:val="000000" w:themeColor="text1"/>
          <w:sz w:val="28"/>
          <w:szCs w:val="40"/>
          <w:lang w:eastAsia="lt-LT"/>
        </w:rPr>
        <w:pict>
          <v:rect id="Rectangle 33" o:spid="_x0000_s1027" style="position:absolute;left:0;text-align:left;margin-left:1098.7pt;margin-top:68.75pt;width:594.95pt;height:64pt;z-index:251708416;visibility:visible;mso-position-horizontal:righ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" filled="f" stroked="f" strokeweight="2pt">
            <v:textbox>
              <w:txbxContent>
                <w:p w:rsidR="00566F82" w:rsidRPr="00911D76" w:rsidRDefault="00566F82" w:rsidP="00566F82">
                  <w:pPr>
                    <w:jc w:val="center"/>
                    <w:rPr>
                      <w:color w:val="FFFFFF" w:themeColor="background1"/>
                      <w:sz w:val="28"/>
                      <w:szCs w:val="28"/>
                    </w:rPr>
                  </w:pPr>
                  <w:r w:rsidRPr="00911D76">
                    <w:rPr>
                      <w:color w:val="FFFFFF" w:themeColor="background1"/>
                      <w:sz w:val="28"/>
                      <w:szCs w:val="28"/>
                    </w:rPr>
                    <w:t>Kėdainiai, 2020</w:t>
                  </w:r>
                </w:p>
                <w:p w:rsidR="00566F82" w:rsidRPr="00911D76" w:rsidRDefault="00566F82" w:rsidP="00566F82">
                  <w:pPr>
                    <w:rPr>
                      <w:color w:val="FFFFFF" w:themeColor="background1"/>
                    </w:rPr>
                  </w:pPr>
                </w:p>
              </w:txbxContent>
            </v:textbox>
            <w10:wrap anchorx="page"/>
          </v:rect>
        </w:pict>
      </w:r>
    </w:p>
    <w:sdt>
      <w:sdtPr>
        <w:rPr>
          <w:caps w:val="0"/>
          <w:smallCaps/>
          <w:noProof/>
          <w:color w:val="auto"/>
          <w:sz w:val="22"/>
          <w:szCs w:val="22"/>
        </w:rPr>
        <w:id w:val="218957479"/>
        <w:docPartObj>
          <w:docPartGallery w:val="Table of Contents"/>
          <w:docPartUnique/>
        </w:docPartObj>
      </w:sdtPr>
      <w:sdtEndPr>
        <w:rPr>
          <w:color w:val="005EA4"/>
        </w:rPr>
      </w:sdtEndPr>
      <w:sdtContent>
        <w:p w:rsidR="00DA3BE0" w:rsidRPr="00A85103" w:rsidRDefault="00642E1C">
          <w:pPr>
            <w:pStyle w:val="Turinioantrat"/>
          </w:pPr>
          <w:r w:rsidRPr="00A85103">
            <w:t>Turinys</w:t>
          </w:r>
        </w:p>
        <w:p w:rsidR="0062594B" w:rsidRDefault="00C507BA">
          <w:pPr>
            <w:pStyle w:val="Turinys1"/>
            <w:rPr>
              <w:rFonts w:eastAsiaTheme="minorEastAsia" w:cstheme="minorBidi"/>
              <w:b w:val="0"/>
              <w:smallCaps w:val="0"/>
              <w:color w:val="auto"/>
              <w:lang w:eastAsia="lt-LT"/>
            </w:rPr>
          </w:pPr>
          <w:r w:rsidRPr="00A85103">
            <w:rPr>
              <w:noProof w:val="0"/>
            </w:rPr>
            <w:fldChar w:fldCharType="begin"/>
          </w:r>
          <w:r w:rsidR="005549DF" w:rsidRPr="00A85103">
            <w:rPr>
              <w:noProof w:val="0"/>
            </w:rPr>
            <w:instrText xml:space="preserve"> TOC \o "1-3" \h \z \u </w:instrText>
          </w:r>
          <w:r w:rsidRPr="00A85103">
            <w:rPr>
              <w:noProof w:val="0"/>
            </w:rPr>
            <w:fldChar w:fldCharType="separate"/>
          </w:r>
        </w:p>
        <w:p w:rsidR="0062594B" w:rsidRDefault="00C507BA">
          <w:pPr>
            <w:pStyle w:val="Turinys1"/>
            <w:rPr>
              <w:rFonts w:eastAsiaTheme="minorEastAsia" w:cstheme="minorBidi"/>
              <w:b w:val="0"/>
              <w:smallCaps w:val="0"/>
              <w:color w:val="auto"/>
              <w:lang w:eastAsia="lt-LT"/>
            </w:rPr>
          </w:pPr>
          <w:hyperlink w:anchor="_Toc41038332" w:history="1">
            <w:r w:rsidR="0062594B" w:rsidRPr="00AA3566">
              <w:rPr>
                <w:rStyle w:val="Hipersaitas"/>
              </w:rPr>
              <w:t>1.</w:t>
            </w:r>
            <w:r w:rsidR="0062594B">
              <w:rPr>
                <w:rFonts w:eastAsiaTheme="minorEastAsia" w:cstheme="minorBidi"/>
                <w:b w:val="0"/>
                <w:smallCaps w:val="0"/>
                <w:color w:val="auto"/>
                <w:lang w:eastAsia="lt-LT"/>
              </w:rPr>
              <w:tab/>
            </w:r>
            <w:r w:rsidR="0062594B" w:rsidRPr="00AA3566">
              <w:rPr>
                <w:rStyle w:val="Hipersaitas"/>
              </w:rPr>
              <w:t>Įvadas</w:t>
            </w:r>
            <w:r w:rsidR="0062594B">
              <w:rPr>
                <w:webHidden/>
              </w:rPr>
              <w:tab/>
            </w:r>
            <w:r>
              <w:rPr>
                <w:webHidden/>
              </w:rPr>
              <w:fldChar w:fldCharType="begin"/>
            </w:r>
            <w:r w:rsidR="0062594B">
              <w:rPr>
                <w:webHidden/>
              </w:rPr>
              <w:instrText xml:space="preserve"> PAGEREF _Toc41038332 \h </w:instrText>
            </w:r>
            <w:r>
              <w:rPr>
                <w:webHidden/>
              </w:rPr>
            </w:r>
            <w:r>
              <w:rPr>
                <w:webHidden/>
              </w:rPr>
              <w:fldChar w:fldCharType="separate"/>
            </w:r>
            <w:r w:rsidR="0062594B">
              <w:rPr>
                <w:webHidden/>
              </w:rPr>
              <w:t>4</w:t>
            </w:r>
            <w:r>
              <w:rPr>
                <w:webHidden/>
              </w:rPr>
              <w:fldChar w:fldCharType="end"/>
            </w:r>
          </w:hyperlink>
        </w:p>
        <w:p w:rsidR="0062594B" w:rsidRDefault="00C507BA">
          <w:pPr>
            <w:pStyle w:val="Turinys2"/>
            <w:tabs>
              <w:tab w:val="left" w:pos="554"/>
              <w:tab w:val="right" w:leader="dot" w:pos="9435"/>
            </w:tabs>
            <w:rPr>
              <w:rFonts w:eastAsiaTheme="minorEastAsia" w:cstheme="minorBidi"/>
              <w:bCs w:val="0"/>
              <w:noProof/>
              <w:lang w:eastAsia="lt-LT"/>
            </w:rPr>
          </w:pPr>
          <w:hyperlink w:anchor="_Toc41038333" w:history="1">
            <w:r w:rsidR="0062594B" w:rsidRPr="00AA3566">
              <w:rPr>
                <w:rStyle w:val="Hipersaitas"/>
                <w:noProof/>
              </w:rPr>
              <w:t>1.1.</w:t>
            </w:r>
            <w:r w:rsidR="0062594B">
              <w:rPr>
                <w:rFonts w:eastAsiaTheme="minorEastAsia" w:cstheme="minorBidi"/>
                <w:bCs w:val="0"/>
                <w:noProof/>
                <w:lang w:eastAsia="lt-LT"/>
              </w:rPr>
              <w:tab/>
            </w:r>
            <w:r w:rsidR="0062594B" w:rsidRPr="00AA3566">
              <w:rPr>
                <w:rStyle w:val="Hipersaitas"/>
                <w:noProof/>
              </w:rPr>
              <w:t>Piliečių chartijos paskirtis</w:t>
            </w:r>
            <w:r w:rsidR="0062594B">
              <w:rPr>
                <w:noProof/>
                <w:webHidden/>
              </w:rPr>
              <w:tab/>
            </w:r>
            <w:r>
              <w:rPr>
                <w:noProof/>
                <w:webHidden/>
              </w:rPr>
              <w:fldChar w:fldCharType="begin"/>
            </w:r>
            <w:r w:rsidR="0062594B">
              <w:rPr>
                <w:noProof/>
                <w:webHidden/>
              </w:rPr>
              <w:instrText xml:space="preserve"> PAGEREF _Toc41038333 \h </w:instrText>
            </w:r>
            <w:r>
              <w:rPr>
                <w:noProof/>
                <w:webHidden/>
              </w:rPr>
            </w:r>
            <w:r>
              <w:rPr>
                <w:noProof/>
                <w:webHidden/>
              </w:rPr>
              <w:fldChar w:fldCharType="separate"/>
            </w:r>
            <w:r w:rsidR="0062594B">
              <w:rPr>
                <w:noProof/>
                <w:webHidden/>
              </w:rPr>
              <w:t>4</w:t>
            </w:r>
            <w:r>
              <w:rPr>
                <w:noProof/>
                <w:webHidden/>
              </w:rPr>
              <w:fldChar w:fldCharType="end"/>
            </w:r>
          </w:hyperlink>
        </w:p>
        <w:p w:rsidR="0062594B" w:rsidRDefault="00C507BA">
          <w:pPr>
            <w:pStyle w:val="Turinys2"/>
            <w:tabs>
              <w:tab w:val="left" w:pos="554"/>
              <w:tab w:val="right" w:leader="dot" w:pos="9435"/>
            </w:tabs>
            <w:rPr>
              <w:rFonts w:eastAsiaTheme="minorEastAsia" w:cstheme="minorBidi"/>
              <w:bCs w:val="0"/>
              <w:noProof/>
              <w:lang w:eastAsia="lt-LT"/>
            </w:rPr>
          </w:pPr>
          <w:hyperlink w:anchor="_Toc41038334" w:history="1">
            <w:r w:rsidR="0062594B" w:rsidRPr="00AA3566">
              <w:rPr>
                <w:rStyle w:val="Hipersaitas"/>
                <w:noProof/>
              </w:rPr>
              <w:t>1.2.</w:t>
            </w:r>
            <w:r w:rsidR="0062594B">
              <w:rPr>
                <w:rFonts w:eastAsiaTheme="minorEastAsia" w:cstheme="minorBidi"/>
                <w:bCs w:val="0"/>
                <w:noProof/>
                <w:lang w:eastAsia="lt-LT"/>
              </w:rPr>
              <w:tab/>
            </w:r>
            <w:r w:rsidR="0062594B" w:rsidRPr="00AA3566">
              <w:rPr>
                <w:rStyle w:val="Hipersaitas"/>
                <w:noProof/>
              </w:rPr>
              <w:t>KRSA darbo principai</w:t>
            </w:r>
            <w:r w:rsidR="0062594B">
              <w:rPr>
                <w:noProof/>
                <w:webHidden/>
              </w:rPr>
              <w:tab/>
            </w:r>
            <w:r>
              <w:rPr>
                <w:noProof/>
                <w:webHidden/>
              </w:rPr>
              <w:fldChar w:fldCharType="begin"/>
            </w:r>
            <w:r w:rsidR="0062594B">
              <w:rPr>
                <w:noProof/>
                <w:webHidden/>
              </w:rPr>
              <w:instrText xml:space="preserve"> PAGEREF _Toc41038334 \h </w:instrText>
            </w:r>
            <w:r>
              <w:rPr>
                <w:noProof/>
                <w:webHidden/>
              </w:rPr>
            </w:r>
            <w:r>
              <w:rPr>
                <w:noProof/>
                <w:webHidden/>
              </w:rPr>
              <w:fldChar w:fldCharType="separate"/>
            </w:r>
            <w:r w:rsidR="0062594B">
              <w:rPr>
                <w:noProof/>
                <w:webHidden/>
              </w:rPr>
              <w:t>4</w:t>
            </w:r>
            <w:r>
              <w:rPr>
                <w:noProof/>
                <w:webHidden/>
              </w:rPr>
              <w:fldChar w:fldCharType="end"/>
            </w:r>
          </w:hyperlink>
        </w:p>
        <w:p w:rsidR="0062594B" w:rsidRDefault="00C507BA">
          <w:pPr>
            <w:pStyle w:val="Turinys1"/>
            <w:rPr>
              <w:rFonts w:eastAsiaTheme="minorEastAsia" w:cstheme="minorBidi"/>
              <w:b w:val="0"/>
              <w:smallCaps w:val="0"/>
              <w:color w:val="auto"/>
              <w:lang w:eastAsia="lt-LT"/>
            </w:rPr>
          </w:pPr>
          <w:hyperlink w:anchor="_Toc41038335" w:history="1">
            <w:r w:rsidR="0062594B" w:rsidRPr="00AA3566">
              <w:rPr>
                <w:rStyle w:val="Hipersaitas"/>
              </w:rPr>
              <w:t>2.</w:t>
            </w:r>
            <w:r w:rsidR="0062594B">
              <w:rPr>
                <w:rFonts w:eastAsiaTheme="minorEastAsia" w:cstheme="minorBidi"/>
                <w:b w:val="0"/>
                <w:smallCaps w:val="0"/>
                <w:color w:val="auto"/>
                <w:lang w:eastAsia="lt-LT"/>
              </w:rPr>
              <w:tab/>
            </w:r>
            <w:r w:rsidR="0062594B" w:rsidRPr="00AA3566">
              <w:rPr>
                <w:rStyle w:val="Hipersaitas"/>
              </w:rPr>
              <w:t>Klientų aptarnavimas KRSA</w:t>
            </w:r>
            <w:r w:rsidR="0062594B">
              <w:rPr>
                <w:webHidden/>
              </w:rPr>
              <w:tab/>
            </w:r>
            <w:r>
              <w:rPr>
                <w:webHidden/>
              </w:rPr>
              <w:fldChar w:fldCharType="begin"/>
            </w:r>
            <w:r w:rsidR="0062594B">
              <w:rPr>
                <w:webHidden/>
              </w:rPr>
              <w:instrText xml:space="preserve"> PAGEREF _Toc41038335 \h </w:instrText>
            </w:r>
            <w:r>
              <w:rPr>
                <w:webHidden/>
              </w:rPr>
            </w:r>
            <w:r>
              <w:rPr>
                <w:webHidden/>
              </w:rPr>
              <w:fldChar w:fldCharType="separate"/>
            </w:r>
            <w:r w:rsidR="0062594B">
              <w:rPr>
                <w:webHidden/>
              </w:rPr>
              <w:t>6</w:t>
            </w:r>
            <w:r>
              <w:rPr>
                <w:webHidden/>
              </w:rPr>
              <w:fldChar w:fldCharType="end"/>
            </w:r>
          </w:hyperlink>
        </w:p>
        <w:p w:rsidR="0062594B" w:rsidRDefault="00C507BA">
          <w:pPr>
            <w:pStyle w:val="Turinys2"/>
            <w:tabs>
              <w:tab w:val="left" w:pos="554"/>
              <w:tab w:val="right" w:leader="dot" w:pos="9435"/>
            </w:tabs>
            <w:rPr>
              <w:rFonts w:eastAsiaTheme="minorEastAsia" w:cstheme="minorBidi"/>
              <w:bCs w:val="0"/>
              <w:noProof/>
              <w:lang w:eastAsia="lt-LT"/>
            </w:rPr>
          </w:pPr>
          <w:hyperlink w:anchor="_Toc41038336" w:history="1">
            <w:r w:rsidR="0062594B" w:rsidRPr="00AA3566">
              <w:rPr>
                <w:rStyle w:val="Hipersaitas"/>
                <w:noProof/>
              </w:rPr>
              <w:t>2.1.</w:t>
            </w:r>
            <w:r w:rsidR="0062594B">
              <w:rPr>
                <w:rFonts w:eastAsiaTheme="minorEastAsia" w:cstheme="minorBidi"/>
                <w:bCs w:val="0"/>
                <w:noProof/>
                <w:lang w:eastAsia="lt-LT"/>
              </w:rPr>
              <w:tab/>
            </w:r>
            <w:r w:rsidR="0062594B" w:rsidRPr="00AA3566">
              <w:rPr>
                <w:rStyle w:val="Hipersaitas"/>
                <w:noProof/>
              </w:rPr>
              <w:t>Aptarnavimas atvykus į KRSA</w:t>
            </w:r>
            <w:r w:rsidR="0062594B">
              <w:rPr>
                <w:noProof/>
                <w:webHidden/>
              </w:rPr>
              <w:tab/>
            </w:r>
            <w:r>
              <w:rPr>
                <w:noProof/>
                <w:webHidden/>
              </w:rPr>
              <w:fldChar w:fldCharType="begin"/>
            </w:r>
            <w:r w:rsidR="0062594B">
              <w:rPr>
                <w:noProof/>
                <w:webHidden/>
              </w:rPr>
              <w:instrText xml:space="preserve"> PAGEREF _Toc41038336 \h </w:instrText>
            </w:r>
            <w:r>
              <w:rPr>
                <w:noProof/>
                <w:webHidden/>
              </w:rPr>
            </w:r>
            <w:r>
              <w:rPr>
                <w:noProof/>
                <w:webHidden/>
              </w:rPr>
              <w:fldChar w:fldCharType="separate"/>
            </w:r>
            <w:r w:rsidR="0062594B">
              <w:rPr>
                <w:noProof/>
                <w:webHidden/>
              </w:rPr>
              <w:t>6</w:t>
            </w:r>
            <w:r>
              <w:rPr>
                <w:noProof/>
                <w:webHidden/>
              </w:rPr>
              <w:fldChar w:fldCharType="end"/>
            </w:r>
          </w:hyperlink>
        </w:p>
        <w:p w:rsidR="0062594B" w:rsidRDefault="00C507BA">
          <w:pPr>
            <w:pStyle w:val="Turinys3"/>
            <w:tabs>
              <w:tab w:val="left" w:pos="865"/>
              <w:tab w:val="right" w:leader="dot" w:pos="9435"/>
            </w:tabs>
            <w:rPr>
              <w:rFonts w:eastAsiaTheme="minorEastAsia" w:cstheme="minorBidi"/>
              <w:bCs w:val="0"/>
              <w:noProof/>
              <w:lang w:eastAsia="lt-LT"/>
            </w:rPr>
          </w:pPr>
          <w:hyperlink w:anchor="_Toc41038337" w:history="1">
            <w:r w:rsidR="0062594B" w:rsidRPr="00AA3566">
              <w:rPr>
                <w:rStyle w:val="Hipersaitas"/>
                <w:noProof/>
              </w:rPr>
              <w:t>2.1.1.</w:t>
            </w:r>
            <w:r w:rsidR="0062594B">
              <w:rPr>
                <w:rFonts w:eastAsiaTheme="minorEastAsia" w:cstheme="minorBidi"/>
                <w:bCs w:val="0"/>
                <w:noProof/>
                <w:lang w:eastAsia="lt-LT"/>
              </w:rPr>
              <w:tab/>
            </w:r>
            <w:r w:rsidR="0062594B" w:rsidRPr="00AA3566">
              <w:rPr>
                <w:rStyle w:val="Hipersaitas"/>
                <w:noProof/>
              </w:rPr>
              <w:t>Klientų aptarnavimas viename langelyje</w:t>
            </w:r>
            <w:r w:rsidR="0062594B">
              <w:rPr>
                <w:noProof/>
                <w:webHidden/>
              </w:rPr>
              <w:tab/>
            </w:r>
            <w:r>
              <w:rPr>
                <w:noProof/>
                <w:webHidden/>
              </w:rPr>
              <w:fldChar w:fldCharType="begin"/>
            </w:r>
            <w:r w:rsidR="0062594B">
              <w:rPr>
                <w:noProof/>
                <w:webHidden/>
              </w:rPr>
              <w:instrText xml:space="preserve"> PAGEREF _Toc41038337 \h </w:instrText>
            </w:r>
            <w:r>
              <w:rPr>
                <w:noProof/>
                <w:webHidden/>
              </w:rPr>
            </w:r>
            <w:r>
              <w:rPr>
                <w:noProof/>
                <w:webHidden/>
              </w:rPr>
              <w:fldChar w:fldCharType="separate"/>
            </w:r>
            <w:r w:rsidR="0062594B">
              <w:rPr>
                <w:noProof/>
                <w:webHidden/>
              </w:rPr>
              <w:t>6</w:t>
            </w:r>
            <w:r>
              <w:rPr>
                <w:noProof/>
                <w:webHidden/>
              </w:rPr>
              <w:fldChar w:fldCharType="end"/>
            </w:r>
          </w:hyperlink>
        </w:p>
        <w:p w:rsidR="0062594B" w:rsidRDefault="00C507BA">
          <w:pPr>
            <w:pStyle w:val="Turinys3"/>
            <w:tabs>
              <w:tab w:val="left" w:pos="865"/>
              <w:tab w:val="right" w:leader="dot" w:pos="9435"/>
            </w:tabs>
            <w:rPr>
              <w:rFonts w:eastAsiaTheme="minorEastAsia" w:cstheme="minorBidi"/>
              <w:bCs w:val="0"/>
              <w:noProof/>
              <w:lang w:eastAsia="lt-LT"/>
            </w:rPr>
          </w:pPr>
          <w:hyperlink w:anchor="_Toc41038338" w:history="1">
            <w:r w:rsidR="0062594B" w:rsidRPr="00AA3566">
              <w:rPr>
                <w:rStyle w:val="Hipersaitas"/>
                <w:noProof/>
              </w:rPr>
              <w:t>2.1.2.</w:t>
            </w:r>
            <w:r w:rsidR="0062594B">
              <w:rPr>
                <w:rFonts w:eastAsiaTheme="minorEastAsia" w:cstheme="minorBidi"/>
                <w:bCs w:val="0"/>
                <w:noProof/>
                <w:lang w:eastAsia="lt-LT"/>
              </w:rPr>
              <w:tab/>
            </w:r>
            <w:r w:rsidR="0062594B" w:rsidRPr="00AA3566">
              <w:rPr>
                <w:rStyle w:val="Hipersaitas"/>
                <w:noProof/>
              </w:rPr>
              <w:t>Darbuotojų konsultacijos</w:t>
            </w:r>
            <w:r w:rsidR="0062594B">
              <w:rPr>
                <w:noProof/>
                <w:webHidden/>
              </w:rPr>
              <w:tab/>
            </w:r>
            <w:r>
              <w:rPr>
                <w:noProof/>
                <w:webHidden/>
              </w:rPr>
              <w:fldChar w:fldCharType="begin"/>
            </w:r>
            <w:r w:rsidR="0062594B">
              <w:rPr>
                <w:noProof/>
                <w:webHidden/>
              </w:rPr>
              <w:instrText xml:space="preserve"> PAGEREF _Toc41038338 \h </w:instrText>
            </w:r>
            <w:r>
              <w:rPr>
                <w:noProof/>
                <w:webHidden/>
              </w:rPr>
            </w:r>
            <w:r>
              <w:rPr>
                <w:noProof/>
                <w:webHidden/>
              </w:rPr>
              <w:fldChar w:fldCharType="separate"/>
            </w:r>
            <w:r w:rsidR="0062594B">
              <w:rPr>
                <w:noProof/>
                <w:webHidden/>
              </w:rPr>
              <w:t>7</w:t>
            </w:r>
            <w:r>
              <w:rPr>
                <w:noProof/>
                <w:webHidden/>
              </w:rPr>
              <w:fldChar w:fldCharType="end"/>
            </w:r>
          </w:hyperlink>
        </w:p>
        <w:p w:rsidR="0062594B" w:rsidRDefault="00C507BA">
          <w:pPr>
            <w:pStyle w:val="Turinys3"/>
            <w:tabs>
              <w:tab w:val="left" w:pos="865"/>
              <w:tab w:val="right" w:leader="dot" w:pos="9435"/>
            </w:tabs>
            <w:rPr>
              <w:rFonts w:eastAsiaTheme="minorEastAsia" w:cstheme="minorBidi"/>
              <w:bCs w:val="0"/>
              <w:noProof/>
              <w:lang w:eastAsia="lt-LT"/>
            </w:rPr>
          </w:pPr>
          <w:hyperlink w:anchor="_Toc41038339" w:history="1">
            <w:r w:rsidR="0062594B" w:rsidRPr="00AA3566">
              <w:rPr>
                <w:rStyle w:val="Hipersaitas"/>
                <w:noProof/>
              </w:rPr>
              <w:t>2.1.3.</w:t>
            </w:r>
            <w:r w:rsidR="0062594B">
              <w:rPr>
                <w:rFonts w:eastAsiaTheme="minorEastAsia" w:cstheme="minorBidi"/>
                <w:bCs w:val="0"/>
                <w:noProof/>
                <w:lang w:eastAsia="lt-LT"/>
              </w:rPr>
              <w:tab/>
            </w:r>
            <w:r w:rsidR="0062594B" w:rsidRPr="00AA3566">
              <w:rPr>
                <w:rStyle w:val="Hipersaitas"/>
                <w:noProof/>
              </w:rPr>
              <w:t>Savivaldybės mero ir KRSA vadovybės gyventojų priėmimas</w:t>
            </w:r>
            <w:r w:rsidR="0062594B">
              <w:rPr>
                <w:noProof/>
                <w:webHidden/>
              </w:rPr>
              <w:tab/>
            </w:r>
            <w:r>
              <w:rPr>
                <w:noProof/>
                <w:webHidden/>
              </w:rPr>
              <w:fldChar w:fldCharType="begin"/>
            </w:r>
            <w:r w:rsidR="0062594B">
              <w:rPr>
                <w:noProof/>
                <w:webHidden/>
              </w:rPr>
              <w:instrText xml:space="preserve"> PAGEREF _Toc41038339 \h </w:instrText>
            </w:r>
            <w:r>
              <w:rPr>
                <w:noProof/>
                <w:webHidden/>
              </w:rPr>
            </w:r>
            <w:r>
              <w:rPr>
                <w:noProof/>
                <w:webHidden/>
              </w:rPr>
              <w:fldChar w:fldCharType="separate"/>
            </w:r>
            <w:r w:rsidR="0062594B">
              <w:rPr>
                <w:noProof/>
                <w:webHidden/>
              </w:rPr>
              <w:t>7</w:t>
            </w:r>
            <w:r>
              <w:rPr>
                <w:noProof/>
                <w:webHidden/>
              </w:rPr>
              <w:fldChar w:fldCharType="end"/>
            </w:r>
          </w:hyperlink>
        </w:p>
        <w:p w:rsidR="0062594B" w:rsidRDefault="00C507BA">
          <w:pPr>
            <w:pStyle w:val="Turinys2"/>
            <w:tabs>
              <w:tab w:val="left" w:pos="554"/>
              <w:tab w:val="right" w:leader="dot" w:pos="9435"/>
            </w:tabs>
            <w:rPr>
              <w:rFonts w:eastAsiaTheme="minorEastAsia" w:cstheme="minorBidi"/>
              <w:bCs w:val="0"/>
              <w:noProof/>
              <w:lang w:eastAsia="lt-LT"/>
            </w:rPr>
          </w:pPr>
          <w:hyperlink w:anchor="_Toc41038340" w:history="1">
            <w:r w:rsidR="0062594B" w:rsidRPr="00AA3566">
              <w:rPr>
                <w:rStyle w:val="Hipersaitas"/>
                <w:noProof/>
              </w:rPr>
              <w:t>2.2.</w:t>
            </w:r>
            <w:r w:rsidR="0062594B">
              <w:rPr>
                <w:rFonts w:eastAsiaTheme="minorEastAsia" w:cstheme="minorBidi"/>
                <w:bCs w:val="0"/>
                <w:noProof/>
                <w:lang w:eastAsia="lt-LT"/>
              </w:rPr>
              <w:tab/>
            </w:r>
            <w:r w:rsidR="0062594B" w:rsidRPr="00AA3566">
              <w:rPr>
                <w:rStyle w:val="Hipersaitas"/>
                <w:noProof/>
              </w:rPr>
              <w:t>Aptarnavimas telefonu</w:t>
            </w:r>
            <w:r w:rsidR="0062594B">
              <w:rPr>
                <w:noProof/>
                <w:webHidden/>
              </w:rPr>
              <w:tab/>
            </w:r>
            <w:r>
              <w:rPr>
                <w:noProof/>
                <w:webHidden/>
              </w:rPr>
              <w:fldChar w:fldCharType="begin"/>
            </w:r>
            <w:r w:rsidR="0062594B">
              <w:rPr>
                <w:noProof/>
                <w:webHidden/>
              </w:rPr>
              <w:instrText xml:space="preserve"> PAGEREF _Toc41038340 \h </w:instrText>
            </w:r>
            <w:r>
              <w:rPr>
                <w:noProof/>
                <w:webHidden/>
              </w:rPr>
            </w:r>
            <w:r>
              <w:rPr>
                <w:noProof/>
                <w:webHidden/>
              </w:rPr>
              <w:fldChar w:fldCharType="separate"/>
            </w:r>
            <w:r w:rsidR="0062594B">
              <w:rPr>
                <w:noProof/>
                <w:webHidden/>
              </w:rPr>
              <w:t>7</w:t>
            </w:r>
            <w:r>
              <w:rPr>
                <w:noProof/>
                <w:webHidden/>
              </w:rPr>
              <w:fldChar w:fldCharType="end"/>
            </w:r>
          </w:hyperlink>
        </w:p>
        <w:p w:rsidR="0062594B" w:rsidRDefault="00C507BA">
          <w:pPr>
            <w:pStyle w:val="Turinys2"/>
            <w:tabs>
              <w:tab w:val="left" w:pos="554"/>
              <w:tab w:val="right" w:leader="dot" w:pos="9435"/>
            </w:tabs>
            <w:rPr>
              <w:rFonts w:eastAsiaTheme="minorEastAsia" w:cstheme="minorBidi"/>
              <w:bCs w:val="0"/>
              <w:noProof/>
              <w:lang w:eastAsia="lt-LT"/>
            </w:rPr>
          </w:pPr>
          <w:hyperlink w:anchor="_Toc41038341" w:history="1">
            <w:r w:rsidR="0062594B" w:rsidRPr="00AA3566">
              <w:rPr>
                <w:rStyle w:val="Hipersaitas"/>
                <w:noProof/>
              </w:rPr>
              <w:t>2.3.</w:t>
            </w:r>
            <w:r w:rsidR="0062594B">
              <w:rPr>
                <w:rFonts w:eastAsiaTheme="minorEastAsia" w:cstheme="minorBidi"/>
                <w:bCs w:val="0"/>
                <w:noProof/>
                <w:lang w:eastAsia="lt-LT"/>
              </w:rPr>
              <w:tab/>
            </w:r>
            <w:r w:rsidR="0062594B" w:rsidRPr="00AA3566">
              <w:rPr>
                <w:rStyle w:val="Hipersaitas"/>
                <w:noProof/>
              </w:rPr>
              <w:t>Aptarnavimas el. paštu</w:t>
            </w:r>
            <w:r w:rsidR="0062594B">
              <w:rPr>
                <w:noProof/>
                <w:webHidden/>
              </w:rPr>
              <w:tab/>
            </w:r>
            <w:r>
              <w:rPr>
                <w:noProof/>
                <w:webHidden/>
              </w:rPr>
              <w:fldChar w:fldCharType="begin"/>
            </w:r>
            <w:r w:rsidR="0062594B">
              <w:rPr>
                <w:noProof/>
                <w:webHidden/>
              </w:rPr>
              <w:instrText xml:space="preserve"> PAGEREF _Toc41038341 \h </w:instrText>
            </w:r>
            <w:r>
              <w:rPr>
                <w:noProof/>
                <w:webHidden/>
              </w:rPr>
            </w:r>
            <w:r>
              <w:rPr>
                <w:noProof/>
                <w:webHidden/>
              </w:rPr>
              <w:fldChar w:fldCharType="separate"/>
            </w:r>
            <w:r w:rsidR="0062594B">
              <w:rPr>
                <w:noProof/>
                <w:webHidden/>
              </w:rPr>
              <w:t>8</w:t>
            </w:r>
            <w:r>
              <w:rPr>
                <w:noProof/>
                <w:webHidden/>
              </w:rPr>
              <w:fldChar w:fldCharType="end"/>
            </w:r>
          </w:hyperlink>
        </w:p>
        <w:p w:rsidR="0062594B" w:rsidRDefault="00C507BA">
          <w:pPr>
            <w:pStyle w:val="Turinys2"/>
            <w:tabs>
              <w:tab w:val="left" w:pos="554"/>
              <w:tab w:val="right" w:leader="dot" w:pos="9435"/>
            </w:tabs>
            <w:rPr>
              <w:rFonts w:eastAsiaTheme="minorEastAsia" w:cstheme="minorBidi"/>
              <w:bCs w:val="0"/>
              <w:noProof/>
              <w:lang w:eastAsia="lt-LT"/>
            </w:rPr>
          </w:pPr>
          <w:hyperlink w:anchor="_Toc41038342" w:history="1">
            <w:r w:rsidR="0062594B" w:rsidRPr="00AA3566">
              <w:rPr>
                <w:rStyle w:val="Hipersaitas"/>
                <w:noProof/>
              </w:rPr>
              <w:t>2.4.</w:t>
            </w:r>
            <w:r w:rsidR="0062594B">
              <w:rPr>
                <w:rFonts w:eastAsiaTheme="minorEastAsia" w:cstheme="minorBidi"/>
                <w:bCs w:val="0"/>
                <w:noProof/>
                <w:lang w:eastAsia="lt-LT"/>
              </w:rPr>
              <w:tab/>
            </w:r>
            <w:r w:rsidR="0062594B" w:rsidRPr="00AA3566">
              <w:rPr>
                <w:rStyle w:val="Hipersaitas"/>
                <w:noProof/>
              </w:rPr>
              <w:t>Informavimas internetu (kedainiai.lt)</w:t>
            </w:r>
            <w:r w:rsidR="0062594B">
              <w:rPr>
                <w:noProof/>
                <w:webHidden/>
              </w:rPr>
              <w:tab/>
            </w:r>
            <w:r>
              <w:rPr>
                <w:noProof/>
                <w:webHidden/>
              </w:rPr>
              <w:fldChar w:fldCharType="begin"/>
            </w:r>
            <w:r w:rsidR="0062594B">
              <w:rPr>
                <w:noProof/>
                <w:webHidden/>
              </w:rPr>
              <w:instrText xml:space="preserve"> PAGEREF _Toc41038342 \h </w:instrText>
            </w:r>
            <w:r>
              <w:rPr>
                <w:noProof/>
                <w:webHidden/>
              </w:rPr>
            </w:r>
            <w:r>
              <w:rPr>
                <w:noProof/>
                <w:webHidden/>
              </w:rPr>
              <w:fldChar w:fldCharType="separate"/>
            </w:r>
            <w:r w:rsidR="0062594B">
              <w:rPr>
                <w:noProof/>
                <w:webHidden/>
              </w:rPr>
              <w:t>8</w:t>
            </w:r>
            <w:r>
              <w:rPr>
                <w:noProof/>
                <w:webHidden/>
              </w:rPr>
              <w:fldChar w:fldCharType="end"/>
            </w:r>
          </w:hyperlink>
        </w:p>
        <w:p w:rsidR="0062594B" w:rsidRDefault="00C507BA">
          <w:pPr>
            <w:pStyle w:val="Turinys2"/>
            <w:tabs>
              <w:tab w:val="left" w:pos="554"/>
              <w:tab w:val="right" w:leader="dot" w:pos="9435"/>
            </w:tabs>
            <w:rPr>
              <w:rFonts w:eastAsiaTheme="minorEastAsia" w:cstheme="minorBidi"/>
              <w:bCs w:val="0"/>
              <w:noProof/>
              <w:lang w:eastAsia="lt-LT"/>
            </w:rPr>
          </w:pPr>
          <w:hyperlink w:anchor="_Toc41038343" w:history="1">
            <w:r w:rsidR="0062594B" w:rsidRPr="00AA3566">
              <w:rPr>
                <w:rStyle w:val="Hipersaitas"/>
                <w:noProof/>
              </w:rPr>
              <w:t>2.5.</w:t>
            </w:r>
            <w:r w:rsidR="0062594B">
              <w:rPr>
                <w:rFonts w:eastAsiaTheme="minorEastAsia" w:cstheme="minorBidi"/>
                <w:bCs w:val="0"/>
                <w:noProof/>
                <w:lang w:eastAsia="lt-LT"/>
              </w:rPr>
              <w:tab/>
            </w:r>
            <w:r w:rsidR="0062594B" w:rsidRPr="00AA3566">
              <w:rPr>
                <w:rStyle w:val="Hipersaitas"/>
                <w:noProof/>
              </w:rPr>
              <w:t>Po aptarnavimo: grįžtamasis ryšys ir skundai</w:t>
            </w:r>
            <w:r w:rsidR="0062594B">
              <w:rPr>
                <w:noProof/>
                <w:webHidden/>
              </w:rPr>
              <w:tab/>
            </w:r>
            <w:r>
              <w:rPr>
                <w:noProof/>
                <w:webHidden/>
              </w:rPr>
              <w:fldChar w:fldCharType="begin"/>
            </w:r>
            <w:r w:rsidR="0062594B">
              <w:rPr>
                <w:noProof/>
                <w:webHidden/>
              </w:rPr>
              <w:instrText xml:space="preserve"> PAGEREF _Toc41038343 \h </w:instrText>
            </w:r>
            <w:r>
              <w:rPr>
                <w:noProof/>
                <w:webHidden/>
              </w:rPr>
            </w:r>
            <w:r>
              <w:rPr>
                <w:noProof/>
                <w:webHidden/>
              </w:rPr>
              <w:fldChar w:fldCharType="separate"/>
            </w:r>
            <w:r w:rsidR="0062594B">
              <w:rPr>
                <w:noProof/>
                <w:webHidden/>
              </w:rPr>
              <w:t>8</w:t>
            </w:r>
            <w:r>
              <w:rPr>
                <w:noProof/>
                <w:webHidden/>
              </w:rPr>
              <w:fldChar w:fldCharType="end"/>
            </w:r>
          </w:hyperlink>
        </w:p>
        <w:p w:rsidR="0062594B" w:rsidRDefault="00C507BA">
          <w:pPr>
            <w:pStyle w:val="Turinys1"/>
            <w:rPr>
              <w:rFonts w:eastAsiaTheme="minorEastAsia" w:cstheme="minorBidi"/>
              <w:b w:val="0"/>
              <w:smallCaps w:val="0"/>
              <w:color w:val="auto"/>
              <w:lang w:eastAsia="lt-LT"/>
            </w:rPr>
          </w:pPr>
          <w:hyperlink w:anchor="_Toc41038344" w:history="1">
            <w:r w:rsidR="0062594B" w:rsidRPr="00AA3566">
              <w:rPr>
                <w:rStyle w:val="Hipersaitas"/>
              </w:rPr>
              <w:t>3.</w:t>
            </w:r>
            <w:r w:rsidR="0062594B">
              <w:rPr>
                <w:rFonts w:eastAsiaTheme="minorEastAsia" w:cstheme="minorBidi"/>
                <w:b w:val="0"/>
                <w:smallCaps w:val="0"/>
                <w:color w:val="auto"/>
                <w:lang w:eastAsia="lt-LT"/>
              </w:rPr>
              <w:tab/>
            </w:r>
            <w:r w:rsidR="0062594B" w:rsidRPr="00AA3566">
              <w:rPr>
                <w:rStyle w:val="Hipersaitas"/>
              </w:rPr>
              <w:t>viešosios konsultacijos</w:t>
            </w:r>
            <w:r w:rsidR="0062594B">
              <w:rPr>
                <w:webHidden/>
              </w:rPr>
              <w:tab/>
            </w:r>
            <w:r>
              <w:rPr>
                <w:webHidden/>
              </w:rPr>
              <w:fldChar w:fldCharType="begin"/>
            </w:r>
            <w:r w:rsidR="0062594B">
              <w:rPr>
                <w:webHidden/>
              </w:rPr>
              <w:instrText xml:space="preserve"> PAGEREF _Toc41038344 \h </w:instrText>
            </w:r>
            <w:r>
              <w:rPr>
                <w:webHidden/>
              </w:rPr>
            </w:r>
            <w:r>
              <w:rPr>
                <w:webHidden/>
              </w:rPr>
              <w:fldChar w:fldCharType="separate"/>
            </w:r>
            <w:r w:rsidR="0062594B">
              <w:rPr>
                <w:webHidden/>
              </w:rPr>
              <w:t>10</w:t>
            </w:r>
            <w:r>
              <w:rPr>
                <w:webHidden/>
              </w:rPr>
              <w:fldChar w:fldCharType="end"/>
            </w:r>
          </w:hyperlink>
        </w:p>
        <w:p w:rsidR="0062594B" w:rsidRDefault="00C507BA">
          <w:pPr>
            <w:pStyle w:val="Turinys1"/>
            <w:rPr>
              <w:rFonts w:eastAsiaTheme="minorEastAsia" w:cstheme="minorBidi"/>
              <w:b w:val="0"/>
              <w:smallCaps w:val="0"/>
              <w:color w:val="auto"/>
              <w:lang w:eastAsia="lt-LT"/>
            </w:rPr>
          </w:pPr>
          <w:hyperlink w:anchor="_Toc41038345" w:history="1">
            <w:r w:rsidR="0062594B" w:rsidRPr="00AA3566">
              <w:rPr>
                <w:rStyle w:val="Hipersaitas"/>
              </w:rPr>
              <w:t>4.</w:t>
            </w:r>
            <w:r w:rsidR="0062594B">
              <w:rPr>
                <w:rFonts w:eastAsiaTheme="minorEastAsia" w:cstheme="minorBidi"/>
                <w:b w:val="0"/>
                <w:smallCaps w:val="0"/>
                <w:color w:val="auto"/>
                <w:lang w:eastAsia="lt-LT"/>
              </w:rPr>
              <w:tab/>
            </w:r>
            <w:r w:rsidR="0062594B" w:rsidRPr="00AA3566">
              <w:rPr>
                <w:rStyle w:val="Hipersaitas"/>
              </w:rPr>
              <w:t>Veiklos stebėsena ir tobulinimas</w:t>
            </w:r>
            <w:r w:rsidR="0062594B">
              <w:rPr>
                <w:webHidden/>
              </w:rPr>
              <w:tab/>
            </w:r>
            <w:r>
              <w:rPr>
                <w:webHidden/>
              </w:rPr>
              <w:fldChar w:fldCharType="begin"/>
            </w:r>
            <w:r w:rsidR="0062594B">
              <w:rPr>
                <w:webHidden/>
              </w:rPr>
              <w:instrText xml:space="preserve"> PAGEREF _Toc41038345 \h </w:instrText>
            </w:r>
            <w:r>
              <w:rPr>
                <w:webHidden/>
              </w:rPr>
            </w:r>
            <w:r>
              <w:rPr>
                <w:webHidden/>
              </w:rPr>
              <w:fldChar w:fldCharType="separate"/>
            </w:r>
            <w:r w:rsidR="0062594B">
              <w:rPr>
                <w:webHidden/>
              </w:rPr>
              <w:t>12</w:t>
            </w:r>
            <w:r>
              <w:rPr>
                <w:webHidden/>
              </w:rPr>
              <w:fldChar w:fldCharType="end"/>
            </w:r>
          </w:hyperlink>
        </w:p>
        <w:p w:rsidR="0062594B" w:rsidRDefault="00C507BA">
          <w:pPr>
            <w:pStyle w:val="Turinys2"/>
            <w:tabs>
              <w:tab w:val="left" w:pos="554"/>
              <w:tab w:val="right" w:leader="dot" w:pos="9435"/>
            </w:tabs>
            <w:rPr>
              <w:rFonts w:eastAsiaTheme="minorEastAsia" w:cstheme="minorBidi"/>
              <w:bCs w:val="0"/>
              <w:noProof/>
              <w:lang w:eastAsia="lt-LT"/>
            </w:rPr>
          </w:pPr>
          <w:hyperlink w:anchor="_Toc41038346" w:history="1">
            <w:r w:rsidR="0062594B" w:rsidRPr="00AA3566">
              <w:rPr>
                <w:rStyle w:val="Hipersaitas"/>
                <w:noProof/>
              </w:rPr>
              <w:t>4.1.</w:t>
            </w:r>
            <w:r w:rsidR="0062594B">
              <w:rPr>
                <w:rFonts w:eastAsiaTheme="minorEastAsia" w:cstheme="minorBidi"/>
                <w:bCs w:val="0"/>
                <w:noProof/>
                <w:lang w:eastAsia="lt-LT"/>
              </w:rPr>
              <w:tab/>
            </w:r>
            <w:r w:rsidR="0062594B" w:rsidRPr="00AA3566">
              <w:rPr>
                <w:rStyle w:val="Hipersaitas"/>
                <w:noProof/>
              </w:rPr>
              <w:t>Veiklos stebėsenos tikslai</w:t>
            </w:r>
            <w:r w:rsidR="0062594B">
              <w:rPr>
                <w:noProof/>
                <w:webHidden/>
              </w:rPr>
              <w:tab/>
            </w:r>
            <w:r>
              <w:rPr>
                <w:noProof/>
                <w:webHidden/>
              </w:rPr>
              <w:fldChar w:fldCharType="begin"/>
            </w:r>
            <w:r w:rsidR="0062594B">
              <w:rPr>
                <w:noProof/>
                <w:webHidden/>
              </w:rPr>
              <w:instrText xml:space="preserve"> PAGEREF _Toc41038346 \h </w:instrText>
            </w:r>
            <w:r>
              <w:rPr>
                <w:noProof/>
                <w:webHidden/>
              </w:rPr>
            </w:r>
            <w:r>
              <w:rPr>
                <w:noProof/>
                <w:webHidden/>
              </w:rPr>
              <w:fldChar w:fldCharType="separate"/>
            </w:r>
            <w:r w:rsidR="0062594B">
              <w:rPr>
                <w:noProof/>
                <w:webHidden/>
              </w:rPr>
              <w:t>12</w:t>
            </w:r>
            <w:r>
              <w:rPr>
                <w:noProof/>
                <w:webHidden/>
              </w:rPr>
              <w:fldChar w:fldCharType="end"/>
            </w:r>
          </w:hyperlink>
        </w:p>
        <w:p w:rsidR="0062594B" w:rsidRDefault="00C507BA">
          <w:pPr>
            <w:pStyle w:val="Turinys2"/>
            <w:tabs>
              <w:tab w:val="left" w:pos="554"/>
              <w:tab w:val="right" w:leader="dot" w:pos="9435"/>
            </w:tabs>
            <w:rPr>
              <w:rFonts w:eastAsiaTheme="minorEastAsia" w:cstheme="minorBidi"/>
              <w:bCs w:val="0"/>
              <w:noProof/>
              <w:lang w:eastAsia="lt-LT"/>
            </w:rPr>
          </w:pPr>
          <w:hyperlink w:anchor="_Toc41038347" w:history="1">
            <w:r w:rsidR="0062594B" w:rsidRPr="00AA3566">
              <w:rPr>
                <w:rStyle w:val="Hipersaitas"/>
                <w:noProof/>
              </w:rPr>
              <w:t>4.2.</w:t>
            </w:r>
            <w:r w:rsidR="0062594B">
              <w:rPr>
                <w:rFonts w:eastAsiaTheme="minorEastAsia" w:cstheme="minorBidi"/>
                <w:bCs w:val="0"/>
                <w:noProof/>
                <w:lang w:eastAsia="lt-LT"/>
              </w:rPr>
              <w:tab/>
            </w:r>
            <w:r w:rsidR="0062594B" w:rsidRPr="00AA3566">
              <w:rPr>
                <w:rStyle w:val="Hipersaitas"/>
                <w:noProof/>
              </w:rPr>
              <w:t>Veiklos stebėsenos būdai</w:t>
            </w:r>
            <w:r w:rsidR="0062594B">
              <w:rPr>
                <w:noProof/>
                <w:webHidden/>
              </w:rPr>
              <w:tab/>
            </w:r>
            <w:r>
              <w:rPr>
                <w:noProof/>
                <w:webHidden/>
              </w:rPr>
              <w:fldChar w:fldCharType="begin"/>
            </w:r>
            <w:r w:rsidR="0062594B">
              <w:rPr>
                <w:noProof/>
                <w:webHidden/>
              </w:rPr>
              <w:instrText xml:space="preserve"> PAGEREF _Toc41038347 \h </w:instrText>
            </w:r>
            <w:r>
              <w:rPr>
                <w:noProof/>
                <w:webHidden/>
              </w:rPr>
            </w:r>
            <w:r>
              <w:rPr>
                <w:noProof/>
                <w:webHidden/>
              </w:rPr>
              <w:fldChar w:fldCharType="separate"/>
            </w:r>
            <w:r w:rsidR="0062594B">
              <w:rPr>
                <w:noProof/>
                <w:webHidden/>
              </w:rPr>
              <w:t>12</w:t>
            </w:r>
            <w:r>
              <w:rPr>
                <w:noProof/>
                <w:webHidden/>
              </w:rPr>
              <w:fldChar w:fldCharType="end"/>
            </w:r>
          </w:hyperlink>
        </w:p>
        <w:p w:rsidR="0062594B" w:rsidRDefault="00C507BA">
          <w:pPr>
            <w:pStyle w:val="Turinys1"/>
            <w:rPr>
              <w:rFonts w:eastAsiaTheme="minorEastAsia" w:cstheme="minorBidi"/>
              <w:b w:val="0"/>
              <w:smallCaps w:val="0"/>
              <w:color w:val="auto"/>
              <w:lang w:eastAsia="lt-LT"/>
            </w:rPr>
          </w:pPr>
          <w:hyperlink w:anchor="_Toc41038348" w:history="1">
            <w:r w:rsidR="0062594B" w:rsidRPr="00AA3566">
              <w:rPr>
                <w:rStyle w:val="Hipersaitas"/>
              </w:rPr>
              <w:t>5.</w:t>
            </w:r>
            <w:r w:rsidR="0062594B">
              <w:rPr>
                <w:rFonts w:eastAsiaTheme="minorEastAsia" w:cstheme="minorBidi"/>
                <w:b w:val="0"/>
                <w:smallCaps w:val="0"/>
                <w:color w:val="auto"/>
                <w:lang w:eastAsia="lt-LT"/>
              </w:rPr>
              <w:tab/>
            </w:r>
            <w:r w:rsidR="0062594B" w:rsidRPr="00AA3566">
              <w:rPr>
                <w:rStyle w:val="Hipersaitas"/>
              </w:rPr>
              <w:t>Būdai pasiekti KRSA</w:t>
            </w:r>
            <w:r w:rsidR="0062594B">
              <w:rPr>
                <w:webHidden/>
              </w:rPr>
              <w:tab/>
            </w:r>
            <w:r>
              <w:rPr>
                <w:webHidden/>
              </w:rPr>
              <w:fldChar w:fldCharType="begin"/>
            </w:r>
            <w:r w:rsidR="0062594B">
              <w:rPr>
                <w:webHidden/>
              </w:rPr>
              <w:instrText xml:space="preserve"> PAGEREF _Toc41038348 \h </w:instrText>
            </w:r>
            <w:r>
              <w:rPr>
                <w:webHidden/>
              </w:rPr>
            </w:r>
            <w:r>
              <w:rPr>
                <w:webHidden/>
              </w:rPr>
              <w:fldChar w:fldCharType="separate"/>
            </w:r>
            <w:r w:rsidR="0062594B">
              <w:rPr>
                <w:webHidden/>
              </w:rPr>
              <w:t>14</w:t>
            </w:r>
            <w:r>
              <w:rPr>
                <w:webHidden/>
              </w:rPr>
              <w:fldChar w:fldCharType="end"/>
            </w:r>
          </w:hyperlink>
        </w:p>
        <w:p w:rsidR="0062594B" w:rsidRDefault="00C507BA">
          <w:pPr>
            <w:pStyle w:val="Turinys1"/>
            <w:rPr>
              <w:rFonts w:eastAsiaTheme="minorEastAsia" w:cstheme="minorBidi"/>
              <w:b w:val="0"/>
              <w:smallCaps w:val="0"/>
              <w:color w:val="auto"/>
              <w:lang w:eastAsia="lt-LT"/>
            </w:rPr>
          </w:pPr>
          <w:hyperlink w:anchor="_Toc41038349" w:history="1">
            <w:r w:rsidR="0062594B" w:rsidRPr="00AA3566">
              <w:rPr>
                <w:rStyle w:val="Hipersaitas"/>
              </w:rPr>
              <w:t>6.</w:t>
            </w:r>
            <w:r w:rsidR="0062594B">
              <w:rPr>
                <w:rFonts w:eastAsiaTheme="minorEastAsia" w:cstheme="minorBidi"/>
                <w:b w:val="0"/>
                <w:smallCaps w:val="0"/>
                <w:color w:val="auto"/>
                <w:lang w:eastAsia="lt-LT"/>
              </w:rPr>
              <w:tab/>
            </w:r>
            <w:r w:rsidR="0062594B" w:rsidRPr="00AA3566">
              <w:rPr>
                <w:rStyle w:val="Hipersaitas"/>
              </w:rPr>
              <w:t>KRSA teikiamos paslaugos: standartai</w:t>
            </w:r>
            <w:r w:rsidR="0062594B">
              <w:rPr>
                <w:webHidden/>
              </w:rPr>
              <w:tab/>
            </w:r>
            <w:r>
              <w:rPr>
                <w:webHidden/>
              </w:rPr>
              <w:fldChar w:fldCharType="begin"/>
            </w:r>
            <w:r w:rsidR="0062594B">
              <w:rPr>
                <w:webHidden/>
              </w:rPr>
              <w:instrText xml:space="preserve"> PAGEREF _Toc41038349 \h </w:instrText>
            </w:r>
            <w:r>
              <w:rPr>
                <w:webHidden/>
              </w:rPr>
            </w:r>
            <w:r>
              <w:rPr>
                <w:webHidden/>
              </w:rPr>
              <w:fldChar w:fldCharType="separate"/>
            </w:r>
            <w:r w:rsidR="0062594B">
              <w:rPr>
                <w:webHidden/>
              </w:rPr>
              <w:t>15</w:t>
            </w:r>
            <w:r>
              <w:rPr>
                <w:webHidden/>
              </w:rPr>
              <w:fldChar w:fldCharType="end"/>
            </w:r>
          </w:hyperlink>
        </w:p>
        <w:p w:rsidR="0062594B" w:rsidRDefault="00C507BA">
          <w:pPr>
            <w:pStyle w:val="Turinys2"/>
            <w:tabs>
              <w:tab w:val="left" w:pos="554"/>
              <w:tab w:val="right" w:leader="dot" w:pos="9435"/>
            </w:tabs>
            <w:rPr>
              <w:rFonts w:eastAsiaTheme="minorEastAsia" w:cstheme="minorBidi"/>
              <w:bCs w:val="0"/>
              <w:noProof/>
              <w:lang w:eastAsia="lt-LT"/>
            </w:rPr>
          </w:pPr>
          <w:hyperlink w:anchor="_Toc41038350" w:history="1">
            <w:r w:rsidR="0062594B" w:rsidRPr="00AA3566">
              <w:rPr>
                <w:rStyle w:val="Hipersaitas"/>
                <w:noProof/>
              </w:rPr>
              <w:t>6.1.</w:t>
            </w:r>
            <w:r w:rsidR="0062594B">
              <w:rPr>
                <w:rFonts w:eastAsiaTheme="minorEastAsia" w:cstheme="minorBidi"/>
                <w:bCs w:val="0"/>
                <w:noProof/>
                <w:lang w:eastAsia="lt-LT"/>
              </w:rPr>
              <w:tab/>
            </w:r>
            <w:r w:rsidR="0062594B" w:rsidRPr="00AA3566">
              <w:rPr>
                <w:rStyle w:val="Hipersaitas"/>
                <w:noProof/>
              </w:rPr>
              <w:t>[X] Paslaugos aprašymas (šablonas)</w:t>
            </w:r>
            <w:r w:rsidR="0062594B">
              <w:rPr>
                <w:noProof/>
                <w:webHidden/>
              </w:rPr>
              <w:tab/>
            </w:r>
            <w:r>
              <w:rPr>
                <w:noProof/>
                <w:webHidden/>
              </w:rPr>
              <w:fldChar w:fldCharType="begin"/>
            </w:r>
            <w:r w:rsidR="0062594B">
              <w:rPr>
                <w:noProof/>
                <w:webHidden/>
              </w:rPr>
              <w:instrText xml:space="preserve"> PAGEREF _Toc41038350 \h </w:instrText>
            </w:r>
            <w:r>
              <w:rPr>
                <w:noProof/>
                <w:webHidden/>
              </w:rPr>
            </w:r>
            <w:r>
              <w:rPr>
                <w:noProof/>
                <w:webHidden/>
              </w:rPr>
              <w:fldChar w:fldCharType="separate"/>
            </w:r>
            <w:r w:rsidR="0062594B">
              <w:rPr>
                <w:noProof/>
                <w:webHidden/>
              </w:rPr>
              <w:t>15</w:t>
            </w:r>
            <w:r>
              <w:rPr>
                <w:noProof/>
                <w:webHidden/>
              </w:rPr>
              <w:fldChar w:fldCharType="end"/>
            </w:r>
          </w:hyperlink>
        </w:p>
        <w:p w:rsidR="005549DF" w:rsidRPr="00A85103" w:rsidRDefault="00C507BA">
          <w:pPr>
            <w:pStyle w:val="Turinys1"/>
            <w:rPr>
              <w:rFonts w:eastAsiaTheme="minorEastAsia" w:cstheme="minorBidi"/>
              <w:noProof w:val="0"/>
              <w:color w:val="auto"/>
              <w:lang w:eastAsia="lt-LT"/>
            </w:rPr>
          </w:pPr>
          <w:r w:rsidRPr="00A85103">
            <w:rPr>
              <w:noProof w:val="0"/>
            </w:rPr>
            <w:fldChar w:fldCharType="end"/>
          </w:r>
        </w:p>
      </w:sdtContent>
    </w:sdt>
    <w:p w:rsidR="005549DF" w:rsidRPr="00A85103" w:rsidRDefault="005549DF">
      <w:pPr>
        <w:spacing w:after="0"/>
        <w:jc w:val="left"/>
        <w:rPr>
          <w:b/>
          <w:bCs w:val="0"/>
          <w:color w:val="000000" w:themeColor="text1"/>
          <w:sz w:val="28"/>
          <w:szCs w:val="28"/>
        </w:rPr>
      </w:pPr>
      <w:r w:rsidRPr="00A85103">
        <w:rPr>
          <w:b/>
          <w:bCs w:val="0"/>
          <w:color w:val="000000" w:themeColor="text1"/>
          <w:sz w:val="28"/>
          <w:szCs w:val="28"/>
        </w:rPr>
        <w:br w:type="page"/>
      </w:r>
    </w:p>
    <w:p w:rsidR="005549DF" w:rsidRPr="00A85103" w:rsidRDefault="005549DF" w:rsidP="005549DF">
      <w:pPr>
        <w:pStyle w:val="Turinioantrat"/>
      </w:pPr>
      <w:r w:rsidRPr="00A85103">
        <w:lastRenderedPageBreak/>
        <w:t>Sąvokos ir sutrumpinimai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7735"/>
      </w:tblGrid>
      <w:tr w:rsidR="005549DF" w:rsidRPr="00A85103" w:rsidTr="005549DF">
        <w:tc>
          <w:tcPr>
            <w:tcW w:w="1701" w:type="dxa"/>
          </w:tcPr>
          <w:p w:rsidR="005549DF" w:rsidRPr="00A85103" w:rsidRDefault="005549DF" w:rsidP="005549DF">
            <w:pPr>
              <w:rPr>
                <w:rFonts w:asciiTheme="minorHAnsi" w:hAnsiTheme="minorHAnsi" w:cstheme="minorHAnsi"/>
                <w:sz w:val="22"/>
                <w:szCs w:val="22"/>
              </w:rPr>
            </w:pPr>
            <w:r w:rsidRPr="00A85103">
              <w:rPr>
                <w:rFonts w:asciiTheme="minorHAnsi" w:hAnsiTheme="minorHAnsi" w:cstheme="minorHAnsi"/>
                <w:sz w:val="22"/>
                <w:szCs w:val="22"/>
              </w:rPr>
              <w:t>Darbuotojas</w:t>
            </w:r>
          </w:p>
        </w:tc>
        <w:tc>
          <w:tcPr>
            <w:tcW w:w="7735" w:type="dxa"/>
          </w:tcPr>
          <w:p w:rsidR="005549DF" w:rsidRPr="00A85103" w:rsidRDefault="005549DF" w:rsidP="005549DF">
            <w:pPr>
              <w:rPr>
                <w:rFonts w:asciiTheme="minorHAnsi" w:hAnsiTheme="minorHAnsi" w:cstheme="minorHAnsi"/>
                <w:sz w:val="22"/>
                <w:szCs w:val="22"/>
              </w:rPr>
            </w:pPr>
            <w:r w:rsidRPr="00A85103">
              <w:rPr>
                <w:rFonts w:asciiTheme="minorHAnsi" w:hAnsiTheme="minorHAnsi" w:cstheme="minorHAnsi"/>
                <w:sz w:val="22"/>
                <w:szCs w:val="22"/>
              </w:rPr>
              <w:t>Kėdainių rajono savivaldybės darbuotojas (valstybės tarnautojas arba specialistas, dirbantis pagal darbo sutartį)</w:t>
            </w:r>
          </w:p>
        </w:tc>
      </w:tr>
      <w:tr w:rsidR="003B7D51" w:rsidRPr="00A85103" w:rsidTr="005549DF">
        <w:tc>
          <w:tcPr>
            <w:tcW w:w="1701" w:type="dxa"/>
          </w:tcPr>
          <w:p w:rsidR="003B7D51" w:rsidRPr="00A85103" w:rsidRDefault="001A31C1" w:rsidP="005549DF">
            <w:pPr>
              <w:rPr>
                <w:rFonts w:cstheme="minorHAnsi"/>
              </w:rPr>
            </w:pPr>
            <w:r w:rsidRPr="00A85103">
              <w:rPr>
                <w:rFonts w:cstheme="minorHAnsi"/>
              </w:rPr>
              <w:t>Klient</w:t>
            </w:r>
            <w:r w:rsidR="003B7D51" w:rsidRPr="00A85103">
              <w:rPr>
                <w:rFonts w:cstheme="minorHAnsi"/>
              </w:rPr>
              <w:t>as</w:t>
            </w:r>
          </w:p>
        </w:tc>
        <w:tc>
          <w:tcPr>
            <w:tcW w:w="7735" w:type="dxa"/>
          </w:tcPr>
          <w:p w:rsidR="003B7D51" w:rsidRPr="00A85103" w:rsidRDefault="003B7D51" w:rsidP="005549DF">
            <w:pPr>
              <w:rPr>
                <w:rFonts w:cstheme="minorHAnsi"/>
              </w:rPr>
            </w:pPr>
            <w:r w:rsidRPr="00A85103">
              <w:rPr>
                <w:rFonts w:cstheme="minorHAnsi"/>
              </w:rPr>
              <w:t>Fizinis asmuo ar fizinių asmenų grupė, juridinis asmuo, kitas subjektas, neturintis juridinio asmens teisių (komisija, visuotinis narių susirinkimas, nuolatinis pasitarimas)</w:t>
            </w:r>
          </w:p>
        </w:tc>
      </w:tr>
      <w:tr w:rsidR="005549DF" w:rsidRPr="00A85103" w:rsidTr="005549DF">
        <w:tc>
          <w:tcPr>
            <w:tcW w:w="1701" w:type="dxa"/>
          </w:tcPr>
          <w:p w:rsidR="005549DF" w:rsidRPr="00A85103" w:rsidRDefault="001A31C1" w:rsidP="005549DF">
            <w:pPr>
              <w:rPr>
                <w:rFonts w:asciiTheme="minorHAnsi" w:hAnsiTheme="minorHAnsi" w:cstheme="minorHAnsi"/>
                <w:sz w:val="22"/>
                <w:szCs w:val="22"/>
              </w:rPr>
            </w:pPr>
            <w:r w:rsidRPr="00A85103">
              <w:rPr>
                <w:rFonts w:asciiTheme="minorHAnsi" w:hAnsiTheme="minorHAnsi" w:cstheme="minorHAnsi"/>
                <w:sz w:val="22"/>
                <w:szCs w:val="22"/>
              </w:rPr>
              <w:t>Klient</w:t>
            </w:r>
            <w:r w:rsidR="005549DF" w:rsidRPr="00A85103">
              <w:rPr>
                <w:rFonts w:asciiTheme="minorHAnsi" w:hAnsiTheme="minorHAnsi" w:cstheme="minorHAnsi"/>
                <w:sz w:val="22"/>
                <w:szCs w:val="22"/>
              </w:rPr>
              <w:t>ų aptarnavimas</w:t>
            </w:r>
          </w:p>
        </w:tc>
        <w:tc>
          <w:tcPr>
            <w:tcW w:w="7735" w:type="dxa"/>
          </w:tcPr>
          <w:p w:rsidR="005549DF" w:rsidRPr="00A85103" w:rsidRDefault="005549DF" w:rsidP="005549DF">
            <w:pPr>
              <w:rPr>
                <w:rFonts w:asciiTheme="minorHAnsi" w:hAnsiTheme="minorHAnsi" w:cstheme="minorHAnsi"/>
                <w:sz w:val="22"/>
                <w:szCs w:val="22"/>
              </w:rPr>
            </w:pPr>
            <w:r w:rsidRPr="00A85103">
              <w:rPr>
                <w:rFonts w:asciiTheme="minorHAnsi" w:hAnsiTheme="minorHAnsi" w:cstheme="minorHAnsi"/>
                <w:sz w:val="22"/>
                <w:szCs w:val="22"/>
              </w:rPr>
              <w:t xml:space="preserve">Administracinės paslaugos suteikimas arba išorės interesantų (KRSA </w:t>
            </w:r>
            <w:r w:rsidR="001A31C1" w:rsidRPr="00A85103">
              <w:rPr>
                <w:rFonts w:asciiTheme="minorHAnsi" w:hAnsiTheme="minorHAnsi" w:cstheme="minorHAnsi"/>
                <w:sz w:val="22"/>
                <w:szCs w:val="22"/>
              </w:rPr>
              <w:t>Klient</w:t>
            </w:r>
            <w:r w:rsidRPr="00A85103">
              <w:rPr>
                <w:rFonts w:asciiTheme="minorHAnsi" w:hAnsiTheme="minorHAnsi" w:cstheme="minorHAnsi"/>
                <w:sz w:val="22"/>
                <w:szCs w:val="22"/>
              </w:rPr>
              <w:t>ų) konsultavimas / informavimas</w:t>
            </w:r>
          </w:p>
        </w:tc>
      </w:tr>
      <w:tr w:rsidR="005549DF" w:rsidRPr="00A85103" w:rsidTr="005549DF">
        <w:tc>
          <w:tcPr>
            <w:tcW w:w="1701" w:type="dxa"/>
          </w:tcPr>
          <w:p w:rsidR="005549DF" w:rsidRPr="00A85103" w:rsidRDefault="005549DF" w:rsidP="005549DF">
            <w:pPr>
              <w:rPr>
                <w:rFonts w:asciiTheme="minorHAnsi" w:hAnsiTheme="minorHAnsi" w:cstheme="minorHAnsi"/>
                <w:sz w:val="22"/>
                <w:szCs w:val="22"/>
              </w:rPr>
            </w:pPr>
            <w:r w:rsidRPr="00A85103">
              <w:rPr>
                <w:rFonts w:asciiTheme="minorHAnsi" w:hAnsiTheme="minorHAnsi" w:cstheme="minorHAnsi"/>
                <w:sz w:val="22"/>
                <w:szCs w:val="22"/>
              </w:rPr>
              <w:t>LR</w:t>
            </w:r>
          </w:p>
        </w:tc>
        <w:tc>
          <w:tcPr>
            <w:tcW w:w="7735" w:type="dxa"/>
          </w:tcPr>
          <w:p w:rsidR="005549DF" w:rsidRPr="00A85103" w:rsidRDefault="005549DF" w:rsidP="005549DF">
            <w:pPr>
              <w:rPr>
                <w:rFonts w:asciiTheme="minorHAnsi" w:hAnsiTheme="minorHAnsi" w:cstheme="minorHAnsi"/>
                <w:sz w:val="22"/>
                <w:szCs w:val="22"/>
              </w:rPr>
            </w:pPr>
            <w:r w:rsidRPr="00A85103">
              <w:rPr>
                <w:rFonts w:asciiTheme="minorHAnsi" w:hAnsiTheme="minorHAnsi" w:cstheme="minorHAnsi"/>
                <w:sz w:val="22"/>
                <w:szCs w:val="22"/>
              </w:rPr>
              <w:t>Lietuvos Respublika</w:t>
            </w:r>
          </w:p>
        </w:tc>
      </w:tr>
      <w:tr w:rsidR="005549DF" w:rsidRPr="00A85103" w:rsidTr="005549DF">
        <w:tc>
          <w:tcPr>
            <w:tcW w:w="1701" w:type="dxa"/>
          </w:tcPr>
          <w:p w:rsidR="005549DF" w:rsidRPr="00A85103" w:rsidRDefault="005549DF" w:rsidP="005549DF">
            <w:pPr>
              <w:rPr>
                <w:rFonts w:asciiTheme="minorHAnsi" w:hAnsiTheme="minorHAnsi" w:cstheme="minorHAnsi"/>
                <w:sz w:val="22"/>
                <w:szCs w:val="22"/>
              </w:rPr>
            </w:pPr>
            <w:r w:rsidRPr="00A85103">
              <w:rPr>
                <w:rFonts w:asciiTheme="minorHAnsi" w:hAnsiTheme="minorHAnsi" w:cstheme="minorHAnsi"/>
                <w:sz w:val="22"/>
                <w:szCs w:val="22"/>
              </w:rPr>
              <w:t>Savivaldybė</w:t>
            </w:r>
          </w:p>
        </w:tc>
        <w:tc>
          <w:tcPr>
            <w:tcW w:w="7735" w:type="dxa"/>
          </w:tcPr>
          <w:p w:rsidR="005549DF" w:rsidRPr="00A85103" w:rsidRDefault="005549DF" w:rsidP="005549DF">
            <w:pPr>
              <w:rPr>
                <w:rFonts w:asciiTheme="minorHAnsi" w:hAnsiTheme="minorHAnsi" w:cstheme="minorHAnsi"/>
                <w:sz w:val="22"/>
                <w:szCs w:val="22"/>
              </w:rPr>
            </w:pPr>
            <w:r w:rsidRPr="00A85103">
              <w:rPr>
                <w:rFonts w:asciiTheme="minorHAnsi" w:hAnsiTheme="minorHAnsi" w:cstheme="minorHAnsi"/>
                <w:sz w:val="22"/>
                <w:szCs w:val="22"/>
              </w:rPr>
              <w:t>Kėdainių rajono savivaldybė</w:t>
            </w:r>
          </w:p>
        </w:tc>
      </w:tr>
      <w:tr w:rsidR="005549DF" w:rsidRPr="00A85103" w:rsidTr="005549DF">
        <w:tc>
          <w:tcPr>
            <w:tcW w:w="1701" w:type="dxa"/>
          </w:tcPr>
          <w:p w:rsidR="005549DF" w:rsidRPr="00A85103" w:rsidRDefault="005549DF" w:rsidP="005549DF">
            <w:pPr>
              <w:rPr>
                <w:rFonts w:asciiTheme="minorHAnsi" w:hAnsiTheme="minorHAnsi" w:cstheme="minorHAnsi"/>
                <w:sz w:val="22"/>
                <w:szCs w:val="22"/>
              </w:rPr>
            </w:pPr>
            <w:r w:rsidRPr="00A85103">
              <w:rPr>
                <w:rFonts w:asciiTheme="minorHAnsi" w:hAnsiTheme="minorHAnsi" w:cstheme="minorHAnsi"/>
                <w:sz w:val="22"/>
                <w:szCs w:val="22"/>
              </w:rPr>
              <w:t>KRSA</w:t>
            </w:r>
          </w:p>
        </w:tc>
        <w:tc>
          <w:tcPr>
            <w:tcW w:w="7735" w:type="dxa"/>
          </w:tcPr>
          <w:p w:rsidR="005549DF" w:rsidRPr="00A85103" w:rsidRDefault="005549DF" w:rsidP="005549DF">
            <w:pPr>
              <w:rPr>
                <w:rFonts w:asciiTheme="minorHAnsi" w:hAnsiTheme="minorHAnsi" w:cstheme="minorHAnsi"/>
                <w:sz w:val="22"/>
                <w:szCs w:val="22"/>
              </w:rPr>
            </w:pPr>
            <w:r w:rsidRPr="00A85103">
              <w:rPr>
                <w:rFonts w:asciiTheme="minorHAnsi" w:hAnsiTheme="minorHAnsi" w:cstheme="minorHAnsi"/>
                <w:sz w:val="22"/>
                <w:szCs w:val="22"/>
              </w:rPr>
              <w:t>Kėdainių rajono savivaldybės administracija</w:t>
            </w:r>
          </w:p>
        </w:tc>
      </w:tr>
      <w:tr w:rsidR="00912603" w:rsidRPr="00A85103" w:rsidTr="005549DF">
        <w:tc>
          <w:tcPr>
            <w:tcW w:w="1701" w:type="dxa"/>
          </w:tcPr>
          <w:p w:rsidR="00912603" w:rsidRPr="00A85103" w:rsidRDefault="00912603" w:rsidP="005549DF">
            <w:pPr>
              <w:rPr>
                <w:rFonts w:cstheme="minorHAnsi"/>
              </w:rPr>
            </w:pPr>
            <w:r w:rsidRPr="00A85103">
              <w:rPr>
                <w:rFonts w:cstheme="minorHAnsi"/>
              </w:rPr>
              <w:t>Piliečių chartija (</w:t>
            </w:r>
            <w:r w:rsidR="00A626F7" w:rsidRPr="00A85103">
              <w:rPr>
                <w:rFonts w:cstheme="minorHAnsi"/>
              </w:rPr>
              <w:t>C</w:t>
            </w:r>
            <w:r w:rsidRPr="00A85103">
              <w:rPr>
                <w:rFonts w:cstheme="minorHAnsi"/>
              </w:rPr>
              <w:t>hartija)</w:t>
            </w:r>
          </w:p>
        </w:tc>
        <w:tc>
          <w:tcPr>
            <w:tcW w:w="7735" w:type="dxa"/>
          </w:tcPr>
          <w:p w:rsidR="00912603" w:rsidRPr="00A85103" w:rsidRDefault="00912603" w:rsidP="00912603">
            <w:pPr>
              <w:rPr>
                <w:rFonts w:asciiTheme="minorHAnsi" w:hAnsiTheme="minorHAnsi" w:cstheme="minorHAnsi"/>
                <w:sz w:val="22"/>
                <w:szCs w:val="22"/>
              </w:rPr>
            </w:pPr>
            <w:r w:rsidRPr="00A85103">
              <w:rPr>
                <w:rFonts w:asciiTheme="minorHAnsi" w:hAnsiTheme="minorHAnsi" w:cstheme="minorHAnsi"/>
                <w:sz w:val="22"/>
                <w:szCs w:val="22"/>
              </w:rPr>
              <w:t xml:space="preserve">Vieša ir savanoriškai inicijuota deklaracija, kurioje nustatomi </w:t>
            </w:r>
            <w:r w:rsidR="008A337C" w:rsidRPr="00A85103">
              <w:rPr>
                <w:rFonts w:asciiTheme="minorHAnsi" w:hAnsiTheme="minorHAnsi" w:cstheme="minorHAnsi"/>
                <w:sz w:val="22"/>
                <w:szCs w:val="22"/>
              </w:rPr>
              <w:t>Kėdainių</w:t>
            </w:r>
            <w:r w:rsidRPr="00A85103">
              <w:rPr>
                <w:rFonts w:asciiTheme="minorHAnsi" w:hAnsiTheme="minorHAnsi" w:cstheme="minorHAnsi"/>
                <w:sz w:val="22"/>
                <w:szCs w:val="22"/>
              </w:rPr>
              <w:t xml:space="preserve"> rajono savivaldybės administracijos darbo principai, </w:t>
            </w:r>
            <w:r w:rsidR="001A31C1" w:rsidRPr="00A85103">
              <w:rPr>
                <w:rFonts w:asciiTheme="minorHAnsi" w:hAnsiTheme="minorHAnsi" w:cstheme="minorHAnsi"/>
                <w:sz w:val="22"/>
                <w:szCs w:val="22"/>
              </w:rPr>
              <w:t>Klient</w:t>
            </w:r>
            <w:r w:rsidRPr="00A85103">
              <w:rPr>
                <w:rFonts w:asciiTheme="minorHAnsi" w:hAnsiTheme="minorHAnsi" w:cstheme="minorHAnsi"/>
                <w:sz w:val="22"/>
                <w:szCs w:val="22"/>
              </w:rPr>
              <w:t xml:space="preserve">ų aptarnavimo tvarka (įsipareigojimai) ir galimi </w:t>
            </w:r>
            <w:r w:rsidR="001A31C1" w:rsidRPr="00A85103">
              <w:rPr>
                <w:rFonts w:asciiTheme="minorHAnsi" w:hAnsiTheme="minorHAnsi" w:cstheme="minorHAnsi"/>
                <w:sz w:val="22"/>
                <w:szCs w:val="22"/>
              </w:rPr>
              <w:t>Klient</w:t>
            </w:r>
            <w:r w:rsidRPr="00A85103">
              <w:rPr>
                <w:rFonts w:asciiTheme="minorHAnsi" w:hAnsiTheme="minorHAnsi" w:cstheme="minorHAnsi"/>
                <w:sz w:val="22"/>
                <w:szCs w:val="22"/>
              </w:rPr>
              <w:t xml:space="preserve">ų kreipimosi į </w:t>
            </w:r>
            <w:r w:rsidR="008A337C" w:rsidRPr="00A85103">
              <w:rPr>
                <w:rFonts w:asciiTheme="minorHAnsi" w:hAnsiTheme="minorHAnsi" w:cstheme="minorHAnsi"/>
                <w:sz w:val="22"/>
                <w:szCs w:val="22"/>
              </w:rPr>
              <w:t>KRSA</w:t>
            </w:r>
            <w:r w:rsidRPr="00A85103">
              <w:rPr>
                <w:rFonts w:asciiTheme="minorHAnsi" w:hAnsiTheme="minorHAnsi" w:cstheme="minorHAnsi"/>
                <w:sz w:val="22"/>
                <w:szCs w:val="22"/>
              </w:rPr>
              <w:t xml:space="preserve"> būdai</w:t>
            </w:r>
          </w:p>
        </w:tc>
      </w:tr>
      <w:tr w:rsidR="005549DF" w:rsidRPr="00A85103" w:rsidTr="005549DF">
        <w:tc>
          <w:tcPr>
            <w:tcW w:w="1701" w:type="dxa"/>
          </w:tcPr>
          <w:p w:rsidR="005549DF" w:rsidRPr="00A85103" w:rsidRDefault="005549DF" w:rsidP="005549DF">
            <w:pPr>
              <w:rPr>
                <w:rFonts w:asciiTheme="minorHAnsi" w:hAnsiTheme="minorHAnsi" w:cstheme="minorHAnsi"/>
                <w:sz w:val="22"/>
                <w:szCs w:val="22"/>
              </w:rPr>
            </w:pPr>
            <w:r w:rsidRPr="00A85103">
              <w:rPr>
                <w:rFonts w:asciiTheme="minorHAnsi" w:hAnsiTheme="minorHAnsi" w:cstheme="minorHAnsi"/>
                <w:sz w:val="22"/>
                <w:szCs w:val="22"/>
              </w:rPr>
              <w:t>TA</w:t>
            </w:r>
          </w:p>
        </w:tc>
        <w:tc>
          <w:tcPr>
            <w:tcW w:w="7735" w:type="dxa"/>
          </w:tcPr>
          <w:p w:rsidR="005549DF" w:rsidRPr="00A85103" w:rsidRDefault="005549DF" w:rsidP="005549DF">
            <w:pPr>
              <w:rPr>
                <w:rFonts w:asciiTheme="minorHAnsi" w:hAnsiTheme="minorHAnsi" w:cstheme="minorHAnsi"/>
                <w:sz w:val="22"/>
                <w:szCs w:val="22"/>
              </w:rPr>
            </w:pPr>
            <w:r w:rsidRPr="00A85103">
              <w:rPr>
                <w:rFonts w:asciiTheme="minorHAnsi" w:hAnsiTheme="minorHAnsi" w:cstheme="minorHAnsi"/>
                <w:sz w:val="22"/>
                <w:szCs w:val="22"/>
              </w:rPr>
              <w:t>Teisės aktas (-ai)</w:t>
            </w:r>
          </w:p>
        </w:tc>
      </w:tr>
      <w:tr w:rsidR="00DA3BE0" w:rsidRPr="00A85103" w:rsidTr="005549DF">
        <w:tc>
          <w:tcPr>
            <w:tcW w:w="1701" w:type="dxa"/>
          </w:tcPr>
          <w:p w:rsidR="00DA3BE0" w:rsidRPr="00A85103" w:rsidRDefault="00DA3BE0" w:rsidP="005549DF">
            <w:pPr>
              <w:rPr>
                <w:rFonts w:cstheme="minorHAnsi"/>
              </w:rPr>
            </w:pPr>
            <w:r w:rsidRPr="00A85103">
              <w:rPr>
                <w:rFonts w:cstheme="minorHAnsi"/>
              </w:rPr>
              <w:t>Vienas langelis</w:t>
            </w:r>
          </w:p>
        </w:tc>
        <w:tc>
          <w:tcPr>
            <w:tcW w:w="7735" w:type="dxa"/>
          </w:tcPr>
          <w:p w:rsidR="00DA3BE0" w:rsidRPr="00A85103" w:rsidRDefault="00DA3BE0" w:rsidP="005549DF">
            <w:pPr>
              <w:rPr>
                <w:rFonts w:cstheme="minorHAnsi"/>
              </w:rPr>
            </w:pPr>
            <w:r w:rsidRPr="00A85103">
              <w:rPr>
                <w:rFonts w:cstheme="minorHAnsi"/>
              </w:rPr>
              <w:t xml:space="preserve">Vieno langelio funkcijas atliekantys </w:t>
            </w:r>
            <w:r w:rsidR="001E4F9F" w:rsidRPr="00A85103">
              <w:rPr>
                <w:rFonts w:cstheme="minorHAnsi"/>
              </w:rPr>
              <w:t>darbuotojai</w:t>
            </w:r>
            <w:r w:rsidRPr="00A85103">
              <w:rPr>
                <w:rFonts w:cstheme="minorHAnsi"/>
              </w:rPr>
              <w:t xml:space="preserve"> arba </w:t>
            </w:r>
            <w:r w:rsidR="0063250A" w:rsidRPr="00A85103">
              <w:rPr>
                <w:rFonts w:cstheme="minorHAnsi"/>
              </w:rPr>
              <w:t xml:space="preserve">Bendrasis skyrius, </w:t>
            </w:r>
            <w:r w:rsidRPr="00A85103">
              <w:rPr>
                <w:rFonts w:cstheme="minorHAnsi"/>
              </w:rPr>
              <w:t>kai vieno langelio aptarnavimo padalinys nėra steigiamas</w:t>
            </w:r>
          </w:p>
        </w:tc>
      </w:tr>
    </w:tbl>
    <w:p w:rsidR="005D2F2B" w:rsidRPr="00A85103" w:rsidRDefault="005D2F2B" w:rsidP="005D2F2B">
      <w:pPr>
        <w:pStyle w:val="Antrat1"/>
        <w:numPr>
          <w:ilvl w:val="0"/>
          <w:numId w:val="0"/>
        </w:numPr>
        <w:ind w:left="357" w:hanging="357"/>
      </w:pPr>
    </w:p>
    <w:p w:rsidR="005D2F2B" w:rsidRPr="00A85103" w:rsidRDefault="005D2F2B">
      <w:pPr>
        <w:spacing w:after="0"/>
        <w:jc w:val="left"/>
        <w:rPr>
          <w:b/>
          <w:bCs w:val="0"/>
          <w:caps/>
          <w:color w:val="134753" w:themeColor="text2"/>
          <w:sz w:val="40"/>
          <w:szCs w:val="40"/>
        </w:rPr>
      </w:pPr>
      <w:r w:rsidRPr="00A85103">
        <w:br w:type="page"/>
      </w:r>
    </w:p>
    <w:p w:rsidR="00CF5822" w:rsidRPr="00A85103" w:rsidRDefault="00912603" w:rsidP="00912603">
      <w:pPr>
        <w:pStyle w:val="Antrat1"/>
      </w:pPr>
      <w:bookmarkStart w:id="1" w:name="_Toc41038332"/>
      <w:r w:rsidRPr="00A85103">
        <w:lastRenderedPageBreak/>
        <w:t>Įvadas</w:t>
      </w:r>
      <w:bookmarkEnd w:id="1"/>
    </w:p>
    <w:p w:rsidR="00912603" w:rsidRPr="00A85103" w:rsidRDefault="00847CD1" w:rsidP="00912603">
      <w:pPr>
        <w:pStyle w:val="Antrat2"/>
      </w:pPr>
      <w:bookmarkStart w:id="2" w:name="_Toc41038333"/>
      <w:r w:rsidRPr="00A85103">
        <w:t>P</w:t>
      </w:r>
      <w:r w:rsidR="00912603" w:rsidRPr="00A85103">
        <w:t>iliečių chartijos paskirtis</w:t>
      </w:r>
      <w:bookmarkEnd w:id="2"/>
    </w:p>
    <w:p w:rsidR="00912603" w:rsidRPr="00A85103" w:rsidRDefault="008A337C" w:rsidP="00912603">
      <w:r w:rsidRPr="00A85103">
        <w:t>Kėdainių</w:t>
      </w:r>
      <w:r w:rsidR="00912603" w:rsidRPr="00A85103">
        <w:t xml:space="preserve"> rajono savivaldybės administracijos (toliau – </w:t>
      </w:r>
      <w:r w:rsidRPr="00A85103">
        <w:t>KRSA</w:t>
      </w:r>
      <w:r w:rsidR="00912603" w:rsidRPr="00A85103">
        <w:t xml:space="preserve">) Piliečių chartija (toliau – </w:t>
      </w:r>
      <w:r w:rsidRPr="00A85103">
        <w:t>C</w:t>
      </w:r>
      <w:r w:rsidR="00912603" w:rsidRPr="00A85103">
        <w:t xml:space="preserve">hartija) – vieša ir savanoriškai inicijuota deklaracija, kurioje nustatomi </w:t>
      </w:r>
      <w:r w:rsidR="00944F4C" w:rsidRPr="00A85103">
        <w:t xml:space="preserve">pagrindiniai </w:t>
      </w:r>
      <w:r w:rsidRPr="00A85103">
        <w:t>KRSA</w:t>
      </w:r>
      <w:r w:rsidR="00912603" w:rsidRPr="00A85103">
        <w:t xml:space="preserve"> darbo principai, </w:t>
      </w:r>
      <w:r w:rsidR="001A31C1" w:rsidRPr="00A85103">
        <w:t>Klient</w:t>
      </w:r>
      <w:r w:rsidR="00912603" w:rsidRPr="00A85103">
        <w:t>ų aptarnavimo tvarka (</w:t>
      </w:r>
      <w:r w:rsidRPr="00A85103">
        <w:t>KRSA</w:t>
      </w:r>
      <w:r w:rsidR="00912603" w:rsidRPr="00A85103">
        <w:t xml:space="preserve"> įsipareigojimai) ir galimi </w:t>
      </w:r>
      <w:r w:rsidR="001A31C1" w:rsidRPr="00A85103">
        <w:t>Klient</w:t>
      </w:r>
      <w:r w:rsidR="00912603" w:rsidRPr="00A85103">
        <w:t xml:space="preserve">ų kreipimosi į </w:t>
      </w:r>
      <w:r w:rsidRPr="00A85103">
        <w:t>KRSA</w:t>
      </w:r>
      <w:r w:rsidR="00912603" w:rsidRPr="00A85103">
        <w:t xml:space="preserve"> būdai.</w:t>
      </w:r>
    </w:p>
    <w:p w:rsidR="00DA3BE0" w:rsidRPr="00A85103" w:rsidRDefault="001A31C1" w:rsidP="00912603">
      <w:r w:rsidRPr="00A85103">
        <w:t>C</w:t>
      </w:r>
      <w:r w:rsidR="00912603" w:rsidRPr="00A85103">
        <w:t xml:space="preserve">hartija parengta tam, kad paslaugas gaunantis asmuo – </w:t>
      </w:r>
      <w:r w:rsidR="008A337C" w:rsidRPr="00A85103">
        <w:t>KRSA</w:t>
      </w:r>
      <w:r w:rsidR="00912603" w:rsidRPr="00A85103">
        <w:t xml:space="preserve"> </w:t>
      </w:r>
      <w:r w:rsidRPr="00A85103">
        <w:t>Klient</w:t>
      </w:r>
      <w:r w:rsidR="00912603" w:rsidRPr="00A85103">
        <w:t>as</w:t>
      </w:r>
      <w:r w:rsidR="00DA3BE0" w:rsidRPr="00A85103">
        <w:t>:</w:t>
      </w:r>
    </w:p>
    <w:p w:rsidR="00912603" w:rsidRPr="00A85103" w:rsidRDefault="00DA3BE0" w:rsidP="007C0F71">
      <w:pPr>
        <w:pStyle w:val="Sraopastraipa"/>
        <w:numPr>
          <w:ilvl w:val="0"/>
          <w:numId w:val="20"/>
        </w:numPr>
        <w:rPr>
          <w:color w:val="auto"/>
        </w:rPr>
      </w:pPr>
      <w:r w:rsidRPr="00A85103">
        <w:rPr>
          <w:color w:val="auto"/>
        </w:rPr>
        <w:t>G</w:t>
      </w:r>
      <w:r w:rsidR="00912603" w:rsidRPr="00A85103">
        <w:rPr>
          <w:color w:val="auto"/>
        </w:rPr>
        <w:t xml:space="preserve">alėtų tikėtis sutarto (šioje </w:t>
      </w:r>
      <w:r w:rsidR="008A337C" w:rsidRPr="00A85103">
        <w:rPr>
          <w:color w:val="auto"/>
        </w:rPr>
        <w:t>C</w:t>
      </w:r>
      <w:r w:rsidR="00912603" w:rsidRPr="00A85103">
        <w:rPr>
          <w:color w:val="auto"/>
        </w:rPr>
        <w:t xml:space="preserve">hartijoje nustatyto) paslaugos kokybės standarto, o, </w:t>
      </w:r>
      <w:r w:rsidR="008A337C" w:rsidRPr="00A85103">
        <w:rPr>
          <w:color w:val="auto"/>
        </w:rPr>
        <w:t>KRSA</w:t>
      </w:r>
      <w:r w:rsidR="00912603" w:rsidRPr="00A85103">
        <w:rPr>
          <w:color w:val="auto"/>
        </w:rPr>
        <w:t xml:space="preserve"> jo netenkinus, – žinotų būdus, kaip gali atitaisyti skriaudą ar pateikti skundą</w:t>
      </w:r>
      <w:r w:rsidRPr="00A85103">
        <w:rPr>
          <w:color w:val="auto"/>
        </w:rPr>
        <w:t>;</w:t>
      </w:r>
    </w:p>
    <w:p w:rsidR="00DA3BE0" w:rsidRPr="00A85103" w:rsidRDefault="00DA3BE0" w:rsidP="007C0F71">
      <w:pPr>
        <w:pStyle w:val="Sraopastraipa"/>
        <w:numPr>
          <w:ilvl w:val="0"/>
          <w:numId w:val="20"/>
        </w:numPr>
        <w:rPr>
          <w:color w:val="auto"/>
        </w:rPr>
      </w:pPr>
      <w:r w:rsidRPr="00A85103">
        <w:rPr>
          <w:color w:val="auto"/>
        </w:rPr>
        <w:t>Žinotų</w:t>
      </w:r>
      <w:r w:rsidR="001E79E7" w:rsidRPr="00A85103">
        <w:rPr>
          <w:color w:val="auto"/>
        </w:rPr>
        <w:t>,</w:t>
      </w:r>
      <w:r w:rsidRPr="00A85103">
        <w:rPr>
          <w:color w:val="auto"/>
        </w:rPr>
        <w:t xml:space="preserve"> kokiais būdais gali pateikti siūlymus dėl KRSA veiklos tobulinimo;</w:t>
      </w:r>
    </w:p>
    <w:p w:rsidR="00DA3BE0" w:rsidRPr="00A85103" w:rsidRDefault="00DA3BE0" w:rsidP="007C0F71">
      <w:pPr>
        <w:pStyle w:val="Sraopastraipa"/>
        <w:numPr>
          <w:ilvl w:val="0"/>
          <w:numId w:val="20"/>
        </w:numPr>
        <w:rPr>
          <w:color w:val="auto"/>
        </w:rPr>
      </w:pPr>
      <w:r w:rsidRPr="00A85103">
        <w:rPr>
          <w:color w:val="auto"/>
        </w:rPr>
        <w:t>Žinotų</w:t>
      </w:r>
      <w:r w:rsidR="001E79E7" w:rsidRPr="00A85103">
        <w:rPr>
          <w:color w:val="auto"/>
        </w:rPr>
        <w:t>,</w:t>
      </w:r>
      <w:r w:rsidRPr="00A85103">
        <w:rPr>
          <w:color w:val="auto"/>
        </w:rPr>
        <w:t xml:space="preserve"> kaip KRSA atlieka savo veiklos stebėsen</w:t>
      </w:r>
      <w:r w:rsidR="001E79E7" w:rsidRPr="00A85103">
        <w:rPr>
          <w:color w:val="auto"/>
        </w:rPr>
        <w:t>ą</w:t>
      </w:r>
      <w:r w:rsidRPr="00A85103">
        <w:rPr>
          <w:color w:val="auto"/>
        </w:rPr>
        <w:t xml:space="preserve"> ir kur rasti veiklos stebėsenos </w:t>
      </w:r>
      <w:r w:rsidR="0063250A" w:rsidRPr="00A85103">
        <w:rPr>
          <w:color w:val="auto"/>
        </w:rPr>
        <w:t>rezultatus</w:t>
      </w:r>
      <w:r w:rsidRPr="00A85103">
        <w:rPr>
          <w:color w:val="auto"/>
        </w:rPr>
        <w:t xml:space="preserve"> (ataskaitas). </w:t>
      </w:r>
    </w:p>
    <w:p w:rsidR="00912603" w:rsidRPr="00A85103" w:rsidRDefault="00912603" w:rsidP="00912603">
      <w:r w:rsidRPr="00A85103">
        <w:t xml:space="preserve">Aptarnaudami </w:t>
      </w:r>
      <w:r w:rsidR="001A31C1" w:rsidRPr="00A85103">
        <w:t>Klient</w:t>
      </w:r>
      <w:r w:rsidRPr="00A85103">
        <w:t xml:space="preserve">us, </w:t>
      </w:r>
      <w:r w:rsidR="008A337C" w:rsidRPr="00A85103">
        <w:t>KRSA</w:t>
      </w:r>
      <w:r w:rsidRPr="00A85103">
        <w:t xml:space="preserve"> vadovai ir darbuotojai vadovaujasi galiojančiais TA reikalavimais ir šia </w:t>
      </w:r>
      <w:r w:rsidR="008A337C" w:rsidRPr="00A85103">
        <w:t>C</w:t>
      </w:r>
      <w:r w:rsidRPr="00A85103">
        <w:t>hartija. Jei galiojančiuose TA nustatyti reikalavimai prieštarauja</w:t>
      </w:r>
      <w:r w:rsidR="00944F4C" w:rsidRPr="00A85103">
        <w:t xml:space="preserve"> Chartijai</w:t>
      </w:r>
      <w:r w:rsidRPr="00A85103">
        <w:t>, galioja TA nustatyti reikalavimai.</w:t>
      </w:r>
    </w:p>
    <w:p w:rsidR="00912603" w:rsidRPr="00A85103" w:rsidRDefault="00912603" w:rsidP="00912603">
      <w:pPr>
        <w:pStyle w:val="Antrat2"/>
      </w:pPr>
      <w:bookmarkStart w:id="3" w:name="_Toc41038334"/>
      <w:r w:rsidRPr="00A85103">
        <w:t>KRSA darbo principai</w:t>
      </w:r>
      <w:bookmarkEnd w:id="3"/>
    </w:p>
    <w:p w:rsidR="00912603" w:rsidRPr="00A85103" w:rsidRDefault="00912603" w:rsidP="00912603">
      <w:bookmarkStart w:id="4" w:name="_Hlk29998108"/>
      <w:r w:rsidRPr="00A85103">
        <w:t>KRSA darbuotojai savo veikloje vadovaujasi šiais demokratiniais valstybės administravimo principais:</w:t>
      </w:r>
    </w:p>
    <w:p w:rsidR="00D73ED9" w:rsidRPr="00A85103" w:rsidRDefault="00D73ED9" w:rsidP="007C0F71">
      <w:pPr>
        <w:pStyle w:val="Sraopastraipa"/>
        <w:numPr>
          <w:ilvl w:val="0"/>
          <w:numId w:val="4"/>
        </w:numPr>
        <w:rPr>
          <w:rStyle w:val="FocusChar"/>
          <w:b w:val="0"/>
          <w:bCs w:val="0"/>
          <w:caps w:val="0"/>
          <w:color w:val="auto"/>
        </w:rPr>
      </w:pPr>
      <w:bookmarkStart w:id="5" w:name="_Hlk29912265"/>
      <w:r w:rsidRPr="00A85103">
        <w:rPr>
          <w:rStyle w:val="FocusChar"/>
        </w:rPr>
        <w:t>PROTINGUMAS</w:t>
      </w:r>
      <w:r w:rsidRPr="00A85103">
        <w:rPr>
          <w:rStyle w:val="FocusChar"/>
          <w:b w:val="0"/>
          <w:bCs w:val="0"/>
          <w:caps w:val="0"/>
          <w:color w:val="auto"/>
        </w:rPr>
        <w:t xml:space="preserve"> | </w:t>
      </w:r>
      <w:r w:rsidR="000D3897" w:rsidRPr="00A85103">
        <w:rPr>
          <w:rStyle w:val="FocusChar"/>
          <w:b w:val="0"/>
          <w:bCs w:val="0"/>
          <w:caps w:val="0"/>
          <w:color w:val="auto"/>
        </w:rPr>
        <w:t xml:space="preserve">KRSA yra racionali organizacija, kuri priima sprendimus vadovaudamasi </w:t>
      </w:r>
      <w:r w:rsidR="00936B8B" w:rsidRPr="00A85103">
        <w:rPr>
          <w:rStyle w:val="FocusChar"/>
          <w:b w:val="0"/>
          <w:bCs w:val="0"/>
          <w:caps w:val="0"/>
          <w:color w:val="auto"/>
        </w:rPr>
        <w:t>p</w:t>
      </w:r>
      <w:r w:rsidR="000D3897" w:rsidRPr="00A85103">
        <w:rPr>
          <w:rStyle w:val="FocusChar"/>
          <w:b w:val="0"/>
          <w:bCs w:val="0"/>
          <w:caps w:val="0"/>
          <w:color w:val="auto"/>
        </w:rPr>
        <w:t>rot</w:t>
      </w:r>
      <w:r w:rsidR="00936B8B" w:rsidRPr="00A85103">
        <w:rPr>
          <w:rStyle w:val="FocusChar"/>
          <w:b w:val="0"/>
          <w:bCs w:val="0"/>
          <w:caps w:val="0"/>
          <w:color w:val="auto"/>
        </w:rPr>
        <w:t>ingumo</w:t>
      </w:r>
      <w:r w:rsidR="000D3897" w:rsidRPr="00A85103">
        <w:rPr>
          <w:rStyle w:val="FocusChar"/>
          <w:b w:val="0"/>
          <w:bCs w:val="0"/>
          <w:caps w:val="0"/>
          <w:color w:val="auto"/>
        </w:rPr>
        <w:t xml:space="preserve"> princip</w:t>
      </w:r>
      <w:r w:rsidR="00DA3BE0" w:rsidRPr="00A85103">
        <w:rPr>
          <w:rStyle w:val="FocusChar"/>
          <w:b w:val="0"/>
          <w:bCs w:val="0"/>
          <w:caps w:val="0"/>
          <w:color w:val="auto"/>
        </w:rPr>
        <w:t>u</w:t>
      </w:r>
      <w:r w:rsidR="000D3897" w:rsidRPr="00A85103">
        <w:rPr>
          <w:rStyle w:val="FocusChar"/>
          <w:b w:val="0"/>
          <w:bCs w:val="0"/>
          <w:caps w:val="0"/>
          <w:color w:val="auto"/>
        </w:rPr>
        <w:t>.</w:t>
      </w:r>
    </w:p>
    <w:p w:rsidR="00D73ED9" w:rsidRPr="00A85103" w:rsidRDefault="00D73ED9" w:rsidP="007C0F71">
      <w:pPr>
        <w:pStyle w:val="Sraopastraipa"/>
        <w:numPr>
          <w:ilvl w:val="0"/>
          <w:numId w:val="4"/>
        </w:numPr>
        <w:rPr>
          <w:rStyle w:val="FocusChar"/>
          <w:b w:val="0"/>
          <w:bCs w:val="0"/>
          <w:caps w:val="0"/>
          <w:color w:val="auto"/>
        </w:rPr>
      </w:pPr>
      <w:r w:rsidRPr="00A85103">
        <w:rPr>
          <w:rStyle w:val="FocusChar"/>
        </w:rPr>
        <w:t>TEISINGUMAS</w:t>
      </w:r>
      <w:r w:rsidRPr="00A85103">
        <w:rPr>
          <w:rStyle w:val="FocusChar"/>
          <w:b w:val="0"/>
          <w:bCs w:val="0"/>
          <w:caps w:val="0"/>
          <w:color w:val="auto"/>
        </w:rPr>
        <w:t xml:space="preserve"> | KRSA </w:t>
      </w:r>
      <w:r w:rsidR="00DA3BE0" w:rsidRPr="00A85103">
        <w:rPr>
          <w:rStyle w:val="FocusChar"/>
          <w:b w:val="0"/>
          <w:bCs w:val="0"/>
          <w:caps w:val="0"/>
          <w:color w:val="auto"/>
        </w:rPr>
        <w:t>darbuotojai nepriklausomai nuo išvaizdos, amžiaus, socialinio statuso, rasės, lyties</w:t>
      </w:r>
      <w:r w:rsidR="00566F82" w:rsidRPr="00A85103">
        <w:rPr>
          <w:rStyle w:val="FocusChar"/>
          <w:b w:val="0"/>
          <w:bCs w:val="0"/>
          <w:caps w:val="0"/>
          <w:color w:val="auto"/>
        </w:rPr>
        <w:t xml:space="preserve"> ir tautybės</w:t>
      </w:r>
      <w:r w:rsidR="00DA3BE0" w:rsidRPr="00A85103">
        <w:rPr>
          <w:rStyle w:val="FocusChar"/>
          <w:b w:val="0"/>
          <w:bCs w:val="0"/>
          <w:caps w:val="0"/>
          <w:color w:val="auto"/>
        </w:rPr>
        <w:t xml:space="preserve"> visus Klientus aptarnauja vienodai, </w:t>
      </w:r>
      <w:r w:rsidR="00DA3BE0" w:rsidRPr="00A85103">
        <w:rPr>
          <w:color w:val="auto"/>
        </w:rPr>
        <w:t>be išankstinių nuostatų bei vertinimo.</w:t>
      </w:r>
    </w:p>
    <w:p w:rsidR="00D73ED9" w:rsidRPr="00A85103" w:rsidRDefault="00D73ED9" w:rsidP="007C0F71">
      <w:pPr>
        <w:pStyle w:val="Sraopastraipa"/>
        <w:numPr>
          <w:ilvl w:val="0"/>
          <w:numId w:val="4"/>
        </w:numPr>
        <w:rPr>
          <w:rStyle w:val="FocusChar"/>
          <w:b w:val="0"/>
          <w:bCs w:val="0"/>
          <w:caps w:val="0"/>
          <w:color w:val="auto"/>
        </w:rPr>
      </w:pPr>
      <w:r w:rsidRPr="00A85103">
        <w:rPr>
          <w:rStyle w:val="FocusChar"/>
        </w:rPr>
        <w:t>SĄŽININGUMAS</w:t>
      </w:r>
      <w:r w:rsidRPr="00A85103">
        <w:rPr>
          <w:rStyle w:val="FocusChar"/>
          <w:b w:val="0"/>
          <w:bCs w:val="0"/>
          <w:caps w:val="0"/>
          <w:color w:val="auto"/>
        </w:rPr>
        <w:t xml:space="preserve"> |</w:t>
      </w:r>
      <w:r w:rsidR="000D3897" w:rsidRPr="00A85103">
        <w:rPr>
          <w:rStyle w:val="FocusChar"/>
          <w:b w:val="0"/>
          <w:bCs w:val="0"/>
          <w:caps w:val="0"/>
          <w:color w:val="auto"/>
        </w:rPr>
        <w:t xml:space="preserve"> KRSA savo veiklą grindžia </w:t>
      </w:r>
      <w:r w:rsidR="001E4F9F" w:rsidRPr="00A85103">
        <w:rPr>
          <w:rStyle w:val="FocusChar"/>
          <w:b w:val="0"/>
          <w:bCs w:val="0"/>
          <w:caps w:val="0"/>
          <w:color w:val="auto"/>
        </w:rPr>
        <w:t>m</w:t>
      </w:r>
      <w:r w:rsidR="000D3897" w:rsidRPr="00A85103">
        <w:rPr>
          <w:rStyle w:val="FocusChar"/>
          <w:b w:val="0"/>
          <w:bCs w:val="0"/>
          <w:caps w:val="0"/>
          <w:color w:val="auto"/>
        </w:rPr>
        <w:t>oralės principais.</w:t>
      </w:r>
    </w:p>
    <w:p w:rsidR="00D73ED9" w:rsidRPr="00A85103" w:rsidRDefault="00D73ED9" w:rsidP="007C0F71">
      <w:pPr>
        <w:pStyle w:val="Sraopastraipa"/>
        <w:numPr>
          <w:ilvl w:val="0"/>
          <w:numId w:val="4"/>
        </w:numPr>
        <w:rPr>
          <w:rStyle w:val="FocusChar"/>
          <w:b w:val="0"/>
          <w:bCs w:val="0"/>
          <w:caps w:val="0"/>
          <w:color w:val="auto"/>
        </w:rPr>
      </w:pPr>
      <w:r w:rsidRPr="00A85103">
        <w:rPr>
          <w:rStyle w:val="FocusChar"/>
        </w:rPr>
        <w:t>PAGARBA ŽMOGAUS TEISĖMS</w:t>
      </w:r>
      <w:r w:rsidRPr="00A85103">
        <w:rPr>
          <w:rStyle w:val="FocusChar"/>
          <w:b w:val="0"/>
          <w:bCs w:val="0"/>
          <w:caps w:val="0"/>
          <w:color w:val="auto"/>
        </w:rPr>
        <w:t xml:space="preserve"> |</w:t>
      </w:r>
      <w:r w:rsidR="000D3897" w:rsidRPr="00A85103">
        <w:rPr>
          <w:rStyle w:val="FocusChar"/>
          <w:b w:val="0"/>
          <w:bCs w:val="0"/>
          <w:caps w:val="0"/>
          <w:color w:val="auto"/>
        </w:rPr>
        <w:t xml:space="preserve"> KRSA vykdydama savo veikl</w:t>
      </w:r>
      <w:r w:rsidR="001E79E7" w:rsidRPr="00A85103">
        <w:rPr>
          <w:rStyle w:val="FocusChar"/>
          <w:b w:val="0"/>
          <w:bCs w:val="0"/>
          <w:caps w:val="0"/>
          <w:color w:val="auto"/>
        </w:rPr>
        <w:t>ą</w:t>
      </w:r>
      <w:r w:rsidR="000D3897" w:rsidRPr="00A85103">
        <w:rPr>
          <w:rStyle w:val="FocusChar"/>
          <w:b w:val="0"/>
          <w:bCs w:val="0"/>
          <w:caps w:val="0"/>
          <w:color w:val="auto"/>
        </w:rPr>
        <w:t xml:space="preserve"> gerbia žmogaus teises – žmogaus integralumą, laisvę, lygybę ir kt.</w:t>
      </w:r>
    </w:p>
    <w:bookmarkEnd w:id="5"/>
    <w:p w:rsidR="00912603" w:rsidRPr="00A85103" w:rsidRDefault="00912603" w:rsidP="007C0F71">
      <w:pPr>
        <w:pStyle w:val="Sraopastraipa"/>
        <w:numPr>
          <w:ilvl w:val="0"/>
          <w:numId w:val="4"/>
        </w:numPr>
        <w:rPr>
          <w:color w:val="auto"/>
        </w:rPr>
      </w:pPr>
      <w:r w:rsidRPr="00A85103">
        <w:rPr>
          <w:rStyle w:val="FocusChar"/>
        </w:rPr>
        <w:t>Įstatymo viršenybė</w:t>
      </w:r>
      <w:r w:rsidRPr="00A85103">
        <w:rPr>
          <w:color w:val="auto"/>
        </w:rPr>
        <w:t xml:space="preserve"> | KRSA įgaliojimai atlikti viešąjį administravimą yra nustatyti TA, o veikla atitinka LR viešojo administravimo įstatyme ir kituose TA išdėstytus teisinius pagrindus. Administraciniai aktai, susiję su asmenų teisių ir pareigų įgyvendinimu, visais atvejais turi būti pagrįsti įstatymais.</w:t>
      </w:r>
    </w:p>
    <w:p w:rsidR="00912603" w:rsidRPr="00A85103" w:rsidRDefault="00912603" w:rsidP="007C0F71">
      <w:pPr>
        <w:pStyle w:val="Sraopastraipa"/>
        <w:numPr>
          <w:ilvl w:val="0"/>
          <w:numId w:val="4"/>
        </w:numPr>
        <w:rPr>
          <w:color w:val="auto"/>
        </w:rPr>
      </w:pPr>
      <w:r w:rsidRPr="00A85103">
        <w:rPr>
          <w:rStyle w:val="FocusChar"/>
        </w:rPr>
        <w:t xml:space="preserve">Objektyvumas </w:t>
      </w:r>
      <w:r w:rsidRPr="00A85103">
        <w:rPr>
          <w:color w:val="auto"/>
        </w:rPr>
        <w:t>| A</w:t>
      </w:r>
      <w:r w:rsidRPr="00A85103">
        <w:rPr>
          <w:color w:val="000000"/>
          <w:shd w:val="clear" w:color="auto" w:fill="FFFFFF"/>
        </w:rPr>
        <w:t>dministracinio sprendimo priėmimas ir kiti oficialūs KRSA veiksmai turi būti nešališki ir objektyvūs.</w:t>
      </w:r>
    </w:p>
    <w:p w:rsidR="00912603" w:rsidRPr="00A85103" w:rsidRDefault="00912603" w:rsidP="007C0F71">
      <w:pPr>
        <w:pStyle w:val="Sraopastraipa"/>
        <w:numPr>
          <w:ilvl w:val="0"/>
          <w:numId w:val="4"/>
        </w:numPr>
        <w:rPr>
          <w:color w:val="auto"/>
        </w:rPr>
      </w:pPr>
      <w:r w:rsidRPr="00A85103">
        <w:rPr>
          <w:rStyle w:val="FocusChar"/>
        </w:rPr>
        <w:t xml:space="preserve">Proporcionalumas </w:t>
      </w:r>
      <w:r w:rsidRPr="00A85103">
        <w:rPr>
          <w:color w:val="auto"/>
        </w:rPr>
        <w:t>| KRSA s</w:t>
      </w:r>
      <w:r w:rsidRPr="00A85103">
        <w:rPr>
          <w:color w:val="000000"/>
          <w:shd w:val="clear" w:color="auto" w:fill="FFFFFF"/>
        </w:rPr>
        <w:t>prendimų mastas ir jo įgyvendinimo priemonės turi atitikti būtinus ir pagrįstus administravimo tikslus.</w:t>
      </w:r>
    </w:p>
    <w:p w:rsidR="00912603" w:rsidRPr="00A85103" w:rsidRDefault="00912603" w:rsidP="007C0F71">
      <w:pPr>
        <w:pStyle w:val="Sraopastraipa"/>
        <w:numPr>
          <w:ilvl w:val="0"/>
          <w:numId w:val="4"/>
        </w:numPr>
        <w:rPr>
          <w:color w:val="auto"/>
        </w:rPr>
      </w:pPr>
      <w:r w:rsidRPr="00A85103">
        <w:rPr>
          <w:rStyle w:val="FocusChar"/>
        </w:rPr>
        <w:lastRenderedPageBreak/>
        <w:t>Nepiktnaudžiavimas valdžia</w:t>
      </w:r>
      <w:r w:rsidRPr="00A85103">
        <w:rPr>
          <w:color w:val="auto"/>
        </w:rPr>
        <w:t xml:space="preserve"> | KRSA</w:t>
      </w:r>
      <w:r w:rsidRPr="00A85103">
        <w:rPr>
          <w:color w:val="000000"/>
          <w:shd w:val="clear" w:color="auto" w:fill="FFFFFF"/>
        </w:rPr>
        <w:t xml:space="preserve"> draudžiama atlikti tas viešojo administravimo funkcijas, kurioms atlikti ji neturi įstatymų suteiktų reikiamų įgaliojimų arba priimti administracinius sprendimus siekiant kitų, negu įstatymų nustatyta, tikslų.</w:t>
      </w:r>
      <w:r w:rsidR="00847FEF" w:rsidRPr="00A85103">
        <w:t xml:space="preserve"> </w:t>
      </w:r>
    </w:p>
    <w:p w:rsidR="00912603" w:rsidRPr="00A85103" w:rsidRDefault="00912603" w:rsidP="007C0F71">
      <w:pPr>
        <w:pStyle w:val="Sraopastraipa"/>
        <w:numPr>
          <w:ilvl w:val="0"/>
          <w:numId w:val="4"/>
        </w:numPr>
        <w:rPr>
          <w:color w:val="auto"/>
        </w:rPr>
      </w:pPr>
      <w:r w:rsidRPr="00A85103">
        <w:rPr>
          <w:rStyle w:val="FocusChar"/>
        </w:rPr>
        <w:t>Tarnybinis bendradarbiavimas</w:t>
      </w:r>
      <w:r w:rsidRPr="00A85103">
        <w:rPr>
          <w:color w:val="auto"/>
        </w:rPr>
        <w:t xml:space="preserve"> | </w:t>
      </w:r>
      <w:r w:rsidR="0063250A" w:rsidRPr="00A85103">
        <w:rPr>
          <w:color w:val="auto"/>
        </w:rPr>
        <w:t>KRSA</w:t>
      </w:r>
      <w:r w:rsidR="0063250A" w:rsidRPr="00A85103">
        <w:rPr>
          <w:color w:val="000000"/>
          <w:shd w:val="clear" w:color="auto" w:fill="FFFFFF"/>
        </w:rPr>
        <w:t>, esant poreikiui, rengdama administracinius sprendimus, bendradarbiauja su kitais viešojo ir privataus sektoriaus subjektais teikdama reikalingą informacinę ir kitokią pagalbą.</w:t>
      </w:r>
    </w:p>
    <w:p w:rsidR="00912603" w:rsidRPr="00A85103" w:rsidRDefault="00912603" w:rsidP="007C0F71">
      <w:pPr>
        <w:pStyle w:val="Sraopastraipa"/>
        <w:numPr>
          <w:ilvl w:val="0"/>
          <w:numId w:val="4"/>
        </w:numPr>
        <w:rPr>
          <w:color w:val="auto"/>
        </w:rPr>
      </w:pPr>
      <w:r w:rsidRPr="00A85103">
        <w:rPr>
          <w:rStyle w:val="FocusChar"/>
        </w:rPr>
        <w:t>Efektyvumas</w:t>
      </w:r>
      <w:r w:rsidRPr="00A85103">
        <w:rPr>
          <w:color w:val="auto"/>
        </w:rPr>
        <w:t xml:space="preserve"> | KRSA, priimdama ir įgyvendindama sprendimus, jai skirtus išteklius naudoja ekonomiškai ‒ rezultatų siekia kuo mažesnėmis sąnaudomis.</w:t>
      </w:r>
    </w:p>
    <w:p w:rsidR="00912603" w:rsidRPr="00A85103" w:rsidRDefault="00912603" w:rsidP="007C0F71">
      <w:pPr>
        <w:pStyle w:val="Sraopastraipa"/>
        <w:numPr>
          <w:ilvl w:val="0"/>
          <w:numId w:val="4"/>
        </w:numPr>
        <w:rPr>
          <w:color w:val="auto"/>
        </w:rPr>
      </w:pPr>
      <w:r w:rsidRPr="00A85103">
        <w:rPr>
          <w:rStyle w:val="FocusChar"/>
        </w:rPr>
        <w:t>Subsidiarumas</w:t>
      </w:r>
      <w:r w:rsidRPr="00A85103">
        <w:rPr>
          <w:color w:val="auto"/>
        </w:rPr>
        <w:t xml:space="preserve"> | </w:t>
      </w:r>
      <w:r w:rsidRPr="00A85103">
        <w:rPr>
          <w:color w:val="000000"/>
          <w:shd w:val="clear" w:color="auto" w:fill="FFFFFF"/>
        </w:rPr>
        <w:t>KRSA sprendimai turi būti priimami ir įgyvendinami tuo viešojo administravimo sistemos lygiu, kuriuo jie yra efektyviausi.</w:t>
      </w:r>
    </w:p>
    <w:p w:rsidR="00912603" w:rsidRPr="00A85103" w:rsidRDefault="00912603" w:rsidP="007C0F71">
      <w:pPr>
        <w:pStyle w:val="Sraopastraipa"/>
        <w:numPr>
          <w:ilvl w:val="0"/>
          <w:numId w:val="4"/>
        </w:numPr>
        <w:rPr>
          <w:color w:val="auto"/>
        </w:rPr>
      </w:pPr>
      <w:r w:rsidRPr="00A85103">
        <w:rPr>
          <w:rStyle w:val="FocusChar"/>
        </w:rPr>
        <w:t>Vienas langelis</w:t>
      </w:r>
      <w:r w:rsidRPr="00A85103">
        <w:rPr>
          <w:color w:val="auto"/>
        </w:rPr>
        <w:t xml:space="preserve"> | Asmeniui informacija suteikiama, prašymas, skundas ar pranešimas priimamas ir atsakymas į juos pateikiamas vienoje darbo vietoje. Prašymą, skundą ar pranešimą nagrinėja ir informaciją iš savo administracijos padalinių, pavaldžių subjektų, prireikus – ir iš kitų viešojo administravimo subjektų</w:t>
      </w:r>
      <w:r w:rsidR="00A626F7" w:rsidRPr="00A85103">
        <w:rPr>
          <w:color w:val="auto"/>
        </w:rPr>
        <w:t>,</w:t>
      </w:r>
      <w:r w:rsidRPr="00A85103">
        <w:rPr>
          <w:color w:val="auto"/>
        </w:rPr>
        <w:t xml:space="preserve"> gauna KRSA, neįpareigodama tai atlikti prašymą, skundą ar pranešimą padavusį asmenį</w:t>
      </w:r>
      <w:r w:rsidR="00936B8B" w:rsidRPr="00A85103">
        <w:rPr>
          <w:color w:val="auto"/>
        </w:rPr>
        <w:t xml:space="preserve"> (jeigu informacija yra patalpinta kituose, KRSA prieinamuose, šaltiniuose)</w:t>
      </w:r>
      <w:r w:rsidRPr="00A85103">
        <w:rPr>
          <w:color w:val="auto"/>
        </w:rPr>
        <w:t>.</w:t>
      </w:r>
    </w:p>
    <w:p w:rsidR="00912603" w:rsidRPr="00A85103" w:rsidRDefault="00912603" w:rsidP="00912603">
      <w:bookmarkStart w:id="6" w:name="_Hlk29907934"/>
      <w:r w:rsidRPr="00A85103">
        <w:t xml:space="preserve">Laikydamasi šių principų, </w:t>
      </w:r>
      <w:r w:rsidR="008A337C" w:rsidRPr="00A85103">
        <w:t>KRSA</w:t>
      </w:r>
      <w:r w:rsidRPr="00A85103">
        <w:t xml:space="preserve"> </w:t>
      </w:r>
      <w:r w:rsidR="001A31C1" w:rsidRPr="00A85103">
        <w:t>Klient</w:t>
      </w:r>
      <w:r w:rsidRPr="00A85103">
        <w:t>ams įsipareigoja:</w:t>
      </w:r>
    </w:p>
    <w:p w:rsidR="005600CD" w:rsidRPr="00A85103" w:rsidRDefault="005600CD" w:rsidP="007C0F71">
      <w:pPr>
        <w:pStyle w:val="Sraopastraipa"/>
        <w:numPr>
          <w:ilvl w:val="0"/>
          <w:numId w:val="17"/>
        </w:numPr>
        <w:rPr>
          <w:bCs w:val="0"/>
          <w:color w:val="auto"/>
          <w:lang w:eastAsia="lt-LT"/>
        </w:rPr>
      </w:pPr>
      <w:r w:rsidRPr="00A85103">
        <w:rPr>
          <w:bCs w:val="0"/>
          <w:color w:val="auto"/>
          <w:lang w:eastAsia="lt-LT"/>
        </w:rPr>
        <w:t>Kurti bendruomenės socialinę gerovę, suteikti visas socialiai atsakingo asmens ugdymo sąlygas bei tenkinti piliečių poreikius atsižvelgiant į žmogaus teises;</w:t>
      </w:r>
    </w:p>
    <w:p w:rsidR="005600CD" w:rsidRPr="00A85103" w:rsidRDefault="005600CD" w:rsidP="007C0F71">
      <w:pPr>
        <w:pStyle w:val="Sraopastraipa"/>
        <w:numPr>
          <w:ilvl w:val="0"/>
          <w:numId w:val="17"/>
        </w:numPr>
        <w:rPr>
          <w:bCs w:val="0"/>
          <w:color w:val="auto"/>
          <w:lang w:eastAsia="lt-LT"/>
        </w:rPr>
      </w:pPr>
      <w:r w:rsidRPr="00A85103">
        <w:rPr>
          <w:bCs w:val="0"/>
          <w:color w:val="auto"/>
          <w:lang w:eastAsia="lt-LT"/>
        </w:rPr>
        <w:t>Savo veikloje užtikrinti skaidrumą, viešumą ir nešališkumą;</w:t>
      </w:r>
    </w:p>
    <w:p w:rsidR="005600CD" w:rsidRPr="00A85103" w:rsidRDefault="005600CD" w:rsidP="007C0F71">
      <w:pPr>
        <w:pStyle w:val="Sraopastraipa"/>
        <w:numPr>
          <w:ilvl w:val="0"/>
          <w:numId w:val="17"/>
        </w:numPr>
        <w:rPr>
          <w:bCs w:val="0"/>
          <w:color w:val="auto"/>
          <w:lang w:eastAsia="lt-LT"/>
        </w:rPr>
      </w:pPr>
      <w:r w:rsidRPr="00A85103">
        <w:rPr>
          <w:bCs w:val="0"/>
          <w:color w:val="auto"/>
          <w:lang w:eastAsia="lt-LT"/>
        </w:rPr>
        <w:t xml:space="preserve">Užkirsti kelią </w:t>
      </w:r>
      <w:r w:rsidR="001E4F9F" w:rsidRPr="00A85103">
        <w:rPr>
          <w:bCs w:val="0"/>
          <w:color w:val="auto"/>
          <w:lang w:eastAsia="lt-LT"/>
        </w:rPr>
        <w:t>k</w:t>
      </w:r>
      <w:r w:rsidRPr="00A85103">
        <w:rPr>
          <w:bCs w:val="0"/>
          <w:color w:val="auto"/>
          <w:lang w:eastAsia="lt-LT"/>
        </w:rPr>
        <w:t>orupcijai;</w:t>
      </w:r>
    </w:p>
    <w:p w:rsidR="005600CD" w:rsidRPr="00A85103" w:rsidRDefault="005600CD" w:rsidP="007C0F71">
      <w:pPr>
        <w:pStyle w:val="Sraopastraipa"/>
        <w:numPr>
          <w:ilvl w:val="0"/>
          <w:numId w:val="17"/>
        </w:numPr>
        <w:rPr>
          <w:bCs w:val="0"/>
          <w:color w:val="auto"/>
          <w:lang w:eastAsia="lt-LT"/>
        </w:rPr>
      </w:pPr>
      <w:r w:rsidRPr="00A85103">
        <w:rPr>
          <w:bCs w:val="0"/>
          <w:color w:val="auto"/>
          <w:lang w:eastAsia="lt-LT"/>
        </w:rPr>
        <w:t xml:space="preserve">Sukurti skaidrią, veiksmingą, į rezultatus ir tinkamą interesantų aptarnavimą nukreiptą, </w:t>
      </w:r>
      <w:r w:rsidR="00936B8B" w:rsidRPr="00A85103">
        <w:rPr>
          <w:bCs w:val="0"/>
          <w:color w:val="auto"/>
          <w:lang w:eastAsia="lt-LT"/>
        </w:rPr>
        <w:t>elektroniniu paslaugų teikimu paremtą</w:t>
      </w:r>
      <w:r w:rsidRPr="00A85103">
        <w:rPr>
          <w:bCs w:val="0"/>
          <w:color w:val="auto"/>
          <w:lang w:eastAsia="lt-LT"/>
        </w:rPr>
        <w:t xml:space="preserve"> viešojo administravimo sistemą;</w:t>
      </w:r>
    </w:p>
    <w:p w:rsidR="005600CD" w:rsidRPr="00A85103" w:rsidRDefault="005600CD" w:rsidP="007C0F71">
      <w:pPr>
        <w:pStyle w:val="Sraopastraipa"/>
        <w:numPr>
          <w:ilvl w:val="0"/>
          <w:numId w:val="17"/>
        </w:numPr>
        <w:rPr>
          <w:bCs w:val="0"/>
          <w:color w:val="auto"/>
          <w:lang w:eastAsia="lt-LT"/>
        </w:rPr>
      </w:pPr>
      <w:r w:rsidRPr="00A85103">
        <w:rPr>
          <w:bCs w:val="0"/>
          <w:color w:val="auto"/>
          <w:lang w:eastAsia="lt-LT"/>
        </w:rPr>
        <w:t>Sudaryti sąlygas idėjų ir pasiūlymų realizavimui, įvertinant jų praktinę naudą;</w:t>
      </w:r>
    </w:p>
    <w:p w:rsidR="005600CD" w:rsidRPr="00A85103" w:rsidRDefault="005600CD" w:rsidP="007C0F71">
      <w:pPr>
        <w:pStyle w:val="Sraopastraipa"/>
        <w:numPr>
          <w:ilvl w:val="0"/>
          <w:numId w:val="17"/>
        </w:numPr>
        <w:rPr>
          <w:bCs w:val="0"/>
          <w:color w:val="auto"/>
          <w:lang w:eastAsia="lt-LT"/>
        </w:rPr>
      </w:pPr>
      <w:r w:rsidRPr="00A85103">
        <w:rPr>
          <w:bCs w:val="0"/>
          <w:color w:val="auto"/>
          <w:lang w:eastAsia="lt-LT"/>
        </w:rPr>
        <w:t>Kelti darbuotojų profesinę kvalifikaciją, siekti, kad darbuotojai turėtų būtinų įgūdžių ir reikiamų žinių;</w:t>
      </w:r>
    </w:p>
    <w:p w:rsidR="005600CD" w:rsidRPr="00A85103" w:rsidRDefault="005600CD" w:rsidP="007C0F71">
      <w:pPr>
        <w:pStyle w:val="Sraopastraipa"/>
        <w:numPr>
          <w:ilvl w:val="0"/>
          <w:numId w:val="17"/>
        </w:numPr>
        <w:rPr>
          <w:bCs w:val="0"/>
          <w:color w:val="auto"/>
          <w:lang w:eastAsia="lt-LT"/>
        </w:rPr>
      </w:pPr>
      <w:r w:rsidRPr="00A85103">
        <w:rPr>
          <w:bCs w:val="0"/>
          <w:color w:val="auto"/>
          <w:lang w:eastAsia="lt-LT"/>
        </w:rPr>
        <w:t>Puoselėti draugišką ir dalykišką bendravimo aplinką, sukurti savitarpio supratimo, pagalbos ir paramos mikroklimatą;</w:t>
      </w:r>
    </w:p>
    <w:p w:rsidR="00A626F7" w:rsidRPr="00A85103" w:rsidRDefault="005600CD" w:rsidP="007C0F71">
      <w:pPr>
        <w:pStyle w:val="Sraopastraipa"/>
        <w:numPr>
          <w:ilvl w:val="0"/>
          <w:numId w:val="17"/>
        </w:numPr>
        <w:rPr>
          <w:bCs w:val="0"/>
          <w:color w:val="auto"/>
          <w:lang w:eastAsia="lt-LT"/>
        </w:rPr>
      </w:pPr>
      <w:r w:rsidRPr="00A85103">
        <w:rPr>
          <w:bCs w:val="0"/>
          <w:color w:val="auto"/>
          <w:lang w:eastAsia="lt-LT"/>
        </w:rPr>
        <w:t>Optimizuoti įstaigos veiklą, siekiant sutrumpinti laiką, reikalingą problemų sprendimui.</w:t>
      </w:r>
    </w:p>
    <w:bookmarkEnd w:id="4"/>
    <w:bookmarkEnd w:id="6"/>
    <w:p w:rsidR="00F36F89" w:rsidRPr="00A85103" w:rsidRDefault="00D73ED9">
      <w:pPr>
        <w:spacing w:after="0"/>
        <w:jc w:val="left"/>
        <w:rPr>
          <w:b/>
          <w:bCs w:val="0"/>
          <w:caps/>
          <w:color w:val="134753" w:themeColor="text2"/>
          <w:sz w:val="40"/>
          <w:szCs w:val="40"/>
        </w:rPr>
      </w:pPr>
      <w:r w:rsidRPr="00A85103">
        <w:br w:type="page"/>
      </w:r>
    </w:p>
    <w:p w:rsidR="00912603" w:rsidRPr="00A85103" w:rsidRDefault="001A31C1" w:rsidP="00912603">
      <w:pPr>
        <w:pStyle w:val="Antrat1"/>
      </w:pPr>
      <w:bookmarkStart w:id="7" w:name="_Toc41038335"/>
      <w:r w:rsidRPr="00A85103">
        <w:lastRenderedPageBreak/>
        <w:t>Klient</w:t>
      </w:r>
      <w:r w:rsidR="00912603" w:rsidRPr="00A85103">
        <w:t>ų aptarnavimas KRSA</w:t>
      </w:r>
      <w:bookmarkEnd w:id="7"/>
    </w:p>
    <w:p w:rsidR="00912603" w:rsidRPr="00A85103" w:rsidRDefault="00912603" w:rsidP="00912603">
      <w:pPr>
        <w:pStyle w:val="Antrat2"/>
      </w:pPr>
      <w:bookmarkStart w:id="8" w:name="_Ref29201795"/>
      <w:bookmarkStart w:id="9" w:name="_Toc41038336"/>
      <w:r w:rsidRPr="00A85103">
        <w:t xml:space="preserve">Aptarnavimas </w:t>
      </w:r>
      <w:r w:rsidR="008A337C" w:rsidRPr="00A85103">
        <w:t xml:space="preserve">atvykus į </w:t>
      </w:r>
      <w:bookmarkEnd w:id="8"/>
      <w:r w:rsidR="00847CD1" w:rsidRPr="00A85103">
        <w:t>KRSA</w:t>
      </w:r>
      <w:bookmarkEnd w:id="9"/>
    </w:p>
    <w:p w:rsidR="000D3897" w:rsidRPr="00A85103" w:rsidRDefault="003C2B1F" w:rsidP="00082B28">
      <w:r w:rsidRPr="00A85103">
        <w:t xml:space="preserve">Visi </w:t>
      </w:r>
      <w:r w:rsidR="000D3897" w:rsidRPr="00A85103">
        <w:t>KRSA specialistai</w:t>
      </w:r>
      <w:r w:rsidRPr="00A85103">
        <w:t xml:space="preserve"> Klientus aptarnauja adresu J. Basanavičiaus g. 36, Kėdainiai</w:t>
      </w:r>
      <w:r w:rsidR="00803E12" w:rsidRPr="00A85103">
        <w:t xml:space="preserve">, </w:t>
      </w:r>
      <w:r w:rsidRPr="00A85103">
        <w:t>išskyrus</w:t>
      </w:r>
      <w:r w:rsidR="00082B28" w:rsidRPr="00A85103">
        <w:t xml:space="preserve"> </w:t>
      </w:r>
      <w:r w:rsidR="000D3897" w:rsidRPr="00A85103">
        <w:t>Civilinės metrikacijos ir archyvo skyri</w:t>
      </w:r>
      <w:r w:rsidR="00DA3BE0" w:rsidRPr="00A85103">
        <w:t>ų, kuris Klientus aptarnauja</w:t>
      </w:r>
      <w:r w:rsidR="000D3897" w:rsidRPr="00A85103">
        <w:t xml:space="preserve"> Didžiosios Rinkos a. 6, Kėdainiai (Civilinė metrikacija)</w:t>
      </w:r>
      <w:r w:rsidR="00DA3BE0" w:rsidRPr="00A85103">
        <w:t xml:space="preserve"> ir </w:t>
      </w:r>
      <w:r w:rsidR="000D3897" w:rsidRPr="00A85103">
        <w:t>Radvilų g. 9</w:t>
      </w:r>
      <w:r w:rsidR="00566F82" w:rsidRPr="00A85103">
        <w:t>, Kėdainiai</w:t>
      </w:r>
      <w:r w:rsidR="000D3897" w:rsidRPr="00A85103">
        <w:t xml:space="preserve"> (Archyvas)</w:t>
      </w:r>
      <w:r w:rsidR="00082B28" w:rsidRPr="00A85103">
        <w:t>.</w:t>
      </w:r>
    </w:p>
    <w:p w:rsidR="00912603" w:rsidRPr="00A85103" w:rsidRDefault="00D041FB" w:rsidP="00912603">
      <w:r w:rsidRPr="00A85103">
        <w:t xml:space="preserve">Taip pat Klientai, pagal savo gyvenamą vietovę, </w:t>
      </w:r>
      <w:r w:rsidR="0063250A" w:rsidRPr="00A85103">
        <w:t xml:space="preserve">KRSA </w:t>
      </w:r>
      <w:r w:rsidRPr="00A85103">
        <w:t xml:space="preserve">adresuotus </w:t>
      </w:r>
      <w:r w:rsidR="0063250A" w:rsidRPr="00A85103">
        <w:t xml:space="preserve">prašymus </w:t>
      </w:r>
      <w:r w:rsidRPr="00A85103">
        <w:t>gali perduoti per administracijos struktūrinius – teritorinius padalinius (seniūnijas) jų darbo metu</w:t>
      </w:r>
      <w:r w:rsidR="000D3897" w:rsidRPr="00A85103">
        <w:t>.</w:t>
      </w:r>
    </w:p>
    <w:p w:rsidR="001E4F9F" w:rsidRPr="00A85103" w:rsidRDefault="001E4F9F" w:rsidP="00912603">
      <w:r w:rsidRPr="00A85103">
        <w:t>Klientai, gerbdami KRSA darbuotojus ir jų laiką, įsipareigoja į susitikimus atvykti ne vėliau nei 10 min. iki</w:t>
      </w:r>
      <w:r w:rsidR="009E3123" w:rsidRPr="00A85103">
        <w:t xml:space="preserve"> pietų pertraukos / darbo dienos pabaigos. </w:t>
      </w:r>
    </w:p>
    <w:p w:rsidR="009E3123" w:rsidRPr="00A85103" w:rsidRDefault="009E3123" w:rsidP="00912603">
      <w:r w:rsidRPr="00A85103">
        <w:t xml:space="preserve">Savivaldybės darbuotojai turi teisę neaptarnauti klientų, kurie yra akivaizdžiai apsvaigę nuo alkoholio, narkotinių ar kitų psichoaktyvių medžiagų ir / ar elgiasi neadekvačiai (yra agresyvūs / trukdo darbą / žemina darbuotojų ar kitų </w:t>
      </w:r>
      <w:r w:rsidR="00073CFC" w:rsidRPr="00A85103">
        <w:t>k</w:t>
      </w:r>
      <w:r w:rsidRPr="00A85103">
        <w:t>lientų orumą).</w:t>
      </w:r>
    </w:p>
    <w:p w:rsidR="00912603" w:rsidRPr="00A85103" w:rsidRDefault="00BC346B" w:rsidP="00912603">
      <w:pPr>
        <w:pStyle w:val="Antrat3"/>
      </w:pPr>
      <w:bookmarkStart w:id="10" w:name="_Ref31198898"/>
      <w:bookmarkStart w:id="11" w:name="_Toc41038337"/>
      <w:r w:rsidRPr="00A85103">
        <w:t>Klientų a</w:t>
      </w:r>
      <w:r w:rsidR="00912603" w:rsidRPr="00A85103">
        <w:t xml:space="preserve">ptarnavimas </w:t>
      </w:r>
      <w:r w:rsidR="008A337C" w:rsidRPr="00A85103">
        <w:t>viename langelyje</w:t>
      </w:r>
      <w:bookmarkEnd w:id="10"/>
      <w:bookmarkEnd w:id="11"/>
    </w:p>
    <w:p w:rsidR="00912603" w:rsidRPr="00A85103" w:rsidRDefault="00912603" w:rsidP="00912603">
      <w:r w:rsidRPr="00A85103">
        <w:t xml:space="preserve">Visi </w:t>
      </w:r>
      <w:r w:rsidR="001A31C1" w:rsidRPr="00A85103">
        <w:t>Klient</w:t>
      </w:r>
      <w:r w:rsidRPr="00A85103">
        <w:t xml:space="preserve">ai yra aptarnaujami </w:t>
      </w:r>
      <w:r w:rsidR="008A337C" w:rsidRPr="00A85103">
        <w:t>KRSA</w:t>
      </w:r>
      <w:r w:rsidRPr="00A85103">
        <w:t xml:space="preserve"> </w:t>
      </w:r>
      <w:r w:rsidR="008A337C" w:rsidRPr="00A85103">
        <w:t>viename langelyje</w:t>
      </w:r>
      <w:r w:rsidR="00FD43D1" w:rsidRPr="00A85103">
        <w:t xml:space="preserve"> </w:t>
      </w:r>
      <w:r w:rsidRPr="00A85103">
        <w:t>pagal šį darbo grafiką (išskyrus nedarbo ir šventines dienas):</w:t>
      </w:r>
    </w:p>
    <w:p w:rsidR="00912603" w:rsidRPr="00A85103" w:rsidRDefault="00912603" w:rsidP="007C0F71">
      <w:pPr>
        <w:pStyle w:val="Sraopastraipa"/>
        <w:numPr>
          <w:ilvl w:val="0"/>
          <w:numId w:val="6"/>
        </w:numPr>
        <w:rPr>
          <w:color w:val="auto"/>
        </w:rPr>
      </w:pPr>
      <w:r w:rsidRPr="00A85103">
        <w:rPr>
          <w:color w:val="auto"/>
        </w:rPr>
        <w:t xml:space="preserve">Pirmadienis: </w:t>
      </w:r>
      <w:r w:rsidR="008A337C" w:rsidRPr="00A85103">
        <w:rPr>
          <w:color w:val="auto"/>
        </w:rPr>
        <w:t>8</w:t>
      </w:r>
      <w:r w:rsidRPr="00A85103">
        <w:rPr>
          <w:color w:val="auto"/>
        </w:rPr>
        <w:t>:</w:t>
      </w:r>
      <w:r w:rsidR="008A337C" w:rsidRPr="00A85103">
        <w:rPr>
          <w:color w:val="auto"/>
        </w:rPr>
        <w:t>0</w:t>
      </w:r>
      <w:r w:rsidRPr="00A85103">
        <w:rPr>
          <w:color w:val="auto"/>
        </w:rPr>
        <w:t>0–1</w:t>
      </w:r>
      <w:r w:rsidR="008A337C" w:rsidRPr="00A85103">
        <w:rPr>
          <w:color w:val="auto"/>
        </w:rPr>
        <w:t>7</w:t>
      </w:r>
      <w:r w:rsidRPr="00A85103">
        <w:rPr>
          <w:color w:val="auto"/>
        </w:rPr>
        <w:t>:</w:t>
      </w:r>
      <w:r w:rsidR="008A337C" w:rsidRPr="00A85103">
        <w:rPr>
          <w:color w:val="auto"/>
        </w:rPr>
        <w:t>0</w:t>
      </w:r>
      <w:r w:rsidRPr="00A85103">
        <w:rPr>
          <w:color w:val="auto"/>
        </w:rPr>
        <w:t>0</w:t>
      </w:r>
      <w:r w:rsidR="008A337C" w:rsidRPr="00A85103">
        <w:rPr>
          <w:color w:val="auto"/>
        </w:rPr>
        <w:t>;</w:t>
      </w:r>
    </w:p>
    <w:p w:rsidR="00912603" w:rsidRPr="00A85103" w:rsidRDefault="00912603" w:rsidP="007C0F71">
      <w:pPr>
        <w:pStyle w:val="Sraopastraipa"/>
        <w:numPr>
          <w:ilvl w:val="0"/>
          <w:numId w:val="6"/>
        </w:numPr>
        <w:rPr>
          <w:color w:val="auto"/>
        </w:rPr>
      </w:pPr>
      <w:r w:rsidRPr="00A85103">
        <w:rPr>
          <w:color w:val="auto"/>
        </w:rPr>
        <w:t xml:space="preserve">Antradienis: </w:t>
      </w:r>
      <w:r w:rsidR="008A337C" w:rsidRPr="00A85103">
        <w:rPr>
          <w:color w:val="auto"/>
        </w:rPr>
        <w:t>8:00–17:00 (papildomas prašymų pateikimo laikas: 17:00 – 18:00);</w:t>
      </w:r>
    </w:p>
    <w:p w:rsidR="00912603" w:rsidRPr="00A85103" w:rsidRDefault="00912603" w:rsidP="007C0F71">
      <w:pPr>
        <w:pStyle w:val="Sraopastraipa"/>
        <w:numPr>
          <w:ilvl w:val="0"/>
          <w:numId w:val="6"/>
        </w:numPr>
        <w:rPr>
          <w:color w:val="auto"/>
        </w:rPr>
      </w:pPr>
      <w:r w:rsidRPr="00A85103">
        <w:rPr>
          <w:color w:val="auto"/>
        </w:rPr>
        <w:t xml:space="preserve">Trečiadienis: </w:t>
      </w:r>
      <w:r w:rsidR="008A337C" w:rsidRPr="00A85103">
        <w:rPr>
          <w:color w:val="auto"/>
        </w:rPr>
        <w:t>8:00–17:00;</w:t>
      </w:r>
    </w:p>
    <w:p w:rsidR="00912603" w:rsidRPr="00A85103" w:rsidRDefault="00912603" w:rsidP="007C0F71">
      <w:pPr>
        <w:pStyle w:val="Sraopastraipa"/>
        <w:numPr>
          <w:ilvl w:val="0"/>
          <w:numId w:val="6"/>
        </w:numPr>
        <w:rPr>
          <w:color w:val="auto"/>
        </w:rPr>
      </w:pPr>
      <w:r w:rsidRPr="00A85103">
        <w:rPr>
          <w:color w:val="auto"/>
        </w:rPr>
        <w:t xml:space="preserve">Ketvirtadienis: </w:t>
      </w:r>
      <w:r w:rsidR="008A337C" w:rsidRPr="00A85103">
        <w:rPr>
          <w:color w:val="auto"/>
        </w:rPr>
        <w:t>8:00–17:00 (papildomas prašymų pateikimo laikas: 17:00 – 18:00);</w:t>
      </w:r>
    </w:p>
    <w:p w:rsidR="00912603" w:rsidRPr="00A85103" w:rsidRDefault="00912603" w:rsidP="007C0F71">
      <w:pPr>
        <w:pStyle w:val="Sraopastraipa"/>
        <w:numPr>
          <w:ilvl w:val="0"/>
          <w:numId w:val="6"/>
        </w:numPr>
        <w:rPr>
          <w:color w:val="auto"/>
        </w:rPr>
      </w:pPr>
      <w:r w:rsidRPr="00A85103">
        <w:rPr>
          <w:color w:val="auto"/>
        </w:rPr>
        <w:t xml:space="preserve">Penktadienis: </w:t>
      </w:r>
      <w:r w:rsidR="008A337C" w:rsidRPr="00A85103">
        <w:rPr>
          <w:color w:val="auto"/>
        </w:rPr>
        <w:t>8</w:t>
      </w:r>
      <w:r w:rsidRPr="00A85103">
        <w:rPr>
          <w:color w:val="auto"/>
        </w:rPr>
        <w:t>:</w:t>
      </w:r>
      <w:r w:rsidR="008A337C" w:rsidRPr="00A85103">
        <w:rPr>
          <w:color w:val="auto"/>
        </w:rPr>
        <w:t>0</w:t>
      </w:r>
      <w:r w:rsidRPr="00A85103">
        <w:rPr>
          <w:color w:val="auto"/>
        </w:rPr>
        <w:t>0–15:</w:t>
      </w:r>
      <w:r w:rsidR="008A337C" w:rsidRPr="00A85103">
        <w:rPr>
          <w:color w:val="auto"/>
        </w:rPr>
        <w:t>4</w:t>
      </w:r>
      <w:r w:rsidRPr="00A85103">
        <w:rPr>
          <w:color w:val="auto"/>
        </w:rPr>
        <w:t>5.</w:t>
      </w:r>
    </w:p>
    <w:p w:rsidR="00FD43D1" w:rsidRPr="00A85103" w:rsidRDefault="00FD43D1" w:rsidP="008A337C">
      <w:r w:rsidRPr="00A85103">
        <w:t>Pirmadienį-ketvirtadienį nuo 8</w:t>
      </w:r>
      <w:r w:rsidR="00944F4C" w:rsidRPr="00A85103">
        <w:t>:00</w:t>
      </w:r>
      <w:r w:rsidRPr="00A85103">
        <w:t xml:space="preserve"> iki 17</w:t>
      </w:r>
      <w:r w:rsidR="00944F4C" w:rsidRPr="00A85103">
        <w:t>:00</w:t>
      </w:r>
      <w:r w:rsidRPr="00A85103">
        <w:t xml:space="preserve"> val. ir penktadienį nuo 8</w:t>
      </w:r>
      <w:r w:rsidR="00944F4C" w:rsidRPr="00A85103">
        <w:t>:00</w:t>
      </w:r>
      <w:r w:rsidRPr="00A85103">
        <w:t xml:space="preserve"> iki 15:45 </w:t>
      </w:r>
      <w:r w:rsidR="001A31C1" w:rsidRPr="00A85103">
        <w:t>val. Klient</w:t>
      </w:r>
      <w:r w:rsidRPr="00A85103">
        <w:t xml:space="preserve">ai yra aptarnaujami </w:t>
      </w:r>
      <w:r w:rsidR="001A31C1" w:rsidRPr="00A85103">
        <w:t>viename langelyje (</w:t>
      </w:r>
      <w:r w:rsidRPr="00A85103">
        <w:t>101 kab</w:t>
      </w:r>
      <w:r w:rsidR="001A31C1" w:rsidRPr="00A85103">
        <w:t>.)</w:t>
      </w:r>
      <w:r w:rsidRPr="00A85103">
        <w:t xml:space="preserve">, </w:t>
      </w:r>
      <w:r w:rsidR="0063250A" w:rsidRPr="00A85103">
        <w:t xml:space="preserve">o </w:t>
      </w:r>
      <w:r w:rsidRPr="00A85103">
        <w:t>antradienį ir ketvirtadienį nuo 17</w:t>
      </w:r>
      <w:r w:rsidR="00944F4C" w:rsidRPr="00A85103">
        <w:t>:00</w:t>
      </w:r>
      <w:r w:rsidRPr="00A85103">
        <w:t xml:space="preserve"> iki 18</w:t>
      </w:r>
      <w:r w:rsidR="00944F4C" w:rsidRPr="00A85103">
        <w:t>:00</w:t>
      </w:r>
      <w:r w:rsidRPr="00A85103">
        <w:t xml:space="preserve"> val. prašymai</w:t>
      </w:r>
      <w:r w:rsidR="0063250A" w:rsidRPr="00A85103">
        <w:t xml:space="preserve"> / skundai / užklausos ir pranešimai</w:t>
      </w:r>
      <w:r w:rsidRPr="00A85103">
        <w:t xml:space="preserve"> yra priimami </w:t>
      </w:r>
      <w:r w:rsidR="00936B8B" w:rsidRPr="00A85103">
        <w:t>204</w:t>
      </w:r>
      <w:r w:rsidR="00E3741E" w:rsidRPr="00A85103">
        <w:t xml:space="preserve"> kab</w:t>
      </w:r>
      <w:r w:rsidRPr="00A85103">
        <w:t>inete.</w:t>
      </w:r>
      <w:r w:rsidR="00D041FB" w:rsidRPr="00A85103">
        <w:t xml:space="preserve"> </w:t>
      </w:r>
    </w:p>
    <w:p w:rsidR="00912603" w:rsidRPr="00A85103" w:rsidRDefault="008A337C" w:rsidP="00912603">
      <w:r w:rsidRPr="00A85103">
        <w:t>Viename langelyje</w:t>
      </w:r>
      <w:r w:rsidR="00912603" w:rsidRPr="00A85103">
        <w:t xml:space="preserve"> dirbantys </w:t>
      </w:r>
      <w:r w:rsidRPr="00A85103">
        <w:t>KRSA</w:t>
      </w:r>
      <w:r w:rsidR="00912603" w:rsidRPr="00A85103">
        <w:t xml:space="preserve"> </w:t>
      </w:r>
      <w:r w:rsidR="001A31C1" w:rsidRPr="00A85103">
        <w:t xml:space="preserve">darbuotojai </w:t>
      </w:r>
      <w:r w:rsidR="00912603" w:rsidRPr="00A85103">
        <w:t xml:space="preserve">priima ir registruoja </w:t>
      </w:r>
      <w:r w:rsidR="000D3897" w:rsidRPr="00A85103">
        <w:t xml:space="preserve">visus </w:t>
      </w:r>
      <w:r w:rsidR="00912603" w:rsidRPr="00A85103">
        <w:t>prašymus</w:t>
      </w:r>
      <w:r w:rsidR="0063250A" w:rsidRPr="00A85103">
        <w:t xml:space="preserve"> /</w:t>
      </w:r>
      <w:r w:rsidR="00912603" w:rsidRPr="00A85103">
        <w:t xml:space="preserve"> skundus</w:t>
      </w:r>
      <w:r w:rsidR="000D3897" w:rsidRPr="00A85103">
        <w:t xml:space="preserve"> </w:t>
      </w:r>
      <w:r w:rsidR="0063250A" w:rsidRPr="00A85103">
        <w:t xml:space="preserve">/ užklausas ir pranešimus </w:t>
      </w:r>
      <w:r w:rsidR="000D3897" w:rsidRPr="00A85103">
        <w:t>(išskyrus judėjimo, regėjimo ir klausos negalią turinčių Klientų – juos aptarnauja Socialinės paramos skyriaus darbuotojai)</w:t>
      </w:r>
      <w:r w:rsidR="00912603" w:rsidRPr="00A85103">
        <w:t>, išduoda dokumentus, konsultuoja procedūriniais aptarnavimo klausimais, teikia įvairią informaciją.</w:t>
      </w:r>
      <w:r w:rsidRPr="00A85103">
        <w:t xml:space="preserve"> Jeigu vieno langelio </w:t>
      </w:r>
      <w:r w:rsidR="001A31C1" w:rsidRPr="00A85103">
        <w:t>darbuotojai</w:t>
      </w:r>
      <w:r w:rsidRPr="00A85103">
        <w:t xml:space="preserve"> negali atsakyti į tam tikrą klausimą, jie </w:t>
      </w:r>
      <w:r w:rsidR="001A31C1" w:rsidRPr="00A85103">
        <w:t>Klient</w:t>
      </w:r>
      <w:r w:rsidRPr="00A85103">
        <w:t xml:space="preserve">us nukreipia pas </w:t>
      </w:r>
      <w:r w:rsidR="001A31C1" w:rsidRPr="00A85103">
        <w:t xml:space="preserve">tam tikrą </w:t>
      </w:r>
      <w:r w:rsidRPr="00A85103">
        <w:t>paslaugą teikiančius specialistus.</w:t>
      </w:r>
      <w:r w:rsidR="000D3897" w:rsidRPr="00A85103">
        <w:t xml:space="preserve"> </w:t>
      </w:r>
    </w:p>
    <w:p w:rsidR="00912603" w:rsidRPr="00A85103" w:rsidRDefault="008A337C" w:rsidP="00912603">
      <w:r w:rsidRPr="00A85103">
        <w:t>KRSA</w:t>
      </w:r>
      <w:r w:rsidR="00912603" w:rsidRPr="00A85103">
        <w:t xml:space="preserve"> įsipareigoja, kad, </w:t>
      </w:r>
      <w:r w:rsidR="001A31C1" w:rsidRPr="00A85103">
        <w:t>Klient</w:t>
      </w:r>
      <w:r w:rsidR="00912603" w:rsidRPr="00A85103">
        <w:t xml:space="preserve">ams atvykus į </w:t>
      </w:r>
      <w:r w:rsidRPr="00A85103">
        <w:t>KRSA</w:t>
      </w:r>
      <w:r w:rsidR="00912603" w:rsidRPr="00A85103">
        <w:t>, laukimo</w:t>
      </w:r>
      <w:r w:rsidR="00BC346B" w:rsidRPr="00A85103">
        <w:t xml:space="preserve"> viename langelyje</w:t>
      </w:r>
      <w:r w:rsidR="00912603" w:rsidRPr="00A85103">
        <w:t xml:space="preserve"> laikas neviršys </w:t>
      </w:r>
      <w:r w:rsidRPr="00A85103">
        <w:t>3</w:t>
      </w:r>
      <w:r w:rsidR="00912603" w:rsidRPr="00A85103">
        <w:t xml:space="preserve">0-ties minučių. Norint išvengti laukimo arba kelionės į </w:t>
      </w:r>
      <w:r w:rsidRPr="00A85103">
        <w:t>KRSA</w:t>
      </w:r>
      <w:r w:rsidR="00912603" w:rsidRPr="00A85103">
        <w:t xml:space="preserve">, į </w:t>
      </w:r>
      <w:r w:rsidR="001A31C1" w:rsidRPr="00A85103">
        <w:t>vieno langelio darbuotojus</w:t>
      </w:r>
      <w:r w:rsidR="00912603" w:rsidRPr="00A85103">
        <w:t xml:space="preserve"> galima kreiptis kitais būdais:</w:t>
      </w:r>
    </w:p>
    <w:p w:rsidR="00912603" w:rsidRPr="00A85103" w:rsidRDefault="00912603" w:rsidP="007C0F71">
      <w:pPr>
        <w:pStyle w:val="Sraopastraipa"/>
        <w:numPr>
          <w:ilvl w:val="0"/>
          <w:numId w:val="7"/>
        </w:numPr>
        <w:rPr>
          <w:color w:val="auto"/>
        </w:rPr>
      </w:pPr>
      <w:r w:rsidRPr="00A85103">
        <w:rPr>
          <w:color w:val="auto"/>
        </w:rPr>
        <w:t xml:space="preserve">El. paštu: </w:t>
      </w:r>
      <w:hyperlink r:id="rId9" w:history="1">
        <w:r w:rsidR="00FD43D1" w:rsidRPr="00A85103">
          <w:rPr>
            <w:rStyle w:val="Hipersaitas"/>
          </w:rPr>
          <w:t>gyventojai@kedainiai.lt</w:t>
        </w:r>
      </w:hyperlink>
      <w:r w:rsidR="00FD43D1" w:rsidRPr="00A85103">
        <w:rPr>
          <w:color w:val="auto"/>
        </w:rPr>
        <w:t xml:space="preserve"> (fiziniams asmenims), </w:t>
      </w:r>
      <w:hyperlink r:id="rId10" w:history="1">
        <w:r w:rsidR="00FD43D1" w:rsidRPr="00A85103">
          <w:rPr>
            <w:rStyle w:val="Hipersaitas"/>
          </w:rPr>
          <w:t>gavimas@kedainiai.lt</w:t>
        </w:r>
      </w:hyperlink>
      <w:r w:rsidR="00FD43D1" w:rsidRPr="00A85103">
        <w:rPr>
          <w:color w:val="auto"/>
        </w:rPr>
        <w:t xml:space="preserve"> (juridiniams asmenims), administracija@kedainiai.lt;</w:t>
      </w:r>
    </w:p>
    <w:p w:rsidR="00912603" w:rsidRPr="00A85103" w:rsidRDefault="00912603" w:rsidP="007C0F71">
      <w:pPr>
        <w:pStyle w:val="Sraopastraipa"/>
        <w:numPr>
          <w:ilvl w:val="0"/>
          <w:numId w:val="7"/>
        </w:numPr>
        <w:rPr>
          <w:color w:val="auto"/>
        </w:rPr>
      </w:pPr>
      <w:r w:rsidRPr="00A85103">
        <w:rPr>
          <w:color w:val="auto"/>
        </w:rPr>
        <w:t>Telefonu: (8</w:t>
      </w:r>
      <w:r w:rsidR="008A337C" w:rsidRPr="00A85103">
        <w:rPr>
          <w:color w:val="auto"/>
        </w:rPr>
        <w:t xml:space="preserve"> 347</w:t>
      </w:r>
      <w:r w:rsidRPr="00A85103">
        <w:rPr>
          <w:color w:val="auto"/>
        </w:rPr>
        <w:t>)</w:t>
      </w:r>
      <w:r w:rsidR="008A337C" w:rsidRPr="00A85103">
        <w:rPr>
          <w:color w:val="auto"/>
        </w:rPr>
        <w:t xml:space="preserve"> 69 550</w:t>
      </w:r>
      <w:r w:rsidRPr="00A85103">
        <w:rPr>
          <w:color w:val="auto"/>
        </w:rPr>
        <w:t>.</w:t>
      </w:r>
      <w:r w:rsidR="00847FEF" w:rsidRPr="00A85103">
        <w:t xml:space="preserve"> </w:t>
      </w:r>
    </w:p>
    <w:p w:rsidR="00912603" w:rsidRPr="00A85103" w:rsidRDefault="009E3123" w:rsidP="00912603">
      <w:pPr>
        <w:pStyle w:val="Antrat3"/>
      </w:pPr>
      <w:bookmarkStart w:id="12" w:name="_Toc41038338"/>
      <w:r w:rsidRPr="00A85103">
        <w:lastRenderedPageBreak/>
        <w:t>Darbuotojų</w:t>
      </w:r>
      <w:r w:rsidR="00912603" w:rsidRPr="00A85103">
        <w:t xml:space="preserve"> konsultacijos</w:t>
      </w:r>
      <w:bookmarkEnd w:id="12"/>
    </w:p>
    <w:p w:rsidR="000D3897" w:rsidRPr="00A85103" w:rsidRDefault="00F36F89" w:rsidP="00912603">
      <w:bookmarkStart w:id="13" w:name="_Hlk29913012"/>
      <w:r w:rsidRPr="00A85103">
        <w:t>Klientui pageidavus</w:t>
      </w:r>
      <w:r w:rsidR="000D3897" w:rsidRPr="00A85103">
        <w:t>, jo priėmim</w:t>
      </w:r>
      <w:r w:rsidRPr="00A85103">
        <w:t xml:space="preserve">o KRSA laikas ir vieta </w:t>
      </w:r>
      <w:r w:rsidR="000D3897" w:rsidRPr="00A85103">
        <w:t>gali būti derinamas iš anksto telefonu</w:t>
      </w:r>
      <w:r w:rsidR="00936B8B" w:rsidRPr="00A85103">
        <w:t xml:space="preserve"> susisiekus su atitinkamu darbuotoju</w:t>
      </w:r>
      <w:r w:rsidRPr="00A85103">
        <w:t xml:space="preserve">. </w:t>
      </w:r>
      <w:r w:rsidR="009E3123" w:rsidRPr="00A85103">
        <w:t xml:space="preserve">Darbuotojai klientus aptarnauja </w:t>
      </w:r>
      <w:r w:rsidR="00566F82" w:rsidRPr="00A85103">
        <w:t xml:space="preserve">skyriuje </w:t>
      </w:r>
      <w:r w:rsidR="009E3123" w:rsidRPr="00A85103">
        <w:t xml:space="preserve">2.1.1. </w:t>
      </w:r>
      <w:r w:rsidR="00566F82" w:rsidRPr="00A85103">
        <w:t>„</w:t>
      </w:r>
      <w:r w:rsidR="00C507BA" w:rsidRPr="00A85103">
        <w:fldChar w:fldCharType="begin"/>
      </w:r>
      <w:r w:rsidR="00566F82" w:rsidRPr="00A85103">
        <w:instrText xml:space="preserve"> REF _Ref31198898 \h </w:instrText>
      </w:r>
      <w:r w:rsidR="00C507BA" w:rsidRPr="00A85103">
        <w:fldChar w:fldCharType="separate"/>
      </w:r>
      <w:r w:rsidR="00566F82" w:rsidRPr="00A85103">
        <w:t>Klientų aptarnavimas viename langelyje</w:t>
      </w:r>
      <w:r w:rsidR="00C507BA" w:rsidRPr="00A85103">
        <w:fldChar w:fldCharType="end"/>
      </w:r>
      <w:r w:rsidR="00566F82" w:rsidRPr="00A85103">
        <w:t>“</w:t>
      </w:r>
      <w:r w:rsidR="009E3123" w:rsidRPr="00A85103">
        <w:t xml:space="preserve"> nurodytu </w:t>
      </w:r>
      <w:r w:rsidR="00566F82" w:rsidRPr="00A85103">
        <w:t>laiku</w:t>
      </w:r>
      <w:r w:rsidR="009E3123" w:rsidRPr="00A85103">
        <w:t xml:space="preserve"> arba KRSA </w:t>
      </w:r>
      <w:r w:rsidR="00566F82" w:rsidRPr="00A85103">
        <w:t xml:space="preserve">internetiniame </w:t>
      </w:r>
      <w:r w:rsidR="009E3123" w:rsidRPr="00A85103">
        <w:t>puslapyje</w:t>
      </w:r>
      <w:r w:rsidR="00566F82" w:rsidRPr="00A85103">
        <w:t xml:space="preserve"> kedainiai.lt paslaugų aprašymuose.</w:t>
      </w:r>
      <w:bookmarkEnd w:id="13"/>
    </w:p>
    <w:p w:rsidR="00912603" w:rsidRPr="00A85103" w:rsidRDefault="00912603" w:rsidP="00912603">
      <w:r w:rsidRPr="00A85103">
        <w:t xml:space="preserve">Konsultavimui skirto laiko apribojimas grindžiamas </w:t>
      </w:r>
      <w:r w:rsidR="001A31C1" w:rsidRPr="00A85103">
        <w:t>Klient</w:t>
      </w:r>
      <w:r w:rsidRPr="00A85103">
        <w:t xml:space="preserve">ų ir </w:t>
      </w:r>
      <w:r w:rsidR="008A337C" w:rsidRPr="00A85103">
        <w:t>KRSA</w:t>
      </w:r>
      <w:r w:rsidRPr="00A85103">
        <w:t xml:space="preserve"> </w:t>
      </w:r>
      <w:r w:rsidR="009E3123" w:rsidRPr="00A85103">
        <w:t>darbuotojų</w:t>
      </w:r>
      <w:r w:rsidRPr="00A85103">
        <w:t xml:space="preserve"> tarpusavio pagarba ir supratimu. </w:t>
      </w:r>
      <w:r w:rsidR="001A31C1" w:rsidRPr="00A85103">
        <w:t>Klient</w:t>
      </w:r>
      <w:r w:rsidRPr="00A85103">
        <w:t>ų prašoma įvertinti, kad kitu</w:t>
      </w:r>
      <w:r w:rsidR="00BC346B" w:rsidRPr="00A85103">
        <w:t>,</w:t>
      </w:r>
      <w:r w:rsidRPr="00A85103">
        <w:t xml:space="preserve"> nei paslaugos aprašyme nurodytu metu</w:t>
      </w:r>
      <w:r w:rsidR="00BC346B" w:rsidRPr="00A85103">
        <w:t xml:space="preserve">, </w:t>
      </w:r>
      <w:r w:rsidR="009E3123" w:rsidRPr="00A85103">
        <w:t>darbuotoj</w:t>
      </w:r>
      <w:r w:rsidRPr="00A85103">
        <w:t>ai privalo sutelkti dėmesį kokybiškam kitų užduočių atlikimui (t. y., parengti paslaugų rezultatus, tobulinti veiklos procedūras, kelti kvalifikaciją, kt.).</w:t>
      </w:r>
    </w:p>
    <w:p w:rsidR="00912603" w:rsidRPr="00A85103" w:rsidRDefault="009E3123" w:rsidP="00912603">
      <w:r w:rsidRPr="00A85103">
        <w:t>Darbuotojų</w:t>
      </w:r>
      <w:r w:rsidR="00912603" w:rsidRPr="00A85103">
        <w:t xml:space="preserve"> konsultacijos teikiamos:</w:t>
      </w:r>
    </w:p>
    <w:p w:rsidR="00E26427" w:rsidRPr="00A85103" w:rsidRDefault="009E3123" w:rsidP="007C0F71">
      <w:pPr>
        <w:pStyle w:val="Sraopastraipa"/>
        <w:numPr>
          <w:ilvl w:val="0"/>
          <w:numId w:val="8"/>
        </w:numPr>
        <w:rPr>
          <w:color w:val="auto"/>
        </w:rPr>
      </w:pPr>
      <w:r w:rsidRPr="00A85103">
        <w:rPr>
          <w:color w:val="auto"/>
        </w:rPr>
        <w:t>Darbuotojų</w:t>
      </w:r>
      <w:r w:rsidR="00E26427" w:rsidRPr="00A85103">
        <w:rPr>
          <w:color w:val="auto"/>
        </w:rPr>
        <w:t xml:space="preserve"> kabinetuose;</w:t>
      </w:r>
    </w:p>
    <w:p w:rsidR="00912603" w:rsidRPr="00A85103" w:rsidRDefault="00912603" w:rsidP="007C0F71">
      <w:pPr>
        <w:pStyle w:val="Sraopastraipa"/>
        <w:numPr>
          <w:ilvl w:val="0"/>
          <w:numId w:val="8"/>
        </w:numPr>
        <w:rPr>
          <w:color w:val="auto"/>
        </w:rPr>
      </w:pPr>
      <w:r w:rsidRPr="00A85103">
        <w:rPr>
          <w:color w:val="auto"/>
        </w:rPr>
        <w:t>Telefonu</w:t>
      </w:r>
      <w:r w:rsidR="00E26427" w:rsidRPr="00A85103">
        <w:rPr>
          <w:color w:val="auto"/>
        </w:rPr>
        <w:t>;</w:t>
      </w:r>
    </w:p>
    <w:p w:rsidR="00912603" w:rsidRPr="00A85103" w:rsidRDefault="00912603" w:rsidP="007C0F71">
      <w:pPr>
        <w:pStyle w:val="Sraopastraipa"/>
        <w:numPr>
          <w:ilvl w:val="0"/>
          <w:numId w:val="8"/>
        </w:numPr>
        <w:rPr>
          <w:color w:val="auto"/>
        </w:rPr>
      </w:pPr>
      <w:r w:rsidRPr="00A85103">
        <w:rPr>
          <w:color w:val="auto"/>
        </w:rPr>
        <w:t>El. paštu.</w:t>
      </w:r>
    </w:p>
    <w:p w:rsidR="00912603" w:rsidRPr="00A85103" w:rsidRDefault="00912603" w:rsidP="00912603">
      <w:r w:rsidRPr="00A85103">
        <w:t xml:space="preserve">Rezervuoti laiką </w:t>
      </w:r>
      <w:r w:rsidR="009E3123" w:rsidRPr="00A85103">
        <w:t xml:space="preserve">darbuotojo </w:t>
      </w:r>
      <w:r w:rsidRPr="00A85103">
        <w:t xml:space="preserve">konsultacijai (susitikimui </w:t>
      </w:r>
      <w:r w:rsidR="008A337C" w:rsidRPr="00A85103">
        <w:t>KRSA</w:t>
      </w:r>
      <w:r w:rsidRPr="00A85103">
        <w:t>) galima:</w:t>
      </w:r>
    </w:p>
    <w:p w:rsidR="00912603" w:rsidRPr="00A85103" w:rsidRDefault="00912603" w:rsidP="007C0F71">
      <w:pPr>
        <w:pStyle w:val="Sraopastraipa"/>
        <w:numPr>
          <w:ilvl w:val="0"/>
          <w:numId w:val="9"/>
        </w:numPr>
        <w:rPr>
          <w:color w:val="auto"/>
        </w:rPr>
      </w:pPr>
      <w:r w:rsidRPr="00A85103">
        <w:rPr>
          <w:color w:val="auto"/>
        </w:rPr>
        <w:t xml:space="preserve">Atvykus į </w:t>
      </w:r>
      <w:r w:rsidR="008A337C" w:rsidRPr="00A85103">
        <w:rPr>
          <w:color w:val="auto"/>
        </w:rPr>
        <w:t>KRSA</w:t>
      </w:r>
      <w:r w:rsidR="00E26427" w:rsidRPr="00A85103">
        <w:rPr>
          <w:color w:val="auto"/>
        </w:rPr>
        <w:t>;</w:t>
      </w:r>
    </w:p>
    <w:p w:rsidR="00912603" w:rsidRPr="00A85103" w:rsidRDefault="00912603" w:rsidP="007C0F71">
      <w:pPr>
        <w:pStyle w:val="Sraopastraipa"/>
        <w:numPr>
          <w:ilvl w:val="0"/>
          <w:numId w:val="9"/>
        </w:numPr>
        <w:rPr>
          <w:color w:val="auto"/>
        </w:rPr>
      </w:pPr>
      <w:r w:rsidRPr="00A85103">
        <w:rPr>
          <w:color w:val="auto"/>
        </w:rPr>
        <w:t>Telefonu: (8</w:t>
      </w:r>
      <w:r w:rsidR="008A337C" w:rsidRPr="00A85103">
        <w:rPr>
          <w:color w:val="auto"/>
        </w:rPr>
        <w:t xml:space="preserve"> 347</w:t>
      </w:r>
      <w:r w:rsidRPr="00A85103">
        <w:rPr>
          <w:color w:val="auto"/>
        </w:rPr>
        <w:t xml:space="preserve">) </w:t>
      </w:r>
      <w:r w:rsidR="008A337C" w:rsidRPr="00A85103">
        <w:rPr>
          <w:color w:val="auto"/>
        </w:rPr>
        <w:t>69</w:t>
      </w:r>
      <w:r w:rsidR="00E26427" w:rsidRPr="00A85103">
        <w:rPr>
          <w:color w:val="auto"/>
        </w:rPr>
        <w:t> </w:t>
      </w:r>
      <w:r w:rsidR="008A337C" w:rsidRPr="00A85103">
        <w:rPr>
          <w:color w:val="auto"/>
        </w:rPr>
        <w:t>550</w:t>
      </w:r>
      <w:r w:rsidR="00E26427" w:rsidRPr="00A85103">
        <w:rPr>
          <w:color w:val="auto"/>
        </w:rPr>
        <w:t>;</w:t>
      </w:r>
    </w:p>
    <w:p w:rsidR="00E26427" w:rsidRPr="00A85103" w:rsidRDefault="00936B8B" w:rsidP="007C0F71">
      <w:pPr>
        <w:pStyle w:val="Sraopastraipa"/>
        <w:numPr>
          <w:ilvl w:val="0"/>
          <w:numId w:val="9"/>
        </w:numPr>
        <w:rPr>
          <w:color w:val="auto"/>
        </w:rPr>
      </w:pPr>
      <w:r w:rsidRPr="00A85103">
        <w:rPr>
          <w:color w:val="auto"/>
        </w:rPr>
        <w:t>Bendruoju el. paštu (</w:t>
      </w:r>
      <w:hyperlink r:id="rId11" w:history="1">
        <w:r w:rsidR="00073CFC" w:rsidRPr="00A85103">
          <w:rPr>
            <w:rStyle w:val="Hipersaitas"/>
          </w:rPr>
          <w:t>informacija@kedainiai.lt</w:t>
        </w:r>
      </w:hyperlink>
      <w:r w:rsidRPr="00A85103">
        <w:rPr>
          <w:color w:val="auto"/>
        </w:rPr>
        <w:t xml:space="preserve">) arba tiesiogiai susisiekus su </w:t>
      </w:r>
      <w:r w:rsidR="00566F82" w:rsidRPr="00A85103">
        <w:rPr>
          <w:color w:val="auto"/>
        </w:rPr>
        <w:t xml:space="preserve">reikiamu </w:t>
      </w:r>
      <w:r w:rsidRPr="00A85103">
        <w:rPr>
          <w:color w:val="auto"/>
        </w:rPr>
        <w:t>darbuotoju</w:t>
      </w:r>
    </w:p>
    <w:p w:rsidR="00912603" w:rsidRPr="00A85103" w:rsidRDefault="008A337C" w:rsidP="00912603">
      <w:r w:rsidRPr="00A85103">
        <w:t>KRSA</w:t>
      </w:r>
      <w:r w:rsidR="00912603" w:rsidRPr="00A85103">
        <w:t xml:space="preserve"> </w:t>
      </w:r>
      <w:r w:rsidR="009E3123" w:rsidRPr="00A85103">
        <w:t>darbuotojai</w:t>
      </w:r>
      <w:r w:rsidR="00912603" w:rsidRPr="00A85103">
        <w:t xml:space="preserve"> įsipareigoja, kad, </w:t>
      </w:r>
      <w:r w:rsidR="001A31C1" w:rsidRPr="00A85103">
        <w:t>Klient</w:t>
      </w:r>
      <w:r w:rsidR="00912603" w:rsidRPr="00A85103">
        <w:t xml:space="preserve">ui kreipiantis į </w:t>
      </w:r>
      <w:r w:rsidR="009E3123" w:rsidRPr="00A85103">
        <w:t>darbuotoją</w:t>
      </w:r>
      <w:r w:rsidR="00912603" w:rsidRPr="00A85103">
        <w:t xml:space="preserve"> su klausimu telefonu ar el. paštu, su juo bus susisiekta / atsakymas pateiktas artimiausiu galimu (laisvu nuo iš anksto rezervuotų susitikimų su </w:t>
      </w:r>
      <w:r w:rsidR="001A31C1" w:rsidRPr="00A85103">
        <w:t>Klient</w:t>
      </w:r>
      <w:r w:rsidR="00912603" w:rsidRPr="00A85103">
        <w:t>ais) konsultavimui paskirtu metu.</w:t>
      </w:r>
    </w:p>
    <w:p w:rsidR="00936B8B" w:rsidRPr="00A85103" w:rsidRDefault="00936B8B">
      <w:pPr>
        <w:pStyle w:val="Antrat3"/>
      </w:pPr>
      <w:bookmarkStart w:id="14" w:name="_Toc41038339"/>
      <w:r w:rsidRPr="00A85103">
        <w:t>Savivaldybės mero ir KRSA vadovybės gyventojų priėmimas</w:t>
      </w:r>
      <w:bookmarkEnd w:id="14"/>
    </w:p>
    <w:p w:rsidR="009E3123" w:rsidRPr="00A85103" w:rsidRDefault="009E3123" w:rsidP="009E3123">
      <w:r w:rsidRPr="00A85103">
        <w:t>Savivaldybės vadovybė bei administracijos skyrių vedėjai gyventojus rūpimais klausimais priima trečiadieniais nuo 9.00 iki 11.00 val.</w:t>
      </w:r>
      <w:r w:rsidR="00A745D5" w:rsidRPr="00A85103">
        <w:t xml:space="preserve"> Klienta</w:t>
      </w:r>
      <w:r w:rsidR="00073CFC" w:rsidRPr="00A85103">
        <w:t>i</w:t>
      </w:r>
      <w:r w:rsidR="00A745D5" w:rsidRPr="00A85103">
        <w:t xml:space="preserve"> registruotis priėmimui gali:</w:t>
      </w:r>
    </w:p>
    <w:p w:rsidR="009E3123" w:rsidRPr="00A85103" w:rsidRDefault="009E3123" w:rsidP="00A85103">
      <w:pPr>
        <w:pStyle w:val="Bullet"/>
      </w:pPr>
      <w:r w:rsidRPr="00A85103">
        <w:rPr>
          <w:rStyle w:val="FocusChar"/>
        </w:rPr>
        <w:t>Mer</w:t>
      </w:r>
      <w:r w:rsidR="00A745D5" w:rsidRPr="00A85103">
        <w:rPr>
          <w:rStyle w:val="FocusChar"/>
        </w:rPr>
        <w:t>as</w:t>
      </w:r>
      <w:r w:rsidRPr="00A85103">
        <w:rPr>
          <w:rStyle w:val="FocusChar"/>
        </w:rPr>
        <w:t xml:space="preserve"> </w:t>
      </w:r>
      <w:r w:rsidR="00073CFC" w:rsidRPr="00A85103">
        <w:rPr>
          <w:rStyle w:val="FocusChar"/>
        </w:rPr>
        <w:t>|</w:t>
      </w:r>
      <w:r w:rsidR="00073CFC" w:rsidRPr="00A85103">
        <w:rPr>
          <w:color w:val="005EA4"/>
        </w:rPr>
        <w:t xml:space="preserve"> </w:t>
      </w:r>
      <w:r w:rsidR="00566F82" w:rsidRPr="00A85103">
        <w:t>Telefonu:</w:t>
      </w:r>
      <w:r w:rsidRPr="00A85103">
        <w:t xml:space="preserve"> (8 347) 69</w:t>
      </w:r>
      <w:r w:rsidR="00566F82" w:rsidRPr="00A85103">
        <w:t> </w:t>
      </w:r>
      <w:r w:rsidRPr="00A85103">
        <w:t>500</w:t>
      </w:r>
      <w:r w:rsidR="00566F82" w:rsidRPr="00A85103">
        <w:t>;</w:t>
      </w:r>
      <w:r w:rsidRPr="00A85103">
        <w:t xml:space="preserve"> el. pašt</w:t>
      </w:r>
      <w:r w:rsidR="00566F82" w:rsidRPr="00A85103">
        <w:t>u:</w:t>
      </w:r>
      <w:r w:rsidRPr="00A85103">
        <w:t xml:space="preserve"> </w:t>
      </w:r>
      <w:hyperlink r:id="rId12" w:history="1">
        <w:r w:rsidRPr="00A85103">
          <w:rPr>
            <w:rStyle w:val="Hipersaitas"/>
          </w:rPr>
          <w:t>meras@kedainiai.lt</w:t>
        </w:r>
      </w:hyperlink>
      <w:r w:rsidRPr="00A85103">
        <w:t>;</w:t>
      </w:r>
    </w:p>
    <w:p w:rsidR="009E3123" w:rsidRPr="00A85103" w:rsidRDefault="009E3123" w:rsidP="00A85103">
      <w:pPr>
        <w:pStyle w:val="Bullet"/>
      </w:pPr>
      <w:r w:rsidRPr="00A85103">
        <w:rPr>
          <w:rStyle w:val="FocusChar"/>
        </w:rPr>
        <w:t>Administracijos direktor</w:t>
      </w:r>
      <w:r w:rsidR="00073CFC" w:rsidRPr="00A85103">
        <w:rPr>
          <w:rStyle w:val="FocusChar"/>
        </w:rPr>
        <w:t>iu</w:t>
      </w:r>
      <w:r w:rsidRPr="00A85103">
        <w:rPr>
          <w:rStyle w:val="FocusChar"/>
        </w:rPr>
        <w:t>s</w:t>
      </w:r>
      <w:r w:rsidR="00073CFC" w:rsidRPr="00A85103">
        <w:rPr>
          <w:rStyle w:val="FocusChar"/>
        </w:rPr>
        <w:t xml:space="preserve"> |</w:t>
      </w:r>
      <w:r w:rsidRPr="00A85103">
        <w:t xml:space="preserve"> </w:t>
      </w:r>
      <w:r w:rsidR="00566F82" w:rsidRPr="00A85103">
        <w:t>T</w:t>
      </w:r>
      <w:r w:rsidRPr="00A85103">
        <w:t>elefon</w:t>
      </w:r>
      <w:r w:rsidR="00566F82" w:rsidRPr="00A85103">
        <w:t>u:</w:t>
      </w:r>
      <w:r w:rsidRPr="00A85103">
        <w:t xml:space="preserve"> (8 347) 69</w:t>
      </w:r>
      <w:r w:rsidR="00566F82" w:rsidRPr="00A85103">
        <w:t> </w:t>
      </w:r>
      <w:r w:rsidRPr="00A85103">
        <w:t>550</w:t>
      </w:r>
      <w:r w:rsidR="00566F82" w:rsidRPr="00A85103">
        <w:t>;</w:t>
      </w:r>
      <w:r w:rsidRPr="00A85103">
        <w:t xml:space="preserve"> el. pašt</w:t>
      </w:r>
      <w:r w:rsidR="00566F82" w:rsidRPr="00A85103">
        <w:t>u:</w:t>
      </w:r>
      <w:r w:rsidRPr="00A85103">
        <w:t xml:space="preserve"> administracija@kedainiai.lt.</w:t>
      </w:r>
    </w:p>
    <w:p w:rsidR="00912603" w:rsidRPr="00A85103" w:rsidRDefault="00847CD1" w:rsidP="00912603">
      <w:pPr>
        <w:pStyle w:val="Antrat2"/>
      </w:pPr>
      <w:bookmarkStart w:id="15" w:name="_Ref29201807"/>
      <w:bookmarkStart w:id="16" w:name="_Toc41038340"/>
      <w:r w:rsidRPr="00A85103">
        <w:t>A</w:t>
      </w:r>
      <w:r w:rsidR="00912603" w:rsidRPr="00A85103">
        <w:t>ptarnavimas telefonu</w:t>
      </w:r>
      <w:bookmarkEnd w:id="15"/>
      <w:bookmarkEnd w:id="16"/>
    </w:p>
    <w:p w:rsidR="00912603" w:rsidRPr="00A85103" w:rsidRDefault="00912603" w:rsidP="00912603">
      <w:r w:rsidRPr="00A85103">
        <w:t xml:space="preserve">Bendrasis </w:t>
      </w:r>
      <w:r w:rsidR="008A337C" w:rsidRPr="00A85103">
        <w:t>KRSA</w:t>
      </w:r>
      <w:r w:rsidRPr="00A85103">
        <w:t xml:space="preserve"> </w:t>
      </w:r>
      <w:r w:rsidR="001A31C1" w:rsidRPr="00A85103">
        <w:t>Klient</w:t>
      </w:r>
      <w:r w:rsidRPr="00A85103">
        <w:t>ų aptarnavimo telefono numeris: (8</w:t>
      </w:r>
      <w:r w:rsidR="00E26427" w:rsidRPr="00A85103">
        <w:t xml:space="preserve"> 347</w:t>
      </w:r>
      <w:r w:rsidRPr="00A85103">
        <w:t xml:space="preserve">) </w:t>
      </w:r>
      <w:r w:rsidR="00E26427" w:rsidRPr="00A85103">
        <w:t>69 550.</w:t>
      </w:r>
      <w:r w:rsidR="00C80B97" w:rsidRPr="00A85103">
        <w:t xml:space="preserve"> Visi </w:t>
      </w:r>
      <w:r w:rsidR="001A31C1" w:rsidRPr="00A85103">
        <w:t>Klient</w:t>
      </w:r>
      <w:r w:rsidR="00C80B97" w:rsidRPr="00A85103">
        <w:t>ai yra aptarnaujami bendruoju KRSA</w:t>
      </w:r>
      <w:r w:rsidR="00944F4C" w:rsidRPr="00A85103">
        <w:t xml:space="preserve"> telefono numeriu</w:t>
      </w:r>
      <w:r w:rsidR="00C80B97" w:rsidRPr="00A85103">
        <w:t xml:space="preserve"> pagal šį darbo grafiką (išskyrus nedarbo ir šventines dienas):</w:t>
      </w:r>
    </w:p>
    <w:p w:rsidR="00C80B97" w:rsidRPr="00A85103" w:rsidRDefault="00C80B97" w:rsidP="007C0F71">
      <w:pPr>
        <w:pStyle w:val="Sraopastraipa"/>
        <w:numPr>
          <w:ilvl w:val="0"/>
          <w:numId w:val="6"/>
        </w:numPr>
        <w:rPr>
          <w:color w:val="auto"/>
        </w:rPr>
      </w:pPr>
      <w:r w:rsidRPr="00A85103">
        <w:rPr>
          <w:color w:val="auto"/>
        </w:rPr>
        <w:t>Pirmadienis: 8:00–17:00;</w:t>
      </w:r>
    </w:p>
    <w:p w:rsidR="00C80B97" w:rsidRPr="00A85103" w:rsidRDefault="00C80B97" w:rsidP="007C0F71">
      <w:pPr>
        <w:pStyle w:val="Sraopastraipa"/>
        <w:numPr>
          <w:ilvl w:val="0"/>
          <w:numId w:val="6"/>
        </w:numPr>
        <w:rPr>
          <w:color w:val="auto"/>
        </w:rPr>
      </w:pPr>
      <w:r w:rsidRPr="00A85103">
        <w:rPr>
          <w:color w:val="auto"/>
        </w:rPr>
        <w:t>Antradienis: 8:00–17:00</w:t>
      </w:r>
      <w:r w:rsidR="001A31C1" w:rsidRPr="00A85103">
        <w:rPr>
          <w:color w:val="auto"/>
        </w:rPr>
        <w:t>;</w:t>
      </w:r>
    </w:p>
    <w:p w:rsidR="00C80B97" w:rsidRPr="00A85103" w:rsidRDefault="00C80B97" w:rsidP="007C0F71">
      <w:pPr>
        <w:pStyle w:val="Sraopastraipa"/>
        <w:numPr>
          <w:ilvl w:val="0"/>
          <w:numId w:val="6"/>
        </w:numPr>
        <w:rPr>
          <w:color w:val="auto"/>
        </w:rPr>
      </w:pPr>
      <w:r w:rsidRPr="00A85103">
        <w:rPr>
          <w:color w:val="auto"/>
        </w:rPr>
        <w:t>Trečiadienis: 8:00–17:00;</w:t>
      </w:r>
    </w:p>
    <w:p w:rsidR="00C80B97" w:rsidRPr="00A85103" w:rsidRDefault="00C80B97" w:rsidP="007C0F71">
      <w:pPr>
        <w:pStyle w:val="Sraopastraipa"/>
        <w:numPr>
          <w:ilvl w:val="0"/>
          <w:numId w:val="6"/>
        </w:numPr>
        <w:rPr>
          <w:color w:val="auto"/>
        </w:rPr>
      </w:pPr>
      <w:r w:rsidRPr="00A85103">
        <w:rPr>
          <w:color w:val="auto"/>
        </w:rPr>
        <w:t>Ketvirtadienis: 8:00–17:00</w:t>
      </w:r>
      <w:r w:rsidR="001A31C1" w:rsidRPr="00A85103">
        <w:rPr>
          <w:color w:val="auto"/>
        </w:rPr>
        <w:t>;</w:t>
      </w:r>
      <w:r w:rsidR="00847FEF" w:rsidRPr="00A85103">
        <w:t xml:space="preserve"> </w:t>
      </w:r>
    </w:p>
    <w:p w:rsidR="00C80B97" w:rsidRPr="00A85103" w:rsidRDefault="00C80B97" w:rsidP="007C0F71">
      <w:pPr>
        <w:pStyle w:val="Sraopastraipa"/>
        <w:numPr>
          <w:ilvl w:val="0"/>
          <w:numId w:val="6"/>
        </w:numPr>
        <w:rPr>
          <w:color w:val="auto"/>
        </w:rPr>
      </w:pPr>
      <w:r w:rsidRPr="00A85103">
        <w:rPr>
          <w:color w:val="auto"/>
        </w:rPr>
        <w:t>Penktadienis: 8:00–15:45.</w:t>
      </w:r>
    </w:p>
    <w:p w:rsidR="00C80B97" w:rsidRPr="00A85103" w:rsidRDefault="00C80B97" w:rsidP="00C80B97">
      <w:r w:rsidRPr="00A85103">
        <w:lastRenderedPageBreak/>
        <w:t>Esant poreik</w:t>
      </w:r>
      <w:r w:rsidR="005600CD" w:rsidRPr="00A85103">
        <w:t>i</w:t>
      </w:r>
      <w:r w:rsidRPr="00A85103">
        <w:t xml:space="preserve">ui, </w:t>
      </w:r>
      <w:r w:rsidR="001A31C1" w:rsidRPr="00A85103">
        <w:t>Klient</w:t>
      </w:r>
      <w:r w:rsidRPr="00A85103">
        <w:t>ai gali tiesiogiai susisiekti su paslaugas teikiančiais specialistais. Jų telefono numeriai yra nurodyti KRSA internetiniame puslapy</w:t>
      </w:r>
      <w:r w:rsidR="00F95778" w:rsidRPr="00A85103">
        <w:t>j</w:t>
      </w:r>
      <w:r w:rsidRPr="00A85103">
        <w:t>e (</w:t>
      </w:r>
      <w:r w:rsidR="00893390" w:rsidRPr="00A85103">
        <w:t>k</w:t>
      </w:r>
      <w:r w:rsidRPr="00A85103">
        <w:t>edainiai.lt) skiltyje „Struktūra ir kontaktai“.</w:t>
      </w:r>
    </w:p>
    <w:p w:rsidR="00912603" w:rsidRPr="00A85103" w:rsidRDefault="001A31C1" w:rsidP="00912603">
      <w:r w:rsidRPr="00A85103">
        <w:t>Jeigu Klient</w:t>
      </w:r>
      <w:r w:rsidR="00912603" w:rsidRPr="00A85103">
        <w:t>as paskambin</w:t>
      </w:r>
      <w:r w:rsidRPr="00A85103">
        <w:t>a</w:t>
      </w:r>
      <w:r w:rsidR="00912603" w:rsidRPr="00A85103">
        <w:t xml:space="preserve"> ne darbo metu ar ne</w:t>
      </w:r>
      <w:r w:rsidRPr="00A85103">
        <w:t>su</w:t>
      </w:r>
      <w:r w:rsidR="00912603" w:rsidRPr="00A85103">
        <w:t>lauki</w:t>
      </w:r>
      <w:r w:rsidRPr="00A85103">
        <w:t>a</w:t>
      </w:r>
      <w:r w:rsidR="00912603" w:rsidRPr="00A85103">
        <w:t xml:space="preserve">, kol skambutį priims kitus </w:t>
      </w:r>
      <w:r w:rsidRPr="00A85103">
        <w:t>Klient</w:t>
      </w:r>
      <w:r w:rsidR="00912603" w:rsidRPr="00A85103">
        <w:t xml:space="preserve">us tuo metu aptarnaujantis specialistas, </w:t>
      </w:r>
      <w:r w:rsidR="008A337C" w:rsidRPr="00A85103">
        <w:t>KRSA</w:t>
      </w:r>
      <w:r w:rsidR="00912603" w:rsidRPr="00A85103">
        <w:t xml:space="preserve"> įsipareigoja susisiekti su skambinusiais </w:t>
      </w:r>
      <w:r w:rsidRPr="00A85103">
        <w:t>Klient</w:t>
      </w:r>
      <w:r w:rsidR="00912603" w:rsidRPr="00A85103">
        <w:t>ais ne vėliau nei kitą darbo dieną.</w:t>
      </w:r>
    </w:p>
    <w:p w:rsidR="001A31C1" w:rsidRPr="00A85103" w:rsidRDefault="001A31C1" w:rsidP="001A31C1">
      <w:pPr>
        <w:pStyle w:val="Antrat2"/>
      </w:pPr>
      <w:bookmarkStart w:id="17" w:name="_Ref29215178"/>
      <w:bookmarkStart w:id="18" w:name="_Toc41038341"/>
      <w:r w:rsidRPr="00A85103">
        <w:t>Aptarnavimas el. paštu</w:t>
      </w:r>
      <w:bookmarkEnd w:id="17"/>
      <w:bookmarkEnd w:id="18"/>
    </w:p>
    <w:p w:rsidR="001A31C1" w:rsidRPr="00A85103" w:rsidRDefault="001A31C1" w:rsidP="001A31C1">
      <w:r w:rsidRPr="00A85103">
        <w:t xml:space="preserve">Klientai gali pateikti užklausą / skundą, gauti konsultaciją (ir pateikti prašymą paslaugai gauti, jeigu tokia galimybė yra nurodyta paslaugos aprašyme) KRSA el. pašto adresais </w:t>
      </w:r>
      <w:hyperlink r:id="rId13" w:history="1">
        <w:r w:rsidRPr="00A85103">
          <w:rPr>
            <w:rStyle w:val="Hipersaitas"/>
          </w:rPr>
          <w:t>gavimas@kedainiai.lt</w:t>
        </w:r>
      </w:hyperlink>
      <w:r w:rsidRPr="00A85103">
        <w:t xml:space="preserve"> (</w:t>
      </w:r>
      <w:r w:rsidR="00936B8B" w:rsidRPr="00A85103">
        <w:t>juridiniams</w:t>
      </w:r>
      <w:r w:rsidRPr="00A85103">
        <w:t xml:space="preserve"> asmenims), </w:t>
      </w:r>
      <w:hyperlink r:id="rId14" w:history="1">
        <w:r w:rsidRPr="00A85103">
          <w:rPr>
            <w:rStyle w:val="Hipersaitas"/>
          </w:rPr>
          <w:t>gyventojai@kedainiai.lt</w:t>
        </w:r>
      </w:hyperlink>
      <w:r w:rsidRPr="00A85103">
        <w:t xml:space="preserve"> (</w:t>
      </w:r>
      <w:r w:rsidR="00936B8B" w:rsidRPr="00A85103">
        <w:t>fiziniams</w:t>
      </w:r>
      <w:r w:rsidRPr="00A85103">
        <w:t xml:space="preserve"> asmenims) ir </w:t>
      </w:r>
      <w:hyperlink r:id="rId15" w:history="1">
        <w:r w:rsidRPr="00A85103">
          <w:rPr>
            <w:rStyle w:val="Hipersaitas"/>
          </w:rPr>
          <w:t>administracija@kedainiai.lt</w:t>
        </w:r>
      </w:hyperlink>
      <w:r w:rsidRPr="00A85103">
        <w:t>.</w:t>
      </w:r>
    </w:p>
    <w:p w:rsidR="001A31C1" w:rsidRPr="00A85103" w:rsidRDefault="001A31C1" w:rsidP="001A31C1">
      <w:r w:rsidRPr="00A85103">
        <w:t>Esant poreikiui, Klientai gali tiesiogiai el. paštu susisiekti su paslaugas teikiančiais specialistais. Jų el. pašto adresai yra nurodyti KRSA internetiniame puslapyje (Kedainiai.lt) skiltyje „Struktūra ir kontaktai“. Darbuotojų el. paštų sudarymo tvarka – vardas.pavarde@kedainiai.lt</w:t>
      </w:r>
      <w:r w:rsidR="00BC346B" w:rsidRPr="00A85103">
        <w:t>.</w:t>
      </w:r>
    </w:p>
    <w:p w:rsidR="001A31C1" w:rsidRPr="00A85103" w:rsidRDefault="001A31C1" w:rsidP="001A31C1">
      <w:r w:rsidRPr="00A85103">
        <w:t xml:space="preserve">Į Kliento el. laiškus KRSA darbuotojai atsako ne vėliau kaip per 3 darbo dienas. </w:t>
      </w:r>
    </w:p>
    <w:p w:rsidR="00912603" w:rsidRPr="00A85103" w:rsidRDefault="00847CD1" w:rsidP="00912603">
      <w:pPr>
        <w:pStyle w:val="Antrat2"/>
      </w:pPr>
      <w:bookmarkStart w:id="19" w:name="_Ref29201821"/>
      <w:bookmarkStart w:id="20" w:name="_Toc41038342"/>
      <w:r w:rsidRPr="00A85103">
        <w:t>I</w:t>
      </w:r>
      <w:r w:rsidR="00912603" w:rsidRPr="00A85103">
        <w:t>nformavimas internetu (kedainiai.lt)</w:t>
      </w:r>
      <w:bookmarkEnd w:id="19"/>
      <w:bookmarkEnd w:id="20"/>
    </w:p>
    <w:p w:rsidR="00DA3BE0" w:rsidRPr="00A85103" w:rsidRDefault="00DA3BE0" w:rsidP="00DA3BE0">
      <w:pPr>
        <w:rPr>
          <w:bCs w:val="0"/>
        </w:rPr>
      </w:pPr>
      <w:r w:rsidRPr="00A85103">
        <w:rPr>
          <w:bCs w:val="0"/>
        </w:rPr>
        <w:t>KRSA teikiamų</w:t>
      </w:r>
      <w:r w:rsidR="0063250A" w:rsidRPr="00A85103">
        <w:rPr>
          <w:bCs w:val="0"/>
        </w:rPr>
        <w:t xml:space="preserve"> viešųjų ir administracinių</w:t>
      </w:r>
      <w:r w:rsidRPr="00A85103">
        <w:rPr>
          <w:bCs w:val="0"/>
        </w:rPr>
        <w:t xml:space="preserve"> paslaugų sąrašas (</w:t>
      </w:r>
      <w:hyperlink r:id="rId16" w:history="1">
        <w:r w:rsidRPr="00A85103">
          <w:rPr>
            <w:rStyle w:val="Hipersaitas"/>
            <w:bCs w:val="0"/>
          </w:rPr>
          <w:t>nuoroda</w:t>
        </w:r>
      </w:hyperlink>
      <w:r w:rsidRPr="00A85103">
        <w:rPr>
          <w:bCs w:val="0"/>
        </w:rPr>
        <w:t>) yra skelbiamas KRSA internetiniame puslapyje kedainiai.lt. KRSA internetiniame puslapyje prie kiekvienos paslaugos yra pateikiamas:</w:t>
      </w:r>
    </w:p>
    <w:p w:rsidR="00DA3BE0" w:rsidRPr="00A85103" w:rsidRDefault="00DA3BE0" w:rsidP="007C0F71">
      <w:pPr>
        <w:pStyle w:val="Sraopastraipa"/>
        <w:numPr>
          <w:ilvl w:val="0"/>
          <w:numId w:val="21"/>
        </w:numPr>
        <w:rPr>
          <w:bCs w:val="0"/>
          <w:color w:val="auto"/>
        </w:rPr>
      </w:pPr>
      <w:r w:rsidRPr="00A85103">
        <w:rPr>
          <w:bCs w:val="0"/>
          <w:color w:val="auto"/>
        </w:rPr>
        <w:t>Paslaugos aprašymas;</w:t>
      </w:r>
    </w:p>
    <w:p w:rsidR="00DA3BE0" w:rsidRPr="00A85103" w:rsidRDefault="00DA3BE0" w:rsidP="007C0F71">
      <w:pPr>
        <w:pStyle w:val="Sraopastraipa"/>
        <w:numPr>
          <w:ilvl w:val="0"/>
          <w:numId w:val="21"/>
        </w:numPr>
        <w:rPr>
          <w:bCs w:val="0"/>
          <w:color w:val="auto"/>
        </w:rPr>
      </w:pPr>
      <w:r w:rsidRPr="00A85103">
        <w:rPr>
          <w:bCs w:val="0"/>
          <w:color w:val="auto"/>
        </w:rPr>
        <w:t>Paslaugai gauti reikalingi pateikti dokumentai (priedai);</w:t>
      </w:r>
    </w:p>
    <w:p w:rsidR="00DA3BE0" w:rsidRPr="00A85103" w:rsidRDefault="00DA3BE0" w:rsidP="007C0F71">
      <w:pPr>
        <w:pStyle w:val="Sraopastraipa"/>
        <w:numPr>
          <w:ilvl w:val="0"/>
          <w:numId w:val="21"/>
        </w:numPr>
        <w:rPr>
          <w:bCs w:val="0"/>
          <w:color w:val="auto"/>
        </w:rPr>
      </w:pPr>
      <w:r w:rsidRPr="00A85103">
        <w:rPr>
          <w:bCs w:val="0"/>
          <w:color w:val="auto"/>
        </w:rPr>
        <w:t>Dažniausiai užduodami, su paslaugos teikimu susiję, klausimai;</w:t>
      </w:r>
    </w:p>
    <w:p w:rsidR="00DA3BE0" w:rsidRPr="00A85103" w:rsidRDefault="00DA3BE0" w:rsidP="007C0F71">
      <w:pPr>
        <w:pStyle w:val="Sraopastraipa"/>
        <w:numPr>
          <w:ilvl w:val="0"/>
          <w:numId w:val="21"/>
        </w:numPr>
        <w:rPr>
          <w:bCs w:val="0"/>
          <w:color w:val="auto"/>
        </w:rPr>
      </w:pPr>
      <w:r w:rsidRPr="00A85103">
        <w:rPr>
          <w:bCs w:val="0"/>
          <w:color w:val="auto"/>
        </w:rPr>
        <w:t>Prašymo pateikimo būdai;</w:t>
      </w:r>
    </w:p>
    <w:p w:rsidR="00DA3BE0" w:rsidRPr="00A85103" w:rsidRDefault="00DA3BE0" w:rsidP="007C0F71">
      <w:pPr>
        <w:pStyle w:val="Sraopastraipa"/>
        <w:numPr>
          <w:ilvl w:val="0"/>
          <w:numId w:val="21"/>
        </w:numPr>
        <w:rPr>
          <w:bCs w:val="0"/>
          <w:color w:val="auto"/>
        </w:rPr>
      </w:pPr>
      <w:r w:rsidRPr="00A85103">
        <w:rPr>
          <w:bCs w:val="0"/>
          <w:color w:val="auto"/>
        </w:rPr>
        <w:t xml:space="preserve">Atitinkamą paslaugą teikiantys KRSA darbuotojai ir jų kontaktai (telefono numeris; el. pašto adresas). </w:t>
      </w:r>
    </w:p>
    <w:p w:rsidR="00DA3BE0" w:rsidRPr="00A85103" w:rsidRDefault="00DA3BE0" w:rsidP="00DA3BE0">
      <w:pPr>
        <w:rPr>
          <w:bCs w:val="0"/>
        </w:rPr>
      </w:pPr>
      <w:r w:rsidRPr="00A85103">
        <w:rPr>
          <w:bCs w:val="0"/>
        </w:rPr>
        <w:t>Taip pat KRSA internetiniame puslapyje Klientai gali susipažinti su KRSA Klientų aptarnavimo tvarka, darbo laiku, Savivaldybės naujienomis ir rasti k</w:t>
      </w:r>
      <w:r w:rsidR="0063250A" w:rsidRPr="00A85103">
        <w:rPr>
          <w:bCs w:val="0"/>
        </w:rPr>
        <w:t>itą</w:t>
      </w:r>
      <w:r w:rsidRPr="00A85103">
        <w:rPr>
          <w:bCs w:val="0"/>
        </w:rPr>
        <w:t xml:space="preserve"> naudingą informaciją.</w:t>
      </w:r>
    </w:p>
    <w:p w:rsidR="00DA3BE0" w:rsidRPr="00A85103" w:rsidRDefault="00DA3BE0" w:rsidP="00912603">
      <w:pPr>
        <w:rPr>
          <w:bCs w:val="0"/>
        </w:rPr>
      </w:pPr>
      <w:r w:rsidRPr="00A85103">
        <w:rPr>
          <w:bCs w:val="0"/>
        </w:rPr>
        <w:t xml:space="preserve">KRSA įsipareigoja </w:t>
      </w:r>
      <w:r w:rsidR="00936B8B" w:rsidRPr="00A85103">
        <w:rPr>
          <w:bCs w:val="0"/>
        </w:rPr>
        <w:t xml:space="preserve">periodiškai (bent kartą per mėnesį) </w:t>
      </w:r>
      <w:r w:rsidRPr="00A85103">
        <w:rPr>
          <w:bCs w:val="0"/>
        </w:rPr>
        <w:t>peržiūrėti ir</w:t>
      </w:r>
      <w:r w:rsidR="002C197D" w:rsidRPr="00A85103">
        <w:rPr>
          <w:bCs w:val="0"/>
        </w:rPr>
        <w:t xml:space="preserve">, </w:t>
      </w:r>
      <w:r w:rsidRPr="00A85103">
        <w:rPr>
          <w:bCs w:val="0"/>
        </w:rPr>
        <w:t>esant poreikiui</w:t>
      </w:r>
      <w:r w:rsidR="0063250A" w:rsidRPr="00A85103">
        <w:rPr>
          <w:bCs w:val="0"/>
        </w:rPr>
        <w:t>,</w:t>
      </w:r>
      <w:r w:rsidRPr="00A85103">
        <w:rPr>
          <w:bCs w:val="0"/>
        </w:rPr>
        <w:t xml:space="preserve"> atnaujinti KRSA teikiamų paslaugų sąrašą ir teikiamų paslaugų aprašymus.</w:t>
      </w:r>
    </w:p>
    <w:p w:rsidR="00912603" w:rsidRPr="00A85103" w:rsidRDefault="00847CD1" w:rsidP="00912603">
      <w:pPr>
        <w:pStyle w:val="Antrat2"/>
      </w:pPr>
      <w:bookmarkStart w:id="21" w:name="_Ref29201853"/>
      <w:bookmarkStart w:id="22" w:name="_Toc41038343"/>
      <w:r w:rsidRPr="00A85103">
        <w:t>P</w:t>
      </w:r>
      <w:r w:rsidR="00912603" w:rsidRPr="00A85103">
        <w:t>o aptarnavimo: grįžtamasis ryšys ir skundai</w:t>
      </w:r>
      <w:bookmarkEnd w:id="21"/>
      <w:bookmarkEnd w:id="22"/>
    </w:p>
    <w:p w:rsidR="00912603" w:rsidRPr="00A85103" w:rsidRDefault="008A337C" w:rsidP="00912603">
      <w:r w:rsidRPr="00A85103">
        <w:t>KRSA</w:t>
      </w:r>
      <w:r w:rsidR="00912603" w:rsidRPr="00A85103">
        <w:t xml:space="preserve"> yra besimokanti organizacija, nuosekliai siekianti aukštos </w:t>
      </w:r>
      <w:r w:rsidR="001A31C1" w:rsidRPr="00A85103">
        <w:t>Klient</w:t>
      </w:r>
      <w:r w:rsidR="00912603" w:rsidRPr="00A85103">
        <w:t xml:space="preserve">ų aptarnavimo kokybės. Tam pasiekti būtinas </w:t>
      </w:r>
      <w:r w:rsidR="001A31C1" w:rsidRPr="00A85103">
        <w:t>Klient</w:t>
      </w:r>
      <w:r w:rsidR="00912603" w:rsidRPr="00A85103">
        <w:t>ų grįžtamasis ryšys</w:t>
      </w:r>
      <w:r w:rsidR="00944F4C" w:rsidRPr="00A85103">
        <w:t>,</w:t>
      </w:r>
      <w:r w:rsidR="00912603" w:rsidRPr="00A85103">
        <w:t xml:space="preserve"> atsiliepimai (visais atvejais po aptarnavimo)</w:t>
      </w:r>
      <w:r w:rsidR="00944F4C" w:rsidRPr="00A85103">
        <w:t xml:space="preserve"> bei sudaryta galimybė pateikti skundus</w:t>
      </w:r>
      <w:r w:rsidR="00912603" w:rsidRPr="00A85103">
        <w:t xml:space="preserve"> (</w:t>
      </w:r>
      <w:r w:rsidRPr="00A85103">
        <w:t>KRSA</w:t>
      </w:r>
      <w:r w:rsidR="00912603" w:rsidRPr="00A85103">
        <w:t xml:space="preserve"> nepavykus </w:t>
      </w:r>
      <w:r w:rsidR="001A31C1" w:rsidRPr="00A85103">
        <w:t>Klient</w:t>
      </w:r>
      <w:r w:rsidR="00912603" w:rsidRPr="00A85103">
        <w:t>ų aptarnauti pagal apibrėžtus standartus).</w:t>
      </w:r>
      <w:r w:rsidR="00847FEF" w:rsidRPr="00A85103">
        <w:t xml:space="preserve"> </w:t>
      </w:r>
    </w:p>
    <w:p w:rsidR="00D041FB" w:rsidRPr="00A85103" w:rsidRDefault="00D041FB" w:rsidP="00912603">
      <w:bookmarkStart w:id="23" w:name="_Hlk29998057"/>
      <w:r w:rsidRPr="00A85103">
        <w:t xml:space="preserve">Skundų nagrinėjamas KRSA yra vykdomas remiantis </w:t>
      </w:r>
      <w:r w:rsidR="00DA3BE0" w:rsidRPr="00A85103">
        <w:t>2017 m. sausio 31 d. S</w:t>
      </w:r>
      <w:r w:rsidRPr="00A85103">
        <w:t>avivaldybės administracijos direktoriaus įsakym</w:t>
      </w:r>
      <w:r w:rsidR="00DA3BE0" w:rsidRPr="00A85103">
        <w:t>u</w:t>
      </w:r>
      <w:r w:rsidRPr="00A85103">
        <w:t xml:space="preserve"> Nr. AD-1-116 „Dėl asmenų prašymų bei skundų nagrinėjimo ir interesantų aptarnavimo Kėdainių rajono savivaldybėje tvarkos aprašo patvirtinimo“</w:t>
      </w:r>
      <w:r w:rsidR="0063250A" w:rsidRPr="00A85103">
        <w:t>.</w:t>
      </w:r>
    </w:p>
    <w:bookmarkEnd w:id="23"/>
    <w:p w:rsidR="00912603" w:rsidRPr="00A85103" w:rsidRDefault="00912603" w:rsidP="00912603">
      <w:r w:rsidRPr="00A85103">
        <w:lastRenderedPageBreak/>
        <w:t>Grįžtamąjį ryšį</w:t>
      </w:r>
      <w:r w:rsidR="00FD43D1" w:rsidRPr="00A85103">
        <w:t>, skundus</w:t>
      </w:r>
      <w:r w:rsidRPr="00A85103">
        <w:t xml:space="preserve"> ir atsiliepimus apie aptarnavimą </w:t>
      </w:r>
      <w:r w:rsidR="001A31C1" w:rsidRPr="00A85103">
        <w:t>Klient</w:t>
      </w:r>
      <w:r w:rsidRPr="00A85103">
        <w:t>ai kviečiami teikti:</w:t>
      </w:r>
    </w:p>
    <w:p w:rsidR="00D041FB" w:rsidRPr="00A85103" w:rsidRDefault="00FD43D1" w:rsidP="007C0F71">
      <w:pPr>
        <w:pStyle w:val="Sraopastraipa"/>
        <w:numPr>
          <w:ilvl w:val="0"/>
          <w:numId w:val="10"/>
        </w:numPr>
        <w:rPr>
          <w:color w:val="auto"/>
        </w:rPr>
      </w:pPr>
      <w:r w:rsidRPr="00A85103">
        <w:rPr>
          <w:color w:val="auto"/>
        </w:rPr>
        <w:t>Elektroninio pašto adresais</w:t>
      </w:r>
      <w:r w:rsidR="00F36F89" w:rsidRPr="00A85103">
        <w:rPr>
          <w:color w:val="auto"/>
        </w:rPr>
        <w:t xml:space="preserve"> (pasirašius </w:t>
      </w:r>
      <w:r w:rsidR="00093E45" w:rsidRPr="00A85103">
        <w:rPr>
          <w:color w:val="auto"/>
        </w:rPr>
        <w:t xml:space="preserve">saugiu </w:t>
      </w:r>
      <w:r w:rsidR="00F36F89" w:rsidRPr="00A85103">
        <w:rPr>
          <w:color w:val="auto"/>
        </w:rPr>
        <w:t>elektroniniu parašu)</w:t>
      </w:r>
      <w:r w:rsidR="00DA3BE0" w:rsidRPr="00A85103">
        <w:rPr>
          <w:color w:val="auto"/>
        </w:rPr>
        <w:t>:</w:t>
      </w:r>
      <w:r w:rsidR="00F36F89" w:rsidRPr="00A85103">
        <w:rPr>
          <w:color w:val="auto"/>
        </w:rPr>
        <w:t xml:space="preserve"> </w:t>
      </w:r>
      <w:hyperlink r:id="rId17" w:history="1">
        <w:r w:rsidR="00DA3BE0" w:rsidRPr="00A85103">
          <w:rPr>
            <w:rStyle w:val="Hipersaitas"/>
          </w:rPr>
          <w:t>gavimas@kedainiai.lt</w:t>
        </w:r>
      </w:hyperlink>
      <w:r w:rsidRPr="00A85103">
        <w:rPr>
          <w:color w:val="auto"/>
        </w:rPr>
        <w:t xml:space="preserve"> (juridiniams asmenims), </w:t>
      </w:r>
      <w:hyperlink r:id="rId18" w:history="1">
        <w:r w:rsidRPr="00A85103">
          <w:rPr>
            <w:rStyle w:val="Hipersaitas"/>
          </w:rPr>
          <w:t>gyventojai@kedainiai.lt</w:t>
        </w:r>
      </w:hyperlink>
      <w:r w:rsidRPr="00A85103">
        <w:rPr>
          <w:color w:val="auto"/>
        </w:rPr>
        <w:t xml:space="preserve"> (fiziniams asmenims), administracija@kedainiai.lt; </w:t>
      </w:r>
    </w:p>
    <w:p w:rsidR="00D041FB" w:rsidRPr="00A85103" w:rsidRDefault="00D041FB" w:rsidP="007C0F71">
      <w:pPr>
        <w:pStyle w:val="Sraopastraipa"/>
        <w:numPr>
          <w:ilvl w:val="0"/>
          <w:numId w:val="10"/>
        </w:numPr>
        <w:rPr>
          <w:color w:val="auto"/>
        </w:rPr>
      </w:pPr>
      <w:r w:rsidRPr="00A85103">
        <w:rPr>
          <w:color w:val="auto"/>
        </w:rPr>
        <w:t>Telefon</w:t>
      </w:r>
      <w:r w:rsidR="00E71280" w:rsidRPr="00A85103">
        <w:rPr>
          <w:color w:val="auto"/>
        </w:rPr>
        <w:t>u: (8</w:t>
      </w:r>
      <w:r w:rsidR="00093E45" w:rsidRPr="00A85103">
        <w:rPr>
          <w:color w:val="auto"/>
        </w:rPr>
        <w:t xml:space="preserve"> </w:t>
      </w:r>
      <w:r w:rsidR="00E71280" w:rsidRPr="00A85103">
        <w:rPr>
          <w:color w:val="auto"/>
        </w:rPr>
        <w:t>3</w:t>
      </w:r>
      <w:r w:rsidR="00093E45" w:rsidRPr="00A85103">
        <w:rPr>
          <w:color w:val="auto"/>
        </w:rPr>
        <w:t>4</w:t>
      </w:r>
      <w:r w:rsidR="00E71280" w:rsidRPr="00A85103">
        <w:rPr>
          <w:color w:val="auto"/>
        </w:rPr>
        <w:t>7</w:t>
      </w:r>
      <w:r w:rsidR="00093E45" w:rsidRPr="00A85103">
        <w:rPr>
          <w:color w:val="auto"/>
        </w:rPr>
        <w:t xml:space="preserve">) </w:t>
      </w:r>
      <w:r w:rsidR="00E71280" w:rsidRPr="00A85103">
        <w:rPr>
          <w:color w:val="auto"/>
        </w:rPr>
        <w:t>69</w:t>
      </w:r>
      <w:r w:rsidR="00093E45" w:rsidRPr="00A85103">
        <w:rPr>
          <w:color w:val="auto"/>
        </w:rPr>
        <w:t xml:space="preserve"> </w:t>
      </w:r>
      <w:r w:rsidR="00E71280" w:rsidRPr="00A85103">
        <w:rPr>
          <w:color w:val="auto"/>
        </w:rPr>
        <w:t>547 (juridiniams asmenims), (8 347</w:t>
      </w:r>
      <w:r w:rsidR="00093E45" w:rsidRPr="00A85103">
        <w:rPr>
          <w:color w:val="auto"/>
        </w:rPr>
        <w:t xml:space="preserve">) </w:t>
      </w:r>
      <w:r w:rsidR="00E71280" w:rsidRPr="00A85103">
        <w:rPr>
          <w:color w:val="auto"/>
        </w:rPr>
        <w:t>69</w:t>
      </w:r>
      <w:r w:rsidR="00093E45" w:rsidRPr="00A85103">
        <w:rPr>
          <w:color w:val="auto"/>
        </w:rPr>
        <w:t xml:space="preserve"> </w:t>
      </w:r>
      <w:r w:rsidR="00E71280" w:rsidRPr="00A85103">
        <w:rPr>
          <w:color w:val="auto"/>
        </w:rPr>
        <w:t>572 (fiziniams asmenims</w:t>
      </w:r>
      <w:r w:rsidR="00DA3BE0" w:rsidRPr="00A85103">
        <w:rPr>
          <w:color w:val="auto"/>
        </w:rPr>
        <w:t>)</w:t>
      </w:r>
      <w:r w:rsidR="00E71280" w:rsidRPr="00A85103">
        <w:rPr>
          <w:color w:val="auto"/>
        </w:rPr>
        <w:t>, (8</w:t>
      </w:r>
      <w:r w:rsidR="00093E45" w:rsidRPr="00A85103">
        <w:rPr>
          <w:color w:val="auto"/>
        </w:rPr>
        <w:t xml:space="preserve"> </w:t>
      </w:r>
      <w:r w:rsidR="00E71280" w:rsidRPr="00A85103">
        <w:rPr>
          <w:color w:val="auto"/>
        </w:rPr>
        <w:t>347</w:t>
      </w:r>
      <w:r w:rsidR="00093E45" w:rsidRPr="00A85103">
        <w:rPr>
          <w:color w:val="auto"/>
        </w:rPr>
        <w:t xml:space="preserve">) </w:t>
      </w:r>
      <w:r w:rsidR="00E71280" w:rsidRPr="00A85103">
        <w:rPr>
          <w:color w:val="auto"/>
        </w:rPr>
        <w:t>6</w:t>
      </w:r>
      <w:r w:rsidR="00093E45" w:rsidRPr="00A85103">
        <w:rPr>
          <w:color w:val="auto"/>
        </w:rPr>
        <w:t xml:space="preserve">9 </w:t>
      </w:r>
      <w:r w:rsidR="00E71280" w:rsidRPr="00A85103">
        <w:rPr>
          <w:color w:val="auto"/>
        </w:rPr>
        <w:t>550 (antradieniais ir ketvirtadieniais nuo 17:00 iki 18:00 val.)</w:t>
      </w:r>
      <w:r w:rsidRPr="00A85103">
        <w:rPr>
          <w:color w:val="auto"/>
        </w:rPr>
        <w:t>;</w:t>
      </w:r>
    </w:p>
    <w:p w:rsidR="00FD43D1" w:rsidRPr="00A85103" w:rsidRDefault="00D041FB" w:rsidP="007C0F71">
      <w:pPr>
        <w:pStyle w:val="Sraopastraipa"/>
        <w:numPr>
          <w:ilvl w:val="0"/>
          <w:numId w:val="10"/>
        </w:numPr>
        <w:rPr>
          <w:color w:val="auto"/>
        </w:rPr>
      </w:pPr>
      <w:r w:rsidRPr="00A85103">
        <w:rPr>
          <w:color w:val="auto"/>
        </w:rPr>
        <w:t xml:space="preserve">Žodžiu arba raštu </w:t>
      </w:r>
      <w:r w:rsidR="00FD43D1" w:rsidRPr="00A85103">
        <w:rPr>
          <w:color w:val="auto"/>
        </w:rPr>
        <w:t>KRSA darbo valandomis viename langelyje (101 kab</w:t>
      </w:r>
      <w:r w:rsidR="00944F4C" w:rsidRPr="00A85103">
        <w:rPr>
          <w:color w:val="auto"/>
        </w:rPr>
        <w:t>.</w:t>
      </w:r>
      <w:r w:rsidR="00FD43D1" w:rsidRPr="00A85103">
        <w:rPr>
          <w:color w:val="auto"/>
        </w:rPr>
        <w:t xml:space="preserve">) arba antradieniais ir ketvirtadieniais </w:t>
      </w:r>
      <w:r w:rsidR="00944F4C" w:rsidRPr="00A85103">
        <w:rPr>
          <w:color w:val="auto"/>
        </w:rPr>
        <w:t xml:space="preserve">nuo </w:t>
      </w:r>
      <w:r w:rsidR="00FD43D1" w:rsidRPr="00A85103">
        <w:rPr>
          <w:color w:val="auto"/>
        </w:rPr>
        <w:t>17</w:t>
      </w:r>
      <w:r w:rsidR="00944F4C" w:rsidRPr="00A85103">
        <w:rPr>
          <w:color w:val="auto"/>
        </w:rPr>
        <w:t xml:space="preserve">:00 iki </w:t>
      </w:r>
      <w:r w:rsidR="00FD43D1" w:rsidRPr="00A85103">
        <w:rPr>
          <w:color w:val="auto"/>
        </w:rPr>
        <w:t>18</w:t>
      </w:r>
      <w:r w:rsidR="00944F4C" w:rsidRPr="00A85103">
        <w:rPr>
          <w:color w:val="auto"/>
        </w:rPr>
        <w:t>:00</w:t>
      </w:r>
      <w:r w:rsidR="00FD43D1" w:rsidRPr="00A85103">
        <w:rPr>
          <w:color w:val="auto"/>
        </w:rPr>
        <w:t xml:space="preserve"> val. </w:t>
      </w:r>
      <w:r w:rsidR="00936B8B" w:rsidRPr="00A85103">
        <w:rPr>
          <w:color w:val="auto"/>
        </w:rPr>
        <w:t>204</w:t>
      </w:r>
      <w:r w:rsidR="00FD43D1" w:rsidRPr="00A85103">
        <w:rPr>
          <w:color w:val="auto"/>
        </w:rPr>
        <w:t xml:space="preserve"> kabinete.</w:t>
      </w:r>
    </w:p>
    <w:p w:rsidR="00F36F89" w:rsidRPr="00A85103" w:rsidRDefault="00F36F89" w:rsidP="00F36F89">
      <w:r w:rsidRPr="00A85103">
        <w:t>Jeigu skundas yra gautas el. paštu arba paštu</w:t>
      </w:r>
      <w:r w:rsidR="00936B8B" w:rsidRPr="00A85103">
        <w:t xml:space="preserve"> ir jeigu KRSA gali identifikuoti skundą pateikusį Klientą</w:t>
      </w:r>
      <w:r w:rsidRPr="00A85103">
        <w:t xml:space="preserve">, </w:t>
      </w:r>
      <w:r w:rsidR="00DA3BE0" w:rsidRPr="00A85103">
        <w:t xml:space="preserve">Klientui </w:t>
      </w:r>
      <w:r w:rsidRPr="00A85103">
        <w:t xml:space="preserve">per 2 darbo dienas nuo skundo gavimo yra </w:t>
      </w:r>
      <w:r w:rsidR="00DA3BE0" w:rsidRPr="00A85103">
        <w:t>išsiunčiamas</w:t>
      </w:r>
      <w:r w:rsidRPr="00A85103">
        <w:t xml:space="preserve"> skundo gavimo faktą patvirtinantis dokumentas.</w:t>
      </w:r>
    </w:p>
    <w:p w:rsidR="00F36F89" w:rsidRPr="00A85103" w:rsidRDefault="00F36F89" w:rsidP="00DA3BE0">
      <w:r w:rsidRPr="00A85103">
        <w:t xml:space="preserve">KRSA sprendimai gali būti skundžiami </w:t>
      </w:r>
      <w:r w:rsidR="00DA3BE0" w:rsidRPr="00A85103">
        <w:t>Savivaldybės</w:t>
      </w:r>
      <w:r w:rsidRPr="00A85103">
        <w:t xml:space="preserve"> visuomeninei administracinių ginčų komisijai (J. Basanavičiaus g. 36, Kėdainiai) arba Kauno apygardos administraciniam teismui (A. Mickevičiaus g. 8A, Kaunas)</w:t>
      </w:r>
    </w:p>
    <w:p w:rsidR="00912603" w:rsidRPr="00A85103" w:rsidRDefault="008A337C" w:rsidP="00912603">
      <w:r w:rsidRPr="00A85103">
        <w:t>KRSA</w:t>
      </w:r>
      <w:r w:rsidR="00912603" w:rsidRPr="00A85103">
        <w:t xml:space="preserve"> įsipareigoja į pateiktą grįžtamąjį ryšį / atsiliepimus atsižvelgti ieškant būdų gerinti </w:t>
      </w:r>
      <w:r w:rsidR="001A31C1" w:rsidRPr="00A85103">
        <w:t>Klient</w:t>
      </w:r>
      <w:r w:rsidR="00912603" w:rsidRPr="00A85103">
        <w:t>ų aptarnavimą ateityje.</w:t>
      </w:r>
    </w:p>
    <w:p w:rsidR="00DA3BE0" w:rsidRPr="00A85103" w:rsidRDefault="008A337C" w:rsidP="00A85103">
      <w:pPr>
        <w:rPr>
          <w:b/>
          <w:bCs w:val="0"/>
          <w:caps/>
          <w:color w:val="134753" w:themeColor="text2"/>
          <w:sz w:val="40"/>
          <w:szCs w:val="40"/>
          <w:highlight w:val="lightGray"/>
        </w:rPr>
      </w:pPr>
      <w:r w:rsidRPr="00A85103">
        <w:t>KRSA</w:t>
      </w:r>
      <w:r w:rsidR="00912603" w:rsidRPr="00A85103">
        <w:t xml:space="preserve"> įsipareigoja</w:t>
      </w:r>
      <w:r w:rsidR="00F36F89" w:rsidRPr="00A85103">
        <w:t xml:space="preserve"> </w:t>
      </w:r>
      <w:r w:rsidR="001A31C1" w:rsidRPr="00A85103">
        <w:t>Klient</w:t>
      </w:r>
      <w:r w:rsidR="00912603" w:rsidRPr="00A85103">
        <w:t>o skundą</w:t>
      </w:r>
      <w:r w:rsidR="00F36F89" w:rsidRPr="00A85103">
        <w:t xml:space="preserve"> išnagrinėti</w:t>
      </w:r>
      <w:r w:rsidR="00912603" w:rsidRPr="00A85103">
        <w:t xml:space="preserve"> per 20 darbo dienų.</w:t>
      </w:r>
    </w:p>
    <w:p w:rsidR="00A85103" w:rsidRPr="00A85103" w:rsidRDefault="00A85103">
      <w:pPr>
        <w:spacing w:after="0"/>
        <w:jc w:val="left"/>
        <w:rPr>
          <w:b/>
          <w:bCs w:val="0"/>
          <w:caps/>
          <w:color w:val="005EA4"/>
          <w:sz w:val="40"/>
          <w:szCs w:val="40"/>
        </w:rPr>
      </w:pPr>
      <w:r w:rsidRPr="00A85103">
        <w:br w:type="page"/>
      </w:r>
    </w:p>
    <w:p w:rsidR="00DA3BE0" w:rsidRPr="00A85103" w:rsidRDefault="00DA3BE0" w:rsidP="00DA3BE0">
      <w:pPr>
        <w:pStyle w:val="Antrat1"/>
      </w:pPr>
      <w:bookmarkStart w:id="24" w:name="_Toc41038344"/>
      <w:r w:rsidRPr="00A85103">
        <w:lastRenderedPageBreak/>
        <w:t>viešosios konsultacijos</w:t>
      </w:r>
      <w:bookmarkEnd w:id="24"/>
    </w:p>
    <w:p w:rsidR="00DA3BE0" w:rsidRPr="00A85103" w:rsidRDefault="00DA3BE0" w:rsidP="00DA3BE0">
      <w:pPr>
        <w:ind w:right="-52"/>
        <w:rPr>
          <w:color w:val="000000" w:themeColor="text1"/>
        </w:rPr>
      </w:pPr>
      <w:r w:rsidRPr="00A85103">
        <w:t xml:space="preserve">Savivaldybės gyventojai turi galimybę dalyvauti KRSA </w:t>
      </w:r>
      <w:r w:rsidR="0063250A" w:rsidRPr="00A85103">
        <w:t xml:space="preserve">organizuojamose </w:t>
      </w:r>
      <w:r w:rsidRPr="00A85103">
        <w:t xml:space="preserve">viešosiose konsultacijose, kurios gali būti organizuojamos </w:t>
      </w:r>
      <w:r w:rsidRPr="00A85103">
        <w:rPr>
          <w:color w:val="000000" w:themeColor="text1"/>
        </w:rPr>
        <w:t xml:space="preserve">priimant naujus / </w:t>
      </w:r>
      <w:r w:rsidR="006A66C4" w:rsidRPr="00A85103">
        <w:rPr>
          <w:color w:val="000000" w:themeColor="text1"/>
        </w:rPr>
        <w:t xml:space="preserve">svarstant </w:t>
      </w:r>
      <w:r w:rsidRPr="00A85103">
        <w:rPr>
          <w:color w:val="000000" w:themeColor="text1"/>
        </w:rPr>
        <w:t>esam</w:t>
      </w:r>
      <w:r w:rsidR="006A66C4" w:rsidRPr="00A85103">
        <w:rPr>
          <w:color w:val="000000" w:themeColor="text1"/>
        </w:rPr>
        <w:t>ų</w:t>
      </w:r>
      <w:r w:rsidRPr="00A85103">
        <w:rPr>
          <w:color w:val="000000" w:themeColor="text1"/>
        </w:rPr>
        <w:t xml:space="preserve"> </w:t>
      </w:r>
      <w:r w:rsidR="00A85103" w:rsidRPr="00A85103">
        <w:rPr>
          <w:color w:val="000000" w:themeColor="text1"/>
        </w:rPr>
        <w:t>TA</w:t>
      </w:r>
      <w:r w:rsidR="006A66C4" w:rsidRPr="00A85103">
        <w:rPr>
          <w:color w:val="000000" w:themeColor="text1"/>
        </w:rPr>
        <w:t xml:space="preserve"> pakeitimus, svarstant </w:t>
      </w:r>
      <w:r w:rsidR="0063250A" w:rsidRPr="00A85103">
        <w:rPr>
          <w:color w:val="000000" w:themeColor="text1"/>
        </w:rPr>
        <w:t xml:space="preserve">paslaugų teikimo </w:t>
      </w:r>
      <w:r w:rsidR="006A66C4" w:rsidRPr="00A85103">
        <w:rPr>
          <w:color w:val="000000" w:themeColor="text1"/>
        </w:rPr>
        <w:t>pokyčius KRSA, vykdant infrastruktūros / viešųjų erdvių atnaujinimo / įrengimo projektus ir kitomis aplinkybėmis.</w:t>
      </w:r>
      <w:r w:rsidRPr="00A85103">
        <w:rPr>
          <w:color w:val="000000" w:themeColor="text1"/>
        </w:rPr>
        <w:t xml:space="preserve"> Viešosios konsultacijos organizuojamos, kai </w:t>
      </w:r>
      <w:r w:rsidR="006A66C4" w:rsidRPr="00A85103">
        <w:rPr>
          <w:color w:val="000000" w:themeColor="text1"/>
        </w:rPr>
        <w:t>siekiam</w:t>
      </w:r>
      <w:r w:rsidR="002C197D" w:rsidRPr="00A85103">
        <w:rPr>
          <w:color w:val="000000" w:themeColor="text1"/>
        </w:rPr>
        <w:t>a</w:t>
      </w:r>
      <w:r w:rsidR="006A66C4" w:rsidRPr="00A85103">
        <w:rPr>
          <w:color w:val="000000" w:themeColor="text1"/>
        </w:rPr>
        <w:t xml:space="preserve"> į tam tikrų </w:t>
      </w:r>
      <w:r w:rsidRPr="00A85103">
        <w:rPr>
          <w:color w:val="000000" w:themeColor="text1"/>
        </w:rPr>
        <w:t>problem</w:t>
      </w:r>
      <w:r w:rsidR="006A66C4" w:rsidRPr="00A85103">
        <w:rPr>
          <w:color w:val="000000" w:themeColor="text1"/>
        </w:rPr>
        <w:t>ų identifikavimo</w:t>
      </w:r>
      <w:r w:rsidRPr="00A85103">
        <w:rPr>
          <w:color w:val="000000" w:themeColor="text1"/>
        </w:rPr>
        <w:t xml:space="preserve"> ir </w:t>
      </w:r>
      <w:r w:rsidR="006A66C4" w:rsidRPr="00A85103">
        <w:rPr>
          <w:color w:val="000000" w:themeColor="text1"/>
        </w:rPr>
        <w:t xml:space="preserve">sprendimo alternatyvų / būdo formavimo procesą įtraukti </w:t>
      </w:r>
      <w:r w:rsidRPr="00A85103">
        <w:rPr>
          <w:color w:val="000000" w:themeColor="text1"/>
        </w:rPr>
        <w:t>Savivaldybės</w:t>
      </w:r>
      <w:r w:rsidR="006A66C4" w:rsidRPr="00A85103">
        <w:rPr>
          <w:color w:val="000000" w:themeColor="text1"/>
        </w:rPr>
        <w:t xml:space="preserve"> gyventojus</w:t>
      </w:r>
      <w:r w:rsidRPr="00A85103">
        <w:rPr>
          <w:color w:val="000000" w:themeColor="text1"/>
        </w:rPr>
        <w:t>.</w:t>
      </w:r>
    </w:p>
    <w:p w:rsidR="00DA3BE0" w:rsidRPr="00A85103" w:rsidRDefault="00DA3BE0" w:rsidP="00DA3BE0">
      <w:pPr>
        <w:ind w:right="-52"/>
        <w:rPr>
          <w:color w:val="000000" w:themeColor="text1"/>
        </w:rPr>
      </w:pPr>
      <w:r w:rsidRPr="00A85103">
        <w:t xml:space="preserve">Sprendžiant dėl </w:t>
      </w:r>
      <w:r w:rsidR="006A66C4" w:rsidRPr="00A85103">
        <w:t xml:space="preserve">viešosios </w:t>
      </w:r>
      <w:r w:rsidRPr="00A85103">
        <w:t>konsultacijos vykdymo, KRSA vadovaujasi LR Teisėkūros pagrindų įstatyme numatytais konsultavimosi efektyvumo ir proporcingumo principais</w:t>
      </w:r>
      <w:r w:rsidR="006A66C4" w:rsidRPr="00A85103">
        <w:t xml:space="preserve"> ‒</w:t>
      </w:r>
      <w:r w:rsidRPr="00A85103">
        <w:t xml:space="preserve"> su visuomene turi būti konsultuojamasi laiku ir dėl esminių klausimų, taip pat tiek, kiek tai yra būtina.</w:t>
      </w:r>
    </w:p>
    <w:p w:rsidR="00DA3BE0" w:rsidRPr="00A85103" w:rsidRDefault="00DA3BE0" w:rsidP="00DA3BE0">
      <w:pPr>
        <w:ind w:right="-52"/>
      </w:pPr>
      <w:r w:rsidRPr="00A85103">
        <w:t>Savivaldybėje viešosios konsultacijos organizuojamos remiantis</w:t>
      </w:r>
      <w:r w:rsidR="006A66C4" w:rsidRPr="00A85103">
        <w:t xml:space="preserve"> </w:t>
      </w:r>
      <w:r w:rsidRPr="00A85103">
        <w:t>LR viešųjų konsultacijų metodika</w:t>
      </w:r>
      <w:r w:rsidR="006A66C4" w:rsidRPr="00A85103">
        <w:t xml:space="preserve"> ir</w:t>
      </w:r>
      <w:r w:rsidRPr="00A85103">
        <w:t xml:space="preserve"> jos taikymo gairėmis </w:t>
      </w:r>
      <w:r w:rsidR="006A66C4" w:rsidRPr="00A85103">
        <w:t>bei</w:t>
      </w:r>
      <w:r w:rsidRPr="00A85103">
        <w:t xml:space="preserve"> pagrindiniais viešųjų konsultacijų principais</w:t>
      </w:r>
      <w:r w:rsidRPr="00A85103">
        <w:rPr>
          <w:rStyle w:val="Puslapioinaosnuoroda"/>
        </w:rPr>
        <w:footnoteReference w:id="2"/>
      </w:r>
      <w:r w:rsidRPr="00A85103">
        <w:t>:</w:t>
      </w:r>
    </w:p>
    <w:p w:rsidR="00DA3BE0" w:rsidRPr="00A85103" w:rsidRDefault="00DA3BE0" w:rsidP="007C0F71">
      <w:pPr>
        <w:pStyle w:val="Sraopastraipa"/>
        <w:numPr>
          <w:ilvl w:val="0"/>
          <w:numId w:val="4"/>
        </w:numPr>
        <w:rPr>
          <w:color w:val="auto"/>
        </w:rPr>
      </w:pPr>
      <w:r w:rsidRPr="00A85103">
        <w:rPr>
          <w:rStyle w:val="FocusChar"/>
        </w:rPr>
        <w:t>Įtraukimas</w:t>
      </w:r>
      <w:r w:rsidRPr="00A85103">
        <w:rPr>
          <w:color w:val="auto"/>
        </w:rPr>
        <w:t xml:space="preserve"> </w:t>
      </w:r>
      <w:r w:rsidRPr="00A85103">
        <w:rPr>
          <w:b/>
          <w:color w:val="134753" w:themeColor="text2"/>
        </w:rPr>
        <w:t>|</w:t>
      </w:r>
      <w:r w:rsidRPr="00A85103">
        <w:rPr>
          <w:color w:val="auto"/>
        </w:rPr>
        <w:t xml:space="preserve"> Siekiama Savivaldybės visuomenės grupėms užtikrinti lygias dalyvavimo teises ir skatinti jų įsitraukimą. Konsultacijos dalyvių indėlis turi atitikti tikslinę sprendžiamo klausimo grupę.</w:t>
      </w:r>
      <w:r w:rsidR="00847FEF" w:rsidRPr="00A85103">
        <w:t xml:space="preserve"> </w:t>
      </w:r>
    </w:p>
    <w:p w:rsidR="00DA3BE0" w:rsidRPr="00A85103" w:rsidRDefault="00DA3BE0" w:rsidP="007C0F71">
      <w:pPr>
        <w:pStyle w:val="Sraopastraipa"/>
        <w:numPr>
          <w:ilvl w:val="0"/>
          <w:numId w:val="4"/>
        </w:numPr>
        <w:rPr>
          <w:color w:val="auto"/>
        </w:rPr>
      </w:pPr>
      <w:r w:rsidRPr="00A85103">
        <w:rPr>
          <w:rStyle w:val="FocusChar"/>
        </w:rPr>
        <w:t xml:space="preserve">informatyvumas | </w:t>
      </w:r>
      <w:r w:rsidRPr="00A85103">
        <w:rPr>
          <w:color w:val="auto"/>
        </w:rPr>
        <w:t>KRSA turi pateikti visą informaciją (įskaitant konsultacijos tikslą, kontekstą, sprendimų priėmimo tvarką, dalyvavimo būdus), reikalingą visuomenei efektyviai dalyvauti konsultacijoje.</w:t>
      </w:r>
    </w:p>
    <w:p w:rsidR="00DA3BE0" w:rsidRPr="00A85103" w:rsidRDefault="00DA3BE0" w:rsidP="007C0F71">
      <w:pPr>
        <w:pStyle w:val="Sraopastraipa"/>
        <w:numPr>
          <w:ilvl w:val="0"/>
          <w:numId w:val="4"/>
        </w:numPr>
        <w:rPr>
          <w:color w:val="auto"/>
        </w:rPr>
      </w:pPr>
      <w:r w:rsidRPr="00A85103">
        <w:rPr>
          <w:rStyle w:val="FocusChar"/>
        </w:rPr>
        <w:t>pasiekiamumas |</w:t>
      </w:r>
      <w:r w:rsidRPr="00A85103">
        <w:t xml:space="preserve"> </w:t>
      </w:r>
      <w:r w:rsidRPr="00A85103">
        <w:rPr>
          <w:color w:val="auto"/>
        </w:rPr>
        <w:t>Pasirenkami konsultacijų vykdymo ir viešinimo būdai, kurie tikslinėms grupėms yra patogūs ir žinomi.</w:t>
      </w:r>
    </w:p>
    <w:p w:rsidR="00DA3BE0" w:rsidRPr="00A85103" w:rsidRDefault="00DA3BE0" w:rsidP="007C0F71">
      <w:pPr>
        <w:pStyle w:val="Sraopastraipa"/>
        <w:numPr>
          <w:ilvl w:val="0"/>
          <w:numId w:val="4"/>
        </w:numPr>
        <w:rPr>
          <w:color w:val="auto"/>
        </w:rPr>
      </w:pPr>
      <w:r w:rsidRPr="00A85103">
        <w:rPr>
          <w:rStyle w:val="FocusChar"/>
        </w:rPr>
        <w:t>aiškumas |</w:t>
      </w:r>
      <w:r w:rsidRPr="00A85103">
        <w:t xml:space="preserve"> </w:t>
      </w:r>
      <w:r w:rsidRPr="00A85103">
        <w:rPr>
          <w:color w:val="auto"/>
        </w:rPr>
        <w:t>Visa su konsultacija susijusi informacija turi būti pateikiama taip, kad ją lengvai suprastų visi tikslinės grupės nariai (įvairios socialinės padėties, kompetencijų ir kt. asmenys).</w:t>
      </w:r>
    </w:p>
    <w:p w:rsidR="00DA3BE0" w:rsidRPr="00A85103" w:rsidRDefault="00DA3BE0" w:rsidP="007C0F71">
      <w:pPr>
        <w:pStyle w:val="Sraopastraipa"/>
        <w:numPr>
          <w:ilvl w:val="0"/>
          <w:numId w:val="4"/>
        </w:numPr>
        <w:rPr>
          <w:color w:val="auto"/>
        </w:rPr>
      </w:pPr>
      <w:r w:rsidRPr="00A85103">
        <w:rPr>
          <w:rStyle w:val="FocusChar"/>
        </w:rPr>
        <w:t>objektyvumas |</w:t>
      </w:r>
      <w:r w:rsidRPr="00A85103">
        <w:t xml:space="preserve"> </w:t>
      </w:r>
      <w:r w:rsidRPr="00A85103">
        <w:rPr>
          <w:color w:val="auto"/>
        </w:rPr>
        <w:t xml:space="preserve">Visa </w:t>
      </w:r>
      <w:r w:rsidR="006A66C4" w:rsidRPr="00A85103">
        <w:rPr>
          <w:color w:val="auto"/>
        </w:rPr>
        <w:t xml:space="preserve">KRSA viešosios konsultacijos dalyviams ir visuomenei pateikiama </w:t>
      </w:r>
      <w:r w:rsidRPr="00A85103">
        <w:rPr>
          <w:color w:val="auto"/>
        </w:rPr>
        <w:t>informacija (įskaitant konsultacijos rezultatus)</w:t>
      </w:r>
      <w:r w:rsidR="006A66C4" w:rsidRPr="00A85103">
        <w:rPr>
          <w:color w:val="auto"/>
        </w:rPr>
        <w:t xml:space="preserve"> </w:t>
      </w:r>
      <w:r w:rsidRPr="00A85103">
        <w:rPr>
          <w:color w:val="auto"/>
        </w:rPr>
        <w:t>turi būti objektyvi</w:t>
      </w:r>
      <w:r w:rsidR="006A66C4" w:rsidRPr="00A85103">
        <w:rPr>
          <w:color w:val="auto"/>
        </w:rPr>
        <w:t xml:space="preserve"> ir nešališka</w:t>
      </w:r>
      <w:r w:rsidRPr="00A85103">
        <w:rPr>
          <w:color w:val="auto"/>
        </w:rPr>
        <w:t>.</w:t>
      </w:r>
    </w:p>
    <w:p w:rsidR="00DA3BE0" w:rsidRPr="00A85103" w:rsidRDefault="00DA3BE0" w:rsidP="007C0F71">
      <w:pPr>
        <w:pStyle w:val="Sraopastraipa"/>
        <w:numPr>
          <w:ilvl w:val="0"/>
          <w:numId w:val="4"/>
        </w:numPr>
        <w:rPr>
          <w:color w:val="auto"/>
        </w:rPr>
      </w:pPr>
      <w:r w:rsidRPr="00A85103">
        <w:rPr>
          <w:rStyle w:val="FocusChar"/>
        </w:rPr>
        <w:t>ATSKAITOMYBĖ |</w:t>
      </w:r>
      <w:r w:rsidRPr="00A85103">
        <w:t xml:space="preserve"> </w:t>
      </w:r>
      <w:r w:rsidRPr="00A85103">
        <w:rPr>
          <w:color w:val="auto"/>
        </w:rPr>
        <w:t>Priimant viešosios politikos sprendimus siekiama proporcingai konsultuotis su visuomene ir atsižvelgti į įvykusios konsultacijos rezultatus. Visuomenei laiku pateikiama konsultacijos ataskaita ir nurodomas jos poveikis viešosios politikos sprendimams.</w:t>
      </w:r>
    </w:p>
    <w:p w:rsidR="00DA3BE0" w:rsidRPr="00A85103" w:rsidRDefault="00DA3BE0" w:rsidP="007C0F71">
      <w:pPr>
        <w:pStyle w:val="Sraopastraipa"/>
        <w:numPr>
          <w:ilvl w:val="0"/>
          <w:numId w:val="4"/>
        </w:numPr>
        <w:rPr>
          <w:color w:val="auto"/>
        </w:rPr>
      </w:pPr>
      <w:r w:rsidRPr="00A85103">
        <w:rPr>
          <w:rStyle w:val="FocusChar"/>
        </w:rPr>
        <w:t xml:space="preserve">VERTINIMAS | </w:t>
      </w:r>
      <w:r w:rsidRPr="00A85103">
        <w:rPr>
          <w:color w:val="auto"/>
        </w:rPr>
        <w:t xml:space="preserve">Įvykdžius konsultaciją, atliekamas jos proceso ir poveikio vertinimas, taip siekiant nustatyti konsultacijos efektyvumą ir toliau gerinti visuomenės įtraukimo į </w:t>
      </w:r>
      <w:r w:rsidR="006A66C4" w:rsidRPr="00A85103">
        <w:rPr>
          <w:color w:val="auto"/>
        </w:rPr>
        <w:t xml:space="preserve">Savivaldybės </w:t>
      </w:r>
      <w:r w:rsidRPr="00A85103">
        <w:rPr>
          <w:color w:val="auto"/>
        </w:rPr>
        <w:t>valdymą būdus.</w:t>
      </w:r>
    </w:p>
    <w:p w:rsidR="00DA3BE0" w:rsidRPr="00A85103" w:rsidRDefault="00DA3BE0" w:rsidP="00DA3BE0">
      <w:pPr>
        <w:keepNext/>
        <w:spacing w:before="120"/>
        <w:ind w:right="-52"/>
        <w:rPr>
          <w:color w:val="000000" w:themeColor="text1"/>
        </w:rPr>
      </w:pPr>
      <w:r w:rsidRPr="00A85103">
        <w:rPr>
          <w:color w:val="000000" w:themeColor="text1"/>
        </w:rPr>
        <w:lastRenderedPageBreak/>
        <w:t>Pagal tikslinę grupę, dalyvių skaičių, siekiamus rezultatus ir skiriamą laiką pasirenkamas tinkamiausias konsultacijos metodas arba jų rinkinys. Pagrindiniai viešųjų konsultacijų</w:t>
      </w:r>
      <w:r w:rsidR="0063250A" w:rsidRPr="00A85103">
        <w:rPr>
          <w:color w:val="000000" w:themeColor="text1"/>
        </w:rPr>
        <w:t xml:space="preserve"> vykdymo</w:t>
      </w:r>
      <w:r w:rsidRPr="00A85103">
        <w:rPr>
          <w:color w:val="000000" w:themeColor="text1"/>
        </w:rPr>
        <w:t xml:space="preserve"> metodai: </w:t>
      </w:r>
    </w:p>
    <w:p w:rsidR="00DA3BE0" w:rsidRPr="00A85103" w:rsidRDefault="00DA3BE0" w:rsidP="007C0F71">
      <w:pPr>
        <w:pStyle w:val="Sraopastraipa"/>
        <w:keepNext/>
        <w:numPr>
          <w:ilvl w:val="0"/>
          <w:numId w:val="19"/>
        </w:numPr>
        <w:ind w:left="714" w:right="-51" w:hanging="357"/>
        <w:rPr>
          <w:color w:val="000000" w:themeColor="text1"/>
        </w:rPr>
      </w:pPr>
      <w:r w:rsidRPr="00A85103">
        <w:rPr>
          <w:color w:val="000000" w:themeColor="text1"/>
        </w:rPr>
        <w:t>Apklausa</w:t>
      </w:r>
      <w:r w:rsidR="006A66C4" w:rsidRPr="00A85103">
        <w:rPr>
          <w:color w:val="000000" w:themeColor="text1"/>
        </w:rPr>
        <w:t>;</w:t>
      </w:r>
    </w:p>
    <w:p w:rsidR="00DA3BE0" w:rsidRPr="00A85103" w:rsidRDefault="00DA3BE0" w:rsidP="007C0F71">
      <w:pPr>
        <w:pStyle w:val="Sraopastraipa"/>
        <w:keepNext/>
        <w:numPr>
          <w:ilvl w:val="0"/>
          <w:numId w:val="19"/>
        </w:numPr>
        <w:ind w:left="714" w:right="-51" w:hanging="357"/>
        <w:rPr>
          <w:color w:val="000000" w:themeColor="text1"/>
        </w:rPr>
      </w:pPr>
      <w:r w:rsidRPr="00A85103">
        <w:rPr>
          <w:color w:val="000000" w:themeColor="text1"/>
        </w:rPr>
        <w:t>Apskritojo stalo diskusija</w:t>
      </w:r>
      <w:r w:rsidR="006A66C4" w:rsidRPr="00A85103">
        <w:rPr>
          <w:color w:val="000000" w:themeColor="text1"/>
        </w:rPr>
        <w:t>;</w:t>
      </w:r>
    </w:p>
    <w:p w:rsidR="00DA3BE0" w:rsidRPr="00A85103" w:rsidRDefault="00DA3BE0" w:rsidP="007C0F71">
      <w:pPr>
        <w:pStyle w:val="Sraopastraipa"/>
        <w:numPr>
          <w:ilvl w:val="0"/>
          <w:numId w:val="19"/>
        </w:numPr>
        <w:ind w:left="714" w:right="-51" w:hanging="357"/>
        <w:rPr>
          <w:color w:val="000000" w:themeColor="text1"/>
        </w:rPr>
      </w:pPr>
      <w:r w:rsidRPr="00A85103">
        <w:rPr>
          <w:i/>
          <w:color w:val="000000" w:themeColor="text1"/>
        </w:rPr>
        <w:t>Fokus</w:t>
      </w:r>
      <w:r w:rsidRPr="00A85103">
        <w:rPr>
          <w:color w:val="000000" w:themeColor="text1"/>
        </w:rPr>
        <w:t xml:space="preserve"> grupė</w:t>
      </w:r>
      <w:r w:rsidR="006A66C4" w:rsidRPr="00A85103">
        <w:rPr>
          <w:color w:val="000000" w:themeColor="text1"/>
        </w:rPr>
        <w:t>;</w:t>
      </w:r>
    </w:p>
    <w:p w:rsidR="00DA3BE0" w:rsidRPr="00A85103" w:rsidRDefault="00DA3BE0" w:rsidP="007C0F71">
      <w:pPr>
        <w:pStyle w:val="Sraopastraipa"/>
        <w:numPr>
          <w:ilvl w:val="0"/>
          <w:numId w:val="19"/>
        </w:numPr>
        <w:ind w:left="714" w:right="-51" w:hanging="357"/>
        <w:rPr>
          <w:color w:val="000000" w:themeColor="text1"/>
        </w:rPr>
      </w:pPr>
      <w:r w:rsidRPr="00A85103">
        <w:rPr>
          <w:color w:val="000000" w:themeColor="text1"/>
        </w:rPr>
        <w:t>Konferencija / plataus masto renginys</w:t>
      </w:r>
      <w:r w:rsidR="006A66C4" w:rsidRPr="00A85103">
        <w:rPr>
          <w:color w:val="000000" w:themeColor="text1"/>
        </w:rPr>
        <w:t>;</w:t>
      </w:r>
    </w:p>
    <w:p w:rsidR="00DA3BE0" w:rsidRPr="00A85103" w:rsidRDefault="00DA3BE0" w:rsidP="007C0F71">
      <w:pPr>
        <w:pStyle w:val="Sraopastraipa"/>
        <w:numPr>
          <w:ilvl w:val="0"/>
          <w:numId w:val="19"/>
        </w:numPr>
        <w:ind w:left="714" w:right="-51" w:hanging="357"/>
        <w:rPr>
          <w:color w:val="000000" w:themeColor="text1"/>
        </w:rPr>
      </w:pPr>
      <w:r w:rsidRPr="00A85103">
        <w:rPr>
          <w:color w:val="000000" w:themeColor="text1"/>
        </w:rPr>
        <w:t>Kvietimas teikti pasiūlymus</w:t>
      </w:r>
      <w:r w:rsidR="006A66C4" w:rsidRPr="00A85103">
        <w:rPr>
          <w:color w:val="000000" w:themeColor="text1"/>
        </w:rPr>
        <w:t>;</w:t>
      </w:r>
    </w:p>
    <w:p w:rsidR="00D73ED9" w:rsidRPr="00A85103" w:rsidRDefault="00DA3BE0" w:rsidP="007C0F71">
      <w:pPr>
        <w:pStyle w:val="Sraopastraipa"/>
        <w:numPr>
          <w:ilvl w:val="0"/>
          <w:numId w:val="19"/>
        </w:numPr>
        <w:ind w:left="714" w:right="-51" w:hanging="357"/>
        <w:rPr>
          <w:color w:val="000000" w:themeColor="text1"/>
        </w:rPr>
      </w:pPr>
      <w:r w:rsidRPr="00A85103">
        <w:rPr>
          <w:color w:val="000000" w:themeColor="text1"/>
        </w:rPr>
        <w:t>Viešas klausymas</w:t>
      </w:r>
      <w:r w:rsidR="006A66C4" w:rsidRPr="00A85103">
        <w:rPr>
          <w:color w:val="000000" w:themeColor="text1"/>
        </w:rPr>
        <w:t>.</w:t>
      </w:r>
      <w:r w:rsidR="00847FEF" w:rsidRPr="00A85103">
        <w:t xml:space="preserve"> </w:t>
      </w:r>
      <w:r w:rsidR="00D73ED9" w:rsidRPr="00A85103">
        <w:br w:type="page"/>
      </w:r>
    </w:p>
    <w:p w:rsidR="003C2B1F" w:rsidRPr="00A85103" w:rsidRDefault="00D73ED9" w:rsidP="00DA3BE0">
      <w:pPr>
        <w:pStyle w:val="Antrat1"/>
      </w:pPr>
      <w:bookmarkStart w:id="25" w:name="_Toc41038345"/>
      <w:r w:rsidRPr="00A85103">
        <w:lastRenderedPageBreak/>
        <w:t>Veiklos stebės</w:t>
      </w:r>
      <w:r w:rsidR="0063250A" w:rsidRPr="00A85103">
        <w:t>e</w:t>
      </w:r>
      <w:r w:rsidRPr="00A85103">
        <w:t>na ir tobulinimas</w:t>
      </w:r>
      <w:bookmarkEnd w:id="25"/>
    </w:p>
    <w:p w:rsidR="006A66C4" w:rsidRPr="00A85103" w:rsidRDefault="006A66C4" w:rsidP="006A66C4">
      <w:r w:rsidRPr="00A85103">
        <w:t xml:space="preserve">Šioje Chartijos dalyje yra aprašomi </w:t>
      </w:r>
      <w:r w:rsidR="0033627D" w:rsidRPr="00A85103">
        <w:t xml:space="preserve">KRSA </w:t>
      </w:r>
      <w:r w:rsidRPr="00A85103">
        <w:t xml:space="preserve">veiklos efektyvumo vertinimo tikslai ir veiklos stebėsenos būdai (veiklos efektyvumo rodikliai, klientų pasitenkinimo KRSA teikiamomis paslaugomis tyrimas bei pageidavimų ir siūlymų dėžutė). </w:t>
      </w:r>
    </w:p>
    <w:p w:rsidR="003C2B1F" w:rsidRPr="00A85103" w:rsidRDefault="003C2B1F" w:rsidP="00DA3BE0">
      <w:pPr>
        <w:pStyle w:val="Antrat2"/>
      </w:pPr>
      <w:bookmarkStart w:id="26" w:name="_Toc41038346"/>
      <w:r w:rsidRPr="00A85103">
        <w:t>Veiklos stebėsenos tikslai</w:t>
      </w:r>
      <w:bookmarkEnd w:id="26"/>
    </w:p>
    <w:p w:rsidR="003C2B1F" w:rsidRPr="00A85103" w:rsidRDefault="00F36F89" w:rsidP="003C2B1F">
      <w:r w:rsidRPr="00A85103">
        <w:t xml:space="preserve">KRSA </w:t>
      </w:r>
      <w:r w:rsidR="003C2B1F" w:rsidRPr="00A85103">
        <w:t>periodiškai</w:t>
      </w:r>
      <w:r w:rsidRPr="00A85103">
        <w:t xml:space="preserve"> atlieka asmenų aptarnavimo ir prašymų nagrinėjimo </w:t>
      </w:r>
      <w:r w:rsidR="006A66C4" w:rsidRPr="00A85103">
        <w:t>veiklos stebėsen</w:t>
      </w:r>
      <w:r w:rsidR="0033627D" w:rsidRPr="00A85103">
        <w:t>ą</w:t>
      </w:r>
      <w:r w:rsidRPr="00A85103">
        <w:t>.</w:t>
      </w:r>
      <w:r w:rsidR="003C2B1F" w:rsidRPr="00A85103">
        <w:t xml:space="preserve"> KRSA, atlikdama </w:t>
      </w:r>
      <w:r w:rsidR="006A66C4" w:rsidRPr="00A85103">
        <w:t>veiklos stebėsen</w:t>
      </w:r>
      <w:r w:rsidR="0033627D" w:rsidRPr="00A85103">
        <w:t>ą,</w:t>
      </w:r>
      <w:r w:rsidR="003C2B1F" w:rsidRPr="00A85103">
        <w:t xml:space="preserve"> siekia šių tikslų:</w:t>
      </w:r>
    </w:p>
    <w:p w:rsidR="003C2B1F" w:rsidRPr="00A85103" w:rsidRDefault="003C2B1F" w:rsidP="007C0F71">
      <w:pPr>
        <w:pStyle w:val="Sraopastraipa"/>
        <w:numPr>
          <w:ilvl w:val="0"/>
          <w:numId w:val="18"/>
        </w:numPr>
        <w:rPr>
          <w:color w:val="auto"/>
        </w:rPr>
      </w:pPr>
      <w:r w:rsidRPr="00A85103">
        <w:rPr>
          <w:color w:val="auto"/>
        </w:rPr>
        <w:t>Įvertinti KRSA atliekamų procesų ir paslaugų teikimo efektyvumą;</w:t>
      </w:r>
    </w:p>
    <w:p w:rsidR="003C2B1F" w:rsidRPr="00A85103" w:rsidRDefault="003C2B1F" w:rsidP="007C0F71">
      <w:pPr>
        <w:pStyle w:val="Sraopastraipa"/>
        <w:numPr>
          <w:ilvl w:val="0"/>
          <w:numId w:val="18"/>
        </w:numPr>
        <w:rPr>
          <w:color w:val="auto"/>
        </w:rPr>
      </w:pPr>
      <w:r w:rsidRPr="00A85103">
        <w:rPr>
          <w:color w:val="auto"/>
        </w:rPr>
        <w:t>Įvertinti Klientų aptarnavimo kokybę</w:t>
      </w:r>
      <w:r w:rsidR="0063250A" w:rsidRPr="00A85103">
        <w:rPr>
          <w:color w:val="auto"/>
        </w:rPr>
        <w:t>;</w:t>
      </w:r>
    </w:p>
    <w:p w:rsidR="003C2B1F" w:rsidRPr="00A85103" w:rsidRDefault="003C2B1F" w:rsidP="007C0F71">
      <w:pPr>
        <w:pStyle w:val="Sraopastraipa"/>
        <w:numPr>
          <w:ilvl w:val="0"/>
          <w:numId w:val="18"/>
        </w:numPr>
        <w:rPr>
          <w:color w:val="auto"/>
        </w:rPr>
      </w:pPr>
      <w:r w:rsidRPr="00A85103">
        <w:rPr>
          <w:color w:val="auto"/>
        </w:rPr>
        <w:t>Palyginti skirtingo laikotarpio ir / ar skirtingų paslaugų rodiklius, suprasti esminius skirtumus tarp jų bei identifikuoti atskirų paslaugų teikimo tobulinimo sritis</w:t>
      </w:r>
      <w:r w:rsidR="0063250A" w:rsidRPr="00A85103">
        <w:rPr>
          <w:color w:val="auto"/>
        </w:rPr>
        <w:t>;</w:t>
      </w:r>
    </w:p>
    <w:p w:rsidR="003C2B1F" w:rsidRPr="00A85103" w:rsidRDefault="003C2B1F" w:rsidP="007C0F71">
      <w:pPr>
        <w:pStyle w:val="Sraopastraipa"/>
        <w:numPr>
          <w:ilvl w:val="0"/>
          <w:numId w:val="18"/>
        </w:numPr>
        <w:rPr>
          <w:color w:val="auto"/>
        </w:rPr>
      </w:pPr>
      <w:r w:rsidRPr="00A85103">
        <w:rPr>
          <w:color w:val="auto"/>
        </w:rPr>
        <w:t xml:space="preserve">Suprasti prioritetines mokymų ir tobulėjimo sritis </w:t>
      </w:r>
      <w:r w:rsidR="006A66C4" w:rsidRPr="00A85103">
        <w:rPr>
          <w:color w:val="auto"/>
        </w:rPr>
        <w:t xml:space="preserve">atsižvelgiant į </w:t>
      </w:r>
      <w:r w:rsidRPr="00A85103">
        <w:rPr>
          <w:color w:val="auto"/>
        </w:rPr>
        <w:t>organizacijos tobulėjimą ir stipriąsias bei silpnąsias vietas</w:t>
      </w:r>
      <w:r w:rsidR="0063250A" w:rsidRPr="00A85103">
        <w:rPr>
          <w:color w:val="auto"/>
        </w:rPr>
        <w:t>;</w:t>
      </w:r>
    </w:p>
    <w:p w:rsidR="003C2B1F" w:rsidRPr="00A85103" w:rsidRDefault="003C2B1F" w:rsidP="007C0F71">
      <w:pPr>
        <w:pStyle w:val="Sraopastraipa"/>
        <w:numPr>
          <w:ilvl w:val="0"/>
          <w:numId w:val="18"/>
        </w:numPr>
        <w:rPr>
          <w:color w:val="auto"/>
        </w:rPr>
      </w:pPr>
      <w:r w:rsidRPr="00A85103">
        <w:rPr>
          <w:color w:val="auto"/>
        </w:rPr>
        <w:t xml:space="preserve">Atvirai ir aiškia forma pranešti Kėdainių rajono </w:t>
      </w:r>
      <w:r w:rsidR="0033627D" w:rsidRPr="00A85103">
        <w:rPr>
          <w:color w:val="auto"/>
        </w:rPr>
        <w:t xml:space="preserve">savivaldybės </w:t>
      </w:r>
      <w:r w:rsidRPr="00A85103">
        <w:rPr>
          <w:color w:val="auto"/>
        </w:rPr>
        <w:t>gyventojams apie KRSA veiklos efektyvumo ir darbo kokybės lygį.</w:t>
      </w:r>
    </w:p>
    <w:p w:rsidR="003C2B1F" w:rsidRPr="00A85103" w:rsidRDefault="00DA3BE0" w:rsidP="00DA3BE0">
      <w:pPr>
        <w:pStyle w:val="Antrat2"/>
      </w:pPr>
      <w:bookmarkStart w:id="27" w:name="_Toc41038347"/>
      <w:r w:rsidRPr="00A85103">
        <w:t>V</w:t>
      </w:r>
      <w:r w:rsidR="003C2B1F" w:rsidRPr="00A85103">
        <w:t>eiklos stebėsenos būdai</w:t>
      </w:r>
      <w:bookmarkEnd w:id="27"/>
    </w:p>
    <w:p w:rsidR="003C2B1F" w:rsidRPr="00A85103" w:rsidRDefault="003C2B1F" w:rsidP="003C2B1F">
      <w:r w:rsidRPr="00A85103">
        <w:t xml:space="preserve">Siekdama </w:t>
      </w:r>
      <w:r w:rsidR="006A66C4" w:rsidRPr="00A85103">
        <w:t>aukščiau aprašytų tikslų</w:t>
      </w:r>
      <w:r w:rsidR="0033627D" w:rsidRPr="00A85103">
        <w:t>,</w:t>
      </w:r>
      <w:r w:rsidR="006A66C4" w:rsidRPr="00A85103">
        <w:t xml:space="preserve"> </w:t>
      </w:r>
      <w:r w:rsidRPr="00A85103">
        <w:t>KRSA išsikelia aiškius veiklos efektyvumo rodiklius, renka veiklos rodikliams išmatuoti reikalingus duomenis</w:t>
      </w:r>
      <w:r w:rsidR="006A66C4" w:rsidRPr="00A85103">
        <w:t xml:space="preserve">, </w:t>
      </w:r>
      <w:r w:rsidRPr="00A85103">
        <w:t>atlieka Klientų pasitenkinimo KRSA teikiamomis paslaugomis tyrimus</w:t>
      </w:r>
      <w:r w:rsidR="006A66C4" w:rsidRPr="00A85103">
        <w:t xml:space="preserve"> ir renka Klientų pageidavimus </w:t>
      </w:r>
      <w:r w:rsidR="0033627D" w:rsidRPr="00A85103">
        <w:t>bei</w:t>
      </w:r>
      <w:r w:rsidR="006A66C4" w:rsidRPr="00A85103">
        <w:t xml:space="preserve"> siūlymus.</w:t>
      </w:r>
    </w:p>
    <w:p w:rsidR="003C2B1F" w:rsidRPr="00A85103" w:rsidRDefault="003C2B1F" w:rsidP="003C2B1F">
      <w:pPr>
        <w:pStyle w:val="Focus"/>
      </w:pPr>
      <w:r w:rsidRPr="00A85103">
        <w:t>Veiklos efektyvumo rodikliai</w:t>
      </w:r>
    </w:p>
    <w:p w:rsidR="003C2B1F" w:rsidRPr="00A85103" w:rsidRDefault="003C2B1F" w:rsidP="003C2B1F">
      <w:r w:rsidRPr="00A85103">
        <w:t xml:space="preserve">KRSA, vertindama kiekvienos paslaugos teikimo efektyvumą ir kokybę, atlieka </w:t>
      </w:r>
      <w:r w:rsidR="00082B28" w:rsidRPr="00A85103">
        <w:t>5</w:t>
      </w:r>
      <w:r w:rsidRPr="00A85103">
        <w:t xml:space="preserve"> veiklos efektyvumo rodiklių analizę. Veiklos efektyvumo rodikliai yra matuojami bent vieną kartą per metus. Rodiklių reikšmės yra</w:t>
      </w:r>
      <w:r w:rsidR="006A66C4" w:rsidRPr="00A85103">
        <w:t xml:space="preserve"> skelbiamos</w:t>
      </w:r>
      <w:r w:rsidRPr="00A85103">
        <w:t xml:space="preserve"> viešai Klientui patogia forma KRSA internetiniame puslapyje kedainiai.lt. Veiklos efektyvumo rodikliai ir jų aprašymai yra pateikiami apačioje esančioje lentelėje:</w:t>
      </w:r>
      <w:r w:rsidR="00847FEF" w:rsidRPr="00A85103">
        <w:t xml:space="preserve"> </w:t>
      </w:r>
    </w:p>
    <w:p w:rsidR="003C2B1F" w:rsidRPr="00A85103" w:rsidRDefault="003C2B1F" w:rsidP="00DA3BE0">
      <w:pPr>
        <w:pStyle w:val="Antrat"/>
        <w:framePr w:w="0" w:wrap="auto" w:vAnchor="margin" w:yAlign="inline"/>
      </w:pPr>
      <w:r w:rsidRPr="00A85103">
        <w:t xml:space="preserve">Lentelė Nr. </w:t>
      </w:r>
      <w:r w:rsidR="00C507BA">
        <w:fldChar w:fldCharType="begin"/>
      </w:r>
      <w:r w:rsidR="0060674C">
        <w:instrText xml:space="preserve"> SEQ Lentelė \* ARABIC </w:instrText>
      </w:r>
      <w:r w:rsidR="00C507BA">
        <w:fldChar w:fldCharType="separate"/>
      </w:r>
      <w:r w:rsidR="0063250A" w:rsidRPr="00A85103">
        <w:t>1</w:t>
      </w:r>
      <w:r w:rsidR="00C507BA">
        <w:fldChar w:fldCharType="end"/>
      </w:r>
      <w:r w:rsidRPr="00A85103">
        <w:t>: Veiklos efektyvumo rodikliai</w:t>
      </w:r>
    </w:p>
    <w:tbl>
      <w:tblPr>
        <w:tblStyle w:val="Civittatable"/>
        <w:tblW w:w="0" w:type="auto"/>
        <w:tblLook w:val="04A0"/>
      </w:tblPr>
      <w:tblGrid>
        <w:gridCol w:w="2434"/>
        <w:gridCol w:w="6889"/>
      </w:tblGrid>
      <w:tr w:rsidR="003C2B1F" w:rsidRPr="00A85103" w:rsidTr="00DA3BE0">
        <w:trPr>
          <w:cnfStyle w:val="100000000000"/>
        </w:trPr>
        <w:tc>
          <w:tcPr>
            <w:tcW w:w="2434" w:type="dxa"/>
          </w:tcPr>
          <w:p w:rsidR="003C2B1F" w:rsidRPr="00A85103" w:rsidRDefault="003C2B1F" w:rsidP="003C2B1F">
            <w:r w:rsidRPr="00A85103">
              <w:t>Veiklos rodiklis</w:t>
            </w:r>
          </w:p>
        </w:tc>
        <w:tc>
          <w:tcPr>
            <w:tcW w:w="6889" w:type="dxa"/>
          </w:tcPr>
          <w:p w:rsidR="003C2B1F" w:rsidRPr="00A85103" w:rsidRDefault="003C2B1F" w:rsidP="003C2B1F">
            <w:r w:rsidRPr="00A85103">
              <w:t>aprašymas</w:t>
            </w:r>
          </w:p>
        </w:tc>
      </w:tr>
      <w:tr w:rsidR="003C2B1F" w:rsidRPr="00A85103" w:rsidTr="00DA3BE0">
        <w:trPr>
          <w:cnfStyle w:val="000000100000"/>
        </w:trPr>
        <w:tc>
          <w:tcPr>
            <w:tcW w:w="2434" w:type="dxa"/>
          </w:tcPr>
          <w:p w:rsidR="003C2B1F" w:rsidRPr="00A85103" w:rsidRDefault="003C2B1F" w:rsidP="00DA3BE0">
            <w:pPr>
              <w:jc w:val="left"/>
            </w:pPr>
            <w:r w:rsidRPr="00A85103">
              <w:t>Suteiktų paslaugų skaičius per metus</w:t>
            </w:r>
          </w:p>
        </w:tc>
        <w:tc>
          <w:tcPr>
            <w:tcW w:w="6889" w:type="dxa"/>
          </w:tcPr>
          <w:p w:rsidR="003C2B1F" w:rsidRPr="00A85103" w:rsidRDefault="003C2B1F" w:rsidP="003C2B1F">
            <w:r w:rsidRPr="00A85103">
              <w:t>Tam tikros paslaugos suteikimo atvejai (kartai) per metus.</w:t>
            </w:r>
          </w:p>
        </w:tc>
      </w:tr>
      <w:tr w:rsidR="003C2B1F" w:rsidRPr="00A85103" w:rsidTr="00DA3BE0">
        <w:trPr>
          <w:cnfStyle w:val="000000010000"/>
        </w:trPr>
        <w:tc>
          <w:tcPr>
            <w:tcW w:w="2434" w:type="dxa"/>
          </w:tcPr>
          <w:p w:rsidR="003C2B1F" w:rsidRPr="00A85103" w:rsidRDefault="003C2B1F" w:rsidP="00DA3BE0">
            <w:pPr>
              <w:jc w:val="left"/>
            </w:pPr>
            <w:r w:rsidRPr="00A85103">
              <w:t>Individualių klientų skaičius</w:t>
            </w:r>
          </w:p>
        </w:tc>
        <w:tc>
          <w:tcPr>
            <w:tcW w:w="6889" w:type="dxa"/>
          </w:tcPr>
          <w:p w:rsidR="003C2B1F" w:rsidRPr="00A85103" w:rsidRDefault="003C2B1F" w:rsidP="003C2B1F">
            <w:r w:rsidRPr="00A85103">
              <w:t>Tam tikros paslaugos individualių klientų (pareiškėjų) skaičius, pagal juridinio / fizinio asmens kodą per metus.</w:t>
            </w:r>
          </w:p>
        </w:tc>
      </w:tr>
      <w:tr w:rsidR="003C2B1F" w:rsidRPr="00A85103" w:rsidTr="00DA3BE0">
        <w:trPr>
          <w:cnfStyle w:val="000000100000"/>
        </w:trPr>
        <w:tc>
          <w:tcPr>
            <w:tcW w:w="2434" w:type="dxa"/>
          </w:tcPr>
          <w:p w:rsidR="003C2B1F" w:rsidRPr="00A85103" w:rsidRDefault="003C2B1F" w:rsidP="00DA3BE0">
            <w:pPr>
              <w:jc w:val="left"/>
            </w:pPr>
            <w:r w:rsidRPr="00A85103">
              <w:t xml:space="preserve">Vidutinis klientų </w:t>
            </w:r>
            <w:r w:rsidRPr="00A85103">
              <w:lastRenderedPageBreak/>
              <w:t>pasitenkinimo įvertis</w:t>
            </w:r>
          </w:p>
        </w:tc>
        <w:tc>
          <w:tcPr>
            <w:tcW w:w="6889" w:type="dxa"/>
          </w:tcPr>
          <w:p w:rsidR="003C2B1F" w:rsidRPr="00A85103" w:rsidRDefault="003C2B1F" w:rsidP="003C2B1F">
            <w:r w:rsidRPr="00A85103">
              <w:lastRenderedPageBreak/>
              <w:t xml:space="preserve">Periodiškai atliekamų klientų pasitenkinimo tyrimų (arba po paslaugos suteikimo </w:t>
            </w:r>
            <w:r w:rsidRPr="00A85103">
              <w:lastRenderedPageBreak/>
              <w:t>atvej</w:t>
            </w:r>
            <w:r w:rsidR="006A66C4" w:rsidRPr="00A85103">
              <w:t>ų</w:t>
            </w:r>
            <w:r w:rsidRPr="00A85103">
              <w:t xml:space="preserve"> siunčiamų </w:t>
            </w:r>
            <w:r w:rsidR="006A66C4" w:rsidRPr="00A85103">
              <w:t>užklausų)</w:t>
            </w:r>
            <w:r w:rsidRPr="00A85103">
              <w:t xml:space="preserve"> metu klientai paslaugos suteikimo kokybę įvertina Likerto skalėje nuo 1 iki 5.</w:t>
            </w:r>
          </w:p>
        </w:tc>
      </w:tr>
      <w:tr w:rsidR="003C2B1F" w:rsidRPr="00A85103" w:rsidTr="00DA3BE0">
        <w:trPr>
          <w:cnfStyle w:val="000000010000"/>
        </w:trPr>
        <w:tc>
          <w:tcPr>
            <w:tcW w:w="2434" w:type="dxa"/>
          </w:tcPr>
          <w:p w:rsidR="003C2B1F" w:rsidRPr="00A85103" w:rsidRDefault="003C2B1F" w:rsidP="00DA3BE0">
            <w:pPr>
              <w:jc w:val="left"/>
            </w:pPr>
            <w:r w:rsidRPr="00A85103">
              <w:lastRenderedPageBreak/>
              <w:t>Vidutinė paslaugos suteikimo trukmė</w:t>
            </w:r>
          </w:p>
        </w:tc>
        <w:tc>
          <w:tcPr>
            <w:tcW w:w="6889" w:type="dxa"/>
          </w:tcPr>
          <w:p w:rsidR="003C2B1F" w:rsidRPr="00A85103" w:rsidRDefault="003C2B1F" w:rsidP="003C2B1F">
            <w:r w:rsidRPr="00A85103">
              <w:t>Vidutinė tam tikros vienos paslaugos suteikimo atvejo trukmė.</w:t>
            </w:r>
          </w:p>
          <w:p w:rsidR="003C2B1F" w:rsidRPr="00A85103" w:rsidRDefault="003C2B1F" w:rsidP="003C2B1F">
            <w:r w:rsidRPr="00A85103">
              <w:t>Skaičiuojama nuo prašymo užregistravimo iki paslaugos suteikimo patvirtinimo sistemoje.</w:t>
            </w:r>
          </w:p>
        </w:tc>
      </w:tr>
      <w:tr w:rsidR="003C2B1F" w:rsidRPr="00A85103" w:rsidTr="00DA3BE0">
        <w:trPr>
          <w:cnfStyle w:val="000000100000"/>
        </w:trPr>
        <w:tc>
          <w:tcPr>
            <w:tcW w:w="2434" w:type="dxa"/>
          </w:tcPr>
          <w:p w:rsidR="003C2B1F" w:rsidRPr="00A85103" w:rsidRDefault="003C2B1F" w:rsidP="00DA3BE0">
            <w:pPr>
              <w:jc w:val="left"/>
            </w:pPr>
            <w:r w:rsidRPr="00A85103">
              <w:t>Atvejų, kai viršijamas paslaugos suteikimo terminas, dalis</w:t>
            </w:r>
          </w:p>
        </w:tc>
        <w:tc>
          <w:tcPr>
            <w:tcW w:w="6889" w:type="dxa"/>
          </w:tcPr>
          <w:p w:rsidR="003C2B1F" w:rsidRPr="00A85103" w:rsidRDefault="003C2B1F" w:rsidP="003C2B1F">
            <w:r w:rsidRPr="00A85103">
              <w:t>Vertinama, kiek tam tikros paslaugos suteikimo atvej</w:t>
            </w:r>
            <w:r w:rsidR="0063250A" w:rsidRPr="00A85103">
              <w:t>ų</w:t>
            </w:r>
            <w:r w:rsidRPr="00A85103">
              <w:t xml:space="preserve"> viršijo teisės aktuose nustatytą maksimalų suteikimo terminą.</w:t>
            </w:r>
          </w:p>
          <w:p w:rsidR="003C2B1F" w:rsidRPr="00A85103" w:rsidRDefault="003C2B1F" w:rsidP="003C2B1F">
            <w:r w:rsidRPr="00A85103">
              <w:t>Terminas skaičiuojamas nuo prašymo užregistravimo iki paslaugos suteikimo patvirtinimo sistemoje.</w:t>
            </w:r>
          </w:p>
        </w:tc>
      </w:tr>
    </w:tbl>
    <w:p w:rsidR="003C2B1F" w:rsidRPr="00A85103" w:rsidRDefault="003C2B1F" w:rsidP="006A66C4"/>
    <w:p w:rsidR="006A66C4" w:rsidRPr="00A85103" w:rsidRDefault="006A66C4" w:rsidP="006A66C4">
      <w:r w:rsidRPr="00A85103">
        <w:t>Jeigu KRSA dėl objektyvių priežasčių (pvz., IT įrankių funkcionalumų trūkumo) negali tam tikrų paslaugų atveju surinkti visų duomenų, reikalingų veiklos efektyvumo rodiklių matavimui, ji tai pažymi viešai skelbdama veiklos efektyvumo rodiklių reikšmes.</w:t>
      </w:r>
    </w:p>
    <w:p w:rsidR="003C2B1F" w:rsidRPr="00A85103" w:rsidRDefault="003C2B1F" w:rsidP="00DA3BE0">
      <w:pPr>
        <w:pStyle w:val="Focus"/>
        <w:rPr>
          <w:color w:val="auto"/>
        </w:rPr>
      </w:pPr>
      <w:r w:rsidRPr="00A85103">
        <w:t>Klientų pasitenkinimo KRSA teikiamomis paslaugomis tyrimas</w:t>
      </w:r>
    </w:p>
    <w:p w:rsidR="003C2B1F" w:rsidRPr="00A85103" w:rsidRDefault="003C2B1F" w:rsidP="00DA3BE0">
      <w:r w:rsidRPr="00A85103">
        <w:t>KRSA periodiškai vykdo klientų pasitenkinimo KRSA teikiamomis paslaugomis tyrimus, kurių metu siekia nustatyti:</w:t>
      </w:r>
    </w:p>
    <w:p w:rsidR="003C2B1F" w:rsidRPr="00A85103" w:rsidRDefault="003C2B1F" w:rsidP="007C0F71">
      <w:pPr>
        <w:pStyle w:val="Sraopastraipa"/>
        <w:numPr>
          <w:ilvl w:val="0"/>
          <w:numId w:val="18"/>
        </w:numPr>
        <w:rPr>
          <w:color w:val="auto"/>
        </w:rPr>
      </w:pPr>
      <w:r w:rsidRPr="00A85103">
        <w:rPr>
          <w:color w:val="auto"/>
        </w:rPr>
        <w:t>Kokios yra pagrindinės KRSA Klientų aptarnavimo problemos;</w:t>
      </w:r>
    </w:p>
    <w:p w:rsidR="00F36F89" w:rsidRPr="00A85103" w:rsidRDefault="003C2B1F" w:rsidP="007C0F71">
      <w:pPr>
        <w:pStyle w:val="Sraopastraipa"/>
        <w:numPr>
          <w:ilvl w:val="0"/>
          <w:numId w:val="18"/>
        </w:numPr>
        <w:rPr>
          <w:color w:val="auto"/>
        </w:rPr>
      </w:pPr>
      <w:r w:rsidRPr="00A85103">
        <w:rPr>
          <w:color w:val="auto"/>
        </w:rPr>
        <w:t>A</w:t>
      </w:r>
      <w:r w:rsidR="00F36F89" w:rsidRPr="00A85103">
        <w:rPr>
          <w:color w:val="auto"/>
        </w:rPr>
        <w:t xml:space="preserve">r </w:t>
      </w:r>
      <w:r w:rsidRPr="00A85103">
        <w:rPr>
          <w:color w:val="auto"/>
        </w:rPr>
        <w:t>Klientai yra</w:t>
      </w:r>
      <w:r w:rsidR="00F36F89" w:rsidRPr="00A85103">
        <w:rPr>
          <w:color w:val="auto"/>
        </w:rPr>
        <w:t xml:space="preserve"> pakankamai informuoti apie </w:t>
      </w:r>
      <w:r w:rsidR="006A66C4" w:rsidRPr="00A85103">
        <w:rPr>
          <w:color w:val="auto"/>
        </w:rPr>
        <w:t>KRSA teikiamas paslaugas, kontaktavimo būdus,</w:t>
      </w:r>
      <w:r w:rsidR="00F36F89" w:rsidRPr="00A85103">
        <w:rPr>
          <w:color w:val="auto"/>
        </w:rPr>
        <w:t xml:space="preserve"> darbo laiką;</w:t>
      </w:r>
      <w:r w:rsidR="00F36F89" w:rsidRPr="00A85103">
        <w:rPr>
          <w:color w:val="auto"/>
        </w:rPr>
        <w:tab/>
      </w:r>
    </w:p>
    <w:p w:rsidR="00F36F89" w:rsidRPr="00A85103" w:rsidRDefault="003C2B1F" w:rsidP="007C0F71">
      <w:pPr>
        <w:pStyle w:val="Sraopastraipa"/>
        <w:numPr>
          <w:ilvl w:val="0"/>
          <w:numId w:val="18"/>
        </w:numPr>
        <w:rPr>
          <w:color w:val="auto"/>
        </w:rPr>
      </w:pPr>
      <w:r w:rsidRPr="00A85103">
        <w:rPr>
          <w:color w:val="auto"/>
        </w:rPr>
        <w:t>A</w:t>
      </w:r>
      <w:r w:rsidR="00F36F89" w:rsidRPr="00A85103">
        <w:rPr>
          <w:color w:val="auto"/>
        </w:rPr>
        <w:t xml:space="preserve">r </w:t>
      </w:r>
      <w:r w:rsidRPr="00A85103">
        <w:rPr>
          <w:color w:val="auto"/>
        </w:rPr>
        <w:t>Klientams</w:t>
      </w:r>
      <w:r w:rsidR="00F36F89" w:rsidRPr="00A85103">
        <w:rPr>
          <w:color w:val="auto"/>
        </w:rPr>
        <w:t xml:space="preserve"> nustatytas asmenų priėmimo laikas</w:t>
      </w:r>
      <w:r w:rsidR="006A66C4" w:rsidRPr="00A85103">
        <w:rPr>
          <w:color w:val="auto"/>
        </w:rPr>
        <w:t>, konsultavimo ir paslaugos teikimo būdai</w:t>
      </w:r>
      <w:r w:rsidRPr="00A85103">
        <w:rPr>
          <w:color w:val="auto"/>
        </w:rPr>
        <w:t xml:space="preserve"> yra patog</w:t>
      </w:r>
      <w:r w:rsidR="006A66C4" w:rsidRPr="00A85103">
        <w:rPr>
          <w:color w:val="auto"/>
        </w:rPr>
        <w:t>ū</w:t>
      </w:r>
      <w:r w:rsidRPr="00A85103">
        <w:rPr>
          <w:color w:val="auto"/>
        </w:rPr>
        <w:t>s</w:t>
      </w:r>
      <w:r w:rsidR="00F36F89" w:rsidRPr="00A85103">
        <w:rPr>
          <w:color w:val="auto"/>
        </w:rPr>
        <w:t>;</w:t>
      </w:r>
    </w:p>
    <w:p w:rsidR="00F36F89" w:rsidRPr="00A85103" w:rsidRDefault="003C2B1F" w:rsidP="007C0F71">
      <w:pPr>
        <w:pStyle w:val="Sraopastraipa"/>
        <w:numPr>
          <w:ilvl w:val="0"/>
          <w:numId w:val="18"/>
        </w:numPr>
        <w:rPr>
          <w:color w:val="auto"/>
        </w:rPr>
      </w:pPr>
      <w:r w:rsidRPr="00A85103">
        <w:rPr>
          <w:color w:val="auto"/>
        </w:rPr>
        <w:t>A</w:t>
      </w:r>
      <w:r w:rsidR="00F36F89" w:rsidRPr="00A85103">
        <w:rPr>
          <w:color w:val="auto"/>
        </w:rPr>
        <w:t xml:space="preserve">r </w:t>
      </w:r>
      <w:r w:rsidRPr="00A85103">
        <w:rPr>
          <w:color w:val="auto"/>
        </w:rPr>
        <w:t>Klienta</w:t>
      </w:r>
      <w:r w:rsidR="006A66C4" w:rsidRPr="00A85103">
        <w:rPr>
          <w:color w:val="auto"/>
        </w:rPr>
        <w:t xml:space="preserve">ms tenka </w:t>
      </w:r>
      <w:r w:rsidR="00F36F89" w:rsidRPr="00A85103">
        <w:rPr>
          <w:color w:val="auto"/>
        </w:rPr>
        <w:t>ilgai lauk</w:t>
      </w:r>
      <w:r w:rsidR="006A66C4" w:rsidRPr="00A85103">
        <w:rPr>
          <w:color w:val="auto"/>
        </w:rPr>
        <w:t>ti,</w:t>
      </w:r>
      <w:r w:rsidRPr="00A85103">
        <w:rPr>
          <w:color w:val="auto"/>
        </w:rPr>
        <w:t xml:space="preserve"> kol juos aptarnaus KRSA darbuotojai;</w:t>
      </w:r>
      <w:r w:rsidR="00F36F89" w:rsidRPr="00A85103">
        <w:rPr>
          <w:color w:val="auto"/>
        </w:rPr>
        <w:t xml:space="preserve"> </w:t>
      </w:r>
    </w:p>
    <w:p w:rsidR="006A66C4" w:rsidRPr="00A85103" w:rsidRDefault="006A66C4" w:rsidP="007C0F71">
      <w:pPr>
        <w:pStyle w:val="Sraopastraipa"/>
        <w:numPr>
          <w:ilvl w:val="0"/>
          <w:numId w:val="18"/>
        </w:numPr>
        <w:rPr>
          <w:color w:val="auto"/>
        </w:rPr>
      </w:pPr>
      <w:r w:rsidRPr="00A85103">
        <w:rPr>
          <w:color w:val="auto"/>
        </w:rPr>
        <w:t>Ar Klientus tenkino atsakymų į prašymus / skundus / užklausas ar pranešimus pateikimo laikas;</w:t>
      </w:r>
    </w:p>
    <w:p w:rsidR="00F36F89" w:rsidRPr="00A85103" w:rsidRDefault="003C2B1F" w:rsidP="007C0F71">
      <w:pPr>
        <w:pStyle w:val="Sraopastraipa"/>
        <w:numPr>
          <w:ilvl w:val="0"/>
          <w:numId w:val="18"/>
        </w:numPr>
        <w:rPr>
          <w:color w:val="auto"/>
        </w:rPr>
      </w:pPr>
      <w:r w:rsidRPr="00A85103">
        <w:rPr>
          <w:color w:val="auto"/>
        </w:rPr>
        <w:t>A</w:t>
      </w:r>
      <w:r w:rsidR="00F36F89" w:rsidRPr="00A85103">
        <w:rPr>
          <w:color w:val="auto"/>
        </w:rPr>
        <w:t xml:space="preserve">r </w:t>
      </w:r>
      <w:r w:rsidRPr="00A85103">
        <w:rPr>
          <w:color w:val="auto"/>
        </w:rPr>
        <w:t>Klientai yra</w:t>
      </w:r>
      <w:r w:rsidR="00F36F89" w:rsidRPr="00A85103">
        <w:rPr>
          <w:color w:val="auto"/>
        </w:rPr>
        <w:t xml:space="preserve"> mandagiai </w:t>
      </w:r>
      <w:r w:rsidRPr="00A85103">
        <w:rPr>
          <w:color w:val="auto"/>
        </w:rPr>
        <w:t xml:space="preserve">ir pagarbiai </w:t>
      </w:r>
      <w:r w:rsidR="00F36F89" w:rsidRPr="00A85103">
        <w:rPr>
          <w:color w:val="auto"/>
        </w:rPr>
        <w:t>aptarnaujami;</w:t>
      </w:r>
    </w:p>
    <w:p w:rsidR="00F36F89" w:rsidRPr="00A85103" w:rsidRDefault="003C2B1F" w:rsidP="007C0F71">
      <w:pPr>
        <w:pStyle w:val="Sraopastraipa"/>
        <w:numPr>
          <w:ilvl w:val="0"/>
          <w:numId w:val="18"/>
        </w:numPr>
        <w:rPr>
          <w:color w:val="auto"/>
        </w:rPr>
      </w:pPr>
      <w:r w:rsidRPr="00A85103">
        <w:rPr>
          <w:color w:val="auto"/>
        </w:rPr>
        <w:t>A</w:t>
      </w:r>
      <w:r w:rsidR="00F36F89" w:rsidRPr="00A85103">
        <w:rPr>
          <w:color w:val="auto"/>
        </w:rPr>
        <w:t xml:space="preserve">r </w:t>
      </w:r>
      <w:r w:rsidRPr="00A85103">
        <w:rPr>
          <w:color w:val="auto"/>
        </w:rPr>
        <w:t>Klientų</w:t>
      </w:r>
      <w:r w:rsidR="00F36F89" w:rsidRPr="00A85103">
        <w:rPr>
          <w:color w:val="auto"/>
        </w:rPr>
        <w:t xml:space="preserve"> klausimai</w:t>
      </w:r>
      <w:r w:rsidRPr="00A85103">
        <w:rPr>
          <w:color w:val="auto"/>
        </w:rPr>
        <w:t xml:space="preserve"> yra išsprendžiami profesionaliai ir</w:t>
      </w:r>
      <w:r w:rsidR="00F36F89" w:rsidRPr="00A85103">
        <w:rPr>
          <w:color w:val="auto"/>
        </w:rPr>
        <w:t xml:space="preserve"> kvalifikuotai; </w:t>
      </w:r>
    </w:p>
    <w:p w:rsidR="003C2B1F" w:rsidRPr="00A85103" w:rsidRDefault="003C2B1F" w:rsidP="007C0F71">
      <w:pPr>
        <w:pStyle w:val="Sraopastraipa"/>
        <w:numPr>
          <w:ilvl w:val="0"/>
          <w:numId w:val="18"/>
        </w:numPr>
        <w:rPr>
          <w:color w:val="auto"/>
        </w:rPr>
      </w:pPr>
      <w:r w:rsidRPr="00A85103">
        <w:rPr>
          <w:color w:val="auto"/>
        </w:rPr>
        <w:t>Klientų nuomon</w:t>
      </w:r>
      <w:r w:rsidR="006A66C4" w:rsidRPr="00A85103">
        <w:rPr>
          <w:color w:val="auto"/>
        </w:rPr>
        <w:t>ę</w:t>
      </w:r>
      <w:r w:rsidRPr="00A85103">
        <w:rPr>
          <w:color w:val="auto"/>
        </w:rPr>
        <w:t xml:space="preserve"> kitais, su Klientų aptarnavimu susijusiais, klausimais.</w:t>
      </w:r>
    </w:p>
    <w:p w:rsidR="003C2B1F" w:rsidRPr="00A85103" w:rsidRDefault="003C2B1F" w:rsidP="00DA3BE0">
      <w:r w:rsidRPr="00A85103">
        <w:t>Klientų pasitenkinimo KRSA teikiamomis paslaugomis tyrimo ataskaitos yra skelbiamos KRSA internetiniame puslapyje kedainiai.lt.</w:t>
      </w:r>
    </w:p>
    <w:p w:rsidR="00F36F89" w:rsidRPr="00A85103" w:rsidRDefault="00F36F89" w:rsidP="00DA3BE0"/>
    <w:p w:rsidR="00D73ED9" w:rsidRPr="00A85103" w:rsidRDefault="00D73ED9">
      <w:pPr>
        <w:spacing w:after="0"/>
        <w:jc w:val="left"/>
      </w:pPr>
    </w:p>
    <w:p w:rsidR="00D73ED9" w:rsidRPr="00A85103" w:rsidRDefault="00D73ED9">
      <w:pPr>
        <w:spacing w:after="0"/>
        <w:jc w:val="left"/>
        <w:rPr>
          <w:b/>
          <w:bCs w:val="0"/>
          <w:caps/>
          <w:color w:val="134753" w:themeColor="text2"/>
          <w:sz w:val="40"/>
          <w:szCs w:val="40"/>
        </w:rPr>
      </w:pPr>
      <w:bookmarkStart w:id="28" w:name="_Ref29201872"/>
      <w:r w:rsidRPr="00A85103">
        <w:br w:type="page"/>
      </w:r>
    </w:p>
    <w:p w:rsidR="008A337C" w:rsidRPr="00A85103" w:rsidRDefault="00847CD1" w:rsidP="008A337C">
      <w:pPr>
        <w:pStyle w:val="Antrat1"/>
      </w:pPr>
      <w:bookmarkStart w:id="29" w:name="_Toc41038348"/>
      <w:r w:rsidRPr="00A85103">
        <w:lastRenderedPageBreak/>
        <w:t>B</w:t>
      </w:r>
      <w:r w:rsidR="008A337C" w:rsidRPr="00A85103">
        <w:t>ūdai pasiekti</w:t>
      </w:r>
      <w:bookmarkEnd w:id="28"/>
      <w:r w:rsidRPr="00A85103">
        <w:t xml:space="preserve"> KRSA</w:t>
      </w:r>
      <w:bookmarkEnd w:id="29"/>
    </w:p>
    <w:tbl>
      <w:tblPr>
        <w:tblStyle w:val="Civittatable"/>
        <w:tblW w:w="9350" w:type="dxa"/>
        <w:tblLayout w:type="fixed"/>
        <w:tblLook w:val="04A0"/>
      </w:tblPr>
      <w:tblGrid>
        <w:gridCol w:w="445"/>
        <w:gridCol w:w="3245"/>
        <w:gridCol w:w="5660"/>
      </w:tblGrid>
      <w:tr w:rsidR="008A337C" w:rsidRPr="00A85103" w:rsidTr="00FD43D1">
        <w:trPr>
          <w:cnfStyle w:val="100000000000"/>
        </w:trPr>
        <w:tc>
          <w:tcPr>
            <w:tcW w:w="445" w:type="dxa"/>
          </w:tcPr>
          <w:p w:rsidR="008A337C" w:rsidRPr="00A85103" w:rsidRDefault="008A337C" w:rsidP="004F3B19">
            <w:pPr>
              <w:spacing w:before="120"/>
              <w:jc w:val="left"/>
              <w:rPr>
                <w:color w:val="auto"/>
              </w:rPr>
            </w:pPr>
          </w:p>
        </w:tc>
        <w:tc>
          <w:tcPr>
            <w:tcW w:w="3245" w:type="dxa"/>
          </w:tcPr>
          <w:p w:rsidR="008A337C" w:rsidRPr="00A85103" w:rsidRDefault="008A337C" w:rsidP="004F3B19">
            <w:pPr>
              <w:spacing w:before="120"/>
              <w:jc w:val="left"/>
              <w:rPr>
                <w:color w:val="auto"/>
              </w:rPr>
            </w:pPr>
            <w:r w:rsidRPr="00A85103">
              <w:rPr>
                <w:color w:val="auto"/>
              </w:rPr>
              <w:t>BENDRAVIMO IR BENDRADARBIAVIMO BŪDAI</w:t>
            </w:r>
          </w:p>
        </w:tc>
        <w:tc>
          <w:tcPr>
            <w:tcW w:w="5660" w:type="dxa"/>
          </w:tcPr>
          <w:p w:rsidR="008A337C" w:rsidRPr="00A85103" w:rsidRDefault="008A337C" w:rsidP="004F3B19">
            <w:pPr>
              <w:spacing w:before="120"/>
              <w:jc w:val="left"/>
              <w:rPr>
                <w:color w:val="auto"/>
              </w:rPr>
            </w:pPr>
            <w:r w:rsidRPr="00A85103">
              <w:rPr>
                <w:color w:val="auto"/>
              </w:rPr>
              <w:t>KONTAKTINĖ INFORMACIJA</w:t>
            </w:r>
          </w:p>
        </w:tc>
      </w:tr>
      <w:tr w:rsidR="008A337C" w:rsidRPr="00A85103" w:rsidTr="00FD43D1">
        <w:trPr>
          <w:cnfStyle w:val="000000100000"/>
        </w:trPr>
        <w:tc>
          <w:tcPr>
            <w:tcW w:w="445" w:type="dxa"/>
          </w:tcPr>
          <w:p w:rsidR="008A337C" w:rsidRPr="00A85103" w:rsidRDefault="008A337C" w:rsidP="004F3B19">
            <w:pPr>
              <w:spacing w:before="120"/>
              <w:jc w:val="left"/>
            </w:pPr>
            <w:r w:rsidRPr="00A85103">
              <w:t>1.</w:t>
            </w:r>
          </w:p>
        </w:tc>
        <w:tc>
          <w:tcPr>
            <w:tcW w:w="3245" w:type="dxa"/>
          </w:tcPr>
          <w:p w:rsidR="008A337C" w:rsidRPr="00A85103" w:rsidRDefault="008A337C" w:rsidP="004F3B19">
            <w:pPr>
              <w:spacing w:before="120"/>
              <w:jc w:val="left"/>
            </w:pPr>
            <w:r w:rsidRPr="00A85103">
              <w:t>Paskambinti į KRSA (bendruoju telefono numeriu)</w:t>
            </w:r>
          </w:p>
        </w:tc>
        <w:tc>
          <w:tcPr>
            <w:tcW w:w="5660" w:type="dxa"/>
          </w:tcPr>
          <w:p w:rsidR="008A337C" w:rsidRPr="00A85103" w:rsidRDefault="008A337C" w:rsidP="004F3B19">
            <w:pPr>
              <w:spacing w:before="120"/>
              <w:jc w:val="left"/>
            </w:pPr>
            <w:r w:rsidRPr="00A85103">
              <w:t>Telefono numeris: (8</w:t>
            </w:r>
            <w:r w:rsidR="00FD43D1" w:rsidRPr="00A85103">
              <w:t xml:space="preserve"> 347</w:t>
            </w:r>
            <w:r w:rsidRPr="00A85103">
              <w:t xml:space="preserve">) </w:t>
            </w:r>
            <w:r w:rsidR="00FD43D1" w:rsidRPr="00A85103">
              <w:t>69 550</w:t>
            </w:r>
          </w:p>
        </w:tc>
      </w:tr>
      <w:tr w:rsidR="008A337C" w:rsidRPr="00A85103" w:rsidTr="00FD43D1">
        <w:trPr>
          <w:cnfStyle w:val="000000010000"/>
        </w:trPr>
        <w:tc>
          <w:tcPr>
            <w:tcW w:w="445" w:type="dxa"/>
          </w:tcPr>
          <w:p w:rsidR="008A337C" w:rsidRPr="00A85103" w:rsidRDefault="008A337C" w:rsidP="004F3B19">
            <w:pPr>
              <w:spacing w:before="120"/>
              <w:jc w:val="left"/>
            </w:pPr>
            <w:r w:rsidRPr="00A85103">
              <w:t>2.</w:t>
            </w:r>
          </w:p>
        </w:tc>
        <w:tc>
          <w:tcPr>
            <w:tcW w:w="3245" w:type="dxa"/>
          </w:tcPr>
          <w:p w:rsidR="008A337C" w:rsidRPr="00A85103" w:rsidRDefault="008A337C" w:rsidP="004F3B19">
            <w:pPr>
              <w:spacing w:before="120"/>
              <w:jc w:val="left"/>
            </w:pPr>
            <w:r w:rsidRPr="00A85103">
              <w:t>Parašyti el. laišką</w:t>
            </w:r>
          </w:p>
        </w:tc>
        <w:tc>
          <w:tcPr>
            <w:tcW w:w="5660" w:type="dxa"/>
          </w:tcPr>
          <w:p w:rsidR="008A337C" w:rsidRPr="00A85103" w:rsidRDefault="008A337C" w:rsidP="004F3B19">
            <w:pPr>
              <w:spacing w:before="120"/>
              <w:jc w:val="left"/>
            </w:pPr>
            <w:r w:rsidRPr="00A85103">
              <w:t>El. pašto adresa</w:t>
            </w:r>
            <w:r w:rsidR="00FD43D1" w:rsidRPr="00A85103">
              <w:t>is</w:t>
            </w:r>
            <w:r w:rsidRPr="00A85103">
              <w:t xml:space="preserve">: </w:t>
            </w:r>
            <w:hyperlink r:id="rId19" w:history="1">
              <w:r w:rsidR="00FD43D1" w:rsidRPr="00A85103">
                <w:rPr>
                  <w:rStyle w:val="Hipersaitas"/>
                </w:rPr>
                <w:t>gavimas@kedainiai.lt</w:t>
              </w:r>
            </w:hyperlink>
            <w:r w:rsidR="00FD43D1" w:rsidRPr="00A85103">
              <w:t xml:space="preserve"> (juridiniams asmenims), </w:t>
            </w:r>
            <w:hyperlink r:id="rId20" w:history="1">
              <w:r w:rsidR="00FD43D1" w:rsidRPr="00A85103">
                <w:rPr>
                  <w:rStyle w:val="Hipersaitas"/>
                </w:rPr>
                <w:t>gyventojai@kedainiai.lt</w:t>
              </w:r>
            </w:hyperlink>
            <w:r w:rsidR="00FD43D1" w:rsidRPr="00A85103">
              <w:t xml:space="preserve"> (fiziniams asmenims), </w:t>
            </w:r>
            <w:r w:rsidRPr="00A85103">
              <w:t>administracija@kedainiai.lt</w:t>
            </w:r>
          </w:p>
        </w:tc>
      </w:tr>
      <w:tr w:rsidR="008A337C" w:rsidRPr="00A85103" w:rsidTr="00FD43D1">
        <w:trPr>
          <w:cnfStyle w:val="000000100000"/>
          <w:trHeight w:val="127"/>
        </w:trPr>
        <w:tc>
          <w:tcPr>
            <w:tcW w:w="445" w:type="dxa"/>
          </w:tcPr>
          <w:p w:rsidR="008A337C" w:rsidRPr="00A85103" w:rsidRDefault="008A337C" w:rsidP="004F3B19">
            <w:pPr>
              <w:spacing w:before="120"/>
              <w:jc w:val="left"/>
            </w:pPr>
            <w:r w:rsidRPr="00A85103">
              <w:t>3.</w:t>
            </w:r>
          </w:p>
        </w:tc>
        <w:tc>
          <w:tcPr>
            <w:tcW w:w="3245" w:type="dxa"/>
          </w:tcPr>
          <w:p w:rsidR="008A337C" w:rsidRPr="00A85103" w:rsidRDefault="008A337C" w:rsidP="004F3B19">
            <w:pPr>
              <w:spacing w:before="120"/>
              <w:jc w:val="left"/>
            </w:pPr>
            <w:r w:rsidRPr="00A85103">
              <w:t xml:space="preserve">Apsilankyti KRSA interneto svetainėje arba </w:t>
            </w:r>
            <w:r w:rsidRPr="00A85103">
              <w:rPr>
                <w:i/>
                <w:iCs/>
              </w:rPr>
              <w:t>Facebook</w:t>
            </w:r>
            <w:r w:rsidRPr="00A85103">
              <w:t xml:space="preserve"> paskyroje</w:t>
            </w:r>
          </w:p>
        </w:tc>
        <w:tc>
          <w:tcPr>
            <w:tcW w:w="5660" w:type="dxa"/>
          </w:tcPr>
          <w:p w:rsidR="008A337C" w:rsidRPr="00A85103" w:rsidRDefault="008A337C" w:rsidP="004F3B19">
            <w:pPr>
              <w:spacing w:before="120"/>
              <w:jc w:val="left"/>
              <w:rPr>
                <w:i/>
                <w:iCs/>
              </w:rPr>
            </w:pPr>
            <w:r w:rsidRPr="00A85103">
              <w:t xml:space="preserve">Interneto puslapis: </w:t>
            </w:r>
            <w:r w:rsidRPr="00A85103">
              <w:rPr>
                <w:i/>
                <w:iCs/>
              </w:rPr>
              <w:t>Kedainiai.lt</w:t>
            </w:r>
          </w:p>
          <w:p w:rsidR="008A337C" w:rsidRPr="00A85103" w:rsidRDefault="008A337C" w:rsidP="004F3B19">
            <w:pPr>
              <w:spacing w:before="120"/>
              <w:jc w:val="left"/>
            </w:pPr>
            <w:r w:rsidRPr="00A85103">
              <w:t xml:space="preserve">Paskyra </w:t>
            </w:r>
            <w:r w:rsidRPr="00A85103">
              <w:rPr>
                <w:i/>
                <w:iCs/>
              </w:rPr>
              <w:t>Facebook</w:t>
            </w:r>
            <w:r w:rsidRPr="00A85103">
              <w:t>: &lt;</w:t>
            </w:r>
            <w:hyperlink r:id="rId21" w:history="1">
              <w:r w:rsidRPr="00A85103">
                <w:rPr>
                  <w:rStyle w:val="Hipersaitas"/>
                </w:rPr>
                <w:t>nuoroda</w:t>
              </w:r>
            </w:hyperlink>
            <w:r w:rsidRPr="00A85103">
              <w:t>&gt;</w:t>
            </w:r>
          </w:p>
        </w:tc>
      </w:tr>
      <w:tr w:rsidR="008A337C" w:rsidRPr="00A85103" w:rsidTr="00FD43D1">
        <w:trPr>
          <w:cnfStyle w:val="000000010000"/>
        </w:trPr>
        <w:tc>
          <w:tcPr>
            <w:tcW w:w="445" w:type="dxa"/>
          </w:tcPr>
          <w:p w:rsidR="008A337C" w:rsidRPr="00A85103" w:rsidRDefault="008A337C" w:rsidP="004F3B19">
            <w:pPr>
              <w:spacing w:before="120"/>
              <w:jc w:val="left"/>
            </w:pPr>
            <w:r w:rsidRPr="00A85103">
              <w:t>4.</w:t>
            </w:r>
          </w:p>
        </w:tc>
        <w:tc>
          <w:tcPr>
            <w:tcW w:w="3245" w:type="dxa"/>
          </w:tcPr>
          <w:p w:rsidR="008A337C" w:rsidRPr="00A85103" w:rsidRDefault="008A337C" w:rsidP="004F3B19">
            <w:pPr>
              <w:spacing w:before="120"/>
              <w:jc w:val="left"/>
            </w:pPr>
            <w:r w:rsidRPr="00A85103">
              <w:t>Atvykti į KRSA</w:t>
            </w:r>
          </w:p>
        </w:tc>
        <w:tc>
          <w:tcPr>
            <w:tcW w:w="5660" w:type="dxa"/>
          </w:tcPr>
          <w:p w:rsidR="006A66C4" w:rsidRPr="00A85103" w:rsidRDefault="006A66C4" w:rsidP="00082B28">
            <w:pPr>
              <w:rPr>
                <w:szCs w:val="20"/>
              </w:rPr>
            </w:pPr>
            <w:r w:rsidRPr="00A85103">
              <w:rPr>
                <w:szCs w:val="20"/>
              </w:rPr>
              <w:t>Visi KRSA specialistai Klientus aptarnauja adresu J. Basanavičiaus g. 36, Kėdainiai, išskyrus</w:t>
            </w:r>
            <w:r w:rsidR="00082B28" w:rsidRPr="00A85103">
              <w:rPr>
                <w:szCs w:val="20"/>
              </w:rPr>
              <w:t xml:space="preserve"> </w:t>
            </w:r>
            <w:r w:rsidRPr="00A85103">
              <w:rPr>
                <w:szCs w:val="20"/>
              </w:rPr>
              <w:t>Civilinės metrikacijos ir archyvo skyrių, kuris Klientus aptarnauja Didžiosios Rinkos a. 6, Kėdainiai (Civilinė metrikacija) ir Radvilų g. 9 (Archyvas);</w:t>
            </w:r>
          </w:p>
          <w:p w:rsidR="008A337C" w:rsidRPr="00A85103" w:rsidRDefault="006A66C4" w:rsidP="004F3B19">
            <w:pPr>
              <w:spacing w:before="120"/>
              <w:jc w:val="left"/>
            </w:pPr>
            <w:r w:rsidRPr="00A85103">
              <w:t>D</w:t>
            </w:r>
            <w:r w:rsidR="008A337C" w:rsidRPr="00A85103">
              <w:t>arbo laikas:</w:t>
            </w:r>
          </w:p>
          <w:p w:rsidR="008A337C" w:rsidRPr="00A85103" w:rsidRDefault="008A337C" w:rsidP="007C0F71">
            <w:pPr>
              <w:pStyle w:val="Sraopastraipa"/>
              <w:numPr>
                <w:ilvl w:val="0"/>
                <w:numId w:val="5"/>
              </w:numPr>
              <w:spacing w:before="120"/>
              <w:jc w:val="left"/>
              <w:rPr>
                <w:color w:val="auto"/>
              </w:rPr>
            </w:pPr>
            <w:r w:rsidRPr="00A85103">
              <w:rPr>
                <w:color w:val="auto"/>
              </w:rPr>
              <w:t xml:space="preserve">Pirmadienis: </w:t>
            </w:r>
            <w:r w:rsidR="00FD43D1" w:rsidRPr="00A85103">
              <w:rPr>
                <w:color w:val="auto"/>
              </w:rPr>
              <w:t>8</w:t>
            </w:r>
            <w:r w:rsidRPr="00A85103">
              <w:rPr>
                <w:color w:val="auto"/>
              </w:rPr>
              <w:t>:</w:t>
            </w:r>
            <w:r w:rsidR="00FD43D1" w:rsidRPr="00A85103">
              <w:rPr>
                <w:color w:val="auto"/>
              </w:rPr>
              <w:t>0</w:t>
            </w:r>
            <w:r w:rsidRPr="00A85103">
              <w:rPr>
                <w:color w:val="auto"/>
              </w:rPr>
              <w:t>0–1</w:t>
            </w:r>
            <w:r w:rsidR="00FD43D1" w:rsidRPr="00A85103">
              <w:rPr>
                <w:color w:val="auto"/>
              </w:rPr>
              <w:t>7</w:t>
            </w:r>
            <w:r w:rsidRPr="00A85103">
              <w:rPr>
                <w:color w:val="auto"/>
              </w:rPr>
              <w:t>:</w:t>
            </w:r>
            <w:r w:rsidR="00FD43D1" w:rsidRPr="00A85103">
              <w:rPr>
                <w:color w:val="auto"/>
              </w:rPr>
              <w:t>0</w:t>
            </w:r>
            <w:r w:rsidRPr="00A85103">
              <w:rPr>
                <w:color w:val="auto"/>
              </w:rPr>
              <w:t>0.</w:t>
            </w:r>
          </w:p>
          <w:p w:rsidR="008A337C" w:rsidRPr="00A85103" w:rsidRDefault="008A337C" w:rsidP="007C0F71">
            <w:pPr>
              <w:pStyle w:val="Sraopastraipa"/>
              <w:numPr>
                <w:ilvl w:val="0"/>
                <w:numId w:val="5"/>
              </w:numPr>
              <w:spacing w:before="120"/>
              <w:jc w:val="left"/>
              <w:rPr>
                <w:color w:val="auto"/>
              </w:rPr>
            </w:pPr>
            <w:r w:rsidRPr="00A85103">
              <w:rPr>
                <w:color w:val="auto"/>
              </w:rPr>
              <w:t xml:space="preserve">Antradienis: </w:t>
            </w:r>
            <w:r w:rsidR="00FD43D1" w:rsidRPr="00A85103">
              <w:rPr>
                <w:color w:val="auto"/>
              </w:rPr>
              <w:t>8</w:t>
            </w:r>
            <w:r w:rsidRPr="00A85103">
              <w:rPr>
                <w:color w:val="auto"/>
              </w:rPr>
              <w:t>:</w:t>
            </w:r>
            <w:r w:rsidR="00FD43D1" w:rsidRPr="00A85103">
              <w:rPr>
                <w:color w:val="auto"/>
              </w:rPr>
              <w:t>0</w:t>
            </w:r>
            <w:r w:rsidRPr="00A85103">
              <w:rPr>
                <w:color w:val="auto"/>
              </w:rPr>
              <w:t>0–1</w:t>
            </w:r>
            <w:r w:rsidR="00FD43D1" w:rsidRPr="00A85103">
              <w:rPr>
                <w:color w:val="auto"/>
              </w:rPr>
              <w:t>7</w:t>
            </w:r>
            <w:r w:rsidRPr="00A85103">
              <w:rPr>
                <w:color w:val="auto"/>
              </w:rPr>
              <w:t>:</w:t>
            </w:r>
            <w:r w:rsidR="00FD43D1" w:rsidRPr="00A85103">
              <w:rPr>
                <w:color w:val="auto"/>
              </w:rPr>
              <w:t>0</w:t>
            </w:r>
            <w:r w:rsidRPr="00A85103">
              <w:rPr>
                <w:color w:val="auto"/>
              </w:rPr>
              <w:t>0.</w:t>
            </w:r>
          </w:p>
          <w:p w:rsidR="008A337C" w:rsidRPr="00A85103" w:rsidRDefault="008A337C" w:rsidP="007C0F71">
            <w:pPr>
              <w:pStyle w:val="Sraopastraipa"/>
              <w:numPr>
                <w:ilvl w:val="0"/>
                <w:numId w:val="5"/>
              </w:numPr>
              <w:spacing w:before="120"/>
              <w:jc w:val="left"/>
              <w:rPr>
                <w:color w:val="auto"/>
              </w:rPr>
            </w:pPr>
            <w:r w:rsidRPr="00A85103">
              <w:rPr>
                <w:color w:val="auto"/>
              </w:rPr>
              <w:t xml:space="preserve">Trečiadienis: </w:t>
            </w:r>
            <w:r w:rsidR="00FD43D1" w:rsidRPr="00A85103">
              <w:rPr>
                <w:color w:val="auto"/>
              </w:rPr>
              <w:t>8</w:t>
            </w:r>
            <w:r w:rsidRPr="00A85103">
              <w:rPr>
                <w:color w:val="auto"/>
              </w:rPr>
              <w:t>:</w:t>
            </w:r>
            <w:r w:rsidR="00FD43D1" w:rsidRPr="00A85103">
              <w:rPr>
                <w:color w:val="auto"/>
              </w:rPr>
              <w:t>0</w:t>
            </w:r>
            <w:r w:rsidRPr="00A85103">
              <w:rPr>
                <w:color w:val="auto"/>
              </w:rPr>
              <w:t>0–1</w:t>
            </w:r>
            <w:r w:rsidR="00FD43D1" w:rsidRPr="00A85103">
              <w:rPr>
                <w:color w:val="auto"/>
              </w:rPr>
              <w:t>7</w:t>
            </w:r>
            <w:r w:rsidRPr="00A85103">
              <w:rPr>
                <w:color w:val="auto"/>
              </w:rPr>
              <w:t>:</w:t>
            </w:r>
            <w:r w:rsidR="00FD43D1" w:rsidRPr="00A85103">
              <w:rPr>
                <w:color w:val="auto"/>
              </w:rPr>
              <w:t>0</w:t>
            </w:r>
            <w:r w:rsidRPr="00A85103">
              <w:rPr>
                <w:color w:val="auto"/>
              </w:rPr>
              <w:t>0.</w:t>
            </w:r>
          </w:p>
          <w:p w:rsidR="008A337C" w:rsidRPr="00A85103" w:rsidRDefault="008A337C" w:rsidP="007C0F71">
            <w:pPr>
              <w:pStyle w:val="Sraopastraipa"/>
              <w:numPr>
                <w:ilvl w:val="0"/>
                <w:numId w:val="5"/>
              </w:numPr>
              <w:spacing w:before="120"/>
              <w:jc w:val="left"/>
              <w:rPr>
                <w:color w:val="auto"/>
              </w:rPr>
            </w:pPr>
            <w:r w:rsidRPr="00A85103">
              <w:rPr>
                <w:color w:val="auto"/>
              </w:rPr>
              <w:t xml:space="preserve">Ketvirtadienis: </w:t>
            </w:r>
            <w:r w:rsidR="00FD43D1" w:rsidRPr="00A85103">
              <w:rPr>
                <w:color w:val="auto"/>
              </w:rPr>
              <w:t>8</w:t>
            </w:r>
            <w:r w:rsidRPr="00A85103">
              <w:rPr>
                <w:color w:val="auto"/>
              </w:rPr>
              <w:t>:</w:t>
            </w:r>
            <w:r w:rsidR="00FD43D1" w:rsidRPr="00A85103">
              <w:rPr>
                <w:color w:val="auto"/>
              </w:rPr>
              <w:t>00</w:t>
            </w:r>
            <w:r w:rsidRPr="00A85103">
              <w:rPr>
                <w:color w:val="auto"/>
              </w:rPr>
              <w:t>–1</w:t>
            </w:r>
            <w:r w:rsidR="00FD43D1" w:rsidRPr="00A85103">
              <w:rPr>
                <w:color w:val="auto"/>
              </w:rPr>
              <w:t>7</w:t>
            </w:r>
            <w:r w:rsidRPr="00A85103">
              <w:rPr>
                <w:color w:val="auto"/>
              </w:rPr>
              <w:t>:</w:t>
            </w:r>
            <w:r w:rsidR="00FD43D1" w:rsidRPr="00A85103">
              <w:rPr>
                <w:color w:val="auto"/>
              </w:rPr>
              <w:t>0</w:t>
            </w:r>
            <w:r w:rsidRPr="00A85103">
              <w:rPr>
                <w:color w:val="auto"/>
              </w:rPr>
              <w:t>0.</w:t>
            </w:r>
          </w:p>
          <w:p w:rsidR="008A337C" w:rsidRPr="00A85103" w:rsidRDefault="008A337C" w:rsidP="007C0F71">
            <w:pPr>
              <w:pStyle w:val="Sraopastraipa"/>
              <w:numPr>
                <w:ilvl w:val="0"/>
                <w:numId w:val="5"/>
              </w:numPr>
              <w:spacing w:before="120"/>
              <w:jc w:val="left"/>
              <w:rPr>
                <w:color w:val="auto"/>
              </w:rPr>
            </w:pPr>
            <w:r w:rsidRPr="00A85103">
              <w:rPr>
                <w:color w:val="auto"/>
              </w:rPr>
              <w:t xml:space="preserve">Penktadienis: </w:t>
            </w:r>
            <w:r w:rsidR="00FD43D1" w:rsidRPr="00A85103">
              <w:rPr>
                <w:color w:val="auto"/>
              </w:rPr>
              <w:t>8</w:t>
            </w:r>
            <w:r w:rsidRPr="00A85103">
              <w:rPr>
                <w:color w:val="auto"/>
              </w:rPr>
              <w:t>:</w:t>
            </w:r>
            <w:r w:rsidR="00FD43D1" w:rsidRPr="00A85103">
              <w:rPr>
                <w:color w:val="auto"/>
              </w:rPr>
              <w:t>0</w:t>
            </w:r>
            <w:r w:rsidRPr="00A85103">
              <w:rPr>
                <w:color w:val="auto"/>
              </w:rPr>
              <w:t>0–15:</w:t>
            </w:r>
            <w:r w:rsidR="00FD43D1" w:rsidRPr="00A85103">
              <w:rPr>
                <w:color w:val="auto"/>
              </w:rPr>
              <w:t>45</w:t>
            </w:r>
            <w:r w:rsidRPr="00A85103">
              <w:rPr>
                <w:color w:val="auto"/>
              </w:rPr>
              <w:t>.</w:t>
            </w:r>
          </w:p>
          <w:p w:rsidR="008A337C" w:rsidRPr="00A85103" w:rsidRDefault="008A337C" w:rsidP="004F3B19">
            <w:pPr>
              <w:spacing w:before="120"/>
              <w:jc w:val="left"/>
            </w:pPr>
            <w:r w:rsidRPr="00A85103">
              <w:t>Svarbu: švenčių dienų išvakarėse darbo laikas sutrumpinamas viena valanda.</w:t>
            </w:r>
          </w:p>
        </w:tc>
      </w:tr>
      <w:tr w:rsidR="008A337C" w:rsidRPr="00A85103" w:rsidTr="00FD43D1">
        <w:trPr>
          <w:cnfStyle w:val="000000100000"/>
        </w:trPr>
        <w:tc>
          <w:tcPr>
            <w:tcW w:w="445" w:type="dxa"/>
          </w:tcPr>
          <w:p w:rsidR="008A337C" w:rsidRPr="00A85103" w:rsidRDefault="008A337C" w:rsidP="004F3B19">
            <w:pPr>
              <w:spacing w:before="120"/>
              <w:jc w:val="left"/>
            </w:pPr>
            <w:r w:rsidRPr="00A85103">
              <w:t>5.</w:t>
            </w:r>
          </w:p>
        </w:tc>
        <w:tc>
          <w:tcPr>
            <w:tcW w:w="3245" w:type="dxa"/>
          </w:tcPr>
          <w:p w:rsidR="008A337C" w:rsidRPr="00A85103" w:rsidRDefault="008A337C" w:rsidP="004F3B19">
            <w:pPr>
              <w:spacing w:before="120"/>
              <w:jc w:val="left"/>
            </w:pPr>
            <w:r w:rsidRPr="00A85103">
              <w:t>Kreiptis į seniūniją</w:t>
            </w:r>
          </w:p>
        </w:tc>
        <w:tc>
          <w:tcPr>
            <w:tcW w:w="5660" w:type="dxa"/>
          </w:tcPr>
          <w:p w:rsidR="008A337C" w:rsidRPr="00A85103" w:rsidRDefault="008A337C" w:rsidP="004F3B19">
            <w:pPr>
              <w:spacing w:before="120"/>
              <w:jc w:val="left"/>
            </w:pPr>
            <w:r w:rsidRPr="00A85103">
              <w:t>Seniūnijų kontaktai pateikti KRSA interneto puslapyje: &lt;</w:t>
            </w:r>
            <w:hyperlink r:id="rId22" w:history="1">
              <w:r w:rsidRPr="00A85103">
                <w:rPr>
                  <w:rStyle w:val="Hipersaitas"/>
                </w:rPr>
                <w:t>nuoroda</w:t>
              </w:r>
            </w:hyperlink>
            <w:r w:rsidRPr="00A85103">
              <w:t>&gt;</w:t>
            </w:r>
          </w:p>
        </w:tc>
      </w:tr>
      <w:tr w:rsidR="008A337C" w:rsidRPr="00A85103" w:rsidTr="00FD43D1">
        <w:trPr>
          <w:cnfStyle w:val="000000010000"/>
        </w:trPr>
        <w:tc>
          <w:tcPr>
            <w:tcW w:w="445" w:type="dxa"/>
          </w:tcPr>
          <w:p w:rsidR="008A337C" w:rsidRPr="00A85103" w:rsidRDefault="008A337C" w:rsidP="004F3B19">
            <w:pPr>
              <w:spacing w:before="120"/>
              <w:jc w:val="left"/>
            </w:pPr>
            <w:r w:rsidRPr="00A85103">
              <w:t>6.</w:t>
            </w:r>
          </w:p>
        </w:tc>
        <w:tc>
          <w:tcPr>
            <w:tcW w:w="3245" w:type="dxa"/>
          </w:tcPr>
          <w:p w:rsidR="008A337C" w:rsidRPr="00A85103" w:rsidRDefault="008A337C" w:rsidP="004F3B19">
            <w:pPr>
              <w:spacing w:before="120"/>
              <w:jc w:val="left"/>
            </w:pPr>
            <w:r w:rsidRPr="00A85103">
              <w:t>Užsisakyti KRSA teikiamą paslaugą internetu</w:t>
            </w:r>
          </w:p>
        </w:tc>
        <w:tc>
          <w:tcPr>
            <w:tcW w:w="5660" w:type="dxa"/>
          </w:tcPr>
          <w:p w:rsidR="008A337C" w:rsidRPr="00A85103" w:rsidRDefault="008A337C" w:rsidP="004F3B19">
            <w:pPr>
              <w:spacing w:before="120"/>
              <w:jc w:val="left"/>
            </w:pPr>
            <w:r w:rsidRPr="00A85103">
              <w:t>El. paslaugų katalogas (Elektroniniai valdžios vartai) interneto puslapyje: &lt;</w:t>
            </w:r>
            <w:hyperlink r:id="rId23" w:history="1">
              <w:r w:rsidRPr="00A85103">
                <w:rPr>
                  <w:rStyle w:val="Hipersaitas"/>
                </w:rPr>
                <w:t>nuoroda</w:t>
              </w:r>
            </w:hyperlink>
            <w:r w:rsidRPr="00A85103">
              <w:t>&gt;</w:t>
            </w:r>
          </w:p>
        </w:tc>
      </w:tr>
      <w:tr w:rsidR="008A337C" w:rsidRPr="00A85103" w:rsidTr="00FD43D1">
        <w:trPr>
          <w:cnfStyle w:val="000000100000"/>
        </w:trPr>
        <w:tc>
          <w:tcPr>
            <w:tcW w:w="445" w:type="dxa"/>
          </w:tcPr>
          <w:p w:rsidR="008A337C" w:rsidRPr="00A85103" w:rsidRDefault="008A337C" w:rsidP="004F3B19">
            <w:pPr>
              <w:spacing w:before="120"/>
              <w:jc w:val="left"/>
            </w:pPr>
            <w:r w:rsidRPr="00A85103">
              <w:t>7.</w:t>
            </w:r>
          </w:p>
        </w:tc>
        <w:tc>
          <w:tcPr>
            <w:tcW w:w="3245" w:type="dxa"/>
          </w:tcPr>
          <w:p w:rsidR="008A337C" w:rsidRPr="00A85103" w:rsidRDefault="008A337C" w:rsidP="004F3B19">
            <w:pPr>
              <w:spacing w:before="120"/>
              <w:jc w:val="left"/>
            </w:pPr>
            <w:r w:rsidRPr="00A85103">
              <w:t>Susipažinti su KRSA paslaugų aprašymais (standartais)</w:t>
            </w:r>
          </w:p>
        </w:tc>
        <w:tc>
          <w:tcPr>
            <w:tcW w:w="5660" w:type="dxa"/>
          </w:tcPr>
          <w:p w:rsidR="008A337C" w:rsidRPr="00A85103" w:rsidRDefault="008A337C" w:rsidP="004F3B19">
            <w:pPr>
              <w:spacing w:before="120"/>
              <w:jc w:val="left"/>
            </w:pPr>
            <w:r w:rsidRPr="00A85103">
              <w:t>Informacija apie KRSA teikiamas paslaugas interneto puslapyje: &lt;</w:t>
            </w:r>
            <w:hyperlink r:id="rId24" w:history="1">
              <w:r w:rsidRPr="00A85103">
                <w:rPr>
                  <w:rStyle w:val="Hipersaitas"/>
                </w:rPr>
                <w:t>nuoroda</w:t>
              </w:r>
            </w:hyperlink>
            <w:r w:rsidRPr="00A85103">
              <w:t>&gt;</w:t>
            </w:r>
          </w:p>
        </w:tc>
      </w:tr>
      <w:tr w:rsidR="008A337C" w:rsidRPr="00A85103" w:rsidTr="00FD43D1">
        <w:trPr>
          <w:cnfStyle w:val="000000010000"/>
        </w:trPr>
        <w:tc>
          <w:tcPr>
            <w:tcW w:w="445" w:type="dxa"/>
          </w:tcPr>
          <w:p w:rsidR="008A337C" w:rsidRPr="00A85103" w:rsidRDefault="00FD43D1" w:rsidP="004F3B19">
            <w:pPr>
              <w:spacing w:before="120"/>
              <w:jc w:val="left"/>
            </w:pPr>
            <w:r w:rsidRPr="00A85103">
              <w:t>8</w:t>
            </w:r>
            <w:r w:rsidR="008A337C" w:rsidRPr="00A85103">
              <w:t>.</w:t>
            </w:r>
          </w:p>
        </w:tc>
        <w:tc>
          <w:tcPr>
            <w:tcW w:w="8905" w:type="dxa"/>
            <w:gridSpan w:val="2"/>
          </w:tcPr>
          <w:p w:rsidR="008A337C" w:rsidRPr="00A85103" w:rsidRDefault="008A337C" w:rsidP="004F3B19">
            <w:pPr>
              <w:spacing w:before="120"/>
            </w:pPr>
            <w:r w:rsidRPr="00A85103">
              <w:t>Aktyviai dalyvauti Kėdainių rajono savivaldybės tarybos, komitetų, komisijų posėdžiuose, projektų pristatymuose ir svarstymuose, rinkimuose, pilietinėse ir kitose iniciatyvose, aktyviai išsakyti savo pasiūlymus ir pageidavimus.</w:t>
            </w:r>
          </w:p>
          <w:p w:rsidR="008A337C" w:rsidRPr="00A85103" w:rsidRDefault="008A337C" w:rsidP="004F3B19">
            <w:pPr>
              <w:spacing w:before="120"/>
            </w:pPr>
            <w:r w:rsidRPr="00A85103">
              <w:t>Visos naujienos</w:t>
            </w:r>
            <w:r w:rsidR="00944F4C" w:rsidRPr="00A85103">
              <w:t xml:space="preserve"> KRSA internetiniame puslapyje</w:t>
            </w:r>
            <w:r w:rsidRPr="00A85103">
              <w:t xml:space="preserve">: </w:t>
            </w:r>
            <w:r w:rsidRPr="00A85103">
              <w:rPr>
                <w:i/>
                <w:iCs/>
              </w:rPr>
              <w:t>Kedainiai.lt</w:t>
            </w:r>
            <w:r w:rsidRPr="00A85103">
              <w:t>.</w:t>
            </w:r>
          </w:p>
        </w:tc>
      </w:tr>
    </w:tbl>
    <w:p w:rsidR="008A337C" w:rsidRPr="00A85103" w:rsidRDefault="008A337C" w:rsidP="008A337C"/>
    <w:p w:rsidR="008A337C" w:rsidRPr="00A85103" w:rsidRDefault="008A337C">
      <w:pPr>
        <w:spacing w:after="0"/>
        <w:jc w:val="left"/>
      </w:pPr>
      <w:r w:rsidRPr="00A85103">
        <w:br w:type="page"/>
      </w:r>
    </w:p>
    <w:p w:rsidR="008A337C" w:rsidRPr="00A85103" w:rsidRDefault="008A337C" w:rsidP="008A337C">
      <w:pPr>
        <w:pStyle w:val="Antrat1"/>
      </w:pPr>
      <w:bookmarkStart w:id="30" w:name="_Toc41038349"/>
      <w:r w:rsidRPr="00A85103">
        <w:lastRenderedPageBreak/>
        <w:t>KRSA teikiamos paslaugos: standartai</w:t>
      </w:r>
      <w:bookmarkEnd w:id="30"/>
    </w:p>
    <w:p w:rsidR="008A337C" w:rsidRPr="00A85103" w:rsidRDefault="008A337C" w:rsidP="008A337C">
      <w:r w:rsidRPr="00A85103">
        <w:t>KRSA teikiamų paslaugų standartai:</w:t>
      </w:r>
    </w:p>
    <w:p w:rsidR="008A337C" w:rsidRPr="00A85103" w:rsidRDefault="008A337C" w:rsidP="007C0F71">
      <w:pPr>
        <w:pStyle w:val="Sraopastraipa"/>
        <w:numPr>
          <w:ilvl w:val="0"/>
          <w:numId w:val="11"/>
        </w:numPr>
        <w:rPr>
          <w:color w:val="auto"/>
        </w:rPr>
      </w:pPr>
      <w:r w:rsidRPr="00A85103">
        <w:rPr>
          <w:color w:val="auto"/>
        </w:rPr>
        <w:t>Nuolat prieinami KRSA interneto puslapyje Kedainiai.lt</w:t>
      </w:r>
      <w:r w:rsidR="0055769B" w:rsidRPr="00A85103">
        <w:rPr>
          <w:color w:val="auto"/>
        </w:rPr>
        <w:t>.</w:t>
      </w:r>
    </w:p>
    <w:p w:rsidR="008A337C" w:rsidRPr="00A85103" w:rsidRDefault="008A337C" w:rsidP="007C0F71">
      <w:pPr>
        <w:pStyle w:val="Sraopastraipa"/>
        <w:numPr>
          <w:ilvl w:val="0"/>
          <w:numId w:val="11"/>
        </w:numPr>
        <w:rPr>
          <w:color w:val="auto"/>
        </w:rPr>
      </w:pPr>
      <w:r w:rsidRPr="00A85103">
        <w:rPr>
          <w:color w:val="auto"/>
        </w:rPr>
        <w:t xml:space="preserve">Yra nuolat atnaujinami </w:t>
      </w:r>
      <w:r w:rsidR="0055769B" w:rsidRPr="00A85103">
        <w:rPr>
          <w:color w:val="auto"/>
        </w:rPr>
        <w:t>ir aktualūs</w:t>
      </w:r>
      <w:r w:rsidRPr="00A85103">
        <w:rPr>
          <w:color w:val="auto"/>
        </w:rPr>
        <w:t>.</w:t>
      </w:r>
    </w:p>
    <w:p w:rsidR="008A337C" w:rsidRPr="00A85103" w:rsidRDefault="008A337C" w:rsidP="007C0F71">
      <w:pPr>
        <w:pStyle w:val="Sraopastraipa"/>
        <w:numPr>
          <w:ilvl w:val="0"/>
          <w:numId w:val="11"/>
        </w:numPr>
        <w:rPr>
          <w:color w:val="auto"/>
        </w:rPr>
      </w:pPr>
      <w:r w:rsidRPr="00A85103">
        <w:rPr>
          <w:color w:val="auto"/>
        </w:rPr>
        <w:t>Pateikiami pagal toliau nurodytą paslaugos aprašymo formą.</w:t>
      </w:r>
      <w:r w:rsidR="00936B8B" w:rsidRPr="00A85103">
        <w:rPr>
          <w:color w:val="auto"/>
        </w:rPr>
        <w:t xml:space="preserve"> Pagal poreikį, tam tikrų paslaugų aprašymuose gali būti nurodoma tik tam tikros paslaugos aprašymo šablono dalys.</w:t>
      </w:r>
    </w:p>
    <w:p w:rsidR="008A337C" w:rsidRPr="00A85103" w:rsidRDefault="008A337C" w:rsidP="008A337C">
      <w:pPr>
        <w:pStyle w:val="Antrat2"/>
      </w:pPr>
      <w:bookmarkStart w:id="31" w:name="_Toc41038350"/>
      <w:r w:rsidRPr="00A85103">
        <w:t>[</w:t>
      </w:r>
      <w:r w:rsidR="00847CD1" w:rsidRPr="00A85103">
        <w:t>X</w:t>
      </w:r>
      <w:r w:rsidRPr="00A85103">
        <w:t xml:space="preserve">] </w:t>
      </w:r>
      <w:r w:rsidR="00847CD1" w:rsidRPr="00A85103">
        <w:t>Pa</w:t>
      </w:r>
      <w:r w:rsidRPr="00A85103">
        <w:t>slaugos aprašymas (šablonas)</w:t>
      </w:r>
      <w:bookmarkEnd w:id="31"/>
      <w:r w:rsidR="00847FEF" w:rsidRPr="00A85103">
        <w:t xml:space="preserve"> </w:t>
      </w:r>
    </w:p>
    <w:tbl>
      <w:tblPr>
        <w:tblStyle w:val="Civittatable"/>
        <w:tblW w:w="0" w:type="auto"/>
        <w:tblLook w:val="04A0"/>
      </w:tblPr>
      <w:tblGrid>
        <w:gridCol w:w="1530"/>
        <w:gridCol w:w="7910"/>
      </w:tblGrid>
      <w:tr w:rsidR="008A337C" w:rsidRPr="00A85103" w:rsidTr="008A337C">
        <w:trPr>
          <w:cnfStyle w:val="100000000000"/>
        </w:trPr>
        <w:tc>
          <w:tcPr>
            <w:tcW w:w="1530" w:type="dxa"/>
          </w:tcPr>
          <w:p w:rsidR="008A337C" w:rsidRPr="00A85103" w:rsidRDefault="008A337C" w:rsidP="004F3B19">
            <w:pPr>
              <w:spacing w:before="120"/>
              <w:jc w:val="left"/>
              <w:rPr>
                <w:b/>
                <w:bCs w:val="0"/>
                <w:color w:val="0266B4"/>
              </w:rPr>
            </w:pPr>
            <w:r w:rsidRPr="00A85103">
              <w:rPr>
                <w:b/>
                <w:color w:val="auto"/>
              </w:rPr>
              <w:t>Paslauga</w:t>
            </w:r>
          </w:p>
        </w:tc>
        <w:tc>
          <w:tcPr>
            <w:tcW w:w="7910" w:type="dxa"/>
          </w:tcPr>
          <w:p w:rsidR="008A337C" w:rsidRPr="00A85103" w:rsidRDefault="008A337C" w:rsidP="004F3B19">
            <w:pPr>
              <w:spacing w:before="120"/>
              <w:rPr>
                <w:b/>
                <w:bCs w:val="0"/>
              </w:rPr>
            </w:pPr>
            <w:r w:rsidRPr="00A85103">
              <w:rPr>
                <w:b/>
              </w:rPr>
              <w:t>Pilnas paslaugos pavadinimas</w:t>
            </w:r>
          </w:p>
        </w:tc>
      </w:tr>
      <w:tr w:rsidR="008A337C" w:rsidRPr="00A85103" w:rsidTr="008A337C">
        <w:trPr>
          <w:cnfStyle w:val="000000100000"/>
        </w:trPr>
        <w:tc>
          <w:tcPr>
            <w:tcW w:w="1530" w:type="dxa"/>
          </w:tcPr>
          <w:p w:rsidR="008A337C" w:rsidRPr="00A85103" w:rsidRDefault="008A337C" w:rsidP="004F3B19">
            <w:pPr>
              <w:spacing w:before="120"/>
              <w:jc w:val="left"/>
              <w:rPr>
                <w:rFonts w:cstheme="minorHAnsi"/>
                <w:szCs w:val="20"/>
              </w:rPr>
            </w:pPr>
            <w:r w:rsidRPr="00A85103">
              <w:rPr>
                <w:rFonts w:cstheme="minorHAnsi"/>
                <w:szCs w:val="20"/>
              </w:rPr>
              <w:t>Paslaugą teikiantis padalinys</w:t>
            </w:r>
          </w:p>
        </w:tc>
        <w:tc>
          <w:tcPr>
            <w:tcW w:w="7910" w:type="dxa"/>
          </w:tcPr>
          <w:p w:rsidR="008A337C" w:rsidRPr="00A85103" w:rsidRDefault="008A337C" w:rsidP="004F3B19">
            <w:pPr>
              <w:spacing w:before="120"/>
              <w:rPr>
                <w:rFonts w:cstheme="minorHAnsi"/>
                <w:szCs w:val="20"/>
              </w:rPr>
            </w:pPr>
            <w:r w:rsidRPr="00A85103">
              <w:rPr>
                <w:rFonts w:cstheme="minorHAnsi"/>
                <w:szCs w:val="20"/>
              </w:rPr>
              <w:t>Nurodomas už paslaugos teikimą atsakingas Kėdainių rajono savivaldybės administracijos (KRSA) padalinys (skyrius)</w:t>
            </w:r>
          </w:p>
        </w:tc>
      </w:tr>
      <w:tr w:rsidR="008A337C" w:rsidRPr="00A85103" w:rsidTr="008A337C">
        <w:trPr>
          <w:cnfStyle w:val="000000010000"/>
        </w:trPr>
        <w:tc>
          <w:tcPr>
            <w:tcW w:w="1530" w:type="dxa"/>
          </w:tcPr>
          <w:p w:rsidR="008A337C" w:rsidRPr="00A85103" w:rsidRDefault="008A337C" w:rsidP="004F3B19">
            <w:pPr>
              <w:spacing w:before="120"/>
              <w:jc w:val="left"/>
              <w:rPr>
                <w:rFonts w:cstheme="minorHAnsi"/>
                <w:szCs w:val="20"/>
              </w:rPr>
            </w:pPr>
            <w:r w:rsidRPr="00A85103">
              <w:rPr>
                <w:rFonts w:cstheme="minorHAnsi"/>
                <w:szCs w:val="20"/>
              </w:rPr>
              <w:t>Paslaugos aprašymas</w:t>
            </w:r>
          </w:p>
        </w:tc>
        <w:tc>
          <w:tcPr>
            <w:tcW w:w="7910" w:type="dxa"/>
          </w:tcPr>
          <w:p w:rsidR="008A337C" w:rsidRPr="00A85103" w:rsidRDefault="008A337C" w:rsidP="004F3B19">
            <w:pPr>
              <w:spacing w:before="120"/>
              <w:rPr>
                <w:rFonts w:cstheme="minorHAnsi"/>
                <w:szCs w:val="20"/>
              </w:rPr>
            </w:pPr>
            <w:r w:rsidRPr="00A85103">
              <w:rPr>
                <w:rFonts w:cstheme="minorHAnsi"/>
                <w:szCs w:val="20"/>
              </w:rPr>
              <w:t>Atsakymai į klausimus (iš eilės pagal punktus):</w:t>
            </w:r>
          </w:p>
          <w:p w:rsidR="008A337C" w:rsidRPr="00A85103" w:rsidRDefault="008A337C" w:rsidP="007C0F71">
            <w:pPr>
              <w:pStyle w:val="Sraopastraipa"/>
              <w:numPr>
                <w:ilvl w:val="0"/>
                <w:numId w:val="12"/>
              </w:numPr>
              <w:spacing w:before="120"/>
              <w:rPr>
                <w:rFonts w:cstheme="minorHAnsi"/>
                <w:color w:val="auto"/>
                <w:szCs w:val="20"/>
              </w:rPr>
            </w:pPr>
            <w:r w:rsidRPr="00A85103">
              <w:rPr>
                <w:rFonts w:cstheme="minorHAnsi"/>
                <w:color w:val="auto"/>
                <w:szCs w:val="20"/>
              </w:rPr>
              <w:t>Kokiais atvejais paslauga yra reikalinga?</w:t>
            </w:r>
          </w:p>
          <w:p w:rsidR="008A337C" w:rsidRPr="00A85103" w:rsidRDefault="008A337C" w:rsidP="007C0F71">
            <w:pPr>
              <w:pStyle w:val="Sraopastraipa"/>
              <w:numPr>
                <w:ilvl w:val="0"/>
                <w:numId w:val="12"/>
              </w:numPr>
              <w:spacing w:before="120"/>
              <w:rPr>
                <w:rFonts w:cstheme="minorHAnsi"/>
                <w:color w:val="auto"/>
                <w:szCs w:val="20"/>
              </w:rPr>
            </w:pPr>
            <w:r w:rsidRPr="00A85103">
              <w:rPr>
                <w:rFonts w:cstheme="minorHAnsi"/>
                <w:color w:val="auto"/>
                <w:szCs w:val="20"/>
              </w:rPr>
              <w:t>Kas gali būti paslaugos pareiškėjai?</w:t>
            </w:r>
          </w:p>
          <w:p w:rsidR="008A337C" w:rsidRPr="00A85103" w:rsidRDefault="008A337C" w:rsidP="007C0F71">
            <w:pPr>
              <w:pStyle w:val="Sraopastraipa"/>
              <w:numPr>
                <w:ilvl w:val="0"/>
                <w:numId w:val="12"/>
              </w:numPr>
              <w:spacing w:before="120"/>
              <w:rPr>
                <w:rFonts w:cstheme="minorHAnsi"/>
                <w:color w:val="auto"/>
                <w:szCs w:val="20"/>
              </w:rPr>
            </w:pPr>
            <w:r w:rsidRPr="00A85103">
              <w:rPr>
                <w:rFonts w:cstheme="minorHAnsi"/>
                <w:color w:val="auto"/>
                <w:szCs w:val="20"/>
              </w:rPr>
              <w:t>Koks yra paslaugos rezultatas?</w:t>
            </w:r>
          </w:p>
          <w:p w:rsidR="008A337C" w:rsidRPr="00A85103" w:rsidRDefault="008A337C" w:rsidP="007C0F71">
            <w:pPr>
              <w:pStyle w:val="Sraopastraipa"/>
              <w:numPr>
                <w:ilvl w:val="0"/>
                <w:numId w:val="12"/>
              </w:numPr>
              <w:spacing w:before="120"/>
              <w:rPr>
                <w:rFonts w:cstheme="minorHAnsi"/>
                <w:color w:val="auto"/>
                <w:szCs w:val="20"/>
              </w:rPr>
            </w:pPr>
            <w:r w:rsidRPr="00A85103">
              <w:rPr>
                <w:rFonts w:cstheme="minorHAnsi"/>
                <w:color w:val="auto"/>
                <w:szCs w:val="20"/>
              </w:rPr>
              <w:t>Kokie žingsniai yra reikalingi atlikti prieš paslaugos suteikimą?</w:t>
            </w:r>
          </w:p>
          <w:p w:rsidR="008A337C" w:rsidRPr="00A85103" w:rsidRDefault="008A337C" w:rsidP="007C0F71">
            <w:pPr>
              <w:pStyle w:val="Sraopastraipa"/>
              <w:numPr>
                <w:ilvl w:val="0"/>
                <w:numId w:val="12"/>
              </w:numPr>
              <w:spacing w:before="120"/>
              <w:rPr>
                <w:rFonts w:cstheme="minorHAnsi"/>
                <w:szCs w:val="20"/>
              </w:rPr>
            </w:pPr>
            <w:r w:rsidRPr="00A85103">
              <w:rPr>
                <w:rFonts w:cstheme="minorHAnsi"/>
                <w:color w:val="auto"/>
                <w:szCs w:val="20"/>
              </w:rPr>
              <w:t>Kokie žingsniai seka paslaugos suteikimą?</w:t>
            </w:r>
          </w:p>
        </w:tc>
      </w:tr>
      <w:tr w:rsidR="008A337C" w:rsidRPr="00A85103" w:rsidTr="008A337C">
        <w:trPr>
          <w:cnfStyle w:val="000000100000"/>
        </w:trPr>
        <w:tc>
          <w:tcPr>
            <w:tcW w:w="1530" w:type="dxa"/>
          </w:tcPr>
          <w:p w:rsidR="008A337C" w:rsidRPr="00A85103" w:rsidRDefault="008A337C" w:rsidP="004F3B19">
            <w:pPr>
              <w:spacing w:before="120"/>
              <w:jc w:val="left"/>
              <w:rPr>
                <w:rFonts w:cstheme="minorHAnsi"/>
                <w:szCs w:val="20"/>
              </w:rPr>
            </w:pPr>
            <w:r w:rsidRPr="00A85103">
              <w:rPr>
                <w:rFonts w:cstheme="minorHAnsi"/>
                <w:szCs w:val="20"/>
              </w:rPr>
              <w:t>Pagrindiniai paslaugos teikimo žingsniai</w:t>
            </w:r>
          </w:p>
        </w:tc>
        <w:tc>
          <w:tcPr>
            <w:tcW w:w="7910" w:type="dxa"/>
          </w:tcPr>
          <w:p w:rsidR="008A337C" w:rsidRPr="00A85103" w:rsidRDefault="008A337C" w:rsidP="004F3B19">
            <w:pPr>
              <w:spacing w:before="120"/>
              <w:rPr>
                <w:rFonts w:cstheme="minorHAnsi"/>
                <w:i/>
                <w:iCs/>
                <w:szCs w:val="20"/>
              </w:rPr>
            </w:pPr>
            <w:r w:rsidRPr="00A85103">
              <w:rPr>
                <w:rFonts w:cstheme="minorHAnsi"/>
                <w:i/>
                <w:iCs/>
                <w:szCs w:val="20"/>
              </w:rPr>
              <w:t>Paslaugos teikimo žingsnių pavyzdys:</w:t>
            </w:r>
          </w:p>
          <w:p w:rsidR="008A337C" w:rsidRPr="00A85103" w:rsidRDefault="008A337C" w:rsidP="004F3B19">
            <w:pPr>
              <w:spacing w:before="120"/>
              <w:rPr>
                <w:rFonts w:cstheme="minorHAnsi"/>
                <w:szCs w:val="20"/>
              </w:rPr>
            </w:pPr>
            <w:r w:rsidRPr="00A85103">
              <w:rPr>
                <w:rFonts w:cstheme="minorHAnsi"/>
                <w:szCs w:val="20"/>
              </w:rPr>
              <w:t>1. Pareiškėjas užpildo prašymą ir surenka visus prie prašymo teikiamus priedus.</w:t>
            </w:r>
          </w:p>
          <w:p w:rsidR="008A337C" w:rsidRPr="00A85103" w:rsidRDefault="008A337C" w:rsidP="004F3B19">
            <w:pPr>
              <w:spacing w:before="120"/>
              <w:rPr>
                <w:rFonts w:cstheme="minorHAnsi"/>
                <w:szCs w:val="20"/>
              </w:rPr>
            </w:pPr>
            <w:r w:rsidRPr="00A85103">
              <w:rPr>
                <w:rFonts w:cstheme="minorHAnsi"/>
                <w:szCs w:val="20"/>
              </w:rPr>
              <w:t>2. Pareiškėjas siunčia prašymą el. paštu / atneša fiziškai į savivaldybės administracijos priimamąjį.</w:t>
            </w:r>
          </w:p>
          <w:p w:rsidR="008A337C" w:rsidRPr="00A85103" w:rsidRDefault="008A337C" w:rsidP="004F3B19">
            <w:pPr>
              <w:spacing w:before="120"/>
              <w:rPr>
                <w:rFonts w:cstheme="minorHAnsi"/>
                <w:szCs w:val="20"/>
              </w:rPr>
            </w:pPr>
            <w:r w:rsidRPr="00A85103">
              <w:rPr>
                <w:rFonts w:cstheme="minorHAnsi"/>
                <w:szCs w:val="20"/>
              </w:rPr>
              <w:t>3. Priimamojo specialistas užregistruoja prašymą ir perduoda atsakingam specialistui vykdyti per DVS.</w:t>
            </w:r>
          </w:p>
          <w:p w:rsidR="008A337C" w:rsidRPr="00A85103" w:rsidRDefault="008A337C" w:rsidP="004F3B19">
            <w:pPr>
              <w:spacing w:before="120"/>
              <w:rPr>
                <w:rFonts w:cstheme="minorHAnsi"/>
                <w:szCs w:val="20"/>
              </w:rPr>
            </w:pPr>
            <w:r w:rsidRPr="00A85103">
              <w:rPr>
                <w:rFonts w:cstheme="minorHAnsi"/>
                <w:szCs w:val="20"/>
              </w:rPr>
              <w:t>4. &lt;…&gt;</w:t>
            </w:r>
          </w:p>
          <w:p w:rsidR="008A337C" w:rsidRPr="00A85103" w:rsidRDefault="008A337C" w:rsidP="004F3B19">
            <w:pPr>
              <w:spacing w:before="120"/>
              <w:rPr>
                <w:rFonts w:cstheme="minorHAnsi"/>
                <w:szCs w:val="20"/>
              </w:rPr>
            </w:pPr>
            <w:r w:rsidRPr="00A85103">
              <w:rPr>
                <w:rFonts w:cstheme="minorHAnsi"/>
                <w:szCs w:val="20"/>
              </w:rPr>
              <w:t>5. &lt;…&gt;</w:t>
            </w:r>
          </w:p>
          <w:p w:rsidR="008A337C" w:rsidRPr="00A85103" w:rsidRDefault="008A337C" w:rsidP="004F3B19">
            <w:pPr>
              <w:spacing w:before="120"/>
              <w:rPr>
                <w:rFonts w:cstheme="minorHAnsi"/>
                <w:szCs w:val="20"/>
              </w:rPr>
            </w:pPr>
            <w:r w:rsidRPr="00A85103">
              <w:rPr>
                <w:rFonts w:cstheme="minorHAnsi"/>
                <w:szCs w:val="20"/>
              </w:rPr>
              <w:t>&lt;…&gt;</w:t>
            </w:r>
          </w:p>
          <w:p w:rsidR="008A337C" w:rsidRPr="00A85103" w:rsidRDefault="008A337C" w:rsidP="004F3B19">
            <w:pPr>
              <w:spacing w:before="120"/>
              <w:rPr>
                <w:rFonts w:cstheme="minorHAnsi"/>
                <w:szCs w:val="20"/>
              </w:rPr>
            </w:pPr>
            <w:r w:rsidRPr="00A85103">
              <w:rPr>
                <w:rFonts w:cstheme="minorHAnsi"/>
                <w:i/>
                <w:iCs/>
                <w:szCs w:val="20"/>
              </w:rPr>
              <w:t>n</w:t>
            </w:r>
            <w:r w:rsidRPr="00A85103">
              <w:rPr>
                <w:rFonts w:cstheme="minorHAnsi"/>
                <w:szCs w:val="20"/>
              </w:rPr>
              <w:t>. Pareiškėjas gauna paslaugos rezultatą el. paštu / atsiima priimamajame.</w:t>
            </w:r>
          </w:p>
        </w:tc>
      </w:tr>
      <w:tr w:rsidR="008A337C" w:rsidRPr="00A85103" w:rsidTr="008A337C">
        <w:trPr>
          <w:cnfStyle w:val="000000010000"/>
        </w:trPr>
        <w:tc>
          <w:tcPr>
            <w:tcW w:w="1530" w:type="dxa"/>
          </w:tcPr>
          <w:p w:rsidR="008A337C" w:rsidRPr="00A85103" w:rsidRDefault="008A337C" w:rsidP="004F3B19">
            <w:pPr>
              <w:spacing w:before="120"/>
              <w:jc w:val="left"/>
              <w:rPr>
                <w:rFonts w:cstheme="minorHAnsi"/>
                <w:szCs w:val="20"/>
              </w:rPr>
            </w:pPr>
            <w:r w:rsidRPr="00A85103">
              <w:rPr>
                <w:rFonts w:cstheme="minorHAnsi"/>
                <w:szCs w:val="20"/>
              </w:rPr>
              <w:t xml:space="preserve">Reikalinga informacija prašymo </w:t>
            </w:r>
            <w:r w:rsidRPr="00A85103">
              <w:rPr>
                <w:rFonts w:cstheme="minorHAnsi"/>
                <w:szCs w:val="20"/>
              </w:rPr>
              <w:lastRenderedPageBreak/>
              <w:t>pateikimui</w:t>
            </w:r>
          </w:p>
        </w:tc>
        <w:tc>
          <w:tcPr>
            <w:tcW w:w="7910" w:type="dxa"/>
          </w:tcPr>
          <w:p w:rsidR="008A337C" w:rsidRPr="00A85103" w:rsidRDefault="008A337C" w:rsidP="004F3B19">
            <w:pPr>
              <w:spacing w:before="120"/>
              <w:rPr>
                <w:rFonts w:cstheme="minorHAnsi"/>
                <w:szCs w:val="20"/>
              </w:rPr>
            </w:pPr>
            <w:r w:rsidRPr="00A85103">
              <w:rPr>
                <w:rFonts w:cstheme="minorHAnsi"/>
                <w:szCs w:val="20"/>
              </w:rPr>
              <w:lastRenderedPageBreak/>
              <w:t>1. Prašymas</w:t>
            </w:r>
          </w:p>
          <w:p w:rsidR="008A337C" w:rsidRPr="00A85103" w:rsidRDefault="008A337C" w:rsidP="004F3B19">
            <w:pPr>
              <w:spacing w:before="120"/>
              <w:rPr>
                <w:rFonts w:cstheme="minorHAnsi"/>
                <w:szCs w:val="20"/>
              </w:rPr>
            </w:pPr>
            <w:r w:rsidRPr="00A85103">
              <w:rPr>
                <w:rFonts w:cstheme="minorHAnsi"/>
                <w:szCs w:val="20"/>
              </w:rPr>
              <w:t>2. Priedas 1 (pavyzdys)</w:t>
            </w:r>
          </w:p>
          <w:p w:rsidR="008A337C" w:rsidRPr="00A85103" w:rsidRDefault="008A337C" w:rsidP="004F3B19">
            <w:pPr>
              <w:spacing w:before="120"/>
              <w:rPr>
                <w:rFonts w:cstheme="minorHAnsi"/>
                <w:szCs w:val="20"/>
              </w:rPr>
            </w:pPr>
            <w:r w:rsidRPr="00A85103">
              <w:rPr>
                <w:rFonts w:cstheme="minorHAnsi"/>
                <w:szCs w:val="20"/>
              </w:rPr>
              <w:lastRenderedPageBreak/>
              <w:t>3. Priedas 2 (pavyzdys)</w:t>
            </w:r>
          </w:p>
          <w:p w:rsidR="008A337C" w:rsidRPr="00A85103" w:rsidRDefault="008A337C" w:rsidP="004F3B19">
            <w:pPr>
              <w:spacing w:before="120"/>
              <w:rPr>
                <w:rFonts w:cstheme="minorHAnsi"/>
                <w:szCs w:val="20"/>
              </w:rPr>
            </w:pPr>
            <w:r w:rsidRPr="00A85103">
              <w:rPr>
                <w:rFonts w:cstheme="minorHAnsi"/>
                <w:szCs w:val="20"/>
              </w:rPr>
              <w:t>4. Priedas 3 (pavyzdys)</w:t>
            </w:r>
          </w:p>
        </w:tc>
      </w:tr>
      <w:tr w:rsidR="008A337C" w:rsidRPr="00A85103" w:rsidTr="008A337C">
        <w:trPr>
          <w:cnfStyle w:val="000000100000"/>
        </w:trPr>
        <w:tc>
          <w:tcPr>
            <w:tcW w:w="1530" w:type="dxa"/>
          </w:tcPr>
          <w:p w:rsidR="008A337C" w:rsidRPr="00A85103" w:rsidRDefault="008A337C" w:rsidP="004F3B19">
            <w:pPr>
              <w:spacing w:before="120"/>
              <w:jc w:val="left"/>
              <w:rPr>
                <w:rFonts w:cstheme="minorHAnsi"/>
                <w:szCs w:val="20"/>
              </w:rPr>
            </w:pPr>
            <w:r w:rsidRPr="00A85103">
              <w:rPr>
                <w:rFonts w:cstheme="minorHAnsi"/>
                <w:szCs w:val="20"/>
              </w:rPr>
              <w:lastRenderedPageBreak/>
              <w:t>Prašymo pateikimo elektroniniu būdu instrukcija</w:t>
            </w:r>
          </w:p>
        </w:tc>
        <w:tc>
          <w:tcPr>
            <w:tcW w:w="7910" w:type="dxa"/>
          </w:tcPr>
          <w:p w:rsidR="008A337C" w:rsidRPr="00A85103" w:rsidRDefault="008A337C" w:rsidP="004F3B19">
            <w:pPr>
              <w:spacing w:before="120"/>
              <w:rPr>
                <w:rFonts w:cstheme="minorHAnsi"/>
                <w:szCs w:val="20"/>
              </w:rPr>
            </w:pPr>
            <w:r w:rsidRPr="00A85103">
              <w:rPr>
                <w:rFonts w:cstheme="minorHAnsi"/>
                <w:szCs w:val="20"/>
              </w:rPr>
              <w:t xml:space="preserve">Naudojimosi </w:t>
            </w:r>
            <w:r w:rsidRPr="00A85103">
              <w:rPr>
                <w:rFonts w:cstheme="minorHAnsi"/>
                <w:i/>
                <w:iCs/>
                <w:szCs w:val="20"/>
              </w:rPr>
              <w:t>Epaslaugos.lt</w:t>
            </w:r>
            <w:r w:rsidRPr="00A85103">
              <w:rPr>
                <w:rFonts w:cstheme="minorHAnsi"/>
                <w:szCs w:val="20"/>
              </w:rPr>
              <w:t xml:space="preserve"> ar kitu elektroniniu paslaugos pateikimo būdu instrukcija, jei aktualu.</w:t>
            </w:r>
          </w:p>
        </w:tc>
      </w:tr>
      <w:tr w:rsidR="008A337C" w:rsidRPr="00A85103" w:rsidTr="008A337C">
        <w:trPr>
          <w:cnfStyle w:val="000000010000"/>
        </w:trPr>
        <w:tc>
          <w:tcPr>
            <w:tcW w:w="1530" w:type="dxa"/>
          </w:tcPr>
          <w:p w:rsidR="008A337C" w:rsidRPr="00A85103" w:rsidRDefault="008A337C" w:rsidP="004F3B19">
            <w:pPr>
              <w:spacing w:before="120"/>
              <w:jc w:val="left"/>
              <w:rPr>
                <w:rFonts w:cstheme="minorHAnsi"/>
                <w:szCs w:val="20"/>
              </w:rPr>
            </w:pPr>
            <w:r w:rsidRPr="00A85103">
              <w:rPr>
                <w:rFonts w:cstheme="minorHAnsi"/>
                <w:szCs w:val="20"/>
              </w:rPr>
              <w:t>Įsipareigojimai paslaugos suteikimo trukmei ir kokybei</w:t>
            </w:r>
          </w:p>
        </w:tc>
        <w:tc>
          <w:tcPr>
            <w:tcW w:w="7910" w:type="dxa"/>
          </w:tcPr>
          <w:p w:rsidR="008A337C" w:rsidRPr="00A85103" w:rsidRDefault="008A337C" w:rsidP="004F3B19">
            <w:pPr>
              <w:spacing w:before="120"/>
              <w:rPr>
                <w:rFonts w:cstheme="minorHAnsi"/>
                <w:i/>
                <w:iCs/>
                <w:szCs w:val="20"/>
              </w:rPr>
            </w:pPr>
            <w:r w:rsidRPr="00A85103">
              <w:rPr>
                <w:rFonts w:cstheme="minorHAnsi"/>
                <w:i/>
                <w:iCs/>
                <w:szCs w:val="20"/>
              </w:rPr>
              <w:t>Teksto pavyzdys:</w:t>
            </w:r>
          </w:p>
          <w:p w:rsidR="008A337C" w:rsidRPr="00A85103" w:rsidRDefault="008A337C" w:rsidP="004F3B19">
            <w:pPr>
              <w:spacing w:before="120"/>
              <w:rPr>
                <w:rFonts w:cstheme="minorHAnsi"/>
                <w:szCs w:val="20"/>
              </w:rPr>
            </w:pPr>
            <w:r w:rsidRPr="00A85103">
              <w:rPr>
                <w:rFonts w:cstheme="minorHAnsi"/>
                <w:szCs w:val="20"/>
              </w:rPr>
              <w:t xml:space="preserve">KRSA įsipareigoja paslaugos rezultatą parengti ir perduoti </w:t>
            </w:r>
            <w:r w:rsidR="001A31C1" w:rsidRPr="00A85103">
              <w:rPr>
                <w:rFonts w:cstheme="minorHAnsi"/>
                <w:szCs w:val="20"/>
              </w:rPr>
              <w:t>Klient</w:t>
            </w:r>
            <w:r w:rsidRPr="00A85103">
              <w:rPr>
                <w:rFonts w:cstheme="minorHAnsi"/>
                <w:szCs w:val="20"/>
              </w:rPr>
              <w:t>ui ne vėliau nei per &lt;X&gt; darbo dienų nuo prašymo užregistravimo.</w:t>
            </w:r>
          </w:p>
          <w:p w:rsidR="008A337C" w:rsidRPr="00A85103" w:rsidRDefault="008A337C" w:rsidP="004F3B19">
            <w:pPr>
              <w:spacing w:before="120"/>
              <w:rPr>
                <w:rFonts w:cstheme="minorHAnsi"/>
                <w:szCs w:val="20"/>
              </w:rPr>
            </w:pPr>
            <w:r w:rsidRPr="00A85103">
              <w:rPr>
                <w:rFonts w:cstheme="minorHAnsi"/>
                <w:szCs w:val="20"/>
              </w:rPr>
              <w:t xml:space="preserve">Jei KRSA specialistas negali parengti paslaugos rezultato (prašymas neatitinka teisės aktuose nustatytų reikalavimų), KRSA įsipareigoja apie tai informuoti </w:t>
            </w:r>
            <w:r w:rsidR="001A31C1" w:rsidRPr="00A85103">
              <w:rPr>
                <w:rFonts w:cstheme="minorHAnsi"/>
                <w:szCs w:val="20"/>
              </w:rPr>
              <w:t>Klient</w:t>
            </w:r>
            <w:r w:rsidRPr="00A85103">
              <w:rPr>
                <w:rFonts w:cstheme="minorHAnsi"/>
                <w:szCs w:val="20"/>
              </w:rPr>
              <w:t>ą ne vėliau nei per &lt;X&gt; darbo dienas nuo prašymo užregistravimo.</w:t>
            </w:r>
          </w:p>
        </w:tc>
      </w:tr>
      <w:tr w:rsidR="008A337C" w:rsidRPr="00A85103" w:rsidTr="008A337C">
        <w:trPr>
          <w:cnfStyle w:val="000000100000"/>
        </w:trPr>
        <w:tc>
          <w:tcPr>
            <w:tcW w:w="1530" w:type="dxa"/>
          </w:tcPr>
          <w:p w:rsidR="008A337C" w:rsidRPr="00A85103" w:rsidRDefault="008A337C" w:rsidP="004F3B19">
            <w:pPr>
              <w:spacing w:before="120"/>
              <w:jc w:val="left"/>
              <w:rPr>
                <w:rFonts w:cstheme="minorHAnsi"/>
                <w:szCs w:val="20"/>
              </w:rPr>
            </w:pPr>
            <w:r w:rsidRPr="00A85103">
              <w:rPr>
                <w:rFonts w:cstheme="minorHAnsi"/>
                <w:szCs w:val="20"/>
              </w:rPr>
              <w:t>Atsakingas specialistas (konsultuoja)</w:t>
            </w:r>
          </w:p>
        </w:tc>
        <w:tc>
          <w:tcPr>
            <w:tcW w:w="7910" w:type="dxa"/>
          </w:tcPr>
          <w:p w:rsidR="008A337C" w:rsidRPr="00A85103" w:rsidRDefault="008A337C" w:rsidP="004F3B19">
            <w:pPr>
              <w:spacing w:before="120"/>
              <w:rPr>
                <w:rFonts w:cstheme="minorHAnsi"/>
                <w:szCs w:val="20"/>
              </w:rPr>
            </w:pPr>
            <w:r w:rsidRPr="00A85103">
              <w:rPr>
                <w:rFonts w:cstheme="minorHAnsi"/>
                <w:szCs w:val="20"/>
              </w:rPr>
              <w:t>Vardenis Pavardenis</w:t>
            </w:r>
          </w:p>
          <w:p w:rsidR="008A337C" w:rsidRPr="00A85103" w:rsidRDefault="008A337C" w:rsidP="004F3B19">
            <w:pPr>
              <w:spacing w:before="120"/>
              <w:rPr>
                <w:rFonts w:cstheme="minorHAnsi"/>
                <w:szCs w:val="20"/>
              </w:rPr>
            </w:pPr>
            <w:r w:rsidRPr="00A85103">
              <w:rPr>
                <w:rFonts w:cstheme="minorHAnsi"/>
                <w:szCs w:val="20"/>
              </w:rPr>
              <w:t>KRSA Aktualaus skyriaus specialistas arba kita pareigybė</w:t>
            </w:r>
          </w:p>
        </w:tc>
      </w:tr>
      <w:tr w:rsidR="008A337C" w:rsidRPr="00A85103" w:rsidTr="008A337C">
        <w:trPr>
          <w:cnfStyle w:val="000000010000"/>
        </w:trPr>
        <w:tc>
          <w:tcPr>
            <w:tcW w:w="1530" w:type="dxa"/>
          </w:tcPr>
          <w:p w:rsidR="008A337C" w:rsidRPr="00A85103" w:rsidRDefault="008A337C" w:rsidP="004F3B19">
            <w:pPr>
              <w:spacing w:before="120"/>
              <w:jc w:val="left"/>
              <w:rPr>
                <w:rFonts w:cstheme="minorHAnsi"/>
                <w:szCs w:val="20"/>
              </w:rPr>
            </w:pPr>
            <w:r w:rsidRPr="00A85103">
              <w:rPr>
                <w:rFonts w:cstheme="minorHAnsi"/>
                <w:szCs w:val="20"/>
              </w:rPr>
              <w:t>Paslaugos vadovas (savininkas)</w:t>
            </w:r>
          </w:p>
        </w:tc>
        <w:tc>
          <w:tcPr>
            <w:tcW w:w="7910" w:type="dxa"/>
          </w:tcPr>
          <w:p w:rsidR="008A337C" w:rsidRPr="00A85103" w:rsidRDefault="008A337C" w:rsidP="004F3B19">
            <w:pPr>
              <w:spacing w:before="120"/>
              <w:rPr>
                <w:rFonts w:cstheme="minorHAnsi"/>
                <w:szCs w:val="20"/>
              </w:rPr>
            </w:pPr>
            <w:r w:rsidRPr="00A85103">
              <w:rPr>
                <w:rFonts w:cstheme="minorHAnsi"/>
                <w:szCs w:val="20"/>
              </w:rPr>
              <w:t>Vardenis Pavardenis</w:t>
            </w:r>
          </w:p>
          <w:p w:rsidR="008A337C" w:rsidRPr="00A85103" w:rsidRDefault="008A337C" w:rsidP="004F3B19">
            <w:pPr>
              <w:spacing w:before="120"/>
              <w:rPr>
                <w:rFonts w:cstheme="minorHAnsi"/>
                <w:szCs w:val="20"/>
              </w:rPr>
            </w:pPr>
            <w:r w:rsidRPr="00A85103">
              <w:rPr>
                <w:rFonts w:cstheme="minorHAnsi"/>
                <w:szCs w:val="20"/>
              </w:rPr>
              <w:t>KRSA struktūrinis padalinys (skyrius)</w:t>
            </w:r>
          </w:p>
        </w:tc>
      </w:tr>
      <w:tr w:rsidR="008A337C" w:rsidRPr="00A85103" w:rsidTr="008A337C">
        <w:trPr>
          <w:cnfStyle w:val="000000100000"/>
        </w:trPr>
        <w:tc>
          <w:tcPr>
            <w:tcW w:w="1530" w:type="dxa"/>
          </w:tcPr>
          <w:p w:rsidR="008A337C" w:rsidRPr="00A85103" w:rsidRDefault="008A337C" w:rsidP="004F3B19">
            <w:pPr>
              <w:spacing w:before="120"/>
              <w:jc w:val="left"/>
              <w:rPr>
                <w:rFonts w:cstheme="minorHAnsi"/>
                <w:szCs w:val="20"/>
              </w:rPr>
            </w:pPr>
            <w:r w:rsidRPr="00A85103">
              <w:rPr>
                <w:rFonts w:cstheme="minorHAnsi"/>
                <w:szCs w:val="20"/>
              </w:rPr>
              <w:t>Konsultavimo laikas ir būdai</w:t>
            </w:r>
          </w:p>
        </w:tc>
        <w:tc>
          <w:tcPr>
            <w:tcW w:w="7910" w:type="dxa"/>
          </w:tcPr>
          <w:p w:rsidR="008A337C" w:rsidRPr="00A85103" w:rsidRDefault="001A31C1" w:rsidP="004F3B19">
            <w:pPr>
              <w:spacing w:before="120"/>
              <w:rPr>
                <w:rFonts w:cstheme="minorHAnsi"/>
                <w:szCs w:val="20"/>
              </w:rPr>
            </w:pPr>
            <w:r w:rsidRPr="00A85103">
              <w:rPr>
                <w:rFonts w:cstheme="minorHAnsi"/>
                <w:szCs w:val="20"/>
              </w:rPr>
              <w:t>Klient</w:t>
            </w:r>
            <w:r w:rsidR="008A337C" w:rsidRPr="00A85103">
              <w:rPr>
                <w:rFonts w:cstheme="minorHAnsi"/>
                <w:szCs w:val="20"/>
              </w:rPr>
              <w:t>us konsultuoja šiomis savaitės dienomis:</w:t>
            </w:r>
          </w:p>
          <w:p w:rsidR="008A337C" w:rsidRPr="00A85103" w:rsidRDefault="008A337C" w:rsidP="007C0F71">
            <w:pPr>
              <w:pStyle w:val="Sraopastraipa"/>
              <w:numPr>
                <w:ilvl w:val="0"/>
                <w:numId w:val="13"/>
              </w:numPr>
              <w:spacing w:before="120"/>
              <w:rPr>
                <w:rFonts w:cstheme="minorHAnsi"/>
                <w:color w:val="auto"/>
                <w:szCs w:val="20"/>
              </w:rPr>
            </w:pPr>
            <w:r w:rsidRPr="00A85103">
              <w:rPr>
                <w:rFonts w:cstheme="minorHAnsi"/>
                <w:color w:val="auto"/>
                <w:szCs w:val="20"/>
              </w:rPr>
              <w:t>XX dieną XX:XX – XX:XX</w:t>
            </w:r>
          </w:p>
          <w:p w:rsidR="008A337C" w:rsidRPr="00A85103" w:rsidRDefault="008A337C" w:rsidP="007C0F71">
            <w:pPr>
              <w:pStyle w:val="Sraopastraipa"/>
              <w:numPr>
                <w:ilvl w:val="0"/>
                <w:numId w:val="13"/>
              </w:numPr>
              <w:spacing w:before="120"/>
              <w:rPr>
                <w:rFonts w:cstheme="minorHAnsi"/>
                <w:color w:val="auto"/>
                <w:szCs w:val="20"/>
              </w:rPr>
            </w:pPr>
            <w:r w:rsidRPr="00A85103">
              <w:rPr>
                <w:rFonts w:cstheme="minorHAnsi"/>
                <w:color w:val="auto"/>
                <w:szCs w:val="20"/>
              </w:rPr>
              <w:t>XX dieną XX:XX – XX:XX</w:t>
            </w:r>
          </w:p>
          <w:p w:rsidR="008A337C" w:rsidRPr="00A85103" w:rsidRDefault="001A31C1" w:rsidP="004F3B19">
            <w:pPr>
              <w:keepNext/>
              <w:spacing w:before="120"/>
              <w:rPr>
                <w:rFonts w:cstheme="minorHAnsi"/>
                <w:szCs w:val="20"/>
              </w:rPr>
            </w:pPr>
            <w:r w:rsidRPr="00A85103">
              <w:rPr>
                <w:rFonts w:cstheme="minorHAnsi"/>
                <w:szCs w:val="20"/>
              </w:rPr>
              <w:t>Klient</w:t>
            </w:r>
            <w:r w:rsidR="008A337C" w:rsidRPr="00A85103">
              <w:rPr>
                <w:rFonts w:cstheme="minorHAnsi"/>
                <w:szCs w:val="20"/>
              </w:rPr>
              <w:t>us konsultuoja šiais būdais:</w:t>
            </w:r>
          </w:p>
          <w:p w:rsidR="008A337C" w:rsidRPr="00A85103" w:rsidRDefault="008A337C" w:rsidP="007C0F71">
            <w:pPr>
              <w:pStyle w:val="Sraopastraipa"/>
              <w:numPr>
                <w:ilvl w:val="0"/>
                <w:numId w:val="14"/>
              </w:numPr>
              <w:spacing w:before="120"/>
              <w:rPr>
                <w:rFonts w:cstheme="minorHAnsi"/>
                <w:color w:val="auto"/>
                <w:szCs w:val="20"/>
              </w:rPr>
            </w:pPr>
            <w:r w:rsidRPr="00A85103">
              <w:rPr>
                <w:rFonts w:cstheme="minorHAnsi"/>
                <w:color w:val="auto"/>
                <w:szCs w:val="20"/>
              </w:rPr>
              <w:t>Telefonu: XXX</w:t>
            </w:r>
          </w:p>
          <w:p w:rsidR="008A337C" w:rsidRPr="00A85103" w:rsidRDefault="008A337C" w:rsidP="007C0F71">
            <w:pPr>
              <w:pStyle w:val="Sraopastraipa"/>
              <w:numPr>
                <w:ilvl w:val="0"/>
                <w:numId w:val="14"/>
              </w:numPr>
              <w:spacing w:before="120"/>
              <w:rPr>
                <w:rFonts w:cstheme="minorHAnsi"/>
                <w:color w:val="auto"/>
                <w:szCs w:val="20"/>
              </w:rPr>
            </w:pPr>
            <w:r w:rsidRPr="00A85103">
              <w:rPr>
                <w:rFonts w:cstheme="minorHAnsi"/>
                <w:color w:val="auto"/>
                <w:szCs w:val="20"/>
              </w:rPr>
              <w:t>El. paštu: XXX</w:t>
            </w:r>
          </w:p>
          <w:p w:rsidR="008A337C" w:rsidRPr="00A85103" w:rsidRDefault="008A337C" w:rsidP="007C0F71">
            <w:pPr>
              <w:pStyle w:val="Sraopastraipa"/>
              <w:numPr>
                <w:ilvl w:val="0"/>
                <w:numId w:val="14"/>
              </w:numPr>
              <w:spacing w:before="120"/>
              <w:rPr>
                <w:rFonts w:cstheme="minorHAnsi"/>
                <w:color w:val="auto"/>
                <w:szCs w:val="20"/>
              </w:rPr>
            </w:pPr>
            <w:r w:rsidRPr="00A85103">
              <w:rPr>
                <w:rFonts w:cstheme="minorHAnsi"/>
                <w:color w:val="auto"/>
                <w:szCs w:val="20"/>
              </w:rPr>
              <w:t>Atvykus į KRSA: XXX. Rezervuoti laiką specialisto konsultacijai (susitikimui KRSA) galima:</w:t>
            </w:r>
          </w:p>
          <w:p w:rsidR="008A337C" w:rsidRPr="00A85103" w:rsidRDefault="008A337C" w:rsidP="007C0F71">
            <w:pPr>
              <w:pStyle w:val="Sraopastraipa"/>
              <w:numPr>
                <w:ilvl w:val="1"/>
                <w:numId w:val="15"/>
              </w:numPr>
              <w:spacing w:before="120"/>
              <w:rPr>
                <w:rFonts w:cstheme="minorHAnsi"/>
                <w:color w:val="auto"/>
                <w:szCs w:val="20"/>
              </w:rPr>
            </w:pPr>
            <w:r w:rsidRPr="00A85103">
              <w:rPr>
                <w:rFonts w:cstheme="minorHAnsi"/>
                <w:color w:val="auto"/>
                <w:szCs w:val="20"/>
              </w:rPr>
              <w:t>Atvykus į KRSA.</w:t>
            </w:r>
          </w:p>
          <w:p w:rsidR="008A337C" w:rsidRPr="00A85103" w:rsidRDefault="008A337C" w:rsidP="007C0F71">
            <w:pPr>
              <w:pStyle w:val="Sraopastraipa"/>
              <w:numPr>
                <w:ilvl w:val="1"/>
                <w:numId w:val="15"/>
              </w:numPr>
              <w:spacing w:before="120"/>
              <w:rPr>
                <w:rFonts w:cstheme="minorHAnsi"/>
                <w:color w:val="auto"/>
                <w:szCs w:val="20"/>
              </w:rPr>
            </w:pPr>
            <w:r w:rsidRPr="00A85103">
              <w:rPr>
                <w:rFonts w:cstheme="minorHAnsi"/>
                <w:color w:val="auto"/>
                <w:szCs w:val="20"/>
              </w:rPr>
              <w:t>Internetu: XXX.</w:t>
            </w:r>
          </w:p>
          <w:p w:rsidR="008A337C" w:rsidRPr="00A85103" w:rsidRDefault="008A337C" w:rsidP="007C0F71">
            <w:pPr>
              <w:pStyle w:val="Sraopastraipa"/>
              <w:numPr>
                <w:ilvl w:val="1"/>
                <w:numId w:val="15"/>
              </w:numPr>
              <w:spacing w:before="120"/>
              <w:rPr>
                <w:rFonts w:cstheme="minorHAnsi"/>
                <w:color w:val="auto"/>
                <w:szCs w:val="20"/>
              </w:rPr>
            </w:pPr>
            <w:r w:rsidRPr="00A85103">
              <w:rPr>
                <w:rFonts w:cstheme="minorHAnsi"/>
                <w:color w:val="auto"/>
                <w:szCs w:val="20"/>
              </w:rPr>
              <w:t>Telefonu: XXX.</w:t>
            </w:r>
          </w:p>
        </w:tc>
      </w:tr>
      <w:tr w:rsidR="008A337C" w:rsidRPr="00A85103" w:rsidTr="008A337C">
        <w:trPr>
          <w:cnfStyle w:val="000000010000"/>
        </w:trPr>
        <w:tc>
          <w:tcPr>
            <w:tcW w:w="1530" w:type="dxa"/>
          </w:tcPr>
          <w:p w:rsidR="008A337C" w:rsidRPr="00A85103" w:rsidRDefault="008A337C" w:rsidP="004F3B19">
            <w:pPr>
              <w:spacing w:before="120"/>
              <w:jc w:val="left"/>
              <w:rPr>
                <w:rFonts w:cstheme="minorHAnsi"/>
                <w:szCs w:val="20"/>
              </w:rPr>
            </w:pPr>
            <w:r w:rsidRPr="00A85103">
              <w:rPr>
                <w:rFonts w:cstheme="minorHAnsi"/>
                <w:szCs w:val="20"/>
              </w:rPr>
              <w:t>Dažniausiai užduodami klausimai / kt. Aktuali informacija</w:t>
            </w:r>
          </w:p>
        </w:tc>
        <w:tc>
          <w:tcPr>
            <w:tcW w:w="7910" w:type="dxa"/>
          </w:tcPr>
          <w:p w:rsidR="008A337C" w:rsidRPr="00A85103" w:rsidRDefault="008A337C" w:rsidP="008A337C">
            <w:pPr>
              <w:pStyle w:val="Bullet"/>
              <w:spacing w:before="120"/>
              <w:rPr>
                <w:rFonts w:cstheme="minorHAnsi"/>
                <w:szCs w:val="20"/>
              </w:rPr>
            </w:pPr>
            <w:r w:rsidRPr="00A85103">
              <w:rPr>
                <w:rFonts w:cstheme="minorHAnsi"/>
                <w:szCs w:val="20"/>
              </w:rPr>
              <w:t>Tema 1.</w:t>
            </w:r>
          </w:p>
          <w:p w:rsidR="008A337C" w:rsidRPr="00A85103" w:rsidRDefault="008A337C" w:rsidP="008A337C">
            <w:pPr>
              <w:pStyle w:val="Bullet"/>
              <w:spacing w:before="120"/>
              <w:rPr>
                <w:rFonts w:cstheme="minorHAnsi"/>
                <w:szCs w:val="20"/>
              </w:rPr>
            </w:pPr>
            <w:r w:rsidRPr="00A85103">
              <w:rPr>
                <w:rFonts w:cstheme="minorHAnsi"/>
                <w:szCs w:val="20"/>
              </w:rPr>
              <w:t>Tema 2.</w:t>
            </w:r>
          </w:p>
          <w:p w:rsidR="008A337C" w:rsidRPr="00A85103" w:rsidRDefault="008A337C" w:rsidP="008A337C">
            <w:pPr>
              <w:pStyle w:val="Bullet"/>
              <w:spacing w:before="120"/>
              <w:rPr>
                <w:rFonts w:cstheme="minorHAnsi"/>
                <w:szCs w:val="20"/>
              </w:rPr>
            </w:pPr>
            <w:r w:rsidRPr="00A85103">
              <w:rPr>
                <w:rFonts w:cstheme="minorHAnsi"/>
                <w:szCs w:val="20"/>
              </w:rPr>
              <w:t>Tema 3.</w:t>
            </w:r>
            <w:r w:rsidR="00847FEF" w:rsidRPr="00A85103">
              <w:t xml:space="preserve"> </w:t>
            </w:r>
          </w:p>
        </w:tc>
      </w:tr>
      <w:tr w:rsidR="008A337C" w:rsidRPr="00A85103" w:rsidTr="008A337C">
        <w:trPr>
          <w:cnfStyle w:val="000000100000"/>
        </w:trPr>
        <w:tc>
          <w:tcPr>
            <w:tcW w:w="1530" w:type="dxa"/>
          </w:tcPr>
          <w:p w:rsidR="008A337C" w:rsidRPr="00A85103" w:rsidRDefault="008A337C" w:rsidP="004F3B19">
            <w:pPr>
              <w:spacing w:before="120"/>
              <w:jc w:val="left"/>
              <w:rPr>
                <w:rFonts w:cstheme="minorHAnsi"/>
                <w:szCs w:val="20"/>
              </w:rPr>
            </w:pPr>
            <w:r w:rsidRPr="00A85103">
              <w:rPr>
                <w:rFonts w:cstheme="minorHAnsi"/>
                <w:szCs w:val="20"/>
              </w:rPr>
              <w:t xml:space="preserve">Aktualūs teisės </w:t>
            </w:r>
            <w:r w:rsidRPr="00A85103">
              <w:rPr>
                <w:rFonts w:cstheme="minorHAnsi"/>
                <w:szCs w:val="20"/>
              </w:rPr>
              <w:lastRenderedPageBreak/>
              <w:t>aktai</w:t>
            </w:r>
          </w:p>
        </w:tc>
        <w:tc>
          <w:tcPr>
            <w:tcW w:w="7910" w:type="dxa"/>
          </w:tcPr>
          <w:p w:rsidR="008A337C" w:rsidRPr="00A85103" w:rsidRDefault="008A337C" w:rsidP="008A337C">
            <w:pPr>
              <w:pStyle w:val="Bullet"/>
            </w:pPr>
            <w:r w:rsidRPr="00A85103">
              <w:lastRenderedPageBreak/>
              <w:t>Teisės aktas 1 &lt;nuoroda&gt;.</w:t>
            </w:r>
          </w:p>
          <w:p w:rsidR="008A337C" w:rsidRPr="00A85103" w:rsidRDefault="008A337C" w:rsidP="008A337C">
            <w:pPr>
              <w:pStyle w:val="Bullet"/>
            </w:pPr>
            <w:r w:rsidRPr="00A85103">
              <w:lastRenderedPageBreak/>
              <w:t>Teisės aktas 2 &lt;nuoroda&gt;.</w:t>
            </w:r>
          </w:p>
          <w:p w:rsidR="008A337C" w:rsidRPr="00A85103" w:rsidRDefault="008A337C" w:rsidP="008A337C">
            <w:pPr>
              <w:pStyle w:val="Bullet"/>
            </w:pPr>
            <w:r w:rsidRPr="00A85103">
              <w:t>Teisės aktas 3 &lt;nuoroda&gt;.</w:t>
            </w:r>
          </w:p>
        </w:tc>
      </w:tr>
      <w:tr w:rsidR="008A337C" w:rsidRPr="00A85103" w:rsidTr="008A337C">
        <w:trPr>
          <w:cnfStyle w:val="000000010000"/>
          <w:trHeight w:val="2459"/>
        </w:trPr>
        <w:tc>
          <w:tcPr>
            <w:tcW w:w="1530" w:type="dxa"/>
          </w:tcPr>
          <w:p w:rsidR="008A337C" w:rsidRPr="00A85103" w:rsidRDefault="008A337C" w:rsidP="004F3B19">
            <w:pPr>
              <w:spacing w:before="120"/>
              <w:jc w:val="left"/>
              <w:rPr>
                <w:rFonts w:cstheme="minorHAnsi"/>
                <w:szCs w:val="20"/>
              </w:rPr>
            </w:pPr>
            <w:r w:rsidRPr="00A85103">
              <w:rPr>
                <w:rFonts w:cstheme="minorHAnsi"/>
                <w:szCs w:val="20"/>
              </w:rPr>
              <w:lastRenderedPageBreak/>
              <w:t>Kokybės vertinimas</w:t>
            </w:r>
          </w:p>
        </w:tc>
        <w:tc>
          <w:tcPr>
            <w:tcW w:w="7910" w:type="dxa"/>
          </w:tcPr>
          <w:p w:rsidR="008A337C" w:rsidRPr="00A85103" w:rsidRDefault="008A337C" w:rsidP="004F3B19">
            <w:pPr>
              <w:spacing w:before="120"/>
              <w:rPr>
                <w:rFonts w:cstheme="minorHAnsi"/>
                <w:i/>
                <w:iCs/>
                <w:szCs w:val="20"/>
              </w:rPr>
            </w:pPr>
            <w:r w:rsidRPr="00A85103">
              <w:rPr>
                <w:rFonts w:cstheme="minorHAnsi"/>
                <w:i/>
                <w:iCs/>
                <w:szCs w:val="20"/>
              </w:rPr>
              <w:t>Teksto pavyzdys:</w:t>
            </w:r>
          </w:p>
          <w:p w:rsidR="008A337C" w:rsidRPr="00A85103" w:rsidRDefault="008A337C" w:rsidP="004F3B19">
            <w:pPr>
              <w:spacing w:before="120"/>
              <w:rPr>
                <w:rFonts w:cstheme="minorHAnsi"/>
                <w:szCs w:val="20"/>
              </w:rPr>
            </w:pPr>
            <w:r w:rsidRPr="00A85103">
              <w:rPr>
                <w:rFonts w:cstheme="minorHAnsi"/>
                <w:szCs w:val="20"/>
              </w:rPr>
              <w:t xml:space="preserve">KRSA susisiekia su </w:t>
            </w:r>
            <w:r w:rsidR="001A31C1" w:rsidRPr="00A85103">
              <w:rPr>
                <w:rFonts w:cstheme="minorHAnsi"/>
                <w:szCs w:val="20"/>
              </w:rPr>
              <w:t>Klient</w:t>
            </w:r>
            <w:r w:rsidRPr="00A85103">
              <w:rPr>
                <w:rFonts w:cstheme="minorHAnsi"/>
                <w:szCs w:val="20"/>
              </w:rPr>
              <w:t>ais jiems suteikus paslaugą:</w:t>
            </w:r>
          </w:p>
          <w:p w:rsidR="008A337C" w:rsidRPr="00A85103" w:rsidRDefault="008A337C" w:rsidP="008A337C">
            <w:pPr>
              <w:pStyle w:val="Bullet"/>
            </w:pPr>
            <w:r w:rsidRPr="00A85103">
              <w:t>Atsiuntus elektroninę grįžtamojo ryšio formą (paslaugos prašyme nurodytu el. paštu).</w:t>
            </w:r>
          </w:p>
          <w:p w:rsidR="008A337C" w:rsidRPr="00A85103" w:rsidRDefault="008A337C" w:rsidP="008A337C">
            <w:pPr>
              <w:pStyle w:val="Bullet"/>
            </w:pPr>
            <w:r w:rsidRPr="00A85103">
              <w:t>Susisiekus telefonu (prašyme nurodytu telefono numeriu).</w:t>
            </w:r>
          </w:p>
          <w:p w:rsidR="008A337C" w:rsidRPr="00A85103" w:rsidRDefault="008A337C" w:rsidP="004F3B19">
            <w:pPr>
              <w:spacing w:before="120"/>
              <w:rPr>
                <w:rFonts w:cstheme="minorHAnsi"/>
                <w:szCs w:val="20"/>
              </w:rPr>
            </w:pPr>
            <w:r w:rsidRPr="00A85103">
              <w:rPr>
                <w:rFonts w:cstheme="minorHAnsi"/>
                <w:szCs w:val="20"/>
              </w:rPr>
              <w:t>Įvertinti paslaugą bet kuriuo metu taip pat galima nusiuntus laisvos formos pranešimą savivaldybės internetiniame puslapyje.</w:t>
            </w:r>
          </w:p>
        </w:tc>
      </w:tr>
    </w:tbl>
    <w:p w:rsidR="008A337C" w:rsidRPr="00A85103" w:rsidRDefault="008A337C" w:rsidP="008A337C"/>
    <w:p w:rsidR="00912603" w:rsidRPr="00A85103" w:rsidRDefault="00912603" w:rsidP="00E137B0">
      <w:pPr>
        <w:spacing w:after="0"/>
        <w:jc w:val="left"/>
      </w:pPr>
    </w:p>
    <w:sectPr w:rsidR="00912603" w:rsidRPr="00A85103" w:rsidSect="00A85103">
      <w:headerReference w:type="default" r:id="rId25"/>
      <w:footerReference w:type="default" r:id="rId26"/>
      <w:headerReference w:type="first" r:id="rId27"/>
      <w:pgSz w:w="11907" w:h="16839" w:code="9"/>
      <w:pgMar w:top="2160" w:right="1022" w:bottom="2160" w:left="1440" w:header="706" w:footer="2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90C" w:rsidRDefault="00E4390C" w:rsidP="00534500">
      <w:r>
        <w:separator/>
      </w:r>
    </w:p>
    <w:p w:rsidR="00E4390C" w:rsidRDefault="00E4390C" w:rsidP="00534500"/>
    <w:p w:rsidR="00E4390C" w:rsidRDefault="00E4390C" w:rsidP="00534500"/>
    <w:p w:rsidR="00E4390C" w:rsidRDefault="00E4390C" w:rsidP="00534500"/>
    <w:p w:rsidR="00E4390C" w:rsidRDefault="00E4390C" w:rsidP="00534500"/>
  </w:endnote>
  <w:endnote w:type="continuationSeparator" w:id="0">
    <w:p w:rsidR="00E4390C" w:rsidRDefault="00E4390C" w:rsidP="00534500">
      <w:r>
        <w:continuationSeparator/>
      </w:r>
    </w:p>
    <w:p w:rsidR="00E4390C" w:rsidRDefault="00E4390C" w:rsidP="00534500"/>
    <w:p w:rsidR="00E4390C" w:rsidRDefault="00E4390C" w:rsidP="00534500"/>
    <w:p w:rsidR="00E4390C" w:rsidRDefault="00E4390C" w:rsidP="00534500"/>
    <w:p w:rsidR="00E4390C" w:rsidRDefault="00E4390C" w:rsidP="00534500"/>
  </w:endnote>
  <w:endnote w:type="continuationNotice" w:id="1">
    <w:p w:rsidR="00E4390C" w:rsidRDefault="00E4390C">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DokChampa">
    <w:altName w:val="DokChampa"/>
    <w:panose1 w:val="020B0604020202020204"/>
    <w:charset w:val="00"/>
    <w:family w:val="swiss"/>
    <w:pitch w:val="variable"/>
    <w:sig w:usb0="03000003" w:usb1="00000000" w:usb2="00000000" w:usb3="00000000" w:csb0="00010001" w:csb1="00000000"/>
  </w:font>
  <w:font w:name="Avenir Next Regular">
    <w:altName w:val="Trebuchet MS"/>
    <w:charset w:val="00"/>
    <w:family w:val="auto"/>
    <w:pitch w:val="variable"/>
    <w:sig w:usb0="00000001" w:usb1="5000204A" w:usb2="00000000" w:usb3="00000000" w:csb0="0000009B"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venir Next Demi Bold">
    <w:altName w:val="Trebuchet MS"/>
    <w:charset w:val="00"/>
    <w:family w:val="swiss"/>
    <w:pitch w:val="variable"/>
    <w:sig w:usb0="00000001" w:usb1="5000204A" w:usb2="00000000" w:usb3="00000000" w:csb0="0000009B"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FEF" w:rsidRDefault="00C507BA">
    <w:pPr>
      <w:pStyle w:val="Porat"/>
    </w:pPr>
    <w:r w:rsidRPr="00C507BA">
      <w:rPr>
        <w:b/>
        <w:bCs w:val="0"/>
        <w:noProof/>
        <w:color w:val="000000" w:themeColor="text1"/>
        <w:sz w:val="28"/>
        <w:szCs w:val="28"/>
      </w:rPr>
      <w:pict>
        <v:shape id="Isosceles Triangle 13" o:spid="_x0000_s4097" style="position:absolute;left:0;text-align:left;margin-left:-226.8pt;margin-top:753.85pt;width:827.3pt;height:9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124700,114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" path="m,1143000l7124700,r-25400,1143000l,1143000xe" fillcolor="#ccb890" stroked="f" strokeweight="2pt">
          <v:path arrowok="t" o:connecttype="custom" o:connectlocs="0,1143000;10506456,0;10469000,1143000;0,1143000" o:connectangles="0,0,0,0"/>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90C" w:rsidRDefault="00E4390C" w:rsidP="00534500">
      <w:r>
        <w:separator/>
      </w:r>
    </w:p>
  </w:footnote>
  <w:footnote w:type="continuationSeparator" w:id="0">
    <w:p w:rsidR="00E4390C" w:rsidRDefault="00E4390C" w:rsidP="00534500">
      <w:r>
        <w:continuationSeparator/>
      </w:r>
    </w:p>
    <w:p w:rsidR="00E4390C" w:rsidRDefault="00E4390C" w:rsidP="00534500"/>
    <w:p w:rsidR="00E4390C" w:rsidRDefault="00E4390C" w:rsidP="00534500"/>
    <w:p w:rsidR="00E4390C" w:rsidRDefault="00E4390C" w:rsidP="00534500"/>
    <w:p w:rsidR="00E4390C" w:rsidRDefault="00E4390C" w:rsidP="00534500"/>
  </w:footnote>
  <w:footnote w:type="continuationNotice" w:id="1">
    <w:p w:rsidR="00E4390C" w:rsidRDefault="00E4390C">
      <w:pPr>
        <w:spacing w:after="0"/>
      </w:pPr>
    </w:p>
  </w:footnote>
  <w:footnote w:id="2">
    <w:p w:rsidR="009E3123" w:rsidRDefault="009E3123" w:rsidP="00DA3BE0">
      <w:pPr>
        <w:pStyle w:val="Puslapioinaostekstas"/>
      </w:pPr>
      <w:r>
        <w:rPr>
          <w:rStyle w:val="Puslapioinaosnuoroda"/>
        </w:rPr>
        <w:footnoteRef/>
      </w:r>
      <w:r>
        <w:t xml:space="preserve"> </w:t>
      </w:r>
      <w:r w:rsidRPr="00561747">
        <w:t xml:space="preserve">Viešųjų konsultacijų metodika ir jos taikymo gairės, </w:t>
      </w:r>
      <w:r w:rsidRPr="00561747">
        <w:rPr>
          <w:lang w:val="en-US"/>
        </w:rPr>
        <w:t>2018 m.,</w:t>
      </w:r>
      <w:r w:rsidRPr="00561747">
        <w:t xml:space="preserve"> </w:t>
      </w:r>
      <w:hyperlink r:id="rId1" w:history="1">
        <w:r w:rsidRPr="00561747">
          <w:rPr>
            <w:color w:val="0000FF"/>
            <w:u w:val="single"/>
          </w:rPr>
          <w:t>https://epilietis.lrv.lt/lt/dalyvauk-priimant-ir-keiciant-sprendimus/organizuok/viesuju-konsultaciju-metodika-ir-jos-taikymo-gaires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FEF" w:rsidRDefault="00C507BA">
    <w:pPr>
      <w:pStyle w:val="Antrats"/>
    </w:pPr>
    <w:r>
      <w:rPr>
        <w:noProof/>
      </w:rPr>
      <w:pict>
        <v:shape id="_x0000_s4098" style="position:absolute;left:0;text-align:left;margin-left:-17.3pt;margin-top:-11.5pt;width:827.3pt;height:90pt;rotation:180;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coordsize="7124700,114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" path="m,1143000l7124700,r-25400,1143000l,1143000xe" fillcolor="#ccb890" stroked="f" strokeweight="2pt">
          <v:path arrowok="t" o:connecttype="custom" o:connectlocs="0,1143000;10506456,0;10469000,1143000;0,1143000" o:connectangles="0,0,0,0"/>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23" w:rsidRDefault="009E3123" w:rsidP="005D2F2B">
    <w:pPr>
      <w:pStyle w:val="Antrats"/>
      <w:tabs>
        <w:tab w:val="clear" w:pos="9360"/>
        <w:tab w:val="left" w:pos="9356"/>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9B244E6"/>
    <w:name w:val="WW8Num2"/>
    <w:lvl w:ilvl="0">
      <w:start w:val="54"/>
      <w:numFmt w:val="decimal"/>
      <w:lvlText w:val="%1."/>
      <w:lvlJc w:val="left"/>
      <w:pPr>
        <w:tabs>
          <w:tab w:val="num" w:pos="0"/>
        </w:tabs>
        <w:ind w:left="0" w:firstLine="0"/>
      </w:pPr>
      <w:rPr>
        <w:color w:val="auto"/>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3"/>
      <w:numFmt w:val="decimal"/>
      <w:lvlText w:val="1.%1."/>
      <w:lvlJc w:val="left"/>
      <w:pPr>
        <w:tabs>
          <w:tab w:val="num" w:pos="0"/>
        </w:tabs>
        <w:ind w:left="0" w:firstLine="0"/>
      </w:pPr>
      <w:rPr>
        <w:color w:val="auto"/>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82F1D52"/>
    <w:multiLevelType w:val="hybridMultilevel"/>
    <w:tmpl w:val="07500B9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0C2C93"/>
    <w:multiLevelType w:val="multilevel"/>
    <w:tmpl w:val="C3B0CCC2"/>
    <w:lvl w:ilvl="0">
      <w:start w:val="1"/>
      <w:numFmt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
      <w:lvlJc w:val="left"/>
      <w:pPr>
        <w:ind w:left="3856" w:hanging="616"/>
      </w:pPr>
      <w:rPr>
        <w:rFonts w:ascii="Times New Roman" w:hAnsi="Times New Roman" w:cs="Times New Roman" w:hint="default"/>
        <w:color w:val="134753"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23A7786"/>
    <w:multiLevelType w:val="hybridMultilevel"/>
    <w:tmpl w:val="49165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A2B122E"/>
    <w:multiLevelType w:val="hybridMultilevel"/>
    <w:tmpl w:val="45067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BAC4F2C"/>
    <w:multiLevelType w:val="hybridMultilevel"/>
    <w:tmpl w:val="083C2E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nsid w:val="55DC1B09"/>
    <w:multiLevelType w:val="multilevel"/>
    <w:tmpl w:val="FD787E10"/>
    <w:numStyleLink w:val="Headings"/>
  </w:abstractNum>
  <w:abstractNum w:abstractNumId="9">
    <w:nsid w:val="56D87254"/>
    <w:multiLevelType w:val="multilevel"/>
    <w:tmpl w:val="C3B0CCC2"/>
    <w:lvl w:ilvl="0">
      <w:start w:val="1"/>
      <w:numFmt w:val="bullet"/>
      <w:pStyle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
      <w:lvlJc w:val="left"/>
      <w:pPr>
        <w:ind w:left="3856" w:hanging="616"/>
      </w:pPr>
      <w:rPr>
        <w:rFonts w:ascii="Times New Roman" w:hAnsi="Times New Roman" w:cs="Times New Roman" w:hint="default"/>
        <w:color w:val="134753"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76F172E"/>
    <w:multiLevelType w:val="hybridMultilevel"/>
    <w:tmpl w:val="D08E9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9335127"/>
    <w:multiLevelType w:val="multilevel"/>
    <w:tmpl w:val="C3B0CCC2"/>
    <w:styleLink w:val="Style1"/>
    <w:lvl w:ilvl="0">
      <w:start w:val="1"/>
      <w:numFmt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596027D"/>
    <w:multiLevelType w:val="hybridMultilevel"/>
    <w:tmpl w:val="63007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118668F"/>
    <w:multiLevelType w:val="hybridMultilevel"/>
    <w:tmpl w:val="82CAF2FC"/>
    <w:lvl w:ilvl="0" w:tplc="F8E65C64">
      <w:start w:val="1"/>
      <w:numFmt w:val="bullet"/>
      <w:lvlText w:val=""/>
      <w:lvlJc w:val="left"/>
      <w:pPr>
        <w:ind w:left="720" w:hanging="360"/>
      </w:pPr>
      <w:rPr>
        <w:rFonts w:ascii="Symbol" w:hAnsi="Symbol" w:hint="default"/>
        <w:color w:val="0266B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BA152C"/>
    <w:multiLevelType w:val="hybridMultilevel"/>
    <w:tmpl w:val="F92E1FD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1"/>
  </w:num>
  <w:num w:numId="2">
    <w:abstractNumId w:val="7"/>
  </w:num>
  <w:num w:numId="3">
    <w:abstractNumId w:val="8"/>
    <w:lvlOverride w:ilvl="0">
      <w:lvl w:ilvl="0">
        <w:numFmt w:val="decimal"/>
        <w:pStyle w:val="Antrat1"/>
        <w:lvlText w:val=""/>
        <w:lvlJc w:val="left"/>
      </w:lvl>
    </w:lvlOverride>
    <w:lvlOverride w:ilvl="1">
      <w:lvl w:ilvl="1">
        <w:start w:val="1"/>
        <w:numFmt w:val="decimal"/>
        <w:pStyle w:val="Antrat2"/>
        <w:lvlText w:val="%1.%2."/>
        <w:lvlJc w:val="left"/>
        <w:pPr>
          <w:ind w:left="357"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Antrat3"/>
        <w:lvlText w:val="%1.%2.%3."/>
        <w:lvlJc w:val="left"/>
        <w:pPr>
          <w:ind w:left="357" w:hanging="357"/>
        </w:pPr>
        <w:rPr>
          <w:rFonts w:hint="default"/>
        </w:rPr>
      </w:lvl>
    </w:lvlOverride>
  </w:num>
  <w:num w:numId="4">
    <w:abstractNumId w:val="5"/>
  </w:num>
  <w:num w:numId="5">
    <w:abstractNumId w:val="1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9"/>
  </w:num>
  <w:num w:numId="17">
    <w:abstractNumId w:val="10"/>
  </w:num>
  <w:num w:numId="18">
    <w:abstractNumId w:val="6"/>
  </w:num>
  <w:num w:numId="19">
    <w:abstractNumId w:val="14"/>
  </w:num>
  <w:num w:numId="20">
    <w:abstractNumId w:val="4"/>
  </w:num>
  <w:num w:numId="21">
    <w:abstractNumId w:val="1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removePersonalInformation/>
  <w:removeDateAndTime/>
  <w:embedSystemFonts/>
  <w:proofState w:spelling="clean" w:grammar="clean"/>
  <w:defaultTabStop w:val="720"/>
  <w:hyphenationZone w:val="396"/>
  <w:doNotHyphenateCaps/>
  <w:defaultTableStyle w:val="bodytext"/>
  <w:characterSpacingControl w:val="doNotCompress"/>
  <w:doNotValidateAgainstSchema/>
  <w:doNotDemarcateInvalidXml/>
  <w:hdrShapeDefaults>
    <o:shapedefaults v:ext="edit" spidmax="5122"/>
    <o:shapelayout v:ext="edit">
      <o:idmap v:ext="edit" data="4"/>
    </o:shapelayout>
  </w:hdrShapeDefaults>
  <w:footnotePr>
    <w:footnote w:id="-1"/>
    <w:footnote w:id="0"/>
    <w:footnote w:id="1"/>
  </w:footnotePr>
  <w:endnotePr>
    <w:endnote w:id="-1"/>
    <w:endnote w:id="0"/>
    <w:endnote w:id="1"/>
  </w:endnotePr>
  <w:compat>
    <w:useFELayout/>
  </w:compat>
  <w:rsids>
    <w:rsidRoot w:val="007D52DA"/>
    <w:rsid w:val="000007C9"/>
    <w:rsid w:val="00000F90"/>
    <w:rsid w:val="00001106"/>
    <w:rsid w:val="00003629"/>
    <w:rsid w:val="00005826"/>
    <w:rsid w:val="00005B7C"/>
    <w:rsid w:val="000100BC"/>
    <w:rsid w:val="000113B2"/>
    <w:rsid w:val="000116CE"/>
    <w:rsid w:val="000139C0"/>
    <w:rsid w:val="000145BC"/>
    <w:rsid w:val="000159D7"/>
    <w:rsid w:val="00015B98"/>
    <w:rsid w:val="00016CC3"/>
    <w:rsid w:val="000177C7"/>
    <w:rsid w:val="00023842"/>
    <w:rsid w:val="00024C22"/>
    <w:rsid w:val="00025F4C"/>
    <w:rsid w:val="00026CF9"/>
    <w:rsid w:val="00027C0F"/>
    <w:rsid w:val="00030358"/>
    <w:rsid w:val="0003136D"/>
    <w:rsid w:val="00032114"/>
    <w:rsid w:val="00032E1C"/>
    <w:rsid w:val="00033AED"/>
    <w:rsid w:val="00033D2C"/>
    <w:rsid w:val="000365CA"/>
    <w:rsid w:val="00037F12"/>
    <w:rsid w:val="00042B1F"/>
    <w:rsid w:val="00045B5C"/>
    <w:rsid w:val="00050663"/>
    <w:rsid w:val="000525D6"/>
    <w:rsid w:val="00054A07"/>
    <w:rsid w:val="000557FC"/>
    <w:rsid w:val="00057C19"/>
    <w:rsid w:val="00057C9B"/>
    <w:rsid w:val="00061CFF"/>
    <w:rsid w:val="00063F8E"/>
    <w:rsid w:val="000643BD"/>
    <w:rsid w:val="000645E6"/>
    <w:rsid w:val="00064856"/>
    <w:rsid w:val="00064B13"/>
    <w:rsid w:val="00071E97"/>
    <w:rsid w:val="00073CFC"/>
    <w:rsid w:val="0007404E"/>
    <w:rsid w:val="00074C55"/>
    <w:rsid w:val="00075DA7"/>
    <w:rsid w:val="00076D9B"/>
    <w:rsid w:val="00081DE2"/>
    <w:rsid w:val="00082B28"/>
    <w:rsid w:val="000835ED"/>
    <w:rsid w:val="00087380"/>
    <w:rsid w:val="000876DF"/>
    <w:rsid w:val="00091245"/>
    <w:rsid w:val="00092330"/>
    <w:rsid w:val="0009392F"/>
    <w:rsid w:val="00093E45"/>
    <w:rsid w:val="00095F85"/>
    <w:rsid w:val="0009718C"/>
    <w:rsid w:val="0009751D"/>
    <w:rsid w:val="000A0E20"/>
    <w:rsid w:val="000A2299"/>
    <w:rsid w:val="000A342C"/>
    <w:rsid w:val="000A3464"/>
    <w:rsid w:val="000A4EFE"/>
    <w:rsid w:val="000A51D0"/>
    <w:rsid w:val="000A7DA9"/>
    <w:rsid w:val="000B1FAD"/>
    <w:rsid w:val="000B20A2"/>
    <w:rsid w:val="000B3ED4"/>
    <w:rsid w:val="000B5BF0"/>
    <w:rsid w:val="000B6AB9"/>
    <w:rsid w:val="000B6C6E"/>
    <w:rsid w:val="000B7E56"/>
    <w:rsid w:val="000B7F20"/>
    <w:rsid w:val="000C0CDB"/>
    <w:rsid w:val="000C27C6"/>
    <w:rsid w:val="000C3149"/>
    <w:rsid w:val="000C49BB"/>
    <w:rsid w:val="000C518E"/>
    <w:rsid w:val="000C55A8"/>
    <w:rsid w:val="000C59B5"/>
    <w:rsid w:val="000C5C00"/>
    <w:rsid w:val="000C66F7"/>
    <w:rsid w:val="000C6812"/>
    <w:rsid w:val="000C7C3E"/>
    <w:rsid w:val="000D27BE"/>
    <w:rsid w:val="000D2CDF"/>
    <w:rsid w:val="000D2E0C"/>
    <w:rsid w:val="000D30D0"/>
    <w:rsid w:val="000D3897"/>
    <w:rsid w:val="000D47F3"/>
    <w:rsid w:val="000D64D5"/>
    <w:rsid w:val="000D718F"/>
    <w:rsid w:val="000E13B6"/>
    <w:rsid w:val="000E3D9B"/>
    <w:rsid w:val="000E61A0"/>
    <w:rsid w:val="000F62DF"/>
    <w:rsid w:val="000F6745"/>
    <w:rsid w:val="001002FC"/>
    <w:rsid w:val="0010040B"/>
    <w:rsid w:val="00101104"/>
    <w:rsid w:val="001021A9"/>
    <w:rsid w:val="00102669"/>
    <w:rsid w:val="0010582C"/>
    <w:rsid w:val="001065BD"/>
    <w:rsid w:val="0010754F"/>
    <w:rsid w:val="001103AC"/>
    <w:rsid w:val="0011063B"/>
    <w:rsid w:val="00110A48"/>
    <w:rsid w:val="001142B1"/>
    <w:rsid w:val="00115100"/>
    <w:rsid w:val="001200AE"/>
    <w:rsid w:val="00122737"/>
    <w:rsid w:val="001235EB"/>
    <w:rsid w:val="00130CC2"/>
    <w:rsid w:val="00130D07"/>
    <w:rsid w:val="00131D72"/>
    <w:rsid w:val="00131E0E"/>
    <w:rsid w:val="001337D6"/>
    <w:rsid w:val="00134935"/>
    <w:rsid w:val="00134E92"/>
    <w:rsid w:val="00137C19"/>
    <w:rsid w:val="00137CB6"/>
    <w:rsid w:val="00140F2F"/>
    <w:rsid w:val="0014120C"/>
    <w:rsid w:val="0014144F"/>
    <w:rsid w:val="00141450"/>
    <w:rsid w:val="001415B4"/>
    <w:rsid w:val="00143410"/>
    <w:rsid w:val="00143A8F"/>
    <w:rsid w:val="00143D68"/>
    <w:rsid w:val="00150754"/>
    <w:rsid w:val="00151895"/>
    <w:rsid w:val="00151F01"/>
    <w:rsid w:val="00151F0B"/>
    <w:rsid w:val="001520A2"/>
    <w:rsid w:val="001528C3"/>
    <w:rsid w:val="001542F7"/>
    <w:rsid w:val="00156BBB"/>
    <w:rsid w:val="0016044A"/>
    <w:rsid w:val="00161192"/>
    <w:rsid w:val="00161664"/>
    <w:rsid w:val="00161BF9"/>
    <w:rsid w:val="00162FE4"/>
    <w:rsid w:val="00165213"/>
    <w:rsid w:val="00167096"/>
    <w:rsid w:val="00170854"/>
    <w:rsid w:val="001709F6"/>
    <w:rsid w:val="001714F7"/>
    <w:rsid w:val="00172A14"/>
    <w:rsid w:val="00173134"/>
    <w:rsid w:val="001739B9"/>
    <w:rsid w:val="00173C00"/>
    <w:rsid w:val="00174908"/>
    <w:rsid w:val="00180B38"/>
    <w:rsid w:val="0018150C"/>
    <w:rsid w:val="0018274D"/>
    <w:rsid w:val="00183404"/>
    <w:rsid w:val="00183B11"/>
    <w:rsid w:val="001842E5"/>
    <w:rsid w:val="0018495D"/>
    <w:rsid w:val="00184E4B"/>
    <w:rsid w:val="00187778"/>
    <w:rsid w:val="00187E2B"/>
    <w:rsid w:val="00192711"/>
    <w:rsid w:val="0019454F"/>
    <w:rsid w:val="001949BF"/>
    <w:rsid w:val="00197BC2"/>
    <w:rsid w:val="001A0659"/>
    <w:rsid w:val="001A0E56"/>
    <w:rsid w:val="001A1368"/>
    <w:rsid w:val="001A199F"/>
    <w:rsid w:val="001A2695"/>
    <w:rsid w:val="001A300D"/>
    <w:rsid w:val="001A31C1"/>
    <w:rsid w:val="001A355F"/>
    <w:rsid w:val="001A496E"/>
    <w:rsid w:val="001A68F3"/>
    <w:rsid w:val="001A75CA"/>
    <w:rsid w:val="001B2ACD"/>
    <w:rsid w:val="001B30C8"/>
    <w:rsid w:val="001B496A"/>
    <w:rsid w:val="001B4E77"/>
    <w:rsid w:val="001B662A"/>
    <w:rsid w:val="001C289B"/>
    <w:rsid w:val="001C4697"/>
    <w:rsid w:val="001C4C71"/>
    <w:rsid w:val="001D07C9"/>
    <w:rsid w:val="001D2AC1"/>
    <w:rsid w:val="001D4514"/>
    <w:rsid w:val="001D74C7"/>
    <w:rsid w:val="001D77BE"/>
    <w:rsid w:val="001E0B92"/>
    <w:rsid w:val="001E104F"/>
    <w:rsid w:val="001E4F9F"/>
    <w:rsid w:val="001E5018"/>
    <w:rsid w:val="001E79E7"/>
    <w:rsid w:val="001F0654"/>
    <w:rsid w:val="001F074F"/>
    <w:rsid w:val="001F1524"/>
    <w:rsid w:val="001F252F"/>
    <w:rsid w:val="001F360F"/>
    <w:rsid w:val="001F4627"/>
    <w:rsid w:val="001F533F"/>
    <w:rsid w:val="001F5C65"/>
    <w:rsid w:val="001F63AB"/>
    <w:rsid w:val="001F6716"/>
    <w:rsid w:val="001F755E"/>
    <w:rsid w:val="00200F5C"/>
    <w:rsid w:val="00202644"/>
    <w:rsid w:val="00204E6D"/>
    <w:rsid w:val="002058DA"/>
    <w:rsid w:val="0020792F"/>
    <w:rsid w:val="002110AB"/>
    <w:rsid w:val="00211522"/>
    <w:rsid w:val="00217095"/>
    <w:rsid w:val="00217BCE"/>
    <w:rsid w:val="00222A0C"/>
    <w:rsid w:val="00222EA0"/>
    <w:rsid w:val="002245FA"/>
    <w:rsid w:val="002255F9"/>
    <w:rsid w:val="0022704E"/>
    <w:rsid w:val="002272BD"/>
    <w:rsid w:val="002310E7"/>
    <w:rsid w:val="00231A91"/>
    <w:rsid w:val="0023235F"/>
    <w:rsid w:val="002329E2"/>
    <w:rsid w:val="0023432D"/>
    <w:rsid w:val="00234C2A"/>
    <w:rsid w:val="00240E85"/>
    <w:rsid w:val="00244E1C"/>
    <w:rsid w:val="00246DF5"/>
    <w:rsid w:val="00247BB5"/>
    <w:rsid w:val="002502EC"/>
    <w:rsid w:val="0025537B"/>
    <w:rsid w:val="002573E2"/>
    <w:rsid w:val="00257924"/>
    <w:rsid w:val="00262D1F"/>
    <w:rsid w:val="00263C2A"/>
    <w:rsid w:val="00264946"/>
    <w:rsid w:val="00264C0B"/>
    <w:rsid w:val="002657C9"/>
    <w:rsid w:val="00270E58"/>
    <w:rsid w:val="00271BA5"/>
    <w:rsid w:val="002727AC"/>
    <w:rsid w:val="00275638"/>
    <w:rsid w:val="00275718"/>
    <w:rsid w:val="002761FB"/>
    <w:rsid w:val="002808C0"/>
    <w:rsid w:val="00281769"/>
    <w:rsid w:val="002822ED"/>
    <w:rsid w:val="00284D9C"/>
    <w:rsid w:val="00286AB8"/>
    <w:rsid w:val="002871C4"/>
    <w:rsid w:val="00292F74"/>
    <w:rsid w:val="00294ECD"/>
    <w:rsid w:val="00295A1B"/>
    <w:rsid w:val="00295D39"/>
    <w:rsid w:val="002A066A"/>
    <w:rsid w:val="002A4956"/>
    <w:rsid w:val="002A5D91"/>
    <w:rsid w:val="002A66BE"/>
    <w:rsid w:val="002B1093"/>
    <w:rsid w:val="002B1C4F"/>
    <w:rsid w:val="002B5603"/>
    <w:rsid w:val="002B6E4E"/>
    <w:rsid w:val="002B7712"/>
    <w:rsid w:val="002B7E54"/>
    <w:rsid w:val="002C0707"/>
    <w:rsid w:val="002C164E"/>
    <w:rsid w:val="002C197D"/>
    <w:rsid w:val="002C387F"/>
    <w:rsid w:val="002C47F7"/>
    <w:rsid w:val="002C6154"/>
    <w:rsid w:val="002D062B"/>
    <w:rsid w:val="002D4335"/>
    <w:rsid w:val="002D4E1D"/>
    <w:rsid w:val="002D5581"/>
    <w:rsid w:val="002E0CA1"/>
    <w:rsid w:val="002E26F5"/>
    <w:rsid w:val="002E2ECF"/>
    <w:rsid w:val="002E345E"/>
    <w:rsid w:val="002E4FA2"/>
    <w:rsid w:val="002E655B"/>
    <w:rsid w:val="002E684B"/>
    <w:rsid w:val="002E700D"/>
    <w:rsid w:val="002E758A"/>
    <w:rsid w:val="002E76CB"/>
    <w:rsid w:val="002F11F1"/>
    <w:rsid w:val="002F12BD"/>
    <w:rsid w:val="002F60A7"/>
    <w:rsid w:val="002F709A"/>
    <w:rsid w:val="002F7446"/>
    <w:rsid w:val="003045C9"/>
    <w:rsid w:val="00311D34"/>
    <w:rsid w:val="00312284"/>
    <w:rsid w:val="0031418A"/>
    <w:rsid w:val="003164F7"/>
    <w:rsid w:val="003165C1"/>
    <w:rsid w:val="003178D4"/>
    <w:rsid w:val="00320CD9"/>
    <w:rsid w:val="00321139"/>
    <w:rsid w:val="003223A5"/>
    <w:rsid w:val="0032409B"/>
    <w:rsid w:val="0033067E"/>
    <w:rsid w:val="00332EC4"/>
    <w:rsid w:val="003334D3"/>
    <w:rsid w:val="00333FEF"/>
    <w:rsid w:val="0033627D"/>
    <w:rsid w:val="0033741B"/>
    <w:rsid w:val="0033748E"/>
    <w:rsid w:val="00337785"/>
    <w:rsid w:val="00337D18"/>
    <w:rsid w:val="00340995"/>
    <w:rsid w:val="003410E1"/>
    <w:rsid w:val="00341582"/>
    <w:rsid w:val="00345003"/>
    <w:rsid w:val="00345012"/>
    <w:rsid w:val="00345161"/>
    <w:rsid w:val="003470AA"/>
    <w:rsid w:val="00347722"/>
    <w:rsid w:val="003509DA"/>
    <w:rsid w:val="00354323"/>
    <w:rsid w:val="00354DB5"/>
    <w:rsid w:val="00355519"/>
    <w:rsid w:val="0035661B"/>
    <w:rsid w:val="00356DD8"/>
    <w:rsid w:val="00357CFE"/>
    <w:rsid w:val="0036128D"/>
    <w:rsid w:val="0036279F"/>
    <w:rsid w:val="00363986"/>
    <w:rsid w:val="00365B8F"/>
    <w:rsid w:val="00365BFC"/>
    <w:rsid w:val="00366CB9"/>
    <w:rsid w:val="00371CE9"/>
    <w:rsid w:val="00373B24"/>
    <w:rsid w:val="00374D14"/>
    <w:rsid w:val="00376629"/>
    <w:rsid w:val="0037726C"/>
    <w:rsid w:val="00380869"/>
    <w:rsid w:val="0038230D"/>
    <w:rsid w:val="00384E18"/>
    <w:rsid w:val="00385715"/>
    <w:rsid w:val="0038792C"/>
    <w:rsid w:val="0038793E"/>
    <w:rsid w:val="00390B02"/>
    <w:rsid w:val="003912FC"/>
    <w:rsid w:val="003925EE"/>
    <w:rsid w:val="003937F5"/>
    <w:rsid w:val="003964C0"/>
    <w:rsid w:val="003979BB"/>
    <w:rsid w:val="003A0383"/>
    <w:rsid w:val="003A06EA"/>
    <w:rsid w:val="003A0718"/>
    <w:rsid w:val="003A0862"/>
    <w:rsid w:val="003A171B"/>
    <w:rsid w:val="003A4E2A"/>
    <w:rsid w:val="003A755B"/>
    <w:rsid w:val="003B0D50"/>
    <w:rsid w:val="003B3422"/>
    <w:rsid w:val="003B3F69"/>
    <w:rsid w:val="003B46C3"/>
    <w:rsid w:val="003B607E"/>
    <w:rsid w:val="003B6311"/>
    <w:rsid w:val="003B7D51"/>
    <w:rsid w:val="003C2288"/>
    <w:rsid w:val="003C2966"/>
    <w:rsid w:val="003C2A38"/>
    <w:rsid w:val="003C2B1F"/>
    <w:rsid w:val="003C35DE"/>
    <w:rsid w:val="003C3803"/>
    <w:rsid w:val="003C3BE0"/>
    <w:rsid w:val="003C3E1B"/>
    <w:rsid w:val="003C42F1"/>
    <w:rsid w:val="003C7F88"/>
    <w:rsid w:val="003D09E9"/>
    <w:rsid w:val="003D210F"/>
    <w:rsid w:val="003D3F8F"/>
    <w:rsid w:val="003D4238"/>
    <w:rsid w:val="003D64D4"/>
    <w:rsid w:val="003D6D52"/>
    <w:rsid w:val="003D702A"/>
    <w:rsid w:val="003E1417"/>
    <w:rsid w:val="003E18E9"/>
    <w:rsid w:val="003E1FD7"/>
    <w:rsid w:val="003E42CD"/>
    <w:rsid w:val="003E5A6F"/>
    <w:rsid w:val="003E6F65"/>
    <w:rsid w:val="003E7B58"/>
    <w:rsid w:val="003F351A"/>
    <w:rsid w:val="003F50FE"/>
    <w:rsid w:val="003F7F1E"/>
    <w:rsid w:val="00400311"/>
    <w:rsid w:val="00400D55"/>
    <w:rsid w:val="00402819"/>
    <w:rsid w:val="00402D92"/>
    <w:rsid w:val="0040612B"/>
    <w:rsid w:val="004101E8"/>
    <w:rsid w:val="00410FB9"/>
    <w:rsid w:val="00411CD6"/>
    <w:rsid w:val="0041254C"/>
    <w:rsid w:val="00413C1A"/>
    <w:rsid w:val="00415F38"/>
    <w:rsid w:val="00416B58"/>
    <w:rsid w:val="00416D0D"/>
    <w:rsid w:val="00416FCE"/>
    <w:rsid w:val="004233CE"/>
    <w:rsid w:val="00427D00"/>
    <w:rsid w:val="0043001A"/>
    <w:rsid w:val="0043675B"/>
    <w:rsid w:val="0043682E"/>
    <w:rsid w:val="004377AE"/>
    <w:rsid w:val="00441EDA"/>
    <w:rsid w:val="004507EB"/>
    <w:rsid w:val="00452262"/>
    <w:rsid w:val="00453E74"/>
    <w:rsid w:val="0045489F"/>
    <w:rsid w:val="0045594A"/>
    <w:rsid w:val="00456CC2"/>
    <w:rsid w:val="004605F9"/>
    <w:rsid w:val="00461A7C"/>
    <w:rsid w:val="00462136"/>
    <w:rsid w:val="0046316D"/>
    <w:rsid w:val="00465934"/>
    <w:rsid w:val="00471053"/>
    <w:rsid w:val="0047230D"/>
    <w:rsid w:val="0047352B"/>
    <w:rsid w:val="00473AE7"/>
    <w:rsid w:val="00474271"/>
    <w:rsid w:val="004767E8"/>
    <w:rsid w:val="00477427"/>
    <w:rsid w:val="0048603F"/>
    <w:rsid w:val="00486785"/>
    <w:rsid w:val="0048705B"/>
    <w:rsid w:val="00487A58"/>
    <w:rsid w:val="00490255"/>
    <w:rsid w:val="004953CE"/>
    <w:rsid w:val="004961A5"/>
    <w:rsid w:val="00496710"/>
    <w:rsid w:val="004A198E"/>
    <w:rsid w:val="004A72ED"/>
    <w:rsid w:val="004B0350"/>
    <w:rsid w:val="004B0DA0"/>
    <w:rsid w:val="004B28D8"/>
    <w:rsid w:val="004B2F12"/>
    <w:rsid w:val="004B39FC"/>
    <w:rsid w:val="004B4067"/>
    <w:rsid w:val="004B5636"/>
    <w:rsid w:val="004B7AC4"/>
    <w:rsid w:val="004C3242"/>
    <w:rsid w:val="004C3674"/>
    <w:rsid w:val="004C4239"/>
    <w:rsid w:val="004C5181"/>
    <w:rsid w:val="004C6C72"/>
    <w:rsid w:val="004C74BB"/>
    <w:rsid w:val="004D1375"/>
    <w:rsid w:val="004D2565"/>
    <w:rsid w:val="004D2726"/>
    <w:rsid w:val="004D2C2E"/>
    <w:rsid w:val="004D2E17"/>
    <w:rsid w:val="004D3F1A"/>
    <w:rsid w:val="004D415D"/>
    <w:rsid w:val="004D5B60"/>
    <w:rsid w:val="004D5D58"/>
    <w:rsid w:val="004D67E5"/>
    <w:rsid w:val="004D70C1"/>
    <w:rsid w:val="004E135E"/>
    <w:rsid w:val="004E1D3A"/>
    <w:rsid w:val="004E3576"/>
    <w:rsid w:val="004E3CB4"/>
    <w:rsid w:val="004E420D"/>
    <w:rsid w:val="004E70B0"/>
    <w:rsid w:val="004E7EB9"/>
    <w:rsid w:val="004F1AD5"/>
    <w:rsid w:val="004F336A"/>
    <w:rsid w:val="004F3B19"/>
    <w:rsid w:val="004F3EFB"/>
    <w:rsid w:val="004F40C0"/>
    <w:rsid w:val="00501FFB"/>
    <w:rsid w:val="0050226B"/>
    <w:rsid w:val="00502EC8"/>
    <w:rsid w:val="00502F50"/>
    <w:rsid w:val="0050338F"/>
    <w:rsid w:val="005041C9"/>
    <w:rsid w:val="00506D1D"/>
    <w:rsid w:val="00507525"/>
    <w:rsid w:val="005100D9"/>
    <w:rsid w:val="005109AC"/>
    <w:rsid w:val="00510A4D"/>
    <w:rsid w:val="00510F8A"/>
    <w:rsid w:val="00511360"/>
    <w:rsid w:val="00512F8A"/>
    <w:rsid w:val="005150EC"/>
    <w:rsid w:val="005211F4"/>
    <w:rsid w:val="00524CF0"/>
    <w:rsid w:val="00525A31"/>
    <w:rsid w:val="00527B8D"/>
    <w:rsid w:val="00530B16"/>
    <w:rsid w:val="00531F21"/>
    <w:rsid w:val="00534500"/>
    <w:rsid w:val="005348E0"/>
    <w:rsid w:val="00534C9D"/>
    <w:rsid w:val="00535154"/>
    <w:rsid w:val="00544DBF"/>
    <w:rsid w:val="00547278"/>
    <w:rsid w:val="00547F57"/>
    <w:rsid w:val="00550CFC"/>
    <w:rsid w:val="0055242E"/>
    <w:rsid w:val="00552850"/>
    <w:rsid w:val="005549DF"/>
    <w:rsid w:val="00554E6F"/>
    <w:rsid w:val="00556BA6"/>
    <w:rsid w:val="0055769B"/>
    <w:rsid w:val="00557CE9"/>
    <w:rsid w:val="005600CD"/>
    <w:rsid w:val="005609D7"/>
    <w:rsid w:val="0056129C"/>
    <w:rsid w:val="0056181F"/>
    <w:rsid w:val="00564FC7"/>
    <w:rsid w:val="005656BD"/>
    <w:rsid w:val="00566F82"/>
    <w:rsid w:val="00570651"/>
    <w:rsid w:val="00570D7E"/>
    <w:rsid w:val="00570FA1"/>
    <w:rsid w:val="00571107"/>
    <w:rsid w:val="00572156"/>
    <w:rsid w:val="00572295"/>
    <w:rsid w:val="00573217"/>
    <w:rsid w:val="0057391B"/>
    <w:rsid w:val="00573D3B"/>
    <w:rsid w:val="00574D29"/>
    <w:rsid w:val="0057667B"/>
    <w:rsid w:val="00576A11"/>
    <w:rsid w:val="005775DB"/>
    <w:rsid w:val="005777AE"/>
    <w:rsid w:val="005817DB"/>
    <w:rsid w:val="005826DB"/>
    <w:rsid w:val="005831AA"/>
    <w:rsid w:val="005832D3"/>
    <w:rsid w:val="005834A2"/>
    <w:rsid w:val="00583975"/>
    <w:rsid w:val="00584F7F"/>
    <w:rsid w:val="00586707"/>
    <w:rsid w:val="0058719C"/>
    <w:rsid w:val="005879AF"/>
    <w:rsid w:val="005905E4"/>
    <w:rsid w:val="00596AF3"/>
    <w:rsid w:val="005A1FE4"/>
    <w:rsid w:val="005A2D43"/>
    <w:rsid w:val="005A453F"/>
    <w:rsid w:val="005A794C"/>
    <w:rsid w:val="005B0C13"/>
    <w:rsid w:val="005B4E44"/>
    <w:rsid w:val="005B5D9A"/>
    <w:rsid w:val="005C1189"/>
    <w:rsid w:val="005C223E"/>
    <w:rsid w:val="005C3282"/>
    <w:rsid w:val="005C61EA"/>
    <w:rsid w:val="005C762C"/>
    <w:rsid w:val="005C7CC1"/>
    <w:rsid w:val="005D0A81"/>
    <w:rsid w:val="005D1051"/>
    <w:rsid w:val="005D2AA4"/>
    <w:rsid w:val="005D2F2B"/>
    <w:rsid w:val="005D4F84"/>
    <w:rsid w:val="005D52AA"/>
    <w:rsid w:val="005D728A"/>
    <w:rsid w:val="005D7909"/>
    <w:rsid w:val="005E0BAE"/>
    <w:rsid w:val="005E1027"/>
    <w:rsid w:val="005E31D4"/>
    <w:rsid w:val="005E3A83"/>
    <w:rsid w:val="005E3BA8"/>
    <w:rsid w:val="005E4F91"/>
    <w:rsid w:val="005E6F56"/>
    <w:rsid w:val="005E733B"/>
    <w:rsid w:val="005E7BBA"/>
    <w:rsid w:val="005F09FF"/>
    <w:rsid w:val="005F0F2E"/>
    <w:rsid w:val="005F0F9D"/>
    <w:rsid w:val="005F1D89"/>
    <w:rsid w:val="005F6A4E"/>
    <w:rsid w:val="00600F1D"/>
    <w:rsid w:val="00603006"/>
    <w:rsid w:val="006038A6"/>
    <w:rsid w:val="00604F71"/>
    <w:rsid w:val="00605BF3"/>
    <w:rsid w:val="0060674C"/>
    <w:rsid w:val="0060690B"/>
    <w:rsid w:val="00607AEC"/>
    <w:rsid w:val="00610D2C"/>
    <w:rsid w:val="00611A0E"/>
    <w:rsid w:val="006121F2"/>
    <w:rsid w:val="00612F70"/>
    <w:rsid w:val="006237AC"/>
    <w:rsid w:val="00623F64"/>
    <w:rsid w:val="0062594B"/>
    <w:rsid w:val="00625B9E"/>
    <w:rsid w:val="00625D93"/>
    <w:rsid w:val="00627CCE"/>
    <w:rsid w:val="0063120C"/>
    <w:rsid w:val="0063250A"/>
    <w:rsid w:val="00632B56"/>
    <w:rsid w:val="00635B92"/>
    <w:rsid w:val="00635E3B"/>
    <w:rsid w:val="006406E0"/>
    <w:rsid w:val="00642E1C"/>
    <w:rsid w:val="00651328"/>
    <w:rsid w:val="00651B4D"/>
    <w:rsid w:val="00651EE2"/>
    <w:rsid w:val="00652686"/>
    <w:rsid w:val="00653651"/>
    <w:rsid w:val="006560A5"/>
    <w:rsid w:val="00660358"/>
    <w:rsid w:val="006614BC"/>
    <w:rsid w:val="006619C5"/>
    <w:rsid w:val="00661BC8"/>
    <w:rsid w:val="00663FCC"/>
    <w:rsid w:val="00665085"/>
    <w:rsid w:val="006655FF"/>
    <w:rsid w:val="00667441"/>
    <w:rsid w:val="00670786"/>
    <w:rsid w:val="00674FC6"/>
    <w:rsid w:val="00677CD0"/>
    <w:rsid w:val="00677F7F"/>
    <w:rsid w:val="00681C24"/>
    <w:rsid w:val="00684DFF"/>
    <w:rsid w:val="006857D7"/>
    <w:rsid w:val="00685D60"/>
    <w:rsid w:val="0068730E"/>
    <w:rsid w:val="006875C6"/>
    <w:rsid w:val="00690C70"/>
    <w:rsid w:val="0069391D"/>
    <w:rsid w:val="00693D6B"/>
    <w:rsid w:val="00696DB6"/>
    <w:rsid w:val="006A0CAC"/>
    <w:rsid w:val="006A13A3"/>
    <w:rsid w:val="006A3BAA"/>
    <w:rsid w:val="006A4BFE"/>
    <w:rsid w:val="006A5066"/>
    <w:rsid w:val="006A66C4"/>
    <w:rsid w:val="006B1FE6"/>
    <w:rsid w:val="006B28BA"/>
    <w:rsid w:val="006B2E9A"/>
    <w:rsid w:val="006B36A9"/>
    <w:rsid w:val="006B692E"/>
    <w:rsid w:val="006B7A30"/>
    <w:rsid w:val="006B7F78"/>
    <w:rsid w:val="006C0DD0"/>
    <w:rsid w:val="006C1C95"/>
    <w:rsid w:val="006C29EA"/>
    <w:rsid w:val="006C3800"/>
    <w:rsid w:val="006C4915"/>
    <w:rsid w:val="006C5789"/>
    <w:rsid w:val="006D01F4"/>
    <w:rsid w:val="006D102C"/>
    <w:rsid w:val="006D2D77"/>
    <w:rsid w:val="006D3C1A"/>
    <w:rsid w:val="006D4C38"/>
    <w:rsid w:val="006D59C7"/>
    <w:rsid w:val="006D72B4"/>
    <w:rsid w:val="006E0D66"/>
    <w:rsid w:val="006E1A8F"/>
    <w:rsid w:val="006E2655"/>
    <w:rsid w:val="006E3333"/>
    <w:rsid w:val="006E5DEB"/>
    <w:rsid w:val="006E5E18"/>
    <w:rsid w:val="006E68F6"/>
    <w:rsid w:val="006E76E3"/>
    <w:rsid w:val="006F1F20"/>
    <w:rsid w:val="006F1F7F"/>
    <w:rsid w:val="006F3256"/>
    <w:rsid w:val="006F3611"/>
    <w:rsid w:val="006F5AC5"/>
    <w:rsid w:val="006F6B9E"/>
    <w:rsid w:val="006F7526"/>
    <w:rsid w:val="007030C3"/>
    <w:rsid w:val="00703B0B"/>
    <w:rsid w:val="007050AA"/>
    <w:rsid w:val="00707F95"/>
    <w:rsid w:val="00710222"/>
    <w:rsid w:val="00711240"/>
    <w:rsid w:val="007112DE"/>
    <w:rsid w:val="00713A53"/>
    <w:rsid w:val="00713F35"/>
    <w:rsid w:val="00715C15"/>
    <w:rsid w:val="00720623"/>
    <w:rsid w:val="007216A8"/>
    <w:rsid w:val="0072224F"/>
    <w:rsid w:val="00732AD5"/>
    <w:rsid w:val="0073751F"/>
    <w:rsid w:val="007404B2"/>
    <w:rsid w:val="00740E32"/>
    <w:rsid w:val="0074155B"/>
    <w:rsid w:val="00741E4F"/>
    <w:rsid w:val="00743014"/>
    <w:rsid w:val="00743D7B"/>
    <w:rsid w:val="007455FD"/>
    <w:rsid w:val="007462EF"/>
    <w:rsid w:val="00746EA4"/>
    <w:rsid w:val="00747B33"/>
    <w:rsid w:val="007518F3"/>
    <w:rsid w:val="00752255"/>
    <w:rsid w:val="00755DC2"/>
    <w:rsid w:val="00755FC6"/>
    <w:rsid w:val="00757966"/>
    <w:rsid w:val="00760DBA"/>
    <w:rsid w:val="007618DF"/>
    <w:rsid w:val="007632F5"/>
    <w:rsid w:val="00765CDD"/>
    <w:rsid w:val="00767E19"/>
    <w:rsid w:val="00770B19"/>
    <w:rsid w:val="00772DED"/>
    <w:rsid w:val="007731B9"/>
    <w:rsid w:val="00773519"/>
    <w:rsid w:val="0077572F"/>
    <w:rsid w:val="00775C46"/>
    <w:rsid w:val="00780F66"/>
    <w:rsid w:val="0078126D"/>
    <w:rsid w:val="00781E4A"/>
    <w:rsid w:val="007860F1"/>
    <w:rsid w:val="007862FE"/>
    <w:rsid w:val="007874FE"/>
    <w:rsid w:val="00791716"/>
    <w:rsid w:val="00792F28"/>
    <w:rsid w:val="0079314F"/>
    <w:rsid w:val="007936AE"/>
    <w:rsid w:val="007936F4"/>
    <w:rsid w:val="00794986"/>
    <w:rsid w:val="00797640"/>
    <w:rsid w:val="007A0339"/>
    <w:rsid w:val="007A158B"/>
    <w:rsid w:val="007A1655"/>
    <w:rsid w:val="007A221B"/>
    <w:rsid w:val="007A342C"/>
    <w:rsid w:val="007A390C"/>
    <w:rsid w:val="007A5B0C"/>
    <w:rsid w:val="007A6E9D"/>
    <w:rsid w:val="007A7C82"/>
    <w:rsid w:val="007B133E"/>
    <w:rsid w:val="007B19B0"/>
    <w:rsid w:val="007B2901"/>
    <w:rsid w:val="007B2A4E"/>
    <w:rsid w:val="007B5D9F"/>
    <w:rsid w:val="007B69CA"/>
    <w:rsid w:val="007B7F31"/>
    <w:rsid w:val="007C07C5"/>
    <w:rsid w:val="007C0D72"/>
    <w:rsid w:val="007C0F71"/>
    <w:rsid w:val="007C2FE3"/>
    <w:rsid w:val="007C3B5B"/>
    <w:rsid w:val="007C3D8B"/>
    <w:rsid w:val="007C4DDB"/>
    <w:rsid w:val="007C60E4"/>
    <w:rsid w:val="007C6F96"/>
    <w:rsid w:val="007C726D"/>
    <w:rsid w:val="007D240E"/>
    <w:rsid w:val="007D2890"/>
    <w:rsid w:val="007D30AC"/>
    <w:rsid w:val="007D4174"/>
    <w:rsid w:val="007D52DA"/>
    <w:rsid w:val="007E0FC7"/>
    <w:rsid w:val="007E34F5"/>
    <w:rsid w:val="007E3776"/>
    <w:rsid w:val="007E4E98"/>
    <w:rsid w:val="007E54AD"/>
    <w:rsid w:val="007E619A"/>
    <w:rsid w:val="007E6EF0"/>
    <w:rsid w:val="007F08A7"/>
    <w:rsid w:val="007F1095"/>
    <w:rsid w:val="007F1BA1"/>
    <w:rsid w:val="007F21E0"/>
    <w:rsid w:val="007F410D"/>
    <w:rsid w:val="007F4ACA"/>
    <w:rsid w:val="007F6A1B"/>
    <w:rsid w:val="007F73AB"/>
    <w:rsid w:val="007F76AE"/>
    <w:rsid w:val="007F79DF"/>
    <w:rsid w:val="007F7A8A"/>
    <w:rsid w:val="00802B93"/>
    <w:rsid w:val="00803E12"/>
    <w:rsid w:val="008066CC"/>
    <w:rsid w:val="00807A12"/>
    <w:rsid w:val="00807ECD"/>
    <w:rsid w:val="0081061C"/>
    <w:rsid w:val="00810B69"/>
    <w:rsid w:val="008110DB"/>
    <w:rsid w:val="008115F6"/>
    <w:rsid w:val="00811E58"/>
    <w:rsid w:val="008163D0"/>
    <w:rsid w:val="0081746F"/>
    <w:rsid w:val="00821861"/>
    <w:rsid w:val="00822098"/>
    <w:rsid w:val="00823F0B"/>
    <w:rsid w:val="00824DF5"/>
    <w:rsid w:val="008254F4"/>
    <w:rsid w:val="00825C35"/>
    <w:rsid w:val="008330D2"/>
    <w:rsid w:val="00834352"/>
    <w:rsid w:val="008358D1"/>
    <w:rsid w:val="00835AC3"/>
    <w:rsid w:val="008406E5"/>
    <w:rsid w:val="008416CD"/>
    <w:rsid w:val="00843191"/>
    <w:rsid w:val="00843B45"/>
    <w:rsid w:val="0084420A"/>
    <w:rsid w:val="00846C13"/>
    <w:rsid w:val="008475F0"/>
    <w:rsid w:val="00847CD1"/>
    <w:rsid w:val="00847FEF"/>
    <w:rsid w:val="00850224"/>
    <w:rsid w:val="0085514A"/>
    <w:rsid w:val="00861104"/>
    <w:rsid w:val="008611DE"/>
    <w:rsid w:val="008627E1"/>
    <w:rsid w:val="00862E83"/>
    <w:rsid w:val="00863179"/>
    <w:rsid w:val="00866FB9"/>
    <w:rsid w:val="008673DA"/>
    <w:rsid w:val="00871F19"/>
    <w:rsid w:val="008727CA"/>
    <w:rsid w:val="00873461"/>
    <w:rsid w:val="008779B4"/>
    <w:rsid w:val="008801BE"/>
    <w:rsid w:val="0088385A"/>
    <w:rsid w:val="00883F19"/>
    <w:rsid w:val="0088415B"/>
    <w:rsid w:val="00884EC6"/>
    <w:rsid w:val="00885ACB"/>
    <w:rsid w:val="00885CC0"/>
    <w:rsid w:val="0088619B"/>
    <w:rsid w:val="00887130"/>
    <w:rsid w:val="00887682"/>
    <w:rsid w:val="00887785"/>
    <w:rsid w:val="00887A64"/>
    <w:rsid w:val="00890FE0"/>
    <w:rsid w:val="00892CCB"/>
    <w:rsid w:val="00893390"/>
    <w:rsid w:val="00895EB8"/>
    <w:rsid w:val="00896B79"/>
    <w:rsid w:val="008A036A"/>
    <w:rsid w:val="008A10B3"/>
    <w:rsid w:val="008A337C"/>
    <w:rsid w:val="008A3C5F"/>
    <w:rsid w:val="008A570E"/>
    <w:rsid w:val="008A62CA"/>
    <w:rsid w:val="008A7816"/>
    <w:rsid w:val="008B06A8"/>
    <w:rsid w:val="008B12B6"/>
    <w:rsid w:val="008B238C"/>
    <w:rsid w:val="008B2D44"/>
    <w:rsid w:val="008B4385"/>
    <w:rsid w:val="008B60C9"/>
    <w:rsid w:val="008B6281"/>
    <w:rsid w:val="008C58C8"/>
    <w:rsid w:val="008C5D84"/>
    <w:rsid w:val="008C6C74"/>
    <w:rsid w:val="008C7842"/>
    <w:rsid w:val="008D1E2D"/>
    <w:rsid w:val="008D2400"/>
    <w:rsid w:val="008D3374"/>
    <w:rsid w:val="008D438B"/>
    <w:rsid w:val="008D5A2E"/>
    <w:rsid w:val="008D6882"/>
    <w:rsid w:val="008E2F6D"/>
    <w:rsid w:val="008E47FC"/>
    <w:rsid w:val="008E48A2"/>
    <w:rsid w:val="008E5172"/>
    <w:rsid w:val="008E527F"/>
    <w:rsid w:val="008E549F"/>
    <w:rsid w:val="008E6E21"/>
    <w:rsid w:val="008E6EFC"/>
    <w:rsid w:val="008F1E07"/>
    <w:rsid w:val="008F226E"/>
    <w:rsid w:val="008F4777"/>
    <w:rsid w:val="008F6253"/>
    <w:rsid w:val="008F6F11"/>
    <w:rsid w:val="008F771B"/>
    <w:rsid w:val="008F7FAB"/>
    <w:rsid w:val="00902968"/>
    <w:rsid w:val="009078FF"/>
    <w:rsid w:val="009107CF"/>
    <w:rsid w:val="00912603"/>
    <w:rsid w:val="0091759B"/>
    <w:rsid w:val="00920813"/>
    <w:rsid w:val="00920CBC"/>
    <w:rsid w:val="0092321A"/>
    <w:rsid w:val="00923878"/>
    <w:rsid w:val="00923AEB"/>
    <w:rsid w:val="0092460F"/>
    <w:rsid w:val="009267E3"/>
    <w:rsid w:val="00930539"/>
    <w:rsid w:val="009307B9"/>
    <w:rsid w:val="00931715"/>
    <w:rsid w:val="00932C98"/>
    <w:rsid w:val="00935C99"/>
    <w:rsid w:val="00936B8B"/>
    <w:rsid w:val="00936EFF"/>
    <w:rsid w:val="00937670"/>
    <w:rsid w:val="009400C2"/>
    <w:rsid w:val="0094082E"/>
    <w:rsid w:val="009423DA"/>
    <w:rsid w:val="009437F9"/>
    <w:rsid w:val="00944F4C"/>
    <w:rsid w:val="00946B95"/>
    <w:rsid w:val="00947080"/>
    <w:rsid w:val="00950859"/>
    <w:rsid w:val="0095089B"/>
    <w:rsid w:val="00951935"/>
    <w:rsid w:val="00951ACB"/>
    <w:rsid w:val="00952AD1"/>
    <w:rsid w:val="009541FE"/>
    <w:rsid w:val="00954C28"/>
    <w:rsid w:val="00955418"/>
    <w:rsid w:val="00964069"/>
    <w:rsid w:val="0096424B"/>
    <w:rsid w:val="00964A5C"/>
    <w:rsid w:val="00965CA7"/>
    <w:rsid w:val="009665F2"/>
    <w:rsid w:val="00971F35"/>
    <w:rsid w:val="0097289B"/>
    <w:rsid w:val="00972D6E"/>
    <w:rsid w:val="00973114"/>
    <w:rsid w:val="00973E00"/>
    <w:rsid w:val="00974136"/>
    <w:rsid w:val="00975C10"/>
    <w:rsid w:val="00975C2E"/>
    <w:rsid w:val="009806A6"/>
    <w:rsid w:val="009822D9"/>
    <w:rsid w:val="009829AC"/>
    <w:rsid w:val="00983319"/>
    <w:rsid w:val="00987C15"/>
    <w:rsid w:val="00990CF2"/>
    <w:rsid w:val="0099141E"/>
    <w:rsid w:val="009916C8"/>
    <w:rsid w:val="009962B6"/>
    <w:rsid w:val="009965FD"/>
    <w:rsid w:val="009A085C"/>
    <w:rsid w:val="009A0F2B"/>
    <w:rsid w:val="009A1562"/>
    <w:rsid w:val="009A1CDB"/>
    <w:rsid w:val="009A6FE2"/>
    <w:rsid w:val="009B060F"/>
    <w:rsid w:val="009B07EA"/>
    <w:rsid w:val="009B2469"/>
    <w:rsid w:val="009B5C16"/>
    <w:rsid w:val="009B7503"/>
    <w:rsid w:val="009B7865"/>
    <w:rsid w:val="009C0A60"/>
    <w:rsid w:val="009C0F47"/>
    <w:rsid w:val="009C2C61"/>
    <w:rsid w:val="009C4088"/>
    <w:rsid w:val="009C4431"/>
    <w:rsid w:val="009C582F"/>
    <w:rsid w:val="009C6CC8"/>
    <w:rsid w:val="009C7419"/>
    <w:rsid w:val="009D065B"/>
    <w:rsid w:val="009D48AF"/>
    <w:rsid w:val="009D701E"/>
    <w:rsid w:val="009D7550"/>
    <w:rsid w:val="009E2380"/>
    <w:rsid w:val="009E2536"/>
    <w:rsid w:val="009E3123"/>
    <w:rsid w:val="009E4E0A"/>
    <w:rsid w:val="009E6977"/>
    <w:rsid w:val="009E6D2F"/>
    <w:rsid w:val="009F066A"/>
    <w:rsid w:val="009F322C"/>
    <w:rsid w:val="009F37C0"/>
    <w:rsid w:val="009F3ED0"/>
    <w:rsid w:val="009F61ED"/>
    <w:rsid w:val="009F6DD4"/>
    <w:rsid w:val="00A0018B"/>
    <w:rsid w:val="00A00B21"/>
    <w:rsid w:val="00A015D4"/>
    <w:rsid w:val="00A04916"/>
    <w:rsid w:val="00A063F5"/>
    <w:rsid w:val="00A06EAE"/>
    <w:rsid w:val="00A07947"/>
    <w:rsid w:val="00A1066A"/>
    <w:rsid w:val="00A108D3"/>
    <w:rsid w:val="00A115F8"/>
    <w:rsid w:val="00A1234C"/>
    <w:rsid w:val="00A129D8"/>
    <w:rsid w:val="00A14061"/>
    <w:rsid w:val="00A151C1"/>
    <w:rsid w:val="00A163EF"/>
    <w:rsid w:val="00A16938"/>
    <w:rsid w:val="00A20858"/>
    <w:rsid w:val="00A21AAC"/>
    <w:rsid w:val="00A23EAA"/>
    <w:rsid w:val="00A242A2"/>
    <w:rsid w:val="00A24C89"/>
    <w:rsid w:val="00A304A7"/>
    <w:rsid w:val="00A32BAC"/>
    <w:rsid w:val="00A32C08"/>
    <w:rsid w:val="00A35236"/>
    <w:rsid w:val="00A35CAB"/>
    <w:rsid w:val="00A373C6"/>
    <w:rsid w:val="00A37D80"/>
    <w:rsid w:val="00A4398C"/>
    <w:rsid w:val="00A43BCF"/>
    <w:rsid w:val="00A43CB7"/>
    <w:rsid w:val="00A453ED"/>
    <w:rsid w:val="00A453F7"/>
    <w:rsid w:val="00A45464"/>
    <w:rsid w:val="00A46990"/>
    <w:rsid w:val="00A470D5"/>
    <w:rsid w:val="00A505ED"/>
    <w:rsid w:val="00A53C94"/>
    <w:rsid w:val="00A53FD5"/>
    <w:rsid w:val="00A54983"/>
    <w:rsid w:val="00A57D33"/>
    <w:rsid w:val="00A6017C"/>
    <w:rsid w:val="00A60FB7"/>
    <w:rsid w:val="00A626F7"/>
    <w:rsid w:val="00A62ACF"/>
    <w:rsid w:val="00A62BA6"/>
    <w:rsid w:val="00A655D4"/>
    <w:rsid w:val="00A66174"/>
    <w:rsid w:val="00A66D2A"/>
    <w:rsid w:val="00A70298"/>
    <w:rsid w:val="00A70B4F"/>
    <w:rsid w:val="00A72366"/>
    <w:rsid w:val="00A72C3C"/>
    <w:rsid w:val="00A73876"/>
    <w:rsid w:val="00A73C71"/>
    <w:rsid w:val="00A741BF"/>
    <w:rsid w:val="00A745D5"/>
    <w:rsid w:val="00A747AF"/>
    <w:rsid w:val="00A7530C"/>
    <w:rsid w:val="00A76143"/>
    <w:rsid w:val="00A817B0"/>
    <w:rsid w:val="00A82C2A"/>
    <w:rsid w:val="00A85103"/>
    <w:rsid w:val="00A87594"/>
    <w:rsid w:val="00A91247"/>
    <w:rsid w:val="00A91669"/>
    <w:rsid w:val="00A95E83"/>
    <w:rsid w:val="00AA07A3"/>
    <w:rsid w:val="00AA2842"/>
    <w:rsid w:val="00AA4404"/>
    <w:rsid w:val="00AA582D"/>
    <w:rsid w:val="00AA6259"/>
    <w:rsid w:val="00AA6D04"/>
    <w:rsid w:val="00AA6D91"/>
    <w:rsid w:val="00AA7073"/>
    <w:rsid w:val="00AA79B1"/>
    <w:rsid w:val="00AB2250"/>
    <w:rsid w:val="00AB2754"/>
    <w:rsid w:val="00AB47B8"/>
    <w:rsid w:val="00AC0A8A"/>
    <w:rsid w:val="00AC0D42"/>
    <w:rsid w:val="00AC2FD0"/>
    <w:rsid w:val="00AC4409"/>
    <w:rsid w:val="00AC4691"/>
    <w:rsid w:val="00AC5D1B"/>
    <w:rsid w:val="00AC681B"/>
    <w:rsid w:val="00AC6B46"/>
    <w:rsid w:val="00AC713E"/>
    <w:rsid w:val="00AD3C45"/>
    <w:rsid w:val="00AD4FEF"/>
    <w:rsid w:val="00AD63C4"/>
    <w:rsid w:val="00AD6A81"/>
    <w:rsid w:val="00AD7E6B"/>
    <w:rsid w:val="00AE05B3"/>
    <w:rsid w:val="00AE1E88"/>
    <w:rsid w:val="00AE26B3"/>
    <w:rsid w:val="00AF0B7F"/>
    <w:rsid w:val="00AF69C2"/>
    <w:rsid w:val="00AF7BFD"/>
    <w:rsid w:val="00B001EB"/>
    <w:rsid w:val="00B016D8"/>
    <w:rsid w:val="00B027A7"/>
    <w:rsid w:val="00B0334A"/>
    <w:rsid w:val="00B03B98"/>
    <w:rsid w:val="00B07405"/>
    <w:rsid w:val="00B102A9"/>
    <w:rsid w:val="00B1063C"/>
    <w:rsid w:val="00B10A2F"/>
    <w:rsid w:val="00B1180D"/>
    <w:rsid w:val="00B11F02"/>
    <w:rsid w:val="00B12890"/>
    <w:rsid w:val="00B15F11"/>
    <w:rsid w:val="00B1684D"/>
    <w:rsid w:val="00B216BE"/>
    <w:rsid w:val="00B21A97"/>
    <w:rsid w:val="00B21C1F"/>
    <w:rsid w:val="00B23050"/>
    <w:rsid w:val="00B237F0"/>
    <w:rsid w:val="00B25F15"/>
    <w:rsid w:val="00B26203"/>
    <w:rsid w:val="00B310A3"/>
    <w:rsid w:val="00B31E04"/>
    <w:rsid w:val="00B3201B"/>
    <w:rsid w:val="00B32718"/>
    <w:rsid w:val="00B32AE6"/>
    <w:rsid w:val="00B336FF"/>
    <w:rsid w:val="00B34A4C"/>
    <w:rsid w:val="00B34C9D"/>
    <w:rsid w:val="00B3624C"/>
    <w:rsid w:val="00B3785E"/>
    <w:rsid w:val="00B37D97"/>
    <w:rsid w:val="00B46EEE"/>
    <w:rsid w:val="00B54A09"/>
    <w:rsid w:val="00B54EC2"/>
    <w:rsid w:val="00B56D54"/>
    <w:rsid w:val="00B60995"/>
    <w:rsid w:val="00B627D3"/>
    <w:rsid w:val="00B645D0"/>
    <w:rsid w:val="00B66EEF"/>
    <w:rsid w:val="00B70B34"/>
    <w:rsid w:val="00B7262B"/>
    <w:rsid w:val="00B73D54"/>
    <w:rsid w:val="00B73FBE"/>
    <w:rsid w:val="00B75B5F"/>
    <w:rsid w:val="00B75DA1"/>
    <w:rsid w:val="00B75EBC"/>
    <w:rsid w:val="00B806C6"/>
    <w:rsid w:val="00B833BB"/>
    <w:rsid w:val="00B90EE5"/>
    <w:rsid w:val="00B9108B"/>
    <w:rsid w:val="00B93595"/>
    <w:rsid w:val="00B93867"/>
    <w:rsid w:val="00B93E03"/>
    <w:rsid w:val="00B9464B"/>
    <w:rsid w:val="00B95DEF"/>
    <w:rsid w:val="00B96B81"/>
    <w:rsid w:val="00BA0D61"/>
    <w:rsid w:val="00BA2CBE"/>
    <w:rsid w:val="00BA314F"/>
    <w:rsid w:val="00BA5F54"/>
    <w:rsid w:val="00BB132C"/>
    <w:rsid w:val="00BB15A7"/>
    <w:rsid w:val="00BB3B2F"/>
    <w:rsid w:val="00BB3EA9"/>
    <w:rsid w:val="00BC162A"/>
    <w:rsid w:val="00BC346B"/>
    <w:rsid w:val="00BC4BD4"/>
    <w:rsid w:val="00BC4FF3"/>
    <w:rsid w:val="00BC71BD"/>
    <w:rsid w:val="00BC7C73"/>
    <w:rsid w:val="00BD00D5"/>
    <w:rsid w:val="00BD1E76"/>
    <w:rsid w:val="00BD4EAB"/>
    <w:rsid w:val="00BD5B1C"/>
    <w:rsid w:val="00BD62C7"/>
    <w:rsid w:val="00BD7330"/>
    <w:rsid w:val="00BE4C9B"/>
    <w:rsid w:val="00BE732E"/>
    <w:rsid w:val="00BF14A3"/>
    <w:rsid w:val="00BF1B98"/>
    <w:rsid w:val="00BF1F1B"/>
    <w:rsid w:val="00BF39C2"/>
    <w:rsid w:val="00BF598A"/>
    <w:rsid w:val="00BF7173"/>
    <w:rsid w:val="00C03E2E"/>
    <w:rsid w:val="00C05AE9"/>
    <w:rsid w:val="00C10618"/>
    <w:rsid w:val="00C110E7"/>
    <w:rsid w:val="00C13B18"/>
    <w:rsid w:val="00C13FA3"/>
    <w:rsid w:val="00C16645"/>
    <w:rsid w:val="00C1675F"/>
    <w:rsid w:val="00C168BC"/>
    <w:rsid w:val="00C17196"/>
    <w:rsid w:val="00C21D59"/>
    <w:rsid w:val="00C222C3"/>
    <w:rsid w:val="00C23CA0"/>
    <w:rsid w:val="00C27574"/>
    <w:rsid w:val="00C30EDD"/>
    <w:rsid w:val="00C31472"/>
    <w:rsid w:val="00C3148B"/>
    <w:rsid w:val="00C31659"/>
    <w:rsid w:val="00C316C2"/>
    <w:rsid w:val="00C3177A"/>
    <w:rsid w:val="00C3691B"/>
    <w:rsid w:val="00C36F20"/>
    <w:rsid w:val="00C37B0A"/>
    <w:rsid w:val="00C40FB4"/>
    <w:rsid w:val="00C430F5"/>
    <w:rsid w:val="00C4316E"/>
    <w:rsid w:val="00C45B09"/>
    <w:rsid w:val="00C45CCD"/>
    <w:rsid w:val="00C460B1"/>
    <w:rsid w:val="00C468D2"/>
    <w:rsid w:val="00C507BA"/>
    <w:rsid w:val="00C514A4"/>
    <w:rsid w:val="00C538B1"/>
    <w:rsid w:val="00C602FB"/>
    <w:rsid w:val="00C6064C"/>
    <w:rsid w:val="00C614C3"/>
    <w:rsid w:val="00C61D5A"/>
    <w:rsid w:val="00C626EF"/>
    <w:rsid w:val="00C63BCD"/>
    <w:rsid w:val="00C65CCC"/>
    <w:rsid w:val="00C7193A"/>
    <w:rsid w:val="00C72724"/>
    <w:rsid w:val="00C75325"/>
    <w:rsid w:val="00C7563A"/>
    <w:rsid w:val="00C7628C"/>
    <w:rsid w:val="00C76A51"/>
    <w:rsid w:val="00C80B97"/>
    <w:rsid w:val="00C8176E"/>
    <w:rsid w:val="00C84BA9"/>
    <w:rsid w:val="00C86DAC"/>
    <w:rsid w:val="00C90F86"/>
    <w:rsid w:val="00C91354"/>
    <w:rsid w:val="00C91938"/>
    <w:rsid w:val="00C91960"/>
    <w:rsid w:val="00C91B02"/>
    <w:rsid w:val="00C95DC2"/>
    <w:rsid w:val="00C95EF6"/>
    <w:rsid w:val="00C96028"/>
    <w:rsid w:val="00C965A6"/>
    <w:rsid w:val="00C96CDF"/>
    <w:rsid w:val="00C96FAF"/>
    <w:rsid w:val="00C97D74"/>
    <w:rsid w:val="00CA30D7"/>
    <w:rsid w:val="00CA4AE7"/>
    <w:rsid w:val="00CA7FBC"/>
    <w:rsid w:val="00CB0F39"/>
    <w:rsid w:val="00CB122C"/>
    <w:rsid w:val="00CB2DEE"/>
    <w:rsid w:val="00CB3D71"/>
    <w:rsid w:val="00CB4265"/>
    <w:rsid w:val="00CB48BE"/>
    <w:rsid w:val="00CB49B4"/>
    <w:rsid w:val="00CB5970"/>
    <w:rsid w:val="00CB5C6B"/>
    <w:rsid w:val="00CC1847"/>
    <w:rsid w:val="00CC4A20"/>
    <w:rsid w:val="00CC6182"/>
    <w:rsid w:val="00CC6E39"/>
    <w:rsid w:val="00CD2E2F"/>
    <w:rsid w:val="00CE0A28"/>
    <w:rsid w:val="00CE2319"/>
    <w:rsid w:val="00CE6CEA"/>
    <w:rsid w:val="00CF050E"/>
    <w:rsid w:val="00CF103C"/>
    <w:rsid w:val="00CF571A"/>
    <w:rsid w:val="00CF5822"/>
    <w:rsid w:val="00CF5A80"/>
    <w:rsid w:val="00CF5BA1"/>
    <w:rsid w:val="00D01A70"/>
    <w:rsid w:val="00D02881"/>
    <w:rsid w:val="00D03084"/>
    <w:rsid w:val="00D030DB"/>
    <w:rsid w:val="00D03277"/>
    <w:rsid w:val="00D0337E"/>
    <w:rsid w:val="00D03587"/>
    <w:rsid w:val="00D0382E"/>
    <w:rsid w:val="00D041FB"/>
    <w:rsid w:val="00D04D7E"/>
    <w:rsid w:val="00D1045C"/>
    <w:rsid w:val="00D104C4"/>
    <w:rsid w:val="00D11990"/>
    <w:rsid w:val="00D11F2C"/>
    <w:rsid w:val="00D14C76"/>
    <w:rsid w:val="00D1507C"/>
    <w:rsid w:val="00D17E2B"/>
    <w:rsid w:val="00D20874"/>
    <w:rsid w:val="00D21977"/>
    <w:rsid w:val="00D23446"/>
    <w:rsid w:val="00D25A18"/>
    <w:rsid w:val="00D26410"/>
    <w:rsid w:val="00D34D1F"/>
    <w:rsid w:val="00D35649"/>
    <w:rsid w:val="00D35F42"/>
    <w:rsid w:val="00D37824"/>
    <w:rsid w:val="00D40209"/>
    <w:rsid w:val="00D4534F"/>
    <w:rsid w:val="00D504F5"/>
    <w:rsid w:val="00D525CD"/>
    <w:rsid w:val="00D531A6"/>
    <w:rsid w:val="00D5354D"/>
    <w:rsid w:val="00D53A53"/>
    <w:rsid w:val="00D540D3"/>
    <w:rsid w:val="00D54B54"/>
    <w:rsid w:val="00D557CA"/>
    <w:rsid w:val="00D56023"/>
    <w:rsid w:val="00D57ADE"/>
    <w:rsid w:val="00D61832"/>
    <w:rsid w:val="00D627B0"/>
    <w:rsid w:val="00D637DE"/>
    <w:rsid w:val="00D654E7"/>
    <w:rsid w:val="00D665F3"/>
    <w:rsid w:val="00D67E6C"/>
    <w:rsid w:val="00D721A0"/>
    <w:rsid w:val="00D73ED9"/>
    <w:rsid w:val="00D7429B"/>
    <w:rsid w:val="00D7662E"/>
    <w:rsid w:val="00D76F04"/>
    <w:rsid w:val="00D80381"/>
    <w:rsid w:val="00D81F2A"/>
    <w:rsid w:val="00D84ACB"/>
    <w:rsid w:val="00D8500B"/>
    <w:rsid w:val="00D86056"/>
    <w:rsid w:val="00D87119"/>
    <w:rsid w:val="00D871B9"/>
    <w:rsid w:val="00D874BC"/>
    <w:rsid w:val="00D87AB6"/>
    <w:rsid w:val="00D90371"/>
    <w:rsid w:val="00D9181E"/>
    <w:rsid w:val="00D92038"/>
    <w:rsid w:val="00D9409D"/>
    <w:rsid w:val="00D94863"/>
    <w:rsid w:val="00D96AE1"/>
    <w:rsid w:val="00D97A85"/>
    <w:rsid w:val="00DA30C7"/>
    <w:rsid w:val="00DA31C7"/>
    <w:rsid w:val="00DA3450"/>
    <w:rsid w:val="00DA3BE0"/>
    <w:rsid w:val="00DA4C55"/>
    <w:rsid w:val="00DA5DA6"/>
    <w:rsid w:val="00DA7E1E"/>
    <w:rsid w:val="00DB0D79"/>
    <w:rsid w:val="00DB2287"/>
    <w:rsid w:val="00DB3C8E"/>
    <w:rsid w:val="00DB3F6F"/>
    <w:rsid w:val="00DB54A0"/>
    <w:rsid w:val="00DC0A2B"/>
    <w:rsid w:val="00DC33D3"/>
    <w:rsid w:val="00DC3817"/>
    <w:rsid w:val="00DC3D7A"/>
    <w:rsid w:val="00DC55EA"/>
    <w:rsid w:val="00DC7A47"/>
    <w:rsid w:val="00DC7B0F"/>
    <w:rsid w:val="00DD3C4E"/>
    <w:rsid w:val="00DD4F6A"/>
    <w:rsid w:val="00DD56E8"/>
    <w:rsid w:val="00DD7F5E"/>
    <w:rsid w:val="00DE080A"/>
    <w:rsid w:val="00DE1F0D"/>
    <w:rsid w:val="00DE4157"/>
    <w:rsid w:val="00DE73AF"/>
    <w:rsid w:val="00DF0755"/>
    <w:rsid w:val="00DF0CA4"/>
    <w:rsid w:val="00DF10B4"/>
    <w:rsid w:val="00DF2187"/>
    <w:rsid w:val="00DF2D31"/>
    <w:rsid w:val="00E002AB"/>
    <w:rsid w:val="00E033EA"/>
    <w:rsid w:val="00E044DE"/>
    <w:rsid w:val="00E045DC"/>
    <w:rsid w:val="00E05319"/>
    <w:rsid w:val="00E055B4"/>
    <w:rsid w:val="00E077DE"/>
    <w:rsid w:val="00E1092F"/>
    <w:rsid w:val="00E11772"/>
    <w:rsid w:val="00E135BD"/>
    <w:rsid w:val="00E1361B"/>
    <w:rsid w:val="00E137B0"/>
    <w:rsid w:val="00E15515"/>
    <w:rsid w:val="00E21BC7"/>
    <w:rsid w:val="00E2310C"/>
    <w:rsid w:val="00E234EA"/>
    <w:rsid w:val="00E24072"/>
    <w:rsid w:val="00E26427"/>
    <w:rsid w:val="00E304B7"/>
    <w:rsid w:val="00E31780"/>
    <w:rsid w:val="00E318DC"/>
    <w:rsid w:val="00E31B5F"/>
    <w:rsid w:val="00E31C92"/>
    <w:rsid w:val="00E31E8B"/>
    <w:rsid w:val="00E333F6"/>
    <w:rsid w:val="00E3354A"/>
    <w:rsid w:val="00E34B5B"/>
    <w:rsid w:val="00E3525F"/>
    <w:rsid w:val="00E35741"/>
    <w:rsid w:val="00E36029"/>
    <w:rsid w:val="00E3741E"/>
    <w:rsid w:val="00E37E39"/>
    <w:rsid w:val="00E37EBC"/>
    <w:rsid w:val="00E4390C"/>
    <w:rsid w:val="00E44332"/>
    <w:rsid w:val="00E44F1C"/>
    <w:rsid w:val="00E4582F"/>
    <w:rsid w:val="00E4791D"/>
    <w:rsid w:val="00E5082C"/>
    <w:rsid w:val="00E51F8D"/>
    <w:rsid w:val="00E52645"/>
    <w:rsid w:val="00E52D75"/>
    <w:rsid w:val="00E530C6"/>
    <w:rsid w:val="00E5492F"/>
    <w:rsid w:val="00E55105"/>
    <w:rsid w:val="00E55D09"/>
    <w:rsid w:val="00E573A1"/>
    <w:rsid w:val="00E60C49"/>
    <w:rsid w:val="00E62F9A"/>
    <w:rsid w:val="00E71280"/>
    <w:rsid w:val="00E72C0C"/>
    <w:rsid w:val="00E738A1"/>
    <w:rsid w:val="00E754F6"/>
    <w:rsid w:val="00E758C3"/>
    <w:rsid w:val="00E77526"/>
    <w:rsid w:val="00E77CD1"/>
    <w:rsid w:val="00E8148A"/>
    <w:rsid w:val="00E81CE3"/>
    <w:rsid w:val="00E831B3"/>
    <w:rsid w:val="00E84BA0"/>
    <w:rsid w:val="00E8620D"/>
    <w:rsid w:val="00E87FC4"/>
    <w:rsid w:val="00E94E0F"/>
    <w:rsid w:val="00EA0FD5"/>
    <w:rsid w:val="00EA15FF"/>
    <w:rsid w:val="00EA5CD0"/>
    <w:rsid w:val="00EA7598"/>
    <w:rsid w:val="00EA7E0A"/>
    <w:rsid w:val="00EB085C"/>
    <w:rsid w:val="00EB39D4"/>
    <w:rsid w:val="00EB3AC5"/>
    <w:rsid w:val="00EB3CC9"/>
    <w:rsid w:val="00EB42E0"/>
    <w:rsid w:val="00EB72EA"/>
    <w:rsid w:val="00EB7909"/>
    <w:rsid w:val="00EB7FFE"/>
    <w:rsid w:val="00EC0678"/>
    <w:rsid w:val="00EC208C"/>
    <w:rsid w:val="00EC296C"/>
    <w:rsid w:val="00EC2EFF"/>
    <w:rsid w:val="00EC325E"/>
    <w:rsid w:val="00EC4F42"/>
    <w:rsid w:val="00EC5323"/>
    <w:rsid w:val="00ED4358"/>
    <w:rsid w:val="00ED44C9"/>
    <w:rsid w:val="00ED4CF7"/>
    <w:rsid w:val="00ED623C"/>
    <w:rsid w:val="00ED651B"/>
    <w:rsid w:val="00ED66DC"/>
    <w:rsid w:val="00ED72F5"/>
    <w:rsid w:val="00ED7F92"/>
    <w:rsid w:val="00EE24A0"/>
    <w:rsid w:val="00EE4695"/>
    <w:rsid w:val="00EF316C"/>
    <w:rsid w:val="00EF3D33"/>
    <w:rsid w:val="00EF3EC9"/>
    <w:rsid w:val="00EF6909"/>
    <w:rsid w:val="00F00B2D"/>
    <w:rsid w:val="00F00FD0"/>
    <w:rsid w:val="00F02147"/>
    <w:rsid w:val="00F025A0"/>
    <w:rsid w:val="00F02A9B"/>
    <w:rsid w:val="00F03861"/>
    <w:rsid w:val="00F03996"/>
    <w:rsid w:val="00F07964"/>
    <w:rsid w:val="00F11846"/>
    <w:rsid w:val="00F13EBD"/>
    <w:rsid w:val="00F14903"/>
    <w:rsid w:val="00F14973"/>
    <w:rsid w:val="00F15208"/>
    <w:rsid w:val="00F20111"/>
    <w:rsid w:val="00F23EC5"/>
    <w:rsid w:val="00F24C79"/>
    <w:rsid w:val="00F24FC4"/>
    <w:rsid w:val="00F26235"/>
    <w:rsid w:val="00F30698"/>
    <w:rsid w:val="00F308BB"/>
    <w:rsid w:val="00F3144E"/>
    <w:rsid w:val="00F31D67"/>
    <w:rsid w:val="00F32516"/>
    <w:rsid w:val="00F3281F"/>
    <w:rsid w:val="00F3337F"/>
    <w:rsid w:val="00F337A2"/>
    <w:rsid w:val="00F349F9"/>
    <w:rsid w:val="00F36F89"/>
    <w:rsid w:val="00F36FC2"/>
    <w:rsid w:val="00F37971"/>
    <w:rsid w:val="00F40184"/>
    <w:rsid w:val="00F408BB"/>
    <w:rsid w:val="00F451F4"/>
    <w:rsid w:val="00F46E0A"/>
    <w:rsid w:val="00F47106"/>
    <w:rsid w:val="00F536B1"/>
    <w:rsid w:val="00F53BBF"/>
    <w:rsid w:val="00F54D42"/>
    <w:rsid w:val="00F55416"/>
    <w:rsid w:val="00F5550A"/>
    <w:rsid w:val="00F5679D"/>
    <w:rsid w:val="00F57A8F"/>
    <w:rsid w:val="00F60B28"/>
    <w:rsid w:val="00F61CA0"/>
    <w:rsid w:val="00F621F0"/>
    <w:rsid w:val="00F6338C"/>
    <w:rsid w:val="00F638B3"/>
    <w:rsid w:val="00F63FF6"/>
    <w:rsid w:val="00F6513D"/>
    <w:rsid w:val="00F652CF"/>
    <w:rsid w:val="00F66046"/>
    <w:rsid w:val="00F6634A"/>
    <w:rsid w:val="00F67AC9"/>
    <w:rsid w:val="00F67D47"/>
    <w:rsid w:val="00F72FA9"/>
    <w:rsid w:val="00F73AD4"/>
    <w:rsid w:val="00F77416"/>
    <w:rsid w:val="00F77F1E"/>
    <w:rsid w:val="00F80980"/>
    <w:rsid w:val="00F8342D"/>
    <w:rsid w:val="00F871F3"/>
    <w:rsid w:val="00F93157"/>
    <w:rsid w:val="00F949EA"/>
    <w:rsid w:val="00F95778"/>
    <w:rsid w:val="00F96B72"/>
    <w:rsid w:val="00F979B4"/>
    <w:rsid w:val="00FA3804"/>
    <w:rsid w:val="00FA56C9"/>
    <w:rsid w:val="00FA597B"/>
    <w:rsid w:val="00FB0E98"/>
    <w:rsid w:val="00FB2A04"/>
    <w:rsid w:val="00FB32C5"/>
    <w:rsid w:val="00FB6B0F"/>
    <w:rsid w:val="00FB6D69"/>
    <w:rsid w:val="00FC08D5"/>
    <w:rsid w:val="00FC0A0D"/>
    <w:rsid w:val="00FC2CC0"/>
    <w:rsid w:val="00FC5E89"/>
    <w:rsid w:val="00FC73A2"/>
    <w:rsid w:val="00FD09AF"/>
    <w:rsid w:val="00FD0E15"/>
    <w:rsid w:val="00FD3364"/>
    <w:rsid w:val="00FD43D1"/>
    <w:rsid w:val="00FD58CF"/>
    <w:rsid w:val="00FD5A0E"/>
    <w:rsid w:val="00FD62FD"/>
    <w:rsid w:val="00FD6D37"/>
    <w:rsid w:val="00FD6F89"/>
    <w:rsid w:val="00FD7BAF"/>
    <w:rsid w:val="00FD7D22"/>
    <w:rsid w:val="00FE1E36"/>
    <w:rsid w:val="00FE249D"/>
    <w:rsid w:val="00FE3E1F"/>
    <w:rsid w:val="00FE3E69"/>
    <w:rsid w:val="00FE49E9"/>
    <w:rsid w:val="00FE4A9A"/>
    <w:rsid w:val="00FE58B9"/>
    <w:rsid w:val="00FE5ADA"/>
    <w:rsid w:val="00FF12E6"/>
    <w:rsid w:val="00FF1A55"/>
    <w:rsid w:val="00FF2330"/>
    <w:rsid w:val="00FF73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Cambria"/>
        <w:bCs/>
        <w:sz w:val="22"/>
        <w:szCs w:val="22"/>
        <w:lang w:val="lt-LT"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lsdException w:name="toc 2" w:locked="1" w:semiHidden="0" w:uiPriority="39"/>
    <w:lsdException w:name="toc 3" w:locked="1" w:semiHidden="0" w:uiPriority="39"/>
    <w:lsdException w:name="toc 4" w:locked="1" w:semiHidden="0"/>
    <w:lsdException w:name="toc 5" w:locked="1" w:semiHidden="0"/>
    <w:lsdException w:name="toc 6" w:locked="1" w:semiHidden="0"/>
    <w:lsdException w:name="toc 7" w:locked="1" w:semiHidden="0"/>
    <w:lsdException w:name="toc 8" w:locked="1" w:semiHidden="0"/>
    <w:lsdException w:name="toc 9" w:locked="1" w:semiHidden="0"/>
    <w:lsdException w:name="caption" w:locked="1" w:semiHidden="0" w:uiPriority="35" w:qFormat="1"/>
    <w:lsdException w:name="Title" w:locked="1" w:semiHidden="0" w:unhideWhenUsed="0" w:qFormat="1"/>
    <w:lsdException w:name="Default Paragraph Font" w:locked="1" w:semiHidden="0" w:uiPriority="1"/>
    <w:lsdException w:name="Subtitle" w:locked="1" w:semiHidden="0" w:unhideWhenUsed="0" w:qFormat="1"/>
    <w:lsdException w:name="Strong" w:locked="1" w:semiHidden="0" w:uiPriority="22" w:unhideWhenUsed="0" w:qFormat="1"/>
    <w:lsdException w:name="Emphasis" w:locked="1" w:semiHidden="0" w:uiPriority="20" w:unhideWhenUsed="0" w:qFormat="1"/>
    <w:lsdException w:name="Table Grid" w:locked="1"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TOC Heading" w:uiPriority="39" w:qFormat="1"/>
  </w:latentStyles>
  <w:style w:type="paragraph" w:default="1" w:styleId="prastasis">
    <w:name w:val="Normal"/>
    <w:qFormat/>
    <w:rsid w:val="00095F85"/>
    <w:pPr>
      <w:spacing w:after="120"/>
      <w:jc w:val="both"/>
    </w:pPr>
  </w:style>
  <w:style w:type="paragraph" w:styleId="Antrat1">
    <w:name w:val="heading 1"/>
    <w:next w:val="prastasis"/>
    <w:link w:val="Antrat1Diagrama"/>
    <w:uiPriority w:val="99"/>
    <w:qFormat/>
    <w:rsid w:val="00073CFC"/>
    <w:pPr>
      <w:keepNext/>
      <w:numPr>
        <w:numId w:val="3"/>
      </w:numPr>
      <w:spacing w:after="600"/>
      <w:outlineLvl w:val="0"/>
    </w:pPr>
    <w:rPr>
      <w:b/>
      <w:bCs w:val="0"/>
      <w:caps/>
      <w:color w:val="005EA4"/>
      <w:sz w:val="40"/>
      <w:szCs w:val="40"/>
    </w:rPr>
  </w:style>
  <w:style w:type="paragraph" w:styleId="Antrat2">
    <w:name w:val="heading 2"/>
    <w:basedOn w:val="Antrat1"/>
    <w:next w:val="prastasis"/>
    <w:link w:val="Antrat2Diagrama"/>
    <w:uiPriority w:val="99"/>
    <w:qFormat/>
    <w:rsid w:val="0060690B"/>
    <w:pPr>
      <w:numPr>
        <w:ilvl w:val="1"/>
      </w:numPr>
      <w:spacing w:before="360" w:after="240"/>
      <w:outlineLvl w:val="1"/>
    </w:pPr>
    <w:rPr>
      <w:b w:val="0"/>
      <w:bCs/>
      <w:color w:val="B5985F"/>
      <w:sz w:val="32"/>
      <w:szCs w:val="32"/>
    </w:rPr>
  </w:style>
  <w:style w:type="paragraph" w:styleId="Antrat3">
    <w:name w:val="heading 3"/>
    <w:basedOn w:val="Antrat2"/>
    <w:next w:val="prastasis"/>
    <w:link w:val="Antrat3Diagrama"/>
    <w:uiPriority w:val="99"/>
    <w:qFormat/>
    <w:rsid w:val="00F36FC2"/>
    <w:pPr>
      <w:numPr>
        <w:ilvl w:val="2"/>
      </w:numPr>
      <w:spacing w:before="180" w:after="180"/>
      <w:outlineLvl w:val="2"/>
    </w:pPr>
    <w:rPr>
      <w:bCs w:val="0"/>
      <w:sz w:val="24"/>
    </w:rPr>
  </w:style>
  <w:style w:type="paragraph" w:styleId="Antrat4">
    <w:name w:val="heading 4"/>
    <w:basedOn w:val="Sraopastraipa"/>
    <w:next w:val="prastasis"/>
    <w:link w:val="Antrat4Diagrama"/>
    <w:unhideWhenUsed/>
    <w:qFormat/>
    <w:locked/>
    <w:rsid w:val="00572295"/>
    <w:pPr>
      <w:keepNext/>
      <w:keepLines/>
      <w:spacing w:before="40" w:after="0"/>
      <w:outlineLvl w:val="3"/>
    </w:pPr>
    <w:rPr>
      <w:rFonts w:eastAsiaTheme="majorEastAsia" w:cstheme="majorBidi"/>
      <w:iCs/>
      <w:sz w:val="24"/>
      <w:szCs w:val="24"/>
    </w:rPr>
  </w:style>
  <w:style w:type="paragraph" w:styleId="Antrat5">
    <w:name w:val="heading 5"/>
    <w:basedOn w:val="prastasis"/>
    <w:next w:val="prastasis"/>
    <w:link w:val="Antrat5Diagrama"/>
    <w:semiHidden/>
    <w:unhideWhenUsed/>
    <w:locked/>
    <w:rsid w:val="006F5AC5"/>
    <w:pPr>
      <w:keepNext/>
      <w:keepLines/>
      <w:spacing w:before="40" w:after="0"/>
      <w:ind w:left="1008" w:hanging="1008"/>
      <w:outlineLvl w:val="4"/>
    </w:pPr>
    <w:rPr>
      <w:rFonts w:asciiTheme="majorHAnsi" w:eastAsiaTheme="majorEastAsia" w:hAnsiTheme="majorHAnsi" w:cstheme="majorBidi"/>
      <w:color w:val="5F5F5F" w:themeColor="accent1" w:themeShade="BF"/>
      <w:lang w:eastAsia="ja-JP"/>
    </w:rPr>
  </w:style>
  <w:style w:type="paragraph" w:styleId="Antrat6">
    <w:name w:val="heading 6"/>
    <w:basedOn w:val="prastasis"/>
    <w:next w:val="prastasis"/>
    <w:link w:val="Antrat6Diagrama"/>
    <w:semiHidden/>
    <w:unhideWhenUsed/>
    <w:qFormat/>
    <w:locked/>
    <w:rsid w:val="006F5AC5"/>
    <w:pPr>
      <w:keepNext/>
      <w:keepLines/>
      <w:spacing w:before="40" w:after="0"/>
      <w:ind w:left="1152" w:hanging="1152"/>
      <w:outlineLvl w:val="5"/>
    </w:pPr>
    <w:rPr>
      <w:rFonts w:asciiTheme="majorHAnsi" w:eastAsiaTheme="majorEastAsia" w:hAnsiTheme="majorHAnsi" w:cstheme="majorBidi"/>
      <w:color w:val="3F3F3F" w:themeColor="accent1" w:themeShade="7F"/>
      <w:lang w:eastAsia="ja-JP"/>
    </w:rPr>
  </w:style>
  <w:style w:type="paragraph" w:styleId="Antrat7">
    <w:name w:val="heading 7"/>
    <w:basedOn w:val="prastasis"/>
    <w:next w:val="prastasis"/>
    <w:link w:val="Antrat7Diagrama"/>
    <w:semiHidden/>
    <w:unhideWhenUsed/>
    <w:qFormat/>
    <w:locked/>
    <w:rsid w:val="006F5AC5"/>
    <w:pPr>
      <w:keepNext/>
      <w:keepLines/>
      <w:spacing w:before="40" w:after="0"/>
      <w:ind w:left="1296" w:hanging="1296"/>
      <w:outlineLvl w:val="6"/>
    </w:pPr>
    <w:rPr>
      <w:rFonts w:asciiTheme="majorHAnsi" w:eastAsiaTheme="majorEastAsia" w:hAnsiTheme="majorHAnsi" w:cstheme="majorBidi"/>
      <w:i/>
      <w:iCs/>
      <w:color w:val="3F3F3F" w:themeColor="accent1" w:themeShade="7F"/>
      <w:lang w:eastAsia="ja-JP"/>
    </w:rPr>
  </w:style>
  <w:style w:type="paragraph" w:styleId="Antrat8">
    <w:name w:val="heading 8"/>
    <w:basedOn w:val="prastasis"/>
    <w:next w:val="prastasis"/>
    <w:link w:val="Antrat8Diagrama"/>
    <w:semiHidden/>
    <w:unhideWhenUsed/>
    <w:qFormat/>
    <w:locked/>
    <w:rsid w:val="006F5AC5"/>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eastAsia="ja-JP"/>
    </w:rPr>
  </w:style>
  <w:style w:type="paragraph" w:styleId="Antrat9">
    <w:name w:val="heading 9"/>
    <w:basedOn w:val="prastasis"/>
    <w:next w:val="prastasis"/>
    <w:link w:val="Antrat9Diagrama"/>
    <w:semiHidden/>
    <w:unhideWhenUsed/>
    <w:qFormat/>
    <w:locked/>
    <w:rsid w:val="006F5AC5"/>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3CFC"/>
    <w:rPr>
      <w:b/>
      <w:bCs w:val="0"/>
      <w:caps/>
      <w:color w:val="005EA4"/>
      <w:sz w:val="40"/>
      <w:szCs w:val="40"/>
    </w:rPr>
  </w:style>
  <w:style w:type="paragraph" w:styleId="Sraopastraipa">
    <w:name w:val="List Paragraph"/>
    <w:aliases w:val="ERP-List Paragraph,List Paragraph11,Bullet EY,List Paragraph1,VARNELES,List Paragraph Red,Numbering,List Paragraph2,Paragraph,Buletai,List Paragraph21,lp1,Use Case List Paragraph,List Paragraph111,Table of contents numbered"/>
    <w:basedOn w:val="prastasis"/>
    <w:link w:val="SraopastraipaDiagrama"/>
    <w:uiPriority w:val="34"/>
    <w:qFormat/>
    <w:rsid w:val="00183B11"/>
    <w:pPr>
      <w:ind w:left="720"/>
    </w:pPr>
    <w:rPr>
      <w:color w:val="134753"/>
    </w:rPr>
  </w:style>
  <w:style w:type="character" w:customStyle="1" w:styleId="SraopastraipaDiagrama">
    <w:name w:val="Sąrašo pastraipa Diagrama"/>
    <w:aliases w:val="ERP-List Paragraph Diagrama,List Paragraph11 Diagrama,Bullet EY Diagrama,List Paragraph1 Diagrama,VARNELES Diagrama,List Paragraph Red Diagrama,Numbering Diagrama,List Paragraph2 Diagrama,Paragraph Diagrama,Buletai Diagrama"/>
    <w:basedOn w:val="Numatytasispastraiposriftas"/>
    <w:link w:val="Sraopastraipa"/>
    <w:uiPriority w:val="34"/>
    <w:locked/>
    <w:rsid w:val="00183B11"/>
    <w:rPr>
      <w:rFonts w:ascii="Avenir Next Regular" w:hAnsi="Avenir Next Regular" w:cs="Cambria"/>
      <w:color w:val="134753"/>
      <w:lang w:eastAsia="ja-JP"/>
    </w:rPr>
  </w:style>
  <w:style w:type="character" w:customStyle="1" w:styleId="Antrat2Diagrama">
    <w:name w:val="Antraštė 2 Diagrama"/>
    <w:basedOn w:val="Numatytasispastraiposriftas"/>
    <w:link w:val="Antrat2"/>
    <w:uiPriority w:val="99"/>
    <w:locked/>
    <w:rsid w:val="0060690B"/>
    <w:rPr>
      <w:caps/>
      <w:color w:val="B5985F"/>
      <w:sz w:val="32"/>
      <w:szCs w:val="32"/>
    </w:rPr>
  </w:style>
  <w:style w:type="character" w:customStyle="1" w:styleId="Antrat3Diagrama">
    <w:name w:val="Antraštė 3 Diagrama"/>
    <w:basedOn w:val="Numatytasispastraiposriftas"/>
    <w:link w:val="Antrat3"/>
    <w:uiPriority w:val="99"/>
    <w:locked/>
    <w:rsid w:val="00C13FA3"/>
    <w:rPr>
      <w:bCs w:val="0"/>
      <w:caps/>
      <w:color w:val="3CA1BC" w:themeColor="background2"/>
      <w:sz w:val="24"/>
      <w:szCs w:val="32"/>
    </w:rPr>
  </w:style>
  <w:style w:type="character" w:customStyle="1" w:styleId="Antrat4Diagrama">
    <w:name w:val="Antraštė 4 Diagrama"/>
    <w:basedOn w:val="Numatytasispastraiposriftas"/>
    <w:link w:val="Antrat4"/>
    <w:rsid w:val="00572295"/>
    <w:rPr>
      <w:rFonts w:ascii="Avenir Next Regular" w:eastAsiaTheme="majorEastAsia" w:hAnsi="Avenir Next Regular" w:cstheme="majorBidi"/>
      <w:iCs/>
      <w:sz w:val="24"/>
      <w:szCs w:val="24"/>
      <w:lang w:eastAsia="ja-JP"/>
    </w:rPr>
  </w:style>
  <w:style w:type="paragraph" w:styleId="Antrats">
    <w:name w:val="header"/>
    <w:basedOn w:val="prastasis"/>
    <w:link w:val="AntratsDiagrama"/>
    <w:uiPriority w:val="99"/>
    <w:rsid w:val="003D3F8F"/>
    <w:pPr>
      <w:tabs>
        <w:tab w:val="center" w:pos="4680"/>
        <w:tab w:val="right" w:pos="9360"/>
      </w:tabs>
      <w:spacing w:after="0"/>
    </w:pPr>
  </w:style>
  <w:style w:type="character" w:customStyle="1" w:styleId="AntratsDiagrama">
    <w:name w:val="Antraštės Diagrama"/>
    <w:basedOn w:val="Numatytasispastraiposriftas"/>
    <w:link w:val="Antrats"/>
    <w:uiPriority w:val="99"/>
    <w:locked/>
    <w:rsid w:val="003D3F8F"/>
  </w:style>
  <w:style w:type="paragraph" w:styleId="Porat">
    <w:name w:val="footer"/>
    <w:basedOn w:val="prastasis"/>
    <w:link w:val="PoratDiagrama"/>
    <w:uiPriority w:val="99"/>
    <w:rsid w:val="003D3F8F"/>
    <w:pPr>
      <w:tabs>
        <w:tab w:val="center" w:pos="4680"/>
        <w:tab w:val="right" w:pos="9360"/>
      </w:tabs>
      <w:spacing w:after="0"/>
    </w:pPr>
  </w:style>
  <w:style w:type="character" w:customStyle="1" w:styleId="PoratDiagrama">
    <w:name w:val="Poraštė Diagrama"/>
    <w:basedOn w:val="Numatytasispastraiposriftas"/>
    <w:link w:val="Porat"/>
    <w:uiPriority w:val="99"/>
    <w:locked/>
    <w:rsid w:val="003D3F8F"/>
  </w:style>
  <w:style w:type="paragraph" w:styleId="Debesliotekstas">
    <w:name w:val="Balloon Text"/>
    <w:basedOn w:val="prastasis"/>
    <w:link w:val="DebesliotekstasDiagrama"/>
    <w:uiPriority w:val="99"/>
    <w:semiHidden/>
    <w:rsid w:val="003D3F8F"/>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D3F8F"/>
    <w:rPr>
      <w:rFonts w:ascii="Tahoma" w:hAnsi="Tahoma" w:cs="Tahoma"/>
      <w:sz w:val="16"/>
      <w:szCs w:val="16"/>
    </w:rPr>
  </w:style>
  <w:style w:type="character" w:styleId="Hipersaitas">
    <w:name w:val="Hyperlink"/>
    <w:basedOn w:val="Numatytasispastraiposriftas"/>
    <w:uiPriority w:val="99"/>
    <w:rsid w:val="00AD4FEF"/>
    <w:rPr>
      <w:color w:val="0000FF"/>
      <w:u w:val="single"/>
    </w:rPr>
  </w:style>
  <w:style w:type="paragraph" w:styleId="Puslapioinaostekstas">
    <w:name w:val="footnote text"/>
    <w:basedOn w:val="prastasis"/>
    <w:link w:val="PuslapioinaostekstasDiagrama"/>
    <w:uiPriority w:val="99"/>
    <w:rsid w:val="00711240"/>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locked/>
    <w:rsid w:val="00711240"/>
    <w:rPr>
      <w:rFonts w:asciiTheme="minorHAnsi" w:hAnsiTheme="minorHAnsi" w:cs="Cambria"/>
      <w:bCs w:val="0"/>
      <w:sz w:val="20"/>
      <w:szCs w:val="20"/>
      <w:lang w:val="en-US" w:eastAsia="ja-JP"/>
    </w:rPr>
  </w:style>
  <w:style w:type="character" w:styleId="Puslapioinaosnuoroda">
    <w:name w:val="footnote reference"/>
    <w:basedOn w:val="Numatytasispastraiposriftas"/>
    <w:uiPriority w:val="99"/>
    <w:rsid w:val="00AD4FEF"/>
    <w:rPr>
      <w:vertAlign w:val="superscript"/>
    </w:rPr>
  </w:style>
  <w:style w:type="character" w:customStyle="1" w:styleId="apple-style-span">
    <w:name w:val="apple-style-span"/>
    <w:basedOn w:val="Numatytasispastraiposriftas"/>
    <w:uiPriority w:val="99"/>
    <w:rsid w:val="00AD4FEF"/>
  </w:style>
  <w:style w:type="paragraph" w:styleId="Antrat">
    <w:name w:val="caption"/>
    <w:aliases w:val="Top caption,Antraštė3,Document Object Caption,Char,paveikslas,Paveikslo pavadinimas,Paveiksliukai"/>
    <w:basedOn w:val="prastasis"/>
    <w:next w:val="prastasis"/>
    <w:link w:val="AntratDiagrama"/>
    <w:uiPriority w:val="35"/>
    <w:qFormat/>
    <w:rsid w:val="003B607E"/>
    <w:pPr>
      <w:keepNext/>
      <w:framePr w:w="9356" w:wrap="around" w:vAnchor="text" w:hAnchor="text" w:y="1"/>
      <w:spacing w:before="240"/>
      <w:jc w:val="left"/>
    </w:pPr>
    <w:rPr>
      <w:b/>
      <w:bCs w:val="0"/>
      <w:caps/>
      <w:color w:val="134753" w:themeColor="text2"/>
      <w:sz w:val="20"/>
      <w:szCs w:val="20"/>
    </w:rPr>
  </w:style>
  <w:style w:type="paragraph" w:styleId="Turinys1">
    <w:name w:val="toc 1"/>
    <w:basedOn w:val="prastasis"/>
    <w:next w:val="prastasis"/>
    <w:autoRedefine/>
    <w:uiPriority w:val="39"/>
    <w:rsid w:val="0060690B"/>
    <w:pPr>
      <w:tabs>
        <w:tab w:val="left" w:pos="390"/>
        <w:tab w:val="right" w:leader="dot" w:pos="9435"/>
      </w:tabs>
      <w:jc w:val="left"/>
    </w:pPr>
    <w:rPr>
      <w:b/>
      <w:bCs w:val="0"/>
      <w:smallCaps/>
      <w:noProof/>
      <w:color w:val="005EA4"/>
    </w:rPr>
  </w:style>
  <w:style w:type="paragraph" w:styleId="Turinys2">
    <w:name w:val="toc 2"/>
    <w:basedOn w:val="prastasis"/>
    <w:next w:val="prastasis"/>
    <w:autoRedefine/>
    <w:uiPriority w:val="39"/>
    <w:rsid w:val="00042B1F"/>
    <w:pPr>
      <w:jc w:val="left"/>
    </w:pPr>
  </w:style>
  <w:style w:type="character" w:styleId="Komentaronuoroda">
    <w:name w:val="annotation reference"/>
    <w:basedOn w:val="Numatytasispastraiposriftas"/>
    <w:uiPriority w:val="99"/>
    <w:semiHidden/>
    <w:rsid w:val="00C45CCD"/>
    <w:rPr>
      <w:sz w:val="16"/>
      <w:szCs w:val="16"/>
    </w:rPr>
  </w:style>
  <w:style w:type="paragraph" w:styleId="Komentarotekstas">
    <w:name w:val="annotation text"/>
    <w:basedOn w:val="prastasis"/>
    <w:link w:val="KomentarotekstasDiagrama"/>
    <w:uiPriority w:val="99"/>
    <w:semiHidden/>
    <w:rsid w:val="00C45CCD"/>
    <w:rPr>
      <w:sz w:val="20"/>
      <w:szCs w:val="20"/>
    </w:rPr>
  </w:style>
  <w:style w:type="character" w:customStyle="1" w:styleId="KomentarotekstasDiagrama">
    <w:name w:val="Komentaro tekstas Diagrama"/>
    <w:basedOn w:val="Numatytasispastraiposriftas"/>
    <w:link w:val="Komentarotekstas"/>
    <w:uiPriority w:val="99"/>
    <w:locked/>
    <w:rsid w:val="00C45CCD"/>
    <w:rPr>
      <w:rFonts w:eastAsia="SimSun"/>
      <w:sz w:val="20"/>
      <w:szCs w:val="20"/>
      <w:lang w:val="lt-LT" w:eastAsia="zh-CN"/>
    </w:rPr>
  </w:style>
  <w:style w:type="paragraph" w:styleId="Komentarotema">
    <w:name w:val="annotation subject"/>
    <w:basedOn w:val="Komentarotekstas"/>
    <w:next w:val="Komentarotekstas"/>
    <w:link w:val="KomentarotemaDiagrama"/>
    <w:uiPriority w:val="99"/>
    <w:semiHidden/>
    <w:rsid w:val="006A13A3"/>
    <w:rPr>
      <w:b/>
      <w:bCs w:val="0"/>
    </w:rPr>
  </w:style>
  <w:style w:type="character" w:customStyle="1" w:styleId="KomentarotemaDiagrama">
    <w:name w:val="Komentaro tema Diagrama"/>
    <w:basedOn w:val="KomentarotekstasDiagrama"/>
    <w:link w:val="Komentarotema"/>
    <w:uiPriority w:val="99"/>
    <w:semiHidden/>
    <w:locked/>
    <w:rsid w:val="006A13A3"/>
    <w:rPr>
      <w:rFonts w:eastAsia="SimSun"/>
      <w:b/>
      <w:bCs w:val="0"/>
      <w:sz w:val="20"/>
      <w:szCs w:val="20"/>
      <w:lang w:val="lt-LT" w:eastAsia="zh-CN"/>
    </w:rPr>
  </w:style>
  <w:style w:type="paragraph" w:customStyle="1" w:styleId="MediumGrid21">
    <w:name w:val="Medium Grid 21"/>
    <w:link w:val="MediumGrid2Char"/>
    <w:uiPriority w:val="99"/>
    <w:rsid w:val="002D4335"/>
    <w:rPr>
      <w:rFonts w:eastAsia="MS Mincho" w:cs="Calibri"/>
      <w:lang w:eastAsia="en-GB"/>
    </w:rPr>
  </w:style>
  <w:style w:type="character" w:customStyle="1" w:styleId="MediumGrid2Char">
    <w:name w:val="Medium Grid 2 Char"/>
    <w:link w:val="MediumGrid21"/>
    <w:uiPriority w:val="99"/>
    <w:locked/>
    <w:rsid w:val="002D4335"/>
    <w:rPr>
      <w:rFonts w:eastAsia="MS Mincho"/>
      <w:sz w:val="22"/>
      <w:szCs w:val="22"/>
      <w:lang w:eastAsia="en-GB"/>
    </w:rPr>
  </w:style>
  <w:style w:type="paragraph" w:styleId="Turinys3">
    <w:name w:val="toc 3"/>
    <w:basedOn w:val="prastasis"/>
    <w:next w:val="prastasis"/>
    <w:link w:val="Turinys3Diagrama"/>
    <w:autoRedefine/>
    <w:uiPriority w:val="39"/>
    <w:rsid w:val="007A0339"/>
    <w:pPr>
      <w:ind w:left="144"/>
      <w:jc w:val="left"/>
    </w:pPr>
  </w:style>
  <w:style w:type="character" w:customStyle="1" w:styleId="Turinys3Diagrama">
    <w:name w:val="Turinys 3 Diagrama"/>
    <w:basedOn w:val="Numatytasispastraiposriftas"/>
    <w:link w:val="Turinys3"/>
    <w:uiPriority w:val="39"/>
    <w:locked/>
    <w:rsid w:val="007A0339"/>
    <w:rPr>
      <w:rFonts w:ascii="Avenir Next Regular" w:hAnsi="Avenir Next Regular" w:cs="Cambria"/>
      <w:lang w:eastAsia="ja-JP"/>
    </w:rPr>
  </w:style>
  <w:style w:type="paragraph" w:styleId="Turinioantrat">
    <w:name w:val="TOC Heading"/>
    <w:aliases w:val="Table of Contents"/>
    <w:basedOn w:val="Antrat1"/>
    <w:next w:val="prastasis"/>
    <w:uiPriority w:val="39"/>
    <w:qFormat/>
    <w:rsid w:val="00D0337E"/>
    <w:pPr>
      <w:keepLines/>
      <w:numPr>
        <w:numId w:val="0"/>
      </w:numPr>
      <w:outlineLvl w:val="9"/>
    </w:pPr>
    <w:rPr>
      <w:szCs w:val="28"/>
    </w:rPr>
  </w:style>
  <w:style w:type="table" w:styleId="Lentelstinklelis">
    <w:name w:val="Table Grid"/>
    <w:basedOn w:val="prastojilentel"/>
    <w:uiPriority w:val="39"/>
    <w:rsid w:val="007C60E4"/>
    <w:rPr>
      <w:rFonts w:ascii="Avenir Next Demi Bold" w:hAnsi="Avenir Next Demi Bold"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MediumGrid21"/>
    <w:next w:val="prastasis"/>
    <w:link w:val="PavadinimasDiagrama"/>
    <w:uiPriority w:val="99"/>
    <w:qFormat/>
    <w:rsid w:val="00165213"/>
    <w:pPr>
      <w:ind w:right="558"/>
    </w:pPr>
    <w:rPr>
      <w:rFonts w:eastAsia="MS Gothic" w:cs="Cambria"/>
      <w:bCs w:val="0"/>
      <w:color w:val="FFFFFF" w:themeColor="background1"/>
      <w:sz w:val="40"/>
      <w:szCs w:val="56"/>
    </w:rPr>
  </w:style>
  <w:style w:type="character" w:customStyle="1" w:styleId="PavadinimasDiagrama">
    <w:name w:val="Pavadinimas Diagrama"/>
    <w:basedOn w:val="Numatytasispastraiposriftas"/>
    <w:link w:val="Pavadinimas"/>
    <w:uiPriority w:val="99"/>
    <w:locked/>
    <w:rsid w:val="00165213"/>
    <w:rPr>
      <w:rFonts w:asciiTheme="minorHAnsi" w:eastAsia="MS Gothic" w:hAnsiTheme="minorHAnsi" w:cs="Cambria"/>
      <w:bCs w:val="0"/>
      <w:color w:val="FFFFFF" w:themeColor="background1"/>
      <w:sz w:val="40"/>
      <w:szCs w:val="56"/>
      <w:lang w:eastAsia="en-GB"/>
    </w:rPr>
  </w:style>
  <w:style w:type="paragraph" w:styleId="Antrinispavadinimas">
    <w:name w:val="Subtitle"/>
    <w:basedOn w:val="prastasis"/>
    <w:next w:val="prastasis"/>
    <w:link w:val="AntrinispavadinimasDiagrama"/>
    <w:uiPriority w:val="99"/>
    <w:qFormat/>
    <w:rsid w:val="007B7F31"/>
    <w:pPr>
      <w:ind w:right="556"/>
      <w:jc w:val="center"/>
    </w:pPr>
    <w:rPr>
      <w:color w:val="FFFFFF" w:themeColor="background1"/>
      <w:sz w:val="36"/>
      <w:szCs w:val="36"/>
    </w:rPr>
  </w:style>
  <w:style w:type="character" w:customStyle="1" w:styleId="AntrinispavadinimasDiagrama">
    <w:name w:val="Antrinis pavadinimas Diagrama"/>
    <w:basedOn w:val="Numatytasispastraiposriftas"/>
    <w:link w:val="Antrinispavadinimas"/>
    <w:uiPriority w:val="99"/>
    <w:locked/>
    <w:rsid w:val="007B7F31"/>
    <w:rPr>
      <w:rFonts w:asciiTheme="minorHAnsi" w:hAnsiTheme="minorHAnsi" w:cs="Cambria"/>
      <w:bCs w:val="0"/>
      <w:color w:val="FFFFFF" w:themeColor="background1"/>
      <w:sz w:val="36"/>
      <w:szCs w:val="36"/>
      <w:lang w:val="en-US" w:eastAsia="ja-JP"/>
    </w:rPr>
  </w:style>
  <w:style w:type="character" w:styleId="Emfaz">
    <w:name w:val="Emphasis"/>
    <w:aliases w:val="Keywords"/>
    <w:basedOn w:val="Numatytasispastraiposriftas"/>
    <w:uiPriority w:val="20"/>
    <w:qFormat/>
    <w:rsid w:val="002E655B"/>
    <w:rPr>
      <w:rFonts w:asciiTheme="minorHAnsi" w:hAnsiTheme="minorHAnsi"/>
      <w:color w:val="808080" w:themeColor="background1" w:themeShade="80"/>
      <w:sz w:val="22"/>
    </w:rPr>
  </w:style>
  <w:style w:type="paragraph" w:styleId="Citata">
    <w:name w:val="Quote"/>
    <w:aliases w:val="Contact information"/>
    <w:basedOn w:val="prastasis"/>
    <w:next w:val="prastasis"/>
    <w:link w:val="CitataDiagrama"/>
    <w:uiPriority w:val="99"/>
    <w:qFormat/>
    <w:rsid w:val="00C31659"/>
    <w:pPr>
      <w:spacing w:after="0"/>
      <w:jc w:val="left"/>
    </w:pPr>
    <w:rPr>
      <w:iCs/>
      <w:color w:val="FFFFFF" w:themeColor="background1"/>
    </w:rPr>
  </w:style>
  <w:style w:type="character" w:customStyle="1" w:styleId="CitataDiagrama">
    <w:name w:val="Citata Diagrama"/>
    <w:aliases w:val="Contact information Diagrama"/>
    <w:basedOn w:val="Numatytasispastraiposriftas"/>
    <w:link w:val="Citata"/>
    <w:uiPriority w:val="99"/>
    <w:locked/>
    <w:rsid w:val="00C31659"/>
    <w:rPr>
      <w:rFonts w:ascii="Avenir Next Regular" w:hAnsi="Avenir Next Regular" w:cs="Cambria"/>
      <w:iCs/>
      <w:color w:val="FFFFFF" w:themeColor="background1"/>
      <w:lang w:eastAsia="ja-JP"/>
    </w:rPr>
  </w:style>
  <w:style w:type="table" w:customStyle="1" w:styleId="GridTableLight">
    <w:name w:val="Grid Table Light"/>
    <w:basedOn w:val="prastojilentel"/>
    <w:uiPriority w:val="40"/>
    <w:rsid w:val="0095085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ibliografija">
    <w:name w:val="Bibliography"/>
    <w:basedOn w:val="prastasis"/>
    <w:next w:val="prastasis"/>
    <w:uiPriority w:val="99"/>
    <w:rsid w:val="00023842"/>
  </w:style>
  <w:style w:type="paragraph" w:customStyle="1" w:styleId="bodytext">
    <w:name w:val="bodytext"/>
    <w:basedOn w:val="prastasis"/>
    <w:uiPriority w:val="99"/>
    <w:rsid w:val="005C762C"/>
    <w:pPr>
      <w:spacing w:before="100" w:beforeAutospacing="1" w:after="100" w:afterAutospacing="1"/>
      <w:jc w:val="left"/>
    </w:pPr>
    <w:rPr>
      <w:rFonts w:ascii="Times New Roman" w:hAnsi="Times New Roman" w:cs="Times New Roman"/>
      <w:sz w:val="24"/>
      <w:szCs w:val="24"/>
      <w:lang w:eastAsia="lt-LT"/>
    </w:rPr>
  </w:style>
  <w:style w:type="paragraph" w:styleId="prastasistinklapis">
    <w:name w:val="Normal (Web)"/>
    <w:basedOn w:val="prastasis"/>
    <w:uiPriority w:val="99"/>
    <w:rsid w:val="003E42CD"/>
    <w:pPr>
      <w:spacing w:before="100" w:beforeAutospacing="1" w:after="100" w:afterAutospacing="1"/>
      <w:jc w:val="left"/>
    </w:pPr>
    <w:rPr>
      <w:rFonts w:ascii="Times New Roman" w:hAnsi="Times New Roman" w:cs="Times New Roman"/>
      <w:sz w:val="24"/>
      <w:szCs w:val="24"/>
      <w:lang w:val="et-EE" w:eastAsia="et-EE"/>
    </w:rPr>
  </w:style>
  <w:style w:type="character" w:styleId="Grietas">
    <w:name w:val="Strong"/>
    <w:basedOn w:val="Numatytasispastraiposriftas"/>
    <w:uiPriority w:val="22"/>
    <w:qFormat/>
    <w:rsid w:val="00F55416"/>
    <w:rPr>
      <w:b/>
      <w:bCs w:val="0"/>
      <w:color w:val="134753"/>
    </w:rPr>
  </w:style>
  <w:style w:type="table" w:customStyle="1" w:styleId="Civittatable">
    <w:name w:val="Civitta table"/>
    <w:basedOn w:val="prastojilentel"/>
    <w:uiPriority w:val="99"/>
    <w:rsid w:val="007C07C5"/>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TOC3Char">
    <w:name w:val="TOC 3 Char"/>
    <w:basedOn w:val="Numatytasispastraiposriftas"/>
    <w:uiPriority w:val="99"/>
    <w:rsid w:val="007A0339"/>
    <w:rPr>
      <w:rFonts w:ascii="Cambria" w:hAnsi="Cambria" w:cs="Cambria"/>
      <w:lang w:eastAsia="ja-JP"/>
    </w:rPr>
  </w:style>
  <w:style w:type="paragraph" w:styleId="Turinys4">
    <w:name w:val="toc 4"/>
    <w:basedOn w:val="prastasis"/>
    <w:next w:val="prastasis"/>
    <w:autoRedefine/>
    <w:uiPriority w:val="99"/>
    <w:semiHidden/>
    <w:rsid w:val="008B12B6"/>
    <w:pPr>
      <w:spacing w:after="0"/>
      <w:jc w:val="left"/>
    </w:pPr>
    <w:rPr>
      <w:rFonts w:ascii="Calibri" w:hAnsi="Calibri" w:cs="Calibri"/>
    </w:rPr>
  </w:style>
  <w:style w:type="paragraph" w:styleId="Turinys5">
    <w:name w:val="toc 5"/>
    <w:basedOn w:val="prastasis"/>
    <w:next w:val="prastasis"/>
    <w:autoRedefine/>
    <w:uiPriority w:val="99"/>
    <w:semiHidden/>
    <w:rsid w:val="00042B1F"/>
    <w:pPr>
      <w:spacing w:after="0"/>
      <w:jc w:val="left"/>
    </w:pPr>
    <w:rPr>
      <w:rFonts w:ascii="Calibri" w:hAnsi="Calibri" w:cs="Calibri"/>
    </w:rPr>
  </w:style>
  <w:style w:type="paragraph" w:styleId="Turinys6">
    <w:name w:val="toc 6"/>
    <w:basedOn w:val="prastasis"/>
    <w:next w:val="prastasis"/>
    <w:autoRedefine/>
    <w:uiPriority w:val="99"/>
    <w:semiHidden/>
    <w:rsid w:val="00042B1F"/>
    <w:pPr>
      <w:spacing w:after="0"/>
      <w:jc w:val="left"/>
    </w:pPr>
    <w:rPr>
      <w:rFonts w:ascii="Calibri" w:hAnsi="Calibri" w:cs="Calibri"/>
    </w:rPr>
  </w:style>
  <w:style w:type="paragraph" w:styleId="Turinys7">
    <w:name w:val="toc 7"/>
    <w:basedOn w:val="prastasis"/>
    <w:next w:val="prastasis"/>
    <w:autoRedefine/>
    <w:uiPriority w:val="99"/>
    <w:semiHidden/>
    <w:rsid w:val="00042B1F"/>
    <w:pPr>
      <w:spacing w:after="0"/>
      <w:jc w:val="left"/>
    </w:pPr>
    <w:rPr>
      <w:rFonts w:ascii="Calibri" w:hAnsi="Calibri" w:cs="Calibri"/>
    </w:rPr>
  </w:style>
  <w:style w:type="paragraph" w:styleId="Turinys8">
    <w:name w:val="toc 8"/>
    <w:basedOn w:val="prastasis"/>
    <w:next w:val="prastasis"/>
    <w:autoRedefine/>
    <w:uiPriority w:val="99"/>
    <w:semiHidden/>
    <w:rsid w:val="00042B1F"/>
    <w:pPr>
      <w:spacing w:after="0"/>
      <w:jc w:val="left"/>
    </w:pPr>
    <w:rPr>
      <w:rFonts w:ascii="Calibri" w:hAnsi="Calibri" w:cs="Calibri"/>
    </w:rPr>
  </w:style>
  <w:style w:type="paragraph" w:styleId="Turinys9">
    <w:name w:val="toc 9"/>
    <w:basedOn w:val="prastasis"/>
    <w:next w:val="prastasis"/>
    <w:autoRedefine/>
    <w:uiPriority w:val="99"/>
    <w:semiHidden/>
    <w:rsid w:val="00042B1F"/>
    <w:pPr>
      <w:spacing w:after="0"/>
      <w:jc w:val="left"/>
    </w:pPr>
    <w:rPr>
      <w:rFonts w:ascii="Calibri" w:hAnsi="Calibri" w:cs="Calibri"/>
    </w:rPr>
  </w:style>
  <w:style w:type="paragraph" w:styleId="Iliustracijsraas">
    <w:name w:val="table of figures"/>
    <w:basedOn w:val="prastasis"/>
    <w:next w:val="prastasis"/>
    <w:uiPriority w:val="99"/>
    <w:rsid w:val="006B36A9"/>
  </w:style>
  <w:style w:type="character" w:customStyle="1" w:styleId="apple-converted-space">
    <w:name w:val="apple-converted-space"/>
    <w:basedOn w:val="Numatytasispastraiposriftas"/>
    <w:uiPriority w:val="99"/>
    <w:rsid w:val="00E077DE"/>
  </w:style>
  <w:style w:type="paragraph" w:customStyle="1" w:styleId="Default">
    <w:name w:val="Default"/>
    <w:rsid w:val="00E077DE"/>
    <w:pPr>
      <w:autoSpaceDE w:val="0"/>
      <w:autoSpaceDN w:val="0"/>
      <w:adjustRightInd w:val="0"/>
    </w:pPr>
    <w:rPr>
      <w:rFonts w:cs="Calibri"/>
      <w:color w:val="000000"/>
      <w:sz w:val="24"/>
      <w:szCs w:val="24"/>
      <w:lang w:eastAsia="zh-CN"/>
    </w:rPr>
  </w:style>
  <w:style w:type="character" w:styleId="Vietosrezervavimoenklotekstas">
    <w:name w:val="Placeholder Text"/>
    <w:basedOn w:val="Numatytasispastraiposriftas"/>
    <w:uiPriority w:val="99"/>
    <w:semiHidden/>
    <w:rsid w:val="00D86056"/>
    <w:rPr>
      <w:color w:val="808080"/>
    </w:rPr>
  </w:style>
  <w:style w:type="paragraph" w:customStyle="1" w:styleId="Bullet">
    <w:name w:val="Bullet"/>
    <w:aliases w:val="b1"/>
    <w:basedOn w:val="Sraopastraipa"/>
    <w:link w:val="BulletChar"/>
    <w:qFormat/>
    <w:rsid w:val="00FF12E6"/>
    <w:pPr>
      <w:numPr>
        <w:numId w:val="16"/>
      </w:numPr>
      <w:spacing w:after="60"/>
    </w:pPr>
    <w:rPr>
      <w:rFonts w:eastAsia="MS Gothic"/>
      <w:bCs w:val="0"/>
      <w:color w:val="000000" w:themeColor="text1"/>
      <w:lang w:eastAsia="en-GB"/>
    </w:rPr>
  </w:style>
  <w:style w:type="character" w:customStyle="1" w:styleId="BulletChar">
    <w:name w:val="Bullet Char"/>
    <w:basedOn w:val="SraopastraipaDiagrama"/>
    <w:link w:val="Bullet"/>
    <w:rsid w:val="0014120C"/>
    <w:rPr>
      <w:rFonts w:ascii="Avenir Next Regular" w:eastAsia="MS Gothic" w:hAnsi="Avenir Next Regular" w:cs="Cambria"/>
      <w:bCs w:val="0"/>
      <w:color w:val="000000" w:themeColor="text1"/>
      <w:lang w:eastAsia="en-GB"/>
    </w:rPr>
  </w:style>
  <w:style w:type="paragraph" w:customStyle="1" w:styleId="Bottomcaption">
    <w:name w:val="Bottom caption"/>
    <w:basedOn w:val="Antrat"/>
    <w:link w:val="BottomcaptionChar"/>
    <w:qFormat/>
    <w:rsid w:val="0084420A"/>
    <w:pPr>
      <w:framePr w:wrap="around"/>
      <w:spacing w:before="120" w:after="360"/>
      <w:jc w:val="right"/>
    </w:pPr>
    <w:rPr>
      <w:b w:val="0"/>
      <w:caps w:val="0"/>
      <w:color w:val="808080" w:themeColor="background1" w:themeShade="80"/>
    </w:rPr>
  </w:style>
  <w:style w:type="character" w:customStyle="1" w:styleId="BottomcaptionChar">
    <w:name w:val="Bottom caption Char"/>
    <w:basedOn w:val="Numatytasispastraiposriftas"/>
    <w:link w:val="Bottomcaption"/>
    <w:rsid w:val="0084420A"/>
    <w:rPr>
      <w:rFonts w:asciiTheme="minorHAnsi" w:hAnsiTheme="minorHAnsi" w:cs="Cambria"/>
      <w:color w:val="808080" w:themeColor="background1" w:themeShade="80"/>
      <w:sz w:val="20"/>
      <w:szCs w:val="20"/>
      <w:lang w:val="en-US" w:eastAsia="ja-JP"/>
    </w:rPr>
  </w:style>
  <w:style w:type="character" w:styleId="Nerykuspabrauktasis">
    <w:name w:val="Subtle Emphasis"/>
    <w:basedOn w:val="Numatytasispastraiposriftas"/>
    <w:uiPriority w:val="19"/>
    <w:rsid w:val="009078FF"/>
    <w:rPr>
      <w:i/>
      <w:iCs/>
    </w:rPr>
  </w:style>
  <w:style w:type="character" w:styleId="Knygospavadinimas">
    <w:name w:val="Book Title"/>
    <w:basedOn w:val="Numatytasispastraiposriftas"/>
    <w:uiPriority w:val="33"/>
    <w:rsid w:val="0055242E"/>
    <w:rPr>
      <w:rFonts w:ascii="Avenir Next Regular" w:hAnsi="Avenir Next Regular"/>
      <w:b/>
      <w:bCs w:val="0"/>
      <w:i/>
      <w:iCs/>
      <w:color w:val="134753"/>
      <w:spacing w:val="5"/>
    </w:rPr>
  </w:style>
  <w:style w:type="table" w:styleId="Lentelstema">
    <w:name w:val="Table Theme"/>
    <w:basedOn w:val="prastojilentel"/>
    <w:uiPriority w:val="99"/>
    <w:semiHidden/>
    <w:unhideWhenUsed/>
    <w:rsid w:val="0053450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prastasis"/>
    <w:rsid w:val="00547F57"/>
    <w:pPr>
      <w:autoSpaceDE w:val="0"/>
      <w:autoSpaceDN w:val="0"/>
      <w:adjustRightInd w:val="0"/>
      <w:spacing w:after="0" w:line="288" w:lineRule="auto"/>
      <w:jc w:val="left"/>
      <w:textAlignment w:val="center"/>
    </w:pPr>
    <w:rPr>
      <w:rFonts w:ascii="Minion Pro" w:eastAsiaTheme="minorHAnsi" w:hAnsi="Minion Pro" w:cs="Minion Pro"/>
      <w:bCs w:val="0"/>
      <w:color w:val="000000"/>
      <w:sz w:val="24"/>
      <w:szCs w:val="24"/>
      <w:lang w:val="en-GB"/>
    </w:rPr>
  </w:style>
  <w:style w:type="table" w:customStyle="1" w:styleId="GridTable1Light">
    <w:name w:val="Grid Table 1 Light"/>
    <w:basedOn w:val="prastojilentel"/>
    <w:uiPriority w:val="46"/>
    <w:rsid w:val="005C328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prastasis"/>
    <w:link w:val="SummaryChar"/>
    <w:rsid w:val="004C6C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Numatytasispastraiposriftas"/>
    <w:link w:val="Summary"/>
    <w:rsid w:val="004C6C72"/>
    <w:rPr>
      <w:rFonts w:asciiTheme="minorHAnsi" w:hAnsiTheme="minorHAnsi" w:cs="Cambria"/>
      <w:bCs w:val="0"/>
      <w:color w:val="000000" w:themeColor="text1"/>
      <w:lang w:val="en-US" w:eastAsia="ja-JP"/>
    </w:rPr>
  </w:style>
  <w:style w:type="paragraph" w:customStyle="1" w:styleId="Focus">
    <w:name w:val="Focus"/>
    <w:basedOn w:val="prastasis"/>
    <w:link w:val="FocusChar"/>
    <w:qFormat/>
    <w:rsid w:val="00073CFC"/>
    <w:pPr>
      <w:keepNext/>
    </w:pPr>
    <w:rPr>
      <w:b/>
      <w:caps/>
      <w:color w:val="005EA4"/>
    </w:rPr>
  </w:style>
  <w:style w:type="character" w:customStyle="1" w:styleId="FocusChar">
    <w:name w:val="Focus Char"/>
    <w:basedOn w:val="Numatytasispastraiposriftas"/>
    <w:link w:val="Focus"/>
    <w:rsid w:val="00073CFC"/>
    <w:rPr>
      <w:b/>
      <w:caps/>
      <w:color w:val="005EA4"/>
    </w:rPr>
  </w:style>
  <w:style w:type="paragraph" w:customStyle="1" w:styleId="Body">
    <w:name w:val="Body"/>
    <w:rsid w:val="00AD7E6B"/>
    <w:pPr>
      <w:pBdr>
        <w:top w:val="nil"/>
        <w:left w:val="nil"/>
        <w:bottom w:val="nil"/>
        <w:right w:val="nil"/>
        <w:between w:val="nil"/>
        <w:bar w:val="nil"/>
      </w:pBdr>
      <w:spacing w:after="160" w:line="259" w:lineRule="auto"/>
    </w:pPr>
    <w:rPr>
      <w:rFonts w:eastAsia="Arial Unicode MS" w:cs="Arial Unicode MS"/>
      <w:color w:val="000000"/>
      <w:u w:color="000000"/>
      <w:bdr w:val="nil"/>
      <w:lang w:val="en-US" w:eastAsia="lv-LV"/>
    </w:rPr>
  </w:style>
  <w:style w:type="numbering" w:customStyle="1" w:styleId="Style1">
    <w:name w:val="Style1"/>
    <w:uiPriority w:val="99"/>
    <w:rsid w:val="009D701E"/>
    <w:pPr>
      <w:numPr>
        <w:numId w:val="1"/>
      </w:numPr>
    </w:pPr>
  </w:style>
  <w:style w:type="numbering" w:customStyle="1" w:styleId="Headings">
    <w:name w:val="Headings"/>
    <w:uiPriority w:val="99"/>
    <w:rsid w:val="00F36FC2"/>
    <w:pPr>
      <w:numPr>
        <w:numId w:val="2"/>
      </w:numPr>
    </w:pPr>
  </w:style>
  <w:style w:type="character" w:customStyle="1" w:styleId="Antrat5Diagrama">
    <w:name w:val="Antraštė 5 Diagrama"/>
    <w:basedOn w:val="Numatytasispastraiposriftas"/>
    <w:link w:val="Antrat5"/>
    <w:semiHidden/>
    <w:rsid w:val="006F5AC5"/>
    <w:rPr>
      <w:rFonts w:asciiTheme="majorHAnsi" w:eastAsiaTheme="majorEastAsia" w:hAnsiTheme="majorHAnsi" w:cstheme="majorBidi"/>
      <w:color w:val="5F5F5F" w:themeColor="accent1" w:themeShade="BF"/>
      <w:lang w:val="en-US" w:eastAsia="ja-JP"/>
    </w:rPr>
  </w:style>
  <w:style w:type="character" w:customStyle="1" w:styleId="Antrat6Diagrama">
    <w:name w:val="Antraštė 6 Diagrama"/>
    <w:basedOn w:val="Numatytasispastraiposriftas"/>
    <w:link w:val="Antrat6"/>
    <w:semiHidden/>
    <w:rsid w:val="006F5AC5"/>
    <w:rPr>
      <w:rFonts w:asciiTheme="majorHAnsi" w:eastAsiaTheme="majorEastAsia" w:hAnsiTheme="majorHAnsi" w:cstheme="majorBidi"/>
      <w:color w:val="3F3F3F" w:themeColor="accent1" w:themeShade="7F"/>
      <w:lang w:val="en-US" w:eastAsia="ja-JP"/>
    </w:rPr>
  </w:style>
  <w:style w:type="character" w:customStyle="1" w:styleId="Antrat7Diagrama">
    <w:name w:val="Antraštė 7 Diagrama"/>
    <w:basedOn w:val="Numatytasispastraiposriftas"/>
    <w:link w:val="Antrat7"/>
    <w:semiHidden/>
    <w:rsid w:val="006F5AC5"/>
    <w:rPr>
      <w:rFonts w:asciiTheme="majorHAnsi" w:eastAsiaTheme="majorEastAsia" w:hAnsiTheme="majorHAnsi" w:cstheme="majorBidi"/>
      <w:i/>
      <w:iCs/>
      <w:color w:val="3F3F3F" w:themeColor="accent1" w:themeShade="7F"/>
      <w:lang w:val="en-US" w:eastAsia="ja-JP"/>
    </w:rPr>
  </w:style>
  <w:style w:type="character" w:customStyle="1" w:styleId="Antrat8Diagrama">
    <w:name w:val="Antraštė 8 Diagrama"/>
    <w:basedOn w:val="Numatytasispastraiposriftas"/>
    <w:link w:val="Antrat8"/>
    <w:semiHidden/>
    <w:rsid w:val="006F5AC5"/>
    <w:rPr>
      <w:rFonts w:asciiTheme="majorHAnsi" w:eastAsiaTheme="majorEastAsia" w:hAnsiTheme="majorHAnsi" w:cstheme="majorBidi"/>
      <w:color w:val="272727" w:themeColor="text1" w:themeTint="D8"/>
      <w:sz w:val="21"/>
      <w:szCs w:val="21"/>
      <w:lang w:val="en-US" w:eastAsia="ja-JP"/>
    </w:rPr>
  </w:style>
  <w:style w:type="character" w:customStyle="1" w:styleId="Antrat9Diagrama">
    <w:name w:val="Antraštė 9 Diagrama"/>
    <w:basedOn w:val="Numatytasispastraiposriftas"/>
    <w:link w:val="Antrat9"/>
    <w:semiHidden/>
    <w:rsid w:val="006F5AC5"/>
    <w:rPr>
      <w:rFonts w:asciiTheme="majorHAnsi" w:eastAsiaTheme="majorEastAsia" w:hAnsiTheme="majorHAnsi" w:cstheme="majorBidi"/>
      <w:i/>
      <w:iCs/>
      <w:color w:val="272727" w:themeColor="text1" w:themeTint="D8"/>
      <w:sz w:val="21"/>
      <w:szCs w:val="21"/>
      <w:lang w:val="en-US" w:eastAsia="ja-JP"/>
    </w:rPr>
  </w:style>
  <w:style w:type="paragraph" w:customStyle="1" w:styleId="Caption2">
    <w:name w:val="Caption  2"/>
    <w:basedOn w:val="Antrat"/>
    <w:link w:val="Caption2Char"/>
    <w:qFormat/>
    <w:rsid w:val="006F5AC5"/>
    <w:pPr>
      <w:framePr w:w="0" w:wrap="around"/>
      <w:pBdr>
        <w:bottom w:val="single" w:sz="4" w:space="7" w:color="134753"/>
      </w:pBdr>
      <w:spacing w:before="120"/>
      <w:jc w:val="both"/>
    </w:pPr>
    <w:rPr>
      <w:b w:val="0"/>
      <w:i/>
      <w:caps w:val="0"/>
      <w:color w:val="134753"/>
      <w:lang w:eastAsia="ja-JP"/>
    </w:rPr>
  </w:style>
  <w:style w:type="character" w:customStyle="1" w:styleId="Caption2Char">
    <w:name w:val="Caption  2 Char"/>
    <w:basedOn w:val="Numatytasispastraiposriftas"/>
    <w:link w:val="Caption2"/>
    <w:rsid w:val="006F5AC5"/>
    <w:rPr>
      <w:bCs w:val="0"/>
      <w:i/>
      <w:color w:val="134753"/>
      <w:sz w:val="20"/>
      <w:szCs w:val="20"/>
      <w:lang w:val="en-US" w:eastAsia="ja-JP"/>
    </w:rPr>
  </w:style>
  <w:style w:type="character" w:customStyle="1" w:styleId="AntratDiagrama">
    <w:name w:val="Antraštė Diagrama"/>
    <w:aliases w:val="Top caption Diagrama,Antraštė3 Diagrama,Document Object Caption Diagrama,Char Diagrama,paveikslas Diagrama,Paveikslo pavadinimas Diagrama,Paveiksliukai Diagrama"/>
    <w:link w:val="Antrat"/>
    <w:uiPriority w:val="35"/>
    <w:locked/>
    <w:rsid w:val="006F5AC5"/>
    <w:rPr>
      <w:b/>
      <w:bCs w:val="0"/>
      <w:caps/>
      <w:color w:val="134753" w:themeColor="text2"/>
      <w:sz w:val="20"/>
      <w:szCs w:val="20"/>
    </w:rPr>
  </w:style>
  <w:style w:type="table" w:customStyle="1" w:styleId="GridTable4-Accent41">
    <w:name w:val="Grid Table 4 - Accent 41"/>
    <w:basedOn w:val="Lentelstema"/>
    <w:uiPriority w:val="49"/>
    <w:rsid w:val="006F5AC5"/>
    <w:pPr>
      <w:spacing w:after="60"/>
    </w:pPr>
    <w:rPr>
      <w:rFonts w:ascii="Calibri" w:hAnsi="Calibri" w:cs="Arial"/>
      <w:bCs w:val="0"/>
      <w:lang w:eastAsia="lt-LT"/>
    </w:rPr>
    <w:tblPr>
      <w:tblStyleRowBandSize w:val="1"/>
      <w:tblStyleColBandSize w:val="1"/>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UnresolvedMention1">
    <w:name w:val="Unresolved Mention1"/>
    <w:basedOn w:val="Numatytasispastraiposriftas"/>
    <w:uiPriority w:val="99"/>
    <w:semiHidden/>
    <w:unhideWhenUsed/>
    <w:rsid w:val="002B5603"/>
    <w:rPr>
      <w:color w:val="605E5C"/>
      <w:shd w:val="clear" w:color="auto" w:fill="E1DFDD"/>
    </w:rPr>
  </w:style>
  <w:style w:type="paragraph" w:styleId="Pataisymai">
    <w:name w:val="Revision"/>
    <w:hidden/>
    <w:uiPriority w:val="99"/>
    <w:semiHidden/>
    <w:rsid w:val="009C6CC8"/>
  </w:style>
  <w:style w:type="character" w:customStyle="1" w:styleId="gd">
    <w:name w:val="gd"/>
    <w:basedOn w:val="Numatytasispastraiposriftas"/>
    <w:rsid w:val="0003136D"/>
  </w:style>
  <w:style w:type="character" w:customStyle="1" w:styleId="g3">
    <w:name w:val="g3"/>
    <w:basedOn w:val="Numatytasispastraiposriftas"/>
    <w:rsid w:val="0003136D"/>
  </w:style>
  <w:style w:type="character" w:customStyle="1" w:styleId="hb">
    <w:name w:val="hb"/>
    <w:basedOn w:val="Numatytasispastraiposriftas"/>
    <w:rsid w:val="0003136D"/>
  </w:style>
  <w:style w:type="character" w:customStyle="1" w:styleId="g2">
    <w:name w:val="g2"/>
    <w:basedOn w:val="Numatytasispastraiposriftas"/>
    <w:rsid w:val="0003136D"/>
  </w:style>
  <w:style w:type="paragraph" w:customStyle="1" w:styleId="body0">
    <w:name w:val="body"/>
    <w:basedOn w:val="prastasis"/>
    <w:rsid w:val="008F4777"/>
    <w:pPr>
      <w:spacing w:before="100" w:beforeAutospacing="1" w:after="100" w:afterAutospacing="1"/>
      <w:jc w:val="left"/>
    </w:pPr>
    <w:rPr>
      <w:rFonts w:ascii="Times New Roman" w:eastAsia="Times New Roman" w:hAnsi="Times New Roman" w:cs="Times New Roman"/>
      <w:bCs w:val="0"/>
      <w:sz w:val="24"/>
      <w:szCs w:val="24"/>
      <w:lang w:eastAsia="lt-LT"/>
    </w:rPr>
  </w:style>
  <w:style w:type="character" w:styleId="Perirtashipersaitas">
    <w:name w:val="FollowedHyperlink"/>
    <w:basedOn w:val="Numatytasispastraiposriftas"/>
    <w:uiPriority w:val="99"/>
    <w:semiHidden/>
    <w:unhideWhenUsed/>
    <w:rsid w:val="00E52645"/>
    <w:rPr>
      <w:color w:val="134753" w:themeColor="followedHyperlink"/>
      <w:u w:val="single"/>
    </w:rPr>
  </w:style>
  <w:style w:type="character" w:customStyle="1" w:styleId="UnresolvedMention2">
    <w:name w:val="Unresolved Mention2"/>
    <w:basedOn w:val="Numatytasispastraiposriftas"/>
    <w:uiPriority w:val="99"/>
    <w:semiHidden/>
    <w:unhideWhenUsed/>
    <w:rsid w:val="007A158B"/>
    <w:rPr>
      <w:color w:val="605E5C"/>
      <w:shd w:val="clear" w:color="auto" w:fill="E1DFDD"/>
    </w:rPr>
  </w:style>
  <w:style w:type="paragraph" w:customStyle="1" w:styleId="Pagrindinistekstas21">
    <w:name w:val="Pagrindinis tekstas 21"/>
    <w:basedOn w:val="prastasis"/>
    <w:rsid w:val="00B73FBE"/>
    <w:pPr>
      <w:suppressAutoHyphens/>
      <w:spacing w:line="480" w:lineRule="auto"/>
      <w:jc w:val="left"/>
    </w:pPr>
    <w:rPr>
      <w:rFonts w:ascii="Times New Roman" w:eastAsia="Times New Roman" w:hAnsi="Times New Roman" w:cs="Times New Roman"/>
      <w:bCs w:val="0"/>
      <w:sz w:val="24"/>
      <w:szCs w:val="20"/>
      <w:lang w:eastAsia="ar-SA"/>
    </w:rPr>
  </w:style>
  <w:style w:type="character" w:customStyle="1" w:styleId="UnresolvedMention3">
    <w:name w:val="Unresolved Mention3"/>
    <w:basedOn w:val="Numatytasispastraiposriftas"/>
    <w:uiPriority w:val="99"/>
    <w:semiHidden/>
    <w:unhideWhenUsed/>
    <w:rsid w:val="004D2E17"/>
    <w:rPr>
      <w:color w:val="605E5C"/>
      <w:shd w:val="clear" w:color="auto" w:fill="E1DFDD"/>
    </w:rPr>
  </w:style>
  <w:style w:type="paragraph" w:customStyle="1" w:styleId="Alnostext">
    <w:name w:val="Alnos text"/>
    <w:basedOn w:val="prastasis"/>
    <w:rsid w:val="00F36F89"/>
    <w:pPr>
      <w:suppressAutoHyphens/>
      <w:spacing w:before="120"/>
    </w:pPr>
    <w:rPr>
      <w:rFonts w:ascii="Arial" w:eastAsia="Times New Roman" w:hAnsi="Arial" w:cs="Times New Roman"/>
      <w:bCs w:val="0"/>
      <w:sz w:val="20"/>
      <w:szCs w:val="24"/>
      <w:lang w:eastAsia="ar-SA"/>
    </w:rPr>
  </w:style>
  <w:style w:type="paragraph" w:customStyle="1" w:styleId="Pagrindiniotekstotrauka31">
    <w:name w:val="Pagrindinio teksto įtrauka 31"/>
    <w:basedOn w:val="prastasis"/>
    <w:rsid w:val="00F36F89"/>
    <w:pPr>
      <w:suppressAutoHyphens/>
      <w:ind w:left="283"/>
      <w:jc w:val="left"/>
    </w:pPr>
    <w:rPr>
      <w:rFonts w:ascii="Times New Roman" w:eastAsia="Times New Roman" w:hAnsi="Times New Roman" w:cs="Times New Roman"/>
      <w:bCs w:val="0"/>
      <w:sz w:val="16"/>
      <w:szCs w:val="16"/>
      <w:lang w:eastAsia="ar-SA"/>
    </w:rPr>
  </w:style>
  <w:style w:type="character" w:customStyle="1" w:styleId="UnresolvedMention">
    <w:name w:val="Unresolved Mention"/>
    <w:basedOn w:val="Numatytasispastraiposriftas"/>
    <w:uiPriority w:val="99"/>
    <w:semiHidden/>
    <w:unhideWhenUsed/>
    <w:rsid w:val="00936B8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267134">
      <w:bodyDiv w:val="1"/>
      <w:marLeft w:val="0"/>
      <w:marRight w:val="0"/>
      <w:marTop w:val="0"/>
      <w:marBottom w:val="0"/>
      <w:divBdr>
        <w:top w:val="none" w:sz="0" w:space="0" w:color="auto"/>
        <w:left w:val="none" w:sz="0" w:space="0" w:color="auto"/>
        <w:bottom w:val="none" w:sz="0" w:space="0" w:color="auto"/>
        <w:right w:val="none" w:sz="0" w:space="0" w:color="auto"/>
      </w:divBdr>
    </w:div>
    <w:div w:id="289633862">
      <w:bodyDiv w:val="1"/>
      <w:marLeft w:val="0"/>
      <w:marRight w:val="0"/>
      <w:marTop w:val="0"/>
      <w:marBottom w:val="0"/>
      <w:divBdr>
        <w:top w:val="none" w:sz="0" w:space="0" w:color="auto"/>
        <w:left w:val="none" w:sz="0" w:space="0" w:color="auto"/>
        <w:bottom w:val="none" w:sz="0" w:space="0" w:color="auto"/>
        <w:right w:val="none" w:sz="0" w:space="0" w:color="auto"/>
      </w:divBdr>
    </w:div>
    <w:div w:id="321396675">
      <w:bodyDiv w:val="1"/>
      <w:marLeft w:val="0"/>
      <w:marRight w:val="0"/>
      <w:marTop w:val="0"/>
      <w:marBottom w:val="0"/>
      <w:divBdr>
        <w:top w:val="none" w:sz="0" w:space="0" w:color="auto"/>
        <w:left w:val="none" w:sz="0" w:space="0" w:color="auto"/>
        <w:bottom w:val="none" w:sz="0" w:space="0" w:color="auto"/>
        <w:right w:val="none" w:sz="0" w:space="0" w:color="auto"/>
      </w:divBdr>
    </w:div>
    <w:div w:id="385375802">
      <w:bodyDiv w:val="1"/>
      <w:marLeft w:val="0"/>
      <w:marRight w:val="0"/>
      <w:marTop w:val="0"/>
      <w:marBottom w:val="0"/>
      <w:divBdr>
        <w:top w:val="none" w:sz="0" w:space="0" w:color="auto"/>
        <w:left w:val="none" w:sz="0" w:space="0" w:color="auto"/>
        <w:bottom w:val="none" w:sz="0" w:space="0" w:color="auto"/>
        <w:right w:val="none" w:sz="0" w:space="0" w:color="auto"/>
      </w:divBdr>
    </w:div>
    <w:div w:id="432674608">
      <w:bodyDiv w:val="1"/>
      <w:marLeft w:val="0"/>
      <w:marRight w:val="0"/>
      <w:marTop w:val="0"/>
      <w:marBottom w:val="0"/>
      <w:divBdr>
        <w:top w:val="none" w:sz="0" w:space="0" w:color="auto"/>
        <w:left w:val="none" w:sz="0" w:space="0" w:color="auto"/>
        <w:bottom w:val="none" w:sz="0" w:space="0" w:color="auto"/>
        <w:right w:val="none" w:sz="0" w:space="0" w:color="auto"/>
      </w:divBdr>
    </w:div>
    <w:div w:id="549997960">
      <w:bodyDiv w:val="1"/>
      <w:marLeft w:val="0"/>
      <w:marRight w:val="0"/>
      <w:marTop w:val="0"/>
      <w:marBottom w:val="0"/>
      <w:divBdr>
        <w:top w:val="none" w:sz="0" w:space="0" w:color="auto"/>
        <w:left w:val="none" w:sz="0" w:space="0" w:color="auto"/>
        <w:bottom w:val="none" w:sz="0" w:space="0" w:color="auto"/>
        <w:right w:val="none" w:sz="0" w:space="0" w:color="auto"/>
      </w:divBdr>
    </w:div>
    <w:div w:id="611789699">
      <w:bodyDiv w:val="1"/>
      <w:marLeft w:val="0"/>
      <w:marRight w:val="0"/>
      <w:marTop w:val="0"/>
      <w:marBottom w:val="0"/>
      <w:divBdr>
        <w:top w:val="none" w:sz="0" w:space="0" w:color="auto"/>
        <w:left w:val="none" w:sz="0" w:space="0" w:color="auto"/>
        <w:bottom w:val="none" w:sz="0" w:space="0" w:color="auto"/>
        <w:right w:val="none" w:sz="0" w:space="0" w:color="auto"/>
      </w:divBdr>
    </w:div>
    <w:div w:id="614823362">
      <w:bodyDiv w:val="1"/>
      <w:marLeft w:val="0"/>
      <w:marRight w:val="0"/>
      <w:marTop w:val="0"/>
      <w:marBottom w:val="0"/>
      <w:divBdr>
        <w:top w:val="none" w:sz="0" w:space="0" w:color="auto"/>
        <w:left w:val="none" w:sz="0" w:space="0" w:color="auto"/>
        <w:bottom w:val="none" w:sz="0" w:space="0" w:color="auto"/>
        <w:right w:val="none" w:sz="0" w:space="0" w:color="auto"/>
      </w:divBdr>
    </w:div>
    <w:div w:id="785083867">
      <w:bodyDiv w:val="1"/>
      <w:marLeft w:val="0"/>
      <w:marRight w:val="0"/>
      <w:marTop w:val="0"/>
      <w:marBottom w:val="0"/>
      <w:divBdr>
        <w:top w:val="none" w:sz="0" w:space="0" w:color="auto"/>
        <w:left w:val="none" w:sz="0" w:space="0" w:color="auto"/>
        <w:bottom w:val="none" w:sz="0" w:space="0" w:color="auto"/>
        <w:right w:val="none" w:sz="0" w:space="0" w:color="auto"/>
      </w:divBdr>
    </w:div>
    <w:div w:id="906722333">
      <w:bodyDiv w:val="1"/>
      <w:marLeft w:val="0"/>
      <w:marRight w:val="0"/>
      <w:marTop w:val="0"/>
      <w:marBottom w:val="0"/>
      <w:divBdr>
        <w:top w:val="none" w:sz="0" w:space="0" w:color="auto"/>
        <w:left w:val="none" w:sz="0" w:space="0" w:color="auto"/>
        <w:bottom w:val="none" w:sz="0" w:space="0" w:color="auto"/>
        <w:right w:val="none" w:sz="0" w:space="0" w:color="auto"/>
      </w:divBdr>
    </w:div>
    <w:div w:id="941718842">
      <w:bodyDiv w:val="1"/>
      <w:marLeft w:val="0"/>
      <w:marRight w:val="0"/>
      <w:marTop w:val="0"/>
      <w:marBottom w:val="0"/>
      <w:divBdr>
        <w:top w:val="none" w:sz="0" w:space="0" w:color="auto"/>
        <w:left w:val="none" w:sz="0" w:space="0" w:color="auto"/>
        <w:bottom w:val="none" w:sz="0" w:space="0" w:color="auto"/>
        <w:right w:val="none" w:sz="0" w:space="0" w:color="auto"/>
      </w:divBdr>
    </w:div>
    <w:div w:id="969701110">
      <w:bodyDiv w:val="1"/>
      <w:marLeft w:val="0"/>
      <w:marRight w:val="0"/>
      <w:marTop w:val="0"/>
      <w:marBottom w:val="0"/>
      <w:divBdr>
        <w:top w:val="none" w:sz="0" w:space="0" w:color="auto"/>
        <w:left w:val="none" w:sz="0" w:space="0" w:color="auto"/>
        <w:bottom w:val="none" w:sz="0" w:space="0" w:color="auto"/>
        <w:right w:val="none" w:sz="0" w:space="0" w:color="auto"/>
      </w:divBdr>
    </w:div>
    <w:div w:id="1028338986">
      <w:bodyDiv w:val="1"/>
      <w:marLeft w:val="0"/>
      <w:marRight w:val="0"/>
      <w:marTop w:val="0"/>
      <w:marBottom w:val="0"/>
      <w:divBdr>
        <w:top w:val="none" w:sz="0" w:space="0" w:color="auto"/>
        <w:left w:val="none" w:sz="0" w:space="0" w:color="auto"/>
        <w:bottom w:val="none" w:sz="0" w:space="0" w:color="auto"/>
        <w:right w:val="none" w:sz="0" w:space="0" w:color="auto"/>
      </w:divBdr>
    </w:div>
    <w:div w:id="1147476012">
      <w:bodyDiv w:val="1"/>
      <w:marLeft w:val="0"/>
      <w:marRight w:val="0"/>
      <w:marTop w:val="0"/>
      <w:marBottom w:val="0"/>
      <w:divBdr>
        <w:top w:val="none" w:sz="0" w:space="0" w:color="auto"/>
        <w:left w:val="none" w:sz="0" w:space="0" w:color="auto"/>
        <w:bottom w:val="none" w:sz="0" w:space="0" w:color="auto"/>
        <w:right w:val="none" w:sz="0" w:space="0" w:color="auto"/>
      </w:divBdr>
    </w:div>
    <w:div w:id="1289700178">
      <w:bodyDiv w:val="1"/>
      <w:marLeft w:val="0"/>
      <w:marRight w:val="0"/>
      <w:marTop w:val="0"/>
      <w:marBottom w:val="0"/>
      <w:divBdr>
        <w:top w:val="none" w:sz="0" w:space="0" w:color="auto"/>
        <w:left w:val="none" w:sz="0" w:space="0" w:color="auto"/>
        <w:bottom w:val="none" w:sz="0" w:space="0" w:color="auto"/>
        <w:right w:val="none" w:sz="0" w:space="0" w:color="auto"/>
      </w:divBdr>
      <w:divsChild>
        <w:div w:id="1674720969">
          <w:marLeft w:val="288"/>
          <w:marRight w:val="0"/>
          <w:marTop w:val="0"/>
          <w:marBottom w:val="60"/>
          <w:divBdr>
            <w:top w:val="none" w:sz="0" w:space="0" w:color="auto"/>
            <w:left w:val="none" w:sz="0" w:space="0" w:color="auto"/>
            <w:bottom w:val="none" w:sz="0" w:space="0" w:color="auto"/>
            <w:right w:val="none" w:sz="0" w:space="0" w:color="auto"/>
          </w:divBdr>
        </w:div>
      </w:divsChild>
    </w:div>
    <w:div w:id="1396468896">
      <w:bodyDiv w:val="1"/>
      <w:marLeft w:val="0"/>
      <w:marRight w:val="0"/>
      <w:marTop w:val="0"/>
      <w:marBottom w:val="0"/>
      <w:divBdr>
        <w:top w:val="none" w:sz="0" w:space="0" w:color="auto"/>
        <w:left w:val="none" w:sz="0" w:space="0" w:color="auto"/>
        <w:bottom w:val="none" w:sz="0" w:space="0" w:color="auto"/>
        <w:right w:val="none" w:sz="0" w:space="0" w:color="auto"/>
      </w:divBdr>
      <w:divsChild>
        <w:div w:id="345132266">
          <w:marLeft w:val="0"/>
          <w:marRight w:val="0"/>
          <w:marTop w:val="0"/>
          <w:marBottom w:val="0"/>
          <w:divBdr>
            <w:top w:val="none" w:sz="0" w:space="0" w:color="auto"/>
            <w:left w:val="none" w:sz="0" w:space="0" w:color="auto"/>
            <w:bottom w:val="none" w:sz="0" w:space="0" w:color="auto"/>
            <w:right w:val="none" w:sz="0" w:space="0" w:color="auto"/>
          </w:divBdr>
          <w:divsChild>
            <w:div w:id="1273902037">
              <w:marLeft w:val="0"/>
              <w:marRight w:val="0"/>
              <w:marTop w:val="120"/>
              <w:marBottom w:val="0"/>
              <w:divBdr>
                <w:top w:val="none" w:sz="0" w:space="0" w:color="auto"/>
                <w:left w:val="none" w:sz="0" w:space="0" w:color="auto"/>
                <w:bottom w:val="none" w:sz="0" w:space="0" w:color="auto"/>
                <w:right w:val="none" w:sz="0" w:space="0" w:color="auto"/>
              </w:divBdr>
              <w:divsChild>
                <w:div w:id="522401507">
                  <w:marLeft w:val="0"/>
                  <w:marRight w:val="0"/>
                  <w:marTop w:val="0"/>
                  <w:marBottom w:val="0"/>
                  <w:divBdr>
                    <w:top w:val="none" w:sz="0" w:space="0" w:color="auto"/>
                    <w:left w:val="none" w:sz="0" w:space="0" w:color="auto"/>
                    <w:bottom w:val="none" w:sz="0" w:space="0" w:color="auto"/>
                    <w:right w:val="none" w:sz="0" w:space="0" w:color="auto"/>
                  </w:divBdr>
                  <w:divsChild>
                    <w:div w:id="1129205673">
                      <w:marLeft w:val="0"/>
                      <w:marRight w:val="0"/>
                      <w:marTop w:val="0"/>
                      <w:marBottom w:val="0"/>
                      <w:divBdr>
                        <w:top w:val="none" w:sz="0" w:space="0" w:color="auto"/>
                        <w:left w:val="none" w:sz="0" w:space="0" w:color="auto"/>
                        <w:bottom w:val="none" w:sz="0" w:space="0" w:color="auto"/>
                        <w:right w:val="none" w:sz="0" w:space="0" w:color="auto"/>
                      </w:divBdr>
                      <w:divsChild>
                        <w:div w:id="14402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138146">
          <w:marLeft w:val="0"/>
          <w:marRight w:val="0"/>
          <w:marTop w:val="0"/>
          <w:marBottom w:val="0"/>
          <w:divBdr>
            <w:top w:val="none" w:sz="0" w:space="0" w:color="auto"/>
            <w:left w:val="none" w:sz="0" w:space="0" w:color="auto"/>
            <w:bottom w:val="none" w:sz="0" w:space="0" w:color="auto"/>
            <w:right w:val="none" w:sz="0" w:space="0" w:color="auto"/>
          </w:divBdr>
          <w:divsChild>
            <w:div w:id="20323278">
              <w:marLeft w:val="300"/>
              <w:marRight w:val="0"/>
              <w:marTop w:val="0"/>
              <w:marBottom w:val="0"/>
              <w:divBdr>
                <w:top w:val="none" w:sz="0" w:space="0" w:color="auto"/>
                <w:left w:val="none" w:sz="0" w:space="0" w:color="auto"/>
                <w:bottom w:val="none" w:sz="0" w:space="0" w:color="auto"/>
                <w:right w:val="none" w:sz="0" w:space="0" w:color="auto"/>
              </w:divBdr>
            </w:div>
            <w:div w:id="347106061">
              <w:marLeft w:val="0"/>
              <w:marRight w:val="0"/>
              <w:marTop w:val="0"/>
              <w:marBottom w:val="0"/>
              <w:divBdr>
                <w:top w:val="none" w:sz="0" w:space="0" w:color="auto"/>
                <w:left w:val="none" w:sz="0" w:space="0" w:color="auto"/>
                <w:bottom w:val="none" w:sz="0" w:space="0" w:color="auto"/>
                <w:right w:val="none" w:sz="0" w:space="0" w:color="auto"/>
              </w:divBdr>
            </w:div>
            <w:div w:id="1241135425">
              <w:marLeft w:val="300"/>
              <w:marRight w:val="0"/>
              <w:marTop w:val="0"/>
              <w:marBottom w:val="0"/>
              <w:divBdr>
                <w:top w:val="none" w:sz="0" w:space="0" w:color="auto"/>
                <w:left w:val="none" w:sz="0" w:space="0" w:color="auto"/>
                <w:bottom w:val="none" w:sz="0" w:space="0" w:color="auto"/>
                <w:right w:val="none" w:sz="0" w:space="0" w:color="auto"/>
              </w:divBdr>
            </w:div>
            <w:div w:id="1740903812">
              <w:marLeft w:val="0"/>
              <w:marRight w:val="0"/>
              <w:marTop w:val="0"/>
              <w:marBottom w:val="0"/>
              <w:divBdr>
                <w:top w:val="none" w:sz="0" w:space="0" w:color="auto"/>
                <w:left w:val="none" w:sz="0" w:space="0" w:color="auto"/>
                <w:bottom w:val="none" w:sz="0" w:space="0" w:color="auto"/>
                <w:right w:val="none" w:sz="0" w:space="0" w:color="auto"/>
              </w:divBdr>
            </w:div>
            <w:div w:id="193161742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571228745">
      <w:bodyDiv w:val="1"/>
      <w:marLeft w:val="0"/>
      <w:marRight w:val="0"/>
      <w:marTop w:val="0"/>
      <w:marBottom w:val="0"/>
      <w:divBdr>
        <w:top w:val="none" w:sz="0" w:space="0" w:color="auto"/>
        <w:left w:val="none" w:sz="0" w:space="0" w:color="auto"/>
        <w:bottom w:val="none" w:sz="0" w:space="0" w:color="auto"/>
        <w:right w:val="none" w:sz="0" w:space="0" w:color="auto"/>
      </w:divBdr>
    </w:div>
    <w:div w:id="1648439923">
      <w:bodyDiv w:val="1"/>
      <w:marLeft w:val="0"/>
      <w:marRight w:val="0"/>
      <w:marTop w:val="0"/>
      <w:marBottom w:val="0"/>
      <w:divBdr>
        <w:top w:val="none" w:sz="0" w:space="0" w:color="auto"/>
        <w:left w:val="none" w:sz="0" w:space="0" w:color="auto"/>
        <w:bottom w:val="none" w:sz="0" w:space="0" w:color="auto"/>
        <w:right w:val="none" w:sz="0" w:space="0" w:color="auto"/>
      </w:divBdr>
    </w:div>
    <w:div w:id="1667051512">
      <w:bodyDiv w:val="1"/>
      <w:marLeft w:val="0"/>
      <w:marRight w:val="0"/>
      <w:marTop w:val="0"/>
      <w:marBottom w:val="0"/>
      <w:divBdr>
        <w:top w:val="none" w:sz="0" w:space="0" w:color="auto"/>
        <w:left w:val="none" w:sz="0" w:space="0" w:color="auto"/>
        <w:bottom w:val="none" w:sz="0" w:space="0" w:color="auto"/>
        <w:right w:val="none" w:sz="0" w:space="0" w:color="auto"/>
      </w:divBdr>
      <w:divsChild>
        <w:div w:id="1428848608">
          <w:marLeft w:val="0"/>
          <w:marRight w:val="0"/>
          <w:marTop w:val="0"/>
          <w:marBottom w:val="0"/>
          <w:divBdr>
            <w:top w:val="none" w:sz="0" w:space="0" w:color="auto"/>
            <w:left w:val="none" w:sz="0" w:space="0" w:color="auto"/>
            <w:bottom w:val="none" w:sz="0" w:space="0" w:color="auto"/>
            <w:right w:val="none" w:sz="0" w:space="0" w:color="auto"/>
          </w:divBdr>
        </w:div>
        <w:div w:id="1936666773">
          <w:marLeft w:val="300"/>
          <w:marRight w:val="0"/>
          <w:marTop w:val="0"/>
          <w:marBottom w:val="240"/>
          <w:divBdr>
            <w:top w:val="none" w:sz="0" w:space="0" w:color="auto"/>
            <w:left w:val="none" w:sz="0" w:space="0" w:color="auto"/>
            <w:bottom w:val="none" w:sz="0" w:space="0" w:color="auto"/>
            <w:right w:val="none" w:sz="0" w:space="0" w:color="auto"/>
          </w:divBdr>
          <w:divsChild>
            <w:div w:id="1825927616">
              <w:marLeft w:val="0"/>
              <w:marRight w:val="0"/>
              <w:marTop w:val="0"/>
              <w:marBottom w:val="0"/>
              <w:divBdr>
                <w:top w:val="none" w:sz="0" w:space="0" w:color="auto"/>
                <w:left w:val="none" w:sz="0" w:space="0" w:color="auto"/>
                <w:bottom w:val="none" w:sz="0" w:space="0" w:color="auto"/>
                <w:right w:val="none" w:sz="0" w:space="0" w:color="auto"/>
              </w:divBdr>
              <w:divsChild>
                <w:div w:id="1546991362">
                  <w:marLeft w:val="0"/>
                  <w:marRight w:val="0"/>
                  <w:marTop w:val="0"/>
                  <w:marBottom w:val="0"/>
                  <w:divBdr>
                    <w:top w:val="none" w:sz="0" w:space="0" w:color="auto"/>
                    <w:left w:val="none" w:sz="0" w:space="0" w:color="auto"/>
                    <w:bottom w:val="none" w:sz="0" w:space="0" w:color="auto"/>
                    <w:right w:val="none" w:sz="0" w:space="0" w:color="auto"/>
                  </w:divBdr>
                  <w:divsChild>
                    <w:div w:id="1121875668">
                      <w:marLeft w:val="0"/>
                      <w:marRight w:val="0"/>
                      <w:marTop w:val="0"/>
                      <w:marBottom w:val="0"/>
                      <w:divBdr>
                        <w:top w:val="none" w:sz="0" w:space="0" w:color="auto"/>
                        <w:left w:val="none" w:sz="0" w:space="0" w:color="auto"/>
                        <w:bottom w:val="none" w:sz="0" w:space="0" w:color="auto"/>
                        <w:right w:val="none" w:sz="0" w:space="0" w:color="auto"/>
                      </w:divBdr>
                      <w:divsChild>
                        <w:div w:id="518011653">
                          <w:marLeft w:val="0"/>
                          <w:marRight w:val="0"/>
                          <w:marTop w:val="0"/>
                          <w:marBottom w:val="0"/>
                          <w:divBdr>
                            <w:top w:val="none" w:sz="0" w:space="0" w:color="auto"/>
                            <w:left w:val="none" w:sz="0" w:space="0" w:color="auto"/>
                            <w:bottom w:val="none" w:sz="0" w:space="0" w:color="auto"/>
                            <w:right w:val="none" w:sz="0" w:space="0" w:color="auto"/>
                          </w:divBdr>
                          <w:divsChild>
                            <w:div w:id="1589457607">
                              <w:marLeft w:val="0"/>
                              <w:marRight w:val="0"/>
                              <w:marTop w:val="0"/>
                              <w:marBottom w:val="0"/>
                              <w:divBdr>
                                <w:top w:val="none" w:sz="0" w:space="0" w:color="auto"/>
                                <w:left w:val="none" w:sz="0" w:space="0" w:color="auto"/>
                                <w:bottom w:val="none" w:sz="0" w:space="0" w:color="auto"/>
                                <w:right w:val="none" w:sz="0" w:space="0" w:color="auto"/>
                              </w:divBdr>
                              <w:divsChild>
                                <w:div w:id="750782664">
                                  <w:marLeft w:val="0"/>
                                  <w:marRight w:val="0"/>
                                  <w:marTop w:val="0"/>
                                  <w:marBottom w:val="0"/>
                                  <w:divBdr>
                                    <w:top w:val="none" w:sz="0" w:space="0" w:color="auto"/>
                                    <w:left w:val="none" w:sz="0" w:space="0" w:color="auto"/>
                                    <w:bottom w:val="none" w:sz="0" w:space="0" w:color="auto"/>
                                    <w:right w:val="none" w:sz="0" w:space="0" w:color="auto"/>
                                  </w:divBdr>
                                  <w:divsChild>
                                    <w:div w:id="13112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806533">
      <w:bodyDiv w:val="1"/>
      <w:marLeft w:val="0"/>
      <w:marRight w:val="0"/>
      <w:marTop w:val="0"/>
      <w:marBottom w:val="0"/>
      <w:divBdr>
        <w:top w:val="none" w:sz="0" w:space="0" w:color="auto"/>
        <w:left w:val="none" w:sz="0" w:space="0" w:color="auto"/>
        <w:bottom w:val="none" w:sz="0" w:space="0" w:color="auto"/>
        <w:right w:val="none" w:sz="0" w:space="0" w:color="auto"/>
      </w:divBdr>
    </w:div>
    <w:div w:id="1797260938">
      <w:bodyDiv w:val="1"/>
      <w:marLeft w:val="0"/>
      <w:marRight w:val="0"/>
      <w:marTop w:val="0"/>
      <w:marBottom w:val="0"/>
      <w:divBdr>
        <w:top w:val="none" w:sz="0" w:space="0" w:color="auto"/>
        <w:left w:val="none" w:sz="0" w:space="0" w:color="auto"/>
        <w:bottom w:val="none" w:sz="0" w:space="0" w:color="auto"/>
        <w:right w:val="none" w:sz="0" w:space="0" w:color="auto"/>
      </w:divBdr>
      <w:divsChild>
        <w:div w:id="279460377">
          <w:marLeft w:val="288"/>
          <w:marRight w:val="0"/>
          <w:marTop w:val="0"/>
          <w:marBottom w:val="60"/>
          <w:divBdr>
            <w:top w:val="none" w:sz="0" w:space="0" w:color="auto"/>
            <w:left w:val="none" w:sz="0" w:space="0" w:color="auto"/>
            <w:bottom w:val="none" w:sz="0" w:space="0" w:color="auto"/>
            <w:right w:val="none" w:sz="0" w:space="0" w:color="auto"/>
          </w:divBdr>
        </w:div>
      </w:divsChild>
    </w:div>
    <w:div w:id="1942567035">
      <w:bodyDiv w:val="1"/>
      <w:marLeft w:val="0"/>
      <w:marRight w:val="0"/>
      <w:marTop w:val="0"/>
      <w:marBottom w:val="0"/>
      <w:divBdr>
        <w:top w:val="none" w:sz="0" w:space="0" w:color="auto"/>
        <w:left w:val="none" w:sz="0" w:space="0" w:color="auto"/>
        <w:bottom w:val="none" w:sz="0" w:space="0" w:color="auto"/>
        <w:right w:val="none" w:sz="0" w:space="0" w:color="auto"/>
      </w:divBdr>
    </w:div>
    <w:div w:id="2037920053">
      <w:marLeft w:val="0"/>
      <w:marRight w:val="0"/>
      <w:marTop w:val="0"/>
      <w:marBottom w:val="0"/>
      <w:divBdr>
        <w:top w:val="none" w:sz="0" w:space="0" w:color="auto"/>
        <w:left w:val="none" w:sz="0" w:space="0" w:color="auto"/>
        <w:bottom w:val="none" w:sz="0" w:space="0" w:color="auto"/>
        <w:right w:val="none" w:sz="0" w:space="0" w:color="auto"/>
      </w:divBdr>
      <w:divsChild>
        <w:div w:id="2037920113">
          <w:marLeft w:val="432"/>
          <w:marRight w:val="0"/>
          <w:marTop w:val="0"/>
          <w:marBottom w:val="0"/>
          <w:divBdr>
            <w:top w:val="none" w:sz="0" w:space="0" w:color="auto"/>
            <w:left w:val="none" w:sz="0" w:space="0" w:color="auto"/>
            <w:bottom w:val="none" w:sz="0" w:space="0" w:color="auto"/>
            <w:right w:val="none" w:sz="0" w:space="0" w:color="auto"/>
          </w:divBdr>
        </w:div>
        <w:div w:id="2037920143">
          <w:marLeft w:val="432"/>
          <w:marRight w:val="0"/>
          <w:marTop w:val="0"/>
          <w:marBottom w:val="0"/>
          <w:divBdr>
            <w:top w:val="none" w:sz="0" w:space="0" w:color="auto"/>
            <w:left w:val="none" w:sz="0" w:space="0" w:color="auto"/>
            <w:bottom w:val="none" w:sz="0" w:space="0" w:color="auto"/>
            <w:right w:val="none" w:sz="0" w:space="0" w:color="auto"/>
          </w:divBdr>
        </w:div>
      </w:divsChild>
    </w:div>
    <w:div w:id="2037920055">
      <w:marLeft w:val="0"/>
      <w:marRight w:val="0"/>
      <w:marTop w:val="0"/>
      <w:marBottom w:val="0"/>
      <w:divBdr>
        <w:top w:val="none" w:sz="0" w:space="0" w:color="auto"/>
        <w:left w:val="none" w:sz="0" w:space="0" w:color="auto"/>
        <w:bottom w:val="none" w:sz="0" w:space="0" w:color="auto"/>
        <w:right w:val="none" w:sz="0" w:space="0" w:color="auto"/>
      </w:divBdr>
      <w:divsChild>
        <w:div w:id="2037920083">
          <w:marLeft w:val="274"/>
          <w:marRight w:val="0"/>
          <w:marTop w:val="0"/>
          <w:marBottom w:val="0"/>
          <w:divBdr>
            <w:top w:val="none" w:sz="0" w:space="0" w:color="auto"/>
            <w:left w:val="none" w:sz="0" w:space="0" w:color="auto"/>
            <w:bottom w:val="none" w:sz="0" w:space="0" w:color="auto"/>
            <w:right w:val="none" w:sz="0" w:space="0" w:color="auto"/>
          </w:divBdr>
        </w:div>
      </w:divsChild>
    </w:div>
    <w:div w:id="2037920058">
      <w:marLeft w:val="0"/>
      <w:marRight w:val="0"/>
      <w:marTop w:val="0"/>
      <w:marBottom w:val="0"/>
      <w:divBdr>
        <w:top w:val="none" w:sz="0" w:space="0" w:color="auto"/>
        <w:left w:val="none" w:sz="0" w:space="0" w:color="auto"/>
        <w:bottom w:val="none" w:sz="0" w:space="0" w:color="auto"/>
        <w:right w:val="none" w:sz="0" w:space="0" w:color="auto"/>
      </w:divBdr>
    </w:div>
    <w:div w:id="2037920060">
      <w:marLeft w:val="0"/>
      <w:marRight w:val="0"/>
      <w:marTop w:val="0"/>
      <w:marBottom w:val="0"/>
      <w:divBdr>
        <w:top w:val="none" w:sz="0" w:space="0" w:color="auto"/>
        <w:left w:val="none" w:sz="0" w:space="0" w:color="auto"/>
        <w:bottom w:val="none" w:sz="0" w:space="0" w:color="auto"/>
        <w:right w:val="none" w:sz="0" w:space="0" w:color="auto"/>
      </w:divBdr>
      <w:divsChild>
        <w:div w:id="2037920054">
          <w:marLeft w:val="432"/>
          <w:marRight w:val="0"/>
          <w:marTop w:val="0"/>
          <w:marBottom w:val="120"/>
          <w:divBdr>
            <w:top w:val="none" w:sz="0" w:space="0" w:color="auto"/>
            <w:left w:val="none" w:sz="0" w:space="0" w:color="auto"/>
            <w:bottom w:val="none" w:sz="0" w:space="0" w:color="auto"/>
            <w:right w:val="none" w:sz="0" w:space="0" w:color="auto"/>
          </w:divBdr>
        </w:div>
        <w:div w:id="2037920074">
          <w:marLeft w:val="432"/>
          <w:marRight w:val="0"/>
          <w:marTop w:val="0"/>
          <w:marBottom w:val="120"/>
          <w:divBdr>
            <w:top w:val="none" w:sz="0" w:space="0" w:color="auto"/>
            <w:left w:val="none" w:sz="0" w:space="0" w:color="auto"/>
            <w:bottom w:val="none" w:sz="0" w:space="0" w:color="auto"/>
            <w:right w:val="none" w:sz="0" w:space="0" w:color="auto"/>
          </w:divBdr>
        </w:div>
        <w:div w:id="2037920131">
          <w:marLeft w:val="432"/>
          <w:marRight w:val="0"/>
          <w:marTop w:val="0"/>
          <w:marBottom w:val="120"/>
          <w:divBdr>
            <w:top w:val="none" w:sz="0" w:space="0" w:color="auto"/>
            <w:left w:val="none" w:sz="0" w:space="0" w:color="auto"/>
            <w:bottom w:val="none" w:sz="0" w:space="0" w:color="auto"/>
            <w:right w:val="none" w:sz="0" w:space="0" w:color="auto"/>
          </w:divBdr>
        </w:div>
      </w:divsChild>
    </w:div>
    <w:div w:id="2037920062">
      <w:marLeft w:val="0"/>
      <w:marRight w:val="0"/>
      <w:marTop w:val="0"/>
      <w:marBottom w:val="0"/>
      <w:divBdr>
        <w:top w:val="none" w:sz="0" w:space="0" w:color="auto"/>
        <w:left w:val="none" w:sz="0" w:space="0" w:color="auto"/>
        <w:bottom w:val="none" w:sz="0" w:space="0" w:color="auto"/>
        <w:right w:val="none" w:sz="0" w:space="0" w:color="auto"/>
      </w:divBdr>
    </w:div>
    <w:div w:id="2037920063">
      <w:marLeft w:val="0"/>
      <w:marRight w:val="0"/>
      <w:marTop w:val="0"/>
      <w:marBottom w:val="0"/>
      <w:divBdr>
        <w:top w:val="none" w:sz="0" w:space="0" w:color="auto"/>
        <w:left w:val="none" w:sz="0" w:space="0" w:color="auto"/>
        <w:bottom w:val="none" w:sz="0" w:space="0" w:color="auto"/>
        <w:right w:val="none" w:sz="0" w:space="0" w:color="auto"/>
      </w:divBdr>
      <w:divsChild>
        <w:div w:id="2037920112">
          <w:marLeft w:val="432"/>
          <w:marRight w:val="0"/>
          <w:marTop w:val="0"/>
          <w:marBottom w:val="0"/>
          <w:divBdr>
            <w:top w:val="none" w:sz="0" w:space="0" w:color="auto"/>
            <w:left w:val="none" w:sz="0" w:space="0" w:color="auto"/>
            <w:bottom w:val="none" w:sz="0" w:space="0" w:color="auto"/>
            <w:right w:val="none" w:sz="0" w:space="0" w:color="auto"/>
          </w:divBdr>
        </w:div>
        <w:div w:id="2037920162">
          <w:marLeft w:val="432"/>
          <w:marRight w:val="0"/>
          <w:marTop w:val="0"/>
          <w:marBottom w:val="0"/>
          <w:divBdr>
            <w:top w:val="none" w:sz="0" w:space="0" w:color="auto"/>
            <w:left w:val="none" w:sz="0" w:space="0" w:color="auto"/>
            <w:bottom w:val="none" w:sz="0" w:space="0" w:color="auto"/>
            <w:right w:val="none" w:sz="0" w:space="0" w:color="auto"/>
          </w:divBdr>
        </w:div>
      </w:divsChild>
    </w:div>
    <w:div w:id="2037920064">
      <w:marLeft w:val="0"/>
      <w:marRight w:val="0"/>
      <w:marTop w:val="0"/>
      <w:marBottom w:val="0"/>
      <w:divBdr>
        <w:top w:val="none" w:sz="0" w:space="0" w:color="auto"/>
        <w:left w:val="none" w:sz="0" w:space="0" w:color="auto"/>
        <w:bottom w:val="none" w:sz="0" w:space="0" w:color="auto"/>
        <w:right w:val="none" w:sz="0" w:space="0" w:color="auto"/>
      </w:divBdr>
      <w:divsChild>
        <w:div w:id="2037920155">
          <w:marLeft w:val="446"/>
          <w:marRight w:val="0"/>
          <w:marTop w:val="0"/>
          <w:marBottom w:val="120"/>
          <w:divBdr>
            <w:top w:val="none" w:sz="0" w:space="0" w:color="auto"/>
            <w:left w:val="none" w:sz="0" w:space="0" w:color="auto"/>
            <w:bottom w:val="none" w:sz="0" w:space="0" w:color="auto"/>
            <w:right w:val="none" w:sz="0" w:space="0" w:color="auto"/>
          </w:divBdr>
        </w:div>
      </w:divsChild>
    </w:div>
    <w:div w:id="2037920065">
      <w:marLeft w:val="0"/>
      <w:marRight w:val="0"/>
      <w:marTop w:val="0"/>
      <w:marBottom w:val="0"/>
      <w:divBdr>
        <w:top w:val="none" w:sz="0" w:space="0" w:color="auto"/>
        <w:left w:val="none" w:sz="0" w:space="0" w:color="auto"/>
        <w:bottom w:val="none" w:sz="0" w:space="0" w:color="auto"/>
        <w:right w:val="none" w:sz="0" w:space="0" w:color="auto"/>
      </w:divBdr>
    </w:div>
    <w:div w:id="2037920067">
      <w:marLeft w:val="0"/>
      <w:marRight w:val="0"/>
      <w:marTop w:val="0"/>
      <w:marBottom w:val="0"/>
      <w:divBdr>
        <w:top w:val="none" w:sz="0" w:space="0" w:color="auto"/>
        <w:left w:val="none" w:sz="0" w:space="0" w:color="auto"/>
        <w:bottom w:val="none" w:sz="0" w:space="0" w:color="auto"/>
        <w:right w:val="none" w:sz="0" w:space="0" w:color="auto"/>
      </w:divBdr>
      <w:divsChild>
        <w:div w:id="2037920079">
          <w:marLeft w:val="446"/>
          <w:marRight w:val="0"/>
          <w:marTop w:val="0"/>
          <w:marBottom w:val="120"/>
          <w:divBdr>
            <w:top w:val="none" w:sz="0" w:space="0" w:color="auto"/>
            <w:left w:val="none" w:sz="0" w:space="0" w:color="auto"/>
            <w:bottom w:val="none" w:sz="0" w:space="0" w:color="auto"/>
            <w:right w:val="none" w:sz="0" w:space="0" w:color="auto"/>
          </w:divBdr>
        </w:div>
        <w:div w:id="2037920090">
          <w:marLeft w:val="446"/>
          <w:marRight w:val="0"/>
          <w:marTop w:val="0"/>
          <w:marBottom w:val="120"/>
          <w:divBdr>
            <w:top w:val="none" w:sz="0" w:space="0" w:color="auto"/>
            <w:left w:val="none" w:sz="0" w:space="0" w:color="auto"/>
            <w:bottom w:val="none" w:sz="0" w:space="0" w:color="auto"/>
            <w:right w:val="none" w:sz="0" w:space="0" w:color="auto"/>
          </w:divBdr>
        </w:div>
      </w:divsChild>
    </w:div>
    <w:div w:id="2037920068">
      <w:marLeft w:val="0"/>
      <w:marRight w:val="0"/>
      <w:marTop w:val="0"/>
      <w:marBottom w:val="0"/>
      <w:divBdr>
        <w:top w:val="none" w:sz="0" w:space="0" w:color="auto"/>
        <w:left w:val="none" w:sz="0" w:space="0" w:color="auto"/>
        <w:bottom w:val="none" w:sz="0" w:space="0" w:color="auto"/>
        <w:right w:val="none" w:sz="0" w:space="0" w:color="auto"/>
      </w:divBdr>
      <w:divsChild>
        <w:div w:id="2037920069">
          <w:marLeft w:val="446"/>
          <w:marRight w:val="0"/>
          <w:marTop w:val="0"/>
          <w:marBottom w:val="120"/>
          <w:divBdr>
            <w:top w:val="none" w:sz="0" w:space="0" w:color="auto"/>
            <w:left w:val="none" w:sz="0" w:space="0" w:color="auto"/>
            <w:bottom w:val="none" w:sz="0" w:space="0" w:color="auto"/>
            <w:right w:val="none" w:sz="0" w:space="0" w:color="auto"/>
          </w:divBdr>
        </w:div>
        <w:div w:id="2037920104">
          <w:marLeft w:val="446"/>
          <w:marRight w:val="0"/>
          <w:marTop w:val="0"/>
          <w:marBottom w:val="120"/>
          <w:divBdr>
            <w:top w:val="none" w:sz="0" w:space="0" w:color="auto"/>
            <w:left w:val="none" w:sz="0" w:space="0" w:color="auto"/>
            <w:bottom w:val="none" w:sz="0" w:space="0" w:color="auto"/>
            <w:right w:val="none" w:sz="0" w:space="0" w:color="auto"/>
          </w:divBdr>
        </w:div>
      </w:divsChild>
    </w:div>
    <w:div w:id="2037920070">
      <w:marLeft w:val="0"/>
      <w:marRight w:val="0"/>
      <w:marTop w:val="0"/>
      <w:marBottom w:val="0"/>
      <w:divBdr>
        <w:top w:val="none" w:sz="0" w:space="0" w:color="auto"/>
        <w:left w:val="none" w:sz="0" w:space="0" w:color="auto"/>
        <w:bottom w:val="none" w:sz="0" w:space="0" w:color="auto"/>
        <w:right w:val="none" w:sz="0" w:space="0" w:color="auto"/>
      </w:divBdr>
      <w:divsChild>
        <w:div w:id="2037920122">
          <w:marLeft w:val="432"/>
          <w:marRight w:val="0"/>
          <w:marTop w:val="0"/>
          <w:marBottom w:val="120"/>
          <w:divBdr>
            <w:top w:val="none" w:sz="0" w:space="0" w:color="auto"/>
            <w:left w:val="none" w:sz="0" w:space="0" w:color="auto"/>
            <w:bottom w:val="none" w:sz="0" w:space="0" w:color="auto"/>
            <w:right w:val="none" w:sz="0" w:space="0" w:color="auto"/>
          </w:divBdr>
        </w:div>
        <w:div w:id="2037920168">
          <w:marLeft w:val="432"/>
          <w:marRight w:val="0"/>
          <w:marTop w:val="0"/>
          <w:marBottom w:val="120"/>
          <w:divBdr>
            <w:top w:val="none" w:sz="0" w:space="0" w:color="auto"/>
            <w:left w:val="none" w:sz="0" w:space="0" w:color="auto"/>
            <w:bottom w:val="none" w:sz="0" w:space="0" w:color="auto"/>
            <w:right w:val="none" w:sz="0" w:space="0" w:color="auto"/>
          </w:divBdr>
        </w:div>
        <w:div w:id="2037920178">
          <w:marLeft w:val="432"/>
          <w:marRight w:val="0"/>
          <w:marTop w:val="0"/>
          <w:marBottom w:val="120"/>
          <w:divBdr>
            <w:top w:val="none" w:sz="0" w:space="0" w:color="auto"/>
            <w:left w:val="none" w:sz="0" w:space="0" w:color="auto"/>
            <w:bottom w:val="none" w:sz="0" w:space="0" w:color="auto"/>
            <w:right w:val="none" w:sz="0" w:space="0" w:color="auto"/>
          </w:divBdr>
        </w:div>
      </w:divsChild>
    </w:div>
    <w:div w:id="2037920075">
      <w:marLeft w:val="0"/>
      <w:marRight w:val="0"/>
      <w:marTop w:val="0"/>
      <w:marBottom w:val="0"/>
      <w:divBdr>
        <w:top w:val="none" w:sz="0" w:space="0" w:color="auto"/>
        <w:left w:val="none" w:sz="0" w:space="0" w:color="auto"/>
        <w:bottom w:val="none" w:sz="0" w:space="0" w:color="auto"/>
        <w:right w:val="none" w:sz="0" w:space="0" w:color="auto"/>
      </w:divBdr>
    </w:div>
    <w:div w:id="2037920076">
      <w:marLeft w:val="0"/>
      <w:marRight w:val="0"/>
      <w:marTop w:val="0"/>
      <w:marBottom w:val="0"/>
      <w:divBdr>
        <w:top w:val="none" w:sz="0" w:space="0" w:color="auto"/>
        <w:left w:val="none" w:sz="0" w:space="0" w:color="auto"/>
        <w:bottom w:val="none" w:sz="0" w:space="0" w:color="auto"/>
        <w:right w:val="none" w:sz="0" w:space="0" w:color="auto"/>
      </w:divBdr>
    </w:div>
    <w:div w:id="2037920080">
      <w:marLeft w:val="0"/>
      <w:marRight w:val="0"/>
      <w:marTop w:val="0"/>
      <w:marBottom w:val="0"/>
      <w:divBdr>
        <w:top w:val="none" w:sz="0" w:space="0" w:color="auto"/>
        <w:left w:val="none" w:sz="0" w:space="0" w:color="auto"/>
        <w:bottom w:val="none" w:sz="0" w:space="0" w:color="auto"/>
        <w:right w:val="none" w:sz="0" w:space="0" w:color="auto"/>
      </w:divBdr>
      <w:divsChild>
        <w:div w:id="2037920061">
          <w:marLeft w:val="274"/>
          <w:marRight w:val="0"/>
          <w:marTop w:val="0"/>
          <w:marBottom w:val="120"/>
          <w:divBdr>
            <w:top w:val="none" w:sz="0" w:space="0" w:color="auto"/>
            <w:left w:val="none" w:sz="0" w:space="0" w:color="auto"/>
            <w:bottom w:val="none" w:sz="0" w:space="0" w:color="auto"/>
            <w:right w:val="none" w:sz="0" w:space="0" w:color="auto"/>
          </w:divBdr>
        </w:div>
        <w:div w:id="2037920161">
          <w:marLeft w:val="274"/>
          <w:marRight w:val="0"/>
          <w:marTop w:val="0"/>
          <w:marBottom w:val="120"/>
          <w:divBdr>
            <w:top w:val="none" w:sz="0" w:space="0" w:color="auto"/>
            <w:left w:val="none" w:sz="0" w:space="0" w:color="auto"/>
            <w:bottom w:val="none" w:sz="0" w:space="0" w:color="auto"/>
            <w:right w:val="none" w:sz="0" w:space="0" w:color="auto"/>
          </w:divBdr>
        </w:div>
        <w:div w:id="203792018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1">
      <w:marLeft w:val="0"/>
      <w:marRight w:val="0"/>
      <w:marTop w:val="0"/>
      <w:marBottom w:val="0"/>
      <w:divBdr>
        <w:top w:val="none" w:sz="0" w:space="0" w:color="auto"/>
        <w:left w:val="none" w:sz="0" w:space="0" w:color="auto"/>
        <w:bottom w:val="none" w:sz="0" w:space="0" w:color="auto"/>
        <w:right w:val="none" w:sz="0" w:space="0" w:color="auto"/>
      </w:divBdr>
    </w:div>
    <w:div w:id="2037920082">
      <w:marLeft w:val="0"/>
      <w:marRight w:val="0"/>
      <w:marTop w:val="0"/>
      <w:marBottom w:val="0"/>
      <w:divBdr>
        <w:top w:val="none" w:sz="0" w:space="0" w:color="auto"/>
        <w:left w:val="none" w:sz="0" w:space="0" w:color="auto"/>
        <w:bottom w:val="none" w:sz="0" w:space="0" w:color="auto"/>
        <w:right w:val="none" w:sz="0" w:space="0" w:color="auto"/>
      </w:divBdr>
    </w:div>
    <w:div w:id="2037920084">
      <w:marLeft w:val="0"/>
      <w:marRight w:val="0"/>
      <w:marTop w:val="0"/>
      <w:marBottom w:val="0"/>
      <w:divBdr>
        <w:top w:val="none" w:sz="0" w:space="0" w:color="auto"/>
        <w:left w:val="none" w:sz="0" w:space="0" w:color="auto"/>
        <w:bottom w:val="none" w:sz="0" w:space="0" w:color="auto"/>
        <w:right w:val="none" w:sz="0" w:space="0" w:color="auto"/>
      </w:divBdr>
    </w:div>
    <w:div w:id="2037920085">
      <w:marLeft w:val="0"/>
      <w:marRight w:val="0"/>
      <w:marTop w:val="0"/>
      <w:marBottom w:val="0"/>
      <w:divBdr>
        <w:top w:val="none" w:sz="0" w:space="0" w:color="auto"/>
        <w:left w:val="none" w:sz="0" w:space="0" w:color="auto"/>
        <w:bottom w:val="none" w:sz="0" w:space="0" w:color="auto"/>
        <w:right w:val="none" w:sz="0" w:space="0" w:color="auto"/>
      </w:divBdr>
    </w:div>
    <w:div w:id="2037920086">
      <w:marLeft w:val="0"/>
      <w:marRight w:val="0"/>
      <w:marTop w:val="0"/>
      <w:marBottom w:val="0"/>
      <w:divBdr>
        <w:top w:val="none" w:sz="0" w:space="0" w:color="auto"/>
        <w:left w:val="none" w:sz="0" w:space="0" w:color="auto"/>
        <w:bottom w:val="none" w:sz="0" w:space="0" w:color="auto"/>
        <w:right w:val="none" w:sz="0" w:space="0" w:color="auto"/>
      </w:divBdr>
      <w:divsChild>
        <w:div w:id="203792007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7">
      <w:marLeft w:val="0"/>
      <w:marRight w:val="0"/>
      <w:marTop w:val="0"/>
      <w:marBottom w:val="0"/>
      <w:divBdr>
        <w:top w:val="none" w:sz="0" w:space="0" w:color="auto"/>
        <w:left w:val="none" w:sz="0" w:space="0" w:color="auto"/>
        <w:bottom w:val="none" w:sz="0" w:space="0" w:color="auto"/>
        <w:right w:val="none" w:sz="0" w:space="0" w:color="auto"/>
      </w:divBdr>
      <w:divsChild>
        <w:div w:id="2037920118">
          <w:marLeft w:val="274"/>
          <w:marRight w:val="0"/>
          <w:marTop w:val="0"/>
          <w:marBottom w:val="0"/>
          <w:divBdr>
            <w:top w:val="none" w:sz="0" w:space="0" w:color="auto"/>
            <w:left w:val="none" w:sz="0" w:space="0" w:color="auto"/>
            <w:bottom w:val="none" w:sz="0" w:space="0" w:color="auto"/>
            <w:right w:val="none" w:sz="0" w:space="0" w:color="auto"/>
          </w:divBdr>
        </w:div>
      </w:divsChild>
    </w:div>
    <w:div w:id="2037920093">
      <w:marLeft w:val="0"/>
      <w:marRight w:val="0"/>
      <w:marTop w:val="0"/>
      <w:marBottom w:val="0"/>
      <w:divBdr>
        <w:top w:val="none" w:sz="0" w:space="0" w:color="auto"/>
        <w:left w:val="none" w:sz="0" w:space="0" w:color="auto"/>
        <w:bottom w:val="none" w:sz="0" w:space="0" w:color="auto"/>
        <w:right w:val="none" w:sz="0" w:space="0" w:color="auto"/>
      </w:divBdr>
      <w:divsChild>
        <w:div w:id="2037920056">
          <w:marLeft w:val="432"/>
          <w:marRight w:val="0"/>
          <w:marTop w:val="0"/>
          <w:marBottom w:val="120"/>
          <w:divBdr>
            <w:top w:val="none" w:sz="0" w:space="0" w:color="auto"/>
            <w:left w:val="none" w:sz="0" w:space="0" w:color="auto"/>
            <w:bottom w:val="none" w:sz="0" w:space="0" w:color="auto"/>
            <w:right w:val="none" w:sz="0" w:space="0" w:color="auto"/>
          </w:divBdr>
        </w:div>
        <w:div w:id="2037920078">
          <w:marLeft w:val="432"/>
          <w:marRight w:val="0"/>
          <w:marTop w:val="0"/>
          <w:marBottom w:val="120"/>
          <w:divBdr>
            <w:top w:val="none" w:sz="0" w:space="0" w:color="auto"/>
            <w:left w:val="none" w:sz="0" w:space="0" w:color="auto"/>
            <w:bottom w:val="none" w:sz="0" w:space="0" w:color="auto"/>
            <w:right w:val="none" w:sz="0" w:space="0" w:color="auto"/>
          </w:divBdr>
        </w:div>
        <w:div w:id="2037920142">
          <w:marLeft w:val="432"/>
          <w:marRight w:val="0"/>
          <w:marTop w:val="0"/>
          <w:marBottom w:val="120"/>
          <w:divBdr>
            <w:top w:val="none" w:sz="0" w:space="0" w:color="auto"/>
            <w:left w:val="none" w:sz="0" w:space="0" w:color="auto"/>
            <w:bottom w:val="none" w:sz="0" w:space="0" w:color="auto"/>
            <w:right w:val="none" w:sz="0" w:space="0" w:color="auto"/>
          </w:divBdr>
        </w:div>
        <w:div w:id="2037920145">
          <w:marLeft w:val="432"/>
          <w:marRight w:val="0"/>
          <w:marTop w:val="0"/>
          <w:marBottom w:val="120"/>
          <w:divBdr>
            <w:top w:val="none" w:sz="0" w:space="0" w:color="auto"/>
            <w:left w:val="none" w:sz="0" w:space="0" w:color="auto"/>
            <w:bottom w:val="none" w:sz="0" w:space="0" w:color="auto"/>
            <w:right w:val="none" w:sz="0" w:space="0" w:color="auto"/>
          </w:divBdr>
        </w:div>
      </w:divsChild>
    </w:div>
    <w:div w:id="2037920094">
      <w:marLeft w:val="0"/>
      <w:marRight w:val="0"/>
      <w:marTop w:val="0"/>
      <w:marBottom w:val="0"/>
      <w:divBdr>
        <w:top w:val="none" w:sz="0" w:space="0" w:color="auto"/>
        <w:left w:val="none" w:sz="0" w:space="0" w:color="auto"/>
        <w:bottom w:val="none" w:sz="0" w:space="0" w:color="auto"/>
        <w:right w:val="none" w:sz="0" w:space="0" w:color="auto"/>
      </w:divBdr>
      <w:divsChild>
        <w:div w:id="2037920092">
          <w:marLeft w:val="274"/>
          <w:marRight w:val="0"/>
          <w:marTop w:val="0"/>
          <w:marBottom w:val="120"/>
          <w:divBdr>
            <w:top w:val="none" w:sz="0" w:space="0" w:color="auto"/>
            <w:left w:val="none" w:sz="0" w:space="0" w:color="auto"/>
            <w:bottom w:val="none" w:sz="0" w:space="0" w:color="auto"/>
            <w:right w:val="none" w:sz="0" w:space="0" w:color="auto"/>
          </w:divBdr>
        </w:div>
      </w:divsChild>
    </w:div>
    <w:div w:id="2037920096">
      <w:marLeft w:val="0"/>
      <w:marRight w:val="0"/>
      <w:marTop w:val="0"/>
      <w:marBottom w:val="0"/>
      <w:divBdr>
        <w:top w:val="none" w:sz="0" w:space="0" w:color="auto"/>
        <w:left w:val="none" w:sz="0" w:space="0" w:color="auto"/>
        <w:bottom w:val="none" w:sz="0" w:space="0" w:color="auto"/>
        <w:right w:val="none" w:sz="0" w:space="0" w:color="auto"/>
      </w:divBdr>
    </w:div>
    <w:div w:id="2037920097">
      <w:marLeft w:val="0"/>
      <w:marRight w:val="0"/>
      <w:marTop w:val="0"/>
      <w:marBottom w:val="0"/>
      <w:divBdr>
        <w:top w:val="none" w:sz="0" w:space="0" w:color="auto"/>
        <w:left w:val="none" w:sz="0" w:space="0" w:color="auto"/>
        <w:bottom w:val="none" w:sz="0" w:space="0" w:color="auto"/>
        <w:right w:val="none" w:sz="0" w:space="0" w:color="auto"/>
      </w:divBdr>
    </w:div>
    <w:div w:id="2037920099">
      <w:marLeft w:val="0"/>
      <w:marRight w:val="0"/>
      <w:marTop w:val="0"/>
      <w:marBottom w:val="0"/>
      <w:divBdr>
        <w:top w:val="none" w:sz="0" w:space="0" w:color="auto"/>
        <w:left w:val="none" w:sz="0" w:space="0" w:color="auto"/>
        <w:bottom w:val="none" w:sz="0" w:space="0" w:color="auto"/>
        <w:right w:val="none" w:sz="0" w:space="0" w:color="auto"/>
      </w:divBdr>
    </w:div>
    <w:div w:id="2037920100">
      <w:marLeft w:val="0"/>
      <w:marRight w:val="0"/>
      <w:marTop w:val="0"/>
      <w:marBottom w:val="0"/>
      <w:divBdr>
        <w:top w:val="none" w:sz="0" w:space="0" w:color="auto"/>
        <w:left w:val="none" w:sz="0" w:space="0" w:color="auto"/>
        <w:bottom w:val="none" w:sz="0" w:space="0" w:color="auto"/>
        <w:right w:val="none" w:sz="0" w:space="0" w:color="auto"/>
      </w:divBdr>
      <w:divsChild>
        <w:div w:id="2037920052">
          <w:marLeft w:val="274"/>
          <w:marRight w:val="0"/>
          <w:marTop w:val="0"/>
          <w:marBottom w:val="0"/>
          <w:divBdr>
            <w:top w:val="none" w:sz="0" w:space="0" w:color="auto"/>
            <w:left w:val="none" w:sz="0" w:space="0" w:color="auto"/>
            <w:bottom w:val="none" w:sz="0" w:space="0" w:color="auto"/>
            <w:right w:val="none" w:sz="0" w:space="0" w:color="auto"/>
          </w:divBdr>
        </w:div>
        <w:div w:id="2037920111">
          <w:marLeft w:val="274"/>
          <w:marRight w:val="0"/>
          <w:marTop w:val="0"/>
          <w:marBottom w:val="0"/>
          <w:divBdr>
            <w:top w:val="none" w:sz="0" w:space="0" w:color="auto"/>
            <w:left w:val="none" w:sz="0" w:space="0" w:color="auto"/>
            <w:bottom w:val="none" w:sz="0" w:space="0" w:color="auto"/>
            <w:right w:val="none" w:sz="0" w:space="0" w:color="auto"/>
          </w:divBdr>
        </w:div>
      </w:divsChild>
    </w:div>
    <w:div w:id="2037920101">
      <w:marLeft w:val="0"/>
      <w:marRight w:val="0"/>
      <w:marTop w:val="0"/>
      <w:marBottom w:val="0"/>
      <w:divBdr>
        <w:top w:val="none" w:sz="0" w:space="0" w:color="auto"/>
        <w:left w:val="none" w:sz="0" w:space="0" w:color="auto"/>
        <w:bottom w:val="none" w:sz="0" w:space="0" w:color="auto"/>
        <w:right w:val="none" w:sz="0" w:space="0" w:color="auto"/>
      </w:divBdr>
      <w:divsChild>
        <w:div w:id="2037920103">
          <w:marLeft w:val="274"/>
          <w:marRight w:val="0"/>
          <w:marTop w:val="0"/>
          <w:marBottom w:val="0"/>
          <w:divBdr>
            <w:top w:val="none" w:sz="0" w:space="0" w:color="auto"/>
            <w:left w:val="none" w:sz="0" w:space="0" w:color="auto"/>
            <w:bottom w:val="none" w:sz="0" w:space="0" w:color="auto"/>
            <w:right w:val="none" w:sz="0" w:space="0" w:color="auto"/>
          </w:divBdr>
        </w:div>
        <w:div w:id="2037920115">
          <w:marLeft w:val="274"/>
          <w:marRight w:val="0"/>
          <w:marTop w:val="0"/>
          <w:marBottom w:val="0"/>
          <w:divBdr>
            <w:top w:val="none" w:sz="0" w:space="0" w:color="auto"/>
            <w:left w:val="none" w:sz="0" w:space="0" w:color="auto"/>
            <w:bottom w:val="none" w:sz="0" w:space="0" w:color="auto"/>
            <w:right w:val="none" w:sz="0" w:space="0" w:color="auto"/>
          </w:divBdr>
        </w:div>
        <w:div w:id="2037920158">
          <w:marLeft w:val="274"/>
          <w:marRight w:val="0"/>
          <w:marTop w:val="0"/>
          <w:marBottom w:val="0"/>
          <w:divBdr>
            <w:top w:val="none" w:sz="0" w:space="0" w:color="auto"/>
            <w:left w:val="none" w:sz="0" w:space="0" w:color="auto"/>
            <w:bottom w:val="none" w:sz="0" w:space="0" w:color="auto"/>
            <w:right w:val="none" w:sz="0" w:space="0" w:color="auto"/>
          </w:divBdr>
        </w:div>
        <w:div w:id="2037920181">
          <w:marLeft w:val="274"/>
          <w:marRight w:val="0"/>
          <w:marTop w:val="0"/>
          <w:marBottom w:val="0"/>
          <w:divBdr>
            <w:top w:val="none" w:sz="0" w:space="0" w:color="auto"/>
            <w:left w:val="none" w:sz="0" w:space="0" w:color="auto"/>
            <w:bottom w:val="none" w:sz="0" w:space="0" w:color="auto"/>
            <w:right w:val="none" w:sz="0" w:space="0" w:color="auto"/>
          </w:divBdr>
        </w:div>
      </w:divsChild>
    </w:div>
    <w:div w:id="2037920102">
      <w:marLeft w:val="0"/>
      <w:marRight w:val="0"/>
      <w:marTop w:val="0"/>
      <w:marBottom w:val="0"/>
      <w:divBdr>
        <w:top w:val="none" w:sz="0" w:space="0" w:color="auto"/>
        <w:left w:val="none" w:sz="0" w:space="0" w:color="auto"/>
        <w:bottom w:val="none" w:sz="0" w:space="0" w:color="auto"/>
        <w:right w:val="none" w:sz="0" w:space="0" w:color="auto"/>
      </w:divBdr>
      <w:divsChild>
        <w:div w:id="2037920057">
          <w:marLeft w:val="446"/>
          <w:marRight w:val="0"/>
          <w:marTop w:val="0"/>
          <w:marBottom w:val="120"/>
          <w:divBdr>
            <w:top w:val="none" w:sz="0" w:space="0" w:color="auto"/>
            <w:left w:val="none" w:sz="0" w:space="0" w:color="auto"/>
            <w:bottom w:val="none" w:sz="0" w:space="0" w:color="auto"/>
            <w:right w:val="none" w:sz="0" w:space="0" w:color="auto"/>
          </w:divBdr>
        </w:div>
      </w:divsChild>
    </w:div>
    <w:div w:id="2037920105">
      <w:marLeft w:val="0"/>
      <w:marRight w:val="0"/>
      <w:marTop w:val="0"/>
      <w:marBottom w:val="0"/>
      <w:divBdr>
        <w:top w:val="none" w:sz="0" w:space="0" w:color="auto"/>
        <w:left w:val="none" w:sz="0" w:space="0" w:color="auto"/>
        <w:bottom w:val="none" w:sz="0" w:space="0" w:color="auto"/>
        <w:right w:val="none" w:sz="0" w:space="0" w:color="auto"/>
      </w:divBdr>
      <w:divsChild>
        <w:div w:id="2037920119">
          <w:marLeft w:val="446"/>
          <w:marRight w:val="0"/>
          <w:marTop w:val="0"/>
          <w:marBottom w:val="120"/>
          <w:divBdr>
            <w:top w:val="none" w:sz="0" w:space="0" w:color="auto"/>
            <w:left w:val="none" w:sz="0" w:space="0" w:color="auto"/>
            <w:bottom w:val="none" w:sz="0" w:space="0" w:color="auto"/>
            <w:right w:val="none" w:sz="0" w:space="0" w:color="auto"/>
          </w:divBdr>
        </w:div>
        <w:div w:id="2037920127">
          <w:marLeft w:val="446"/>
          <w:marRight w:val="0"/>
          <w:marTop w:val="0"/>
          <w:marBottom w:val="120"/>
          <w:divBdr>
            <w:top w:val="none" w:sz="0" w:space="0" w:color="auto"/>
            <w:left w:val="none" w:sz="0" w:space="0" w:color="auto"/>
            <w:bottom w:val="none" w:sz="0" w:space="0" w:color="auto"/>
            <w:right w:val="none" w:sz="0" w:space="0" w:color="auto"/>
          </w:divBdr>
        </w:div>
        <w:div w:id="2037920172">
          <w:marLeft w:val="446"/>
          <w:marRight w:val="0"/>
          <w:marTop w:val="0"/>
          <w:marBottom w:val="120"/>
          <w:divBdr>
            <w:top w:val="none" w:sz="0" w:space="0" w:color="auto"/>
            <w:left w:val="none" w:sz="0" w:space="0" w:color="auto"/>
            <w:bottom w:val="none" w:sz="0" w:space="0" w:color="auto"/>
            <w:right w:val="none" w:sz="0" w:space="0" w:color="auto"/>
          </w:divBdr>
        </w:div>
      </w:divsChild>
    </w:div>
    <w:div w:id="2037920106">
      <w:marLeft w:val="0"/>
      <w:marRight w:val="0"/>
      <w:marTop w:val="0"/>
      <w:marBottom w:val="0"/>
      <w:divBdr>
        <w:top w:val="none" w:sz="0" w:space="0" w:color="auto"/>
        <w:left w:val="none" w:sz="0" w:space="0" w:color="auto"/>
        <w:bottom w:val="none" w:sz="0" w:space="0" w:color="auto"/>
        <w:right w:val="none" w:sz="0" w:space="0" w:color="auto"/>
      </w:divBdr>
    </w:div>
    <w:div w:id="2037920107">
      <w:marLeft w:val="0"/>
      <w:marRight w:val="0"/>
      <w:marTop w:val="0"/>
      <w:marBottom w:val="0"/>
      <w:divBdr>
        <w:top w:val="none" w:sz="0" w:space="0" w:color="auto"/>
        <w:left w:val="none" w:sz="0" w:space="0" w:color="auto"/>
        <w:bottom w:val="none" w:sz="0" w:space="0" w:color="auto"/>
        <w:right w:val="none" w:sz="0" w:space="0" w:color="auto"/>
      </w:divBdr>
    </w:div>
    <w:div w:id="2037920108">
      <w:marLeft w:val="0"/>
      <w:marRight w:val="0"/>
      <w:marTop w:val="0"/>
      <w:marBottom w:val="0"/>
      <w:divBdr>
        <w:top w:val="none" w:sz="0" w:space="0" w:color="auto"/>
        <w:left w:val="none" w:sz="0" w:space="0" w:color="auto"/>
        <w:bottom w:val="none" w:sz="0" w:space="0" w:color="auto"/>
        <w:right w:val="none" w:sz="0" w:space="0" w:color="auto"/>
      </w:divBdr>
      <w:divsChild>
        <w:div w:id="2037920134">
          <w:marLeft w:val="274"/>
          <w:marRight w:val="0"/>
          <w:marTop w:val="0"/>
          <w:marBottom w:val="0"/>
          <w:divBdr>
            <w:top w:val="none" w:sz="0" w:space="0" w:color="auto"/>
            <w:left w:val="none" w:sz="0" w:space="0" w:color="auto"/>
            <w:bottom w:val="none" w:sz="0" w:space="0" w:color="auto"/>
            <w:right w:val="none" w:sz="0" w:space="0" w:color="auto"/>
          </w:divBdr>
        </w:div>
      </w:divsChild>
    </w:div>
    <w:div w:id="2037920109">
      <w:marLeft w:val="0"/>
      <w:marRight w:val="0"/>
      <w:marTop w:val="0"/>
      <w:marBottom w:val="0"/>
      <w:divBdr>
        <w:top w:val="none" w:sz="0" w:space="0" w:color="auto"/>
        <w:left w:val="none" w:sz="0" w:space="0" w:color="auto"/>
        <w:bottom w:val="none" w:sz="0" w:space="0" w:color="auto"/>
        <w:right w:val="none" w:sz="0" w:space="0" w:color="auto"/>
      </w:divBdr>
      <w:divsChild>
        <w:div w:id="2037920089">
          <w:marLeft w:val="274"/>
          <w:marRight w:val="0"/>
          <w:marTop w:val="0"/>
          <w:marBottom w:val="120"/>
          <w:divBdr>
            <w:top w:val="none" w:sz="0" w:space="0" w:color="auto"/>
            <w:left w:val="none" w:sz="0" w:space="0" w:color="auto"/>
            <w:bottom w:val="none" w:sz="0" w:space="0" w:color="auto"/>
            <w:right w:val="none" w:sz="0" w:space="0" w:color="auto"/>
          </w:divBdr>
        </w:div>
        <w:div w:id="2037920157">
          <w:marLeft w:val="274"/>
          <w:marRight w:val="0"/>
          <w:marTop w:val="0"/>
          <w:marBottom w:val="120"/>
          <w:divBdr>
            <w:top w:val="none" w:sz="0" w:space="0" w:color="auto"/>
            <w:left w:val="none" w:sz="0" w:space="0" w:color="auto"/>
            <w:bottom w:val="none" w:sz="0" w:space="0" w:color="auto"/>
            <w:right w:val="none" w:sz="0" w:space="0" w:color="auto"/>
          </w:divBdr>
        </w:div>
      </w:divsChild>
    </w:div>
    <w:div w:id="2037920110">
      <w:marLeft w:val="0"/>
      <w:marRight w:val="0"/>
      <w:marTop w:val="0"/>
      <w:marBottom w:val="0"/>
      <w:divBdr>
        <w:top w:val="none" w:sz="0" w:space="0" w:color="auto"/>
        <w:left w:val="none" w:sz="0" w:space="0" w:color="auto"/>
        <w:bottom w:val="none" w:sz="0" w:space="0" w:color="auto"/>
        <w:right w:val="none" w:sz="0" w:space="0" w:color="auto"/>
      </w:divBdr>
      <w:divsChild>
        <w:div w:id="2037920071">
          <w:marLeft w:val="446"/>
          <w:marRight w:val="0"/>
          <w:marTop w:val="0"/>
          <w:marBottom w:val="120"/>
          <w:divBdr>
            <w:top w:val="none" w:sz="0" w:space="0" w:color="auto"/>
            <w:left w:val="none" w:sz="0" w:space="0" w:color="auto"/>
            <w:bottom w:val="none" w:sz="0" w:space="0" w:color="auto"/>
            <w:right w:val="none" w:sz="0" w:space="0" w:color="auto"/>
          </w:divBdr>
        </w:div>
        <w:div w:id="2037920072">
          <w:marLeft w:val="446"/>
          <w:marRight w:val="0"/>
          <w:marTop w:val="0"/>
          <w:marBottom w:val="120"/>
          <w:divBdr>
            <w:top w:val="none" w:sz="0" w:space="0" w:color="auto"/>
            <w:left w:val="none" w:sz="0" w:space="0" w:color="auto"/>
            <w:bottom w:val="none" w:sz="0" w:space="0" w:color="auto"/>
            <w:right w:val="none" w:sz="0" w:space="0" w:color="auto"/>
          </w:divBdr>
        </w:div>
        <w:div w:id="2037920117">
          <w:marLeft w:val="446"/>
          <w:marRight w:val="0"/>
          <w:marTop w:val="0"/>
          <w:marBottom w:val="120"/>
          <w:divBdr>
            <w:top w:val="none" w:sz="0" w:space="0" w:color="auto"/>
            <w:left w:val="none" w:sz="0" w:space="0" w:color="auto"/>
            <w:bottom w:val="none" w:sz="0" w:space="0" w:color="auto"/>
            <w:right w:val="none" w:sz="0" w:space="0" w:color="auto"/>
          </w:divBdr>
        </w:div>
      </w:divsChild>
    </w:div>
    <w:div w:id="2037920114">
      <w:marLeft w:val="0"/>
      <w:marRight w:val="0"/>
      <w:marTop w:val="0"/>
      <w:marBottom w:val="0"/>
      <w:divBdr>
        <w:top w:val="none" w:sz="0" w:space="0" w:color="auto"/>
        <w:left w:val="none" w:sz="0" w:space="0" w:color="auto"/>
        <w:bottom w:val="none" w:sz="0" w:space="0" w:color="auto"/>
        <w:right w:val="none" w:sz="0" w:space="0" w:color="auto"/>
      </w:divBdr>
    </w:div>
    <w:div w:id="2037920125">
      <w:marLeft w:val="0"/>
      <w:marRight w:val="0"/>
      <w:marTop w:val="0"/>
      <w:marBottom w:val="0"/>
      <w:divBdr>
        <w:top w:val="none" w:sz="0" w:space="0" w:color="auto"/>
        <w:left w:val="none" w:sz="0" w:space="0" w:color="auto"/>
        <w:bottom w:val="none" w:sz="0" w:space="0" w:color="auto"/>
        <w:right w:val="none" w:sz="0" w:space="0" w:color="auto"/>
      </w:divBdr>
    </w:div>
    <w:div w:id="2037920128">
      <w:marLeft w:val="0"/>
      <w:marRight w:val="0"/>
      <w:marTop w:val="0"/>
      <w:marBottom w:val="0"/>
      <w:divBdr>
        <w:top w:val="none" w:sz="0" w:space="0" w:color="auto"/>
        <w:left w:val="none" w:sz="0" w:space="0" w:color="auto"/>
        <w:bottom w:val="none" w:sz="0" w:space="0" w:color="auto"/>
        <w:right w:val="none" w:sz="0" w:space="0" w:color="auto"/>
      </w:divBdr>
    </w:div>
    <w:div w:id="2037920129">
      <w:marLeft w:val="0"/>
      <w:marRight w:val="0"/>
      <w:marTop w:val="0"/>
      <w:marBottom w:val="0"/>
      <w:divBdr>
        <w:top w:val="none" w:sz="0" w:space="0" w:color="auto"/>
        <w:left w:val="none" w:sz="0" w:space="0" w:color="auto"/>
        <w:bottom w:val="none" w:sz="0" w:space="0" w:color="auto"/>
        <w:right w:val="none" w:sz="0" w:space="0" w:color="auto"/>
      </w:divBdr>
    </w:div>
    <w:div w:id="2037920130">
      <w:marLeft w:val="0"/>
      <w:marRight w:val="0"/>
      <w:marTop w:val="0"/>
      <w:marBottom w:val="0"/>
      <w:divBdr>
        <w:top w:val="none" w:sz="0" w:space="0" w:color="auto"/>
        <w:left w:val="none" w:sz="0" w:space="0" w:color="auto"/>
        <w:bottom w:val="none" w:sz="0" w:space="0" w:color="auto"/>
        <w:right w:val="none" w:sz="0" w:space="0" w:color="auto"/>
      </w:divBdr>
      <w:divsChild>
        <w:div w:id="2037920095">
          <w:marLeft w:val="432"/>
          <w:marRight w:val="0"/>
          <w:marTop w:val="0"/>
          <w:marBottom w:val="120"/>
          <w:divBdr>
            <w:top w:val="none" w:sz="0" w:space="0" w:color="auto"/>
            <w:left w:val="none" w:sz="0" w:space="0" w:color="auto"/>
            <w:bottom w:val="none" w:sz="0" w:space="0" w:color="auto"/>
            <w:right w:val="none" w:sz="0" w:space="0" w:color="auto"/>
          </w:divBdr>
        </w:div>
        <w:div w:id="2037920135">
          <w:marLeft w:val="432"/>
          <w:marRight w:val="0"/>
          <w:marTop w:val="0"/>
          <w:marBottom w:val="120"/>
          <w:divBdr>
            <w:top w:val="none" w:sz="0" w:space="0" w:color="auto"/>
            <w:left w:val="none" w:sz="0" w:space="0" w:color="auto"/>
            <w:bottom w:val="none" w:sz="0" w:space="0" w:color="auto"/>
            <w:right w:val="none" w:sz="0" w:space="0" w:color="auto"/>
          </w:divBdr>
        </w:div>
        <w:div w:id="2037920174">
          <w:marLeft w:val="432"/>
          <w:marRight w:val="0"/>
          <w:marTop w:val="0"/>
          <w:marBottom w:val="120"/>
          <w:divBdr>
            <w:top w:val="none" w:sz="0" w:space="0" w:color="auto"/>
            <w:left w:val="none" w:sz="0" w:space="0" w:color="auto"/>
            <w:bottom w:val="none" w:sz="0" w:space="0" w:color="auto"/>
            <w:right w:val="none" w:sz="0" w:space="0" w:color="auto"/>
          </w:divBdr>
        </w:div>
      </w:divsChild>
    </w:div>
    <w:div w:id="2037920132">
      <w:marLeft w:val="0"/>
      <w:marRight w:val="0"/>
      <w:marTop w:val="0"/>
      <w:marBottom w:val="0"/>
      <w:divBdr>
        <w:top w:val="none" w:sz="0" w:space="0" w:color="auto"/>
        <w:left w:val="none" w:sz="0" w:space="0" w:color="auto"/>
        <w:bottom w:val="none" w:sz="0" w:space="0" w:color="auto"/>
        <w:right w:val="none" w:sz="0" w:space="0" w:color="auto"/>
      </w:divBdr>
      <w:divsChild>
        <w:div w:id="2037920120">
          <w:marLeft w:val="446"/>
          <w:marRight w:val="0"/>
          <w:marTop w:val="0"/>
          <w:marBottom w:val="120"/>
          <w:divBdr>
            <w:top w:val="none" w:sz="0" w:space="0" w:color="auto"/>
            <w:left w:val="none" w:sz="0" w:space="0" w:color="auto"/>
            <w:bottom w:val="none" w:sz="0" w:space="0" w:color="auto"/>
            <w:right w:val="none" w:sz="0" w:space="0" w:color="auto"/>
          </w:divBdr>
        </w:div>
      </w:divsChild>
    </w:div>
    <w:div w:id="2037920133">
      <w:marLeft w:val="0"/>
      <w:marRight w:val="0"/>
      <w:marTop w:val="0"/>
      <w:marBottom w:val="0"/>
      <w:divBdr>
        <w:top w:val="none" w:sz="0" w:space="0" w:color="auto"/>
        <w:left w:val="none" w:sz="0" w:space="0" w:color="auto"/>
        <w:bottom w:val="none" w:sz="0" w:space="0" w:color="auto"/>
        <w:right w:val="none" w:sz="0" w:space="0" w:color="auto"/>
      </w:divBdr>
      <w:divsChild>
        <w:div w:id="2037920098">
          <w:marLeft w:val="446"/>
          <w:marRight w:val="0"/>
          <w:marTop w:val="0"/>
          <w:marBottom w:val="120"/>
          <w:divBdr>
            <w:top w:val="none" w:sz="0" w:space="0" w:color="auto"/>
            <w:left w:val="none" w:sz="0" w:space="0" w:color="auto"/>
            <w:bottom w:val="none" w:sz="0" w:space="0" w:color="auto"/>
            <w:right w:val="none" w:sz="0" w:space="0" w:color="auto"/>
          </w:divBdr>
        </w:div>
        <w:div w:id="2037920139">
          <w:marLeft w:val="446"/>
          <w:marRight w:val="0"/>
          <w:marTop w:val="0"/>
          <w:marBottom w:val="120"/>
          <w:divBdr>
            <w:top w:val="none" w:sz="0" w:space="0" w:color="auto"/>
            <w:left w:val="none" w:sz="0" w:space="0" w:color="auto"/>
            <w:bottom w:val="none" w:sz="0" w:space="0" w:color="auto"/>
            <w:right w:val="none" w:sz="0" w:space="0" w:color="auto"/>
          </w:divBdr>
        </w:div>
      </w:divsChild>
    </w:div>
    <w:div w:id="2037920136">
      <w:marLeft w:val="0"/>
      <w:marRight w:val="0"/>
      <w:marTop w:val="0"/>
      <w:marBottom w:val="0"/>
      <w:divBdr>
        <w:top w:val="none" w:sz="0" w:space="0" w:color="auto"/>
        <w:left w:val="none" w:sz="0" w:space="0" w:color="auto"/>
        <w:bottom w:val="none" w:sz="0" w:space="0" w:color="auto"/>
        <w:right w:val="none" w:sz="0" w:space="0" w:color="auto"/>
      </w:divBdr>
      <w:divsChild>
        <w:div w:id="2037920077">
          <w:marLeft w:val="446"/>
          <w:marRight w:val="0"/>
          <w:marTop w:val="0"/>
          <w:marBottom w:val="120"/>
          <w:divBdr>
            <w:top w:val="none" w:sz="0" w:space="0" w:color="auto"/>
            <w:left w:val="none" w:sz="0" w:space="0" w:color="auto"/>
            <w:bottom w:val="none" w:sz="0" w:space="0" w:color="auto"/>
            <w:right w:val="none" w:sz="0" w:space="0" w:color="auto"/>
          </w:divBdr>
        </w:div>
        <w:div w:id="2037920123">
          <w:marLeft w:val="446"/>
          <w:marRight w:val="0"/>
          <w:marTop w:val="0"/>
          <w:marBottom w:val="120"/>
          <w:divBdr>
            <w:top w:val="none" w:sz="0" w:space="0" w:color="auto"/>
            <w:left w:val="none" w:sz="0" w:space="0" w:color="auto"/>
            <w:bottom w:val="none" w:sz="0" w:space="0" w:color="auto"/>
            <w:right w:val="none" w:sz="0" w:space="0" w:color="auto"/>
          </w:divBdr>
        </w:div>
      </w:divsChild>
    </w:div>
    <w:div w:id="2037920140">
      <w:marLeft w:val="0"/>
      <w:marRight w:val="0"/>
      <w:marTop w:val="0"/>
      <w:marBottom w:val="0"/>
      <w:divBdr>
        <w:top w:val="none" w:sz="0" w:space="0" w:color="auto"/>
        <w:left w:val="none" w:sz="0" w:space="0" w:color="auto"/>
        <w:bottom w:val="none" w:sz="0" w:space="0" w:color="auto"/>
        <w:right w:val="none" w:sz="0" w:space="0" w:color="auto"/>
      </w:divBdr>
      <w:divsChild>
        <w:div w:id="2037920141">
          <w:marLeft w:val="432"/>
          <w:marRight w:val="0"/>
          <w:marTop w:val="0"/>
          <w:marBottom w:val="120"/>
          <w:divBdr>
            <w:top w:val="none" w:sz="0" w:space="0" w:color="auto"/>
            <w:left w:val="none" w:sz="0" w:space="0" w:color="auto"/>
            <w:bottom w:val="none" w:sz="0" w:space="0" w:color="auto"/>
            <w:right w:val="none" w:sz="0" w:space="0" w:color="auto"/>
          </w:divBdr>
        </w:div>
        <w:div w:id="2037920156">
          <w:marLeft w:val="432"/>
          <w:marRight w:val="0"/>
          <w:marTop w:val="0"/>
          <w:marBottom w:val="0"/>
          <w:divBdr>
            <w:top w:val="none" w:sz="0" w:space="0" w:color="auto"/>
            <w:left w:val="none" w:sz="0" w:space="0" w:color="auto"/>
            <w:bottom w:val="none" w:sz="0" w:space="0" w:color="auto"/>
            <w:right w:val="none" w:sz="0" w:space="0" w:color="auto"/>
          </w:divBdr>
        </w:div>
      </w:divsChild>
    </w:div>
    <w:div w:id="2037920144">
      <w:marLeft w:val="0"/>
      <w:marRight w:val="0"/>
      <w:marTop w:val="0"/>
      <w:marBottom w:val="0"/>
      <w:divBdr>
        <w:top w:val="none" w:sz="0" w:space="0" w:color="auto"/>
        <w:left w:val="none" w:sz="0" w:space="0" w:color="auto"/>
        <w:bottom w:val="none" w:sz="0" w:space="0" w:color="auto"/>
        <w:right w:val="none" w:sz="0" w:space="0" w:color="auto"/>
      </w:divBdr>
      <w:divsChild>
        <w:div w:id="2037920126">
          <w:marLeft w:val="274"/>
          <w:marRight w:val="0"/>
          <w:marTop w:val="0"/>
          <w:marBottom w:val="0"/>
          <w:divBdr>
            <w:top w:val="none" w:sz="0" w:space="0" w:color="auto"/>
            <w:left w:val="none" w:sz="0" w:space="0" w:color="auto"/>
            <w:bottom w:val="none" w:sz="0" w:space="0" w:color="auto"/>
            <w:right w:val="none" w:sz="0" w:space="0" w:color="auto"/>
          </w:divBdr>
        </w:div>
        <w:div w:id="2037920137">
          <w:marLeft w:val="274"/>
          <w:marRight w:val="0"/>
          <w:marTop w:val="0"/>
          <w:marBottom w:val="0"/>
          <w:divBdr>
            <w:top w:val="none" w:sz="0" w:space="0" w:color="auto"/>
            <w:left w:val="none" w:sz="0" w:space="0" w:color="auto"/>
            <w:bottom w:val="none" w:sz="0" w:space="0" w:color="auto"/>
            <w:right w:val="none" w:sz="0" w:space="0" w:color="auto"/>
          </w:divBdr>
        </w:div>
      </w:divsChild>
    </w:div>
    <w:div w:id="2037920146">
      <w:marLeft w:val="0"/>
      <w:marRight w:val="0"/>
      <w:marTop w:val="0"/>
      <w:marBottom w:val="0"/>
      <w:divBdr>
        <w:top w:val="none" w:sz="0" w:space="0" w:color="auto"/>
        <w:left w:val="none" w:sz="0" w:space="0" w:color="auto"/>
        <w:bottom w:val="none" w:sz="0" w:space="0" w:color="auto"/>
        <w:right w:val="none" w:sz="0" w:space="0" w:color="auto"/>
      </w:divBdr>
      <w:divsChild>
        <w:div w:id="2037920066">
          <w:marLeft w:val="274"/>
          <w:marRight w:val="0"/>
          <w:marTop w:val="0"/>
          <w:marBottom w:val="120"/>
          <w:divBdr>
            <w:top w:val="none" w:sz="0" w:space="0" w:color="auto"/>
            <w:left w:val="none" w:sz="0" w:space="0" w:color="auto"/>
            <w:bottom w:val="none" w:sz="0" w:space="0" w:color="auto"/>
            <w:right w:val="none" w:sz="0" w:space="0" w:color="auto"/>
          </w:divBdr>
        </w:div>
        <w:div w:id="2037920088">
          <w:marLeft w:val="274"/>
          <w:marRight w:val="0"/>
          <w:marTop w:val="0"/>
          <w:marBottom w:val="120"/>
          <w:divBdr>
            <w:top w:val="none" w:sz="0" w:space="0" w:color="auto"/>
            <w:left w:val="none" w:sz="0" w:space="0" w:color="auto"/>
            <w:bottom w:val="none" w:sz="0" w:space="0" w:color="auto"/>
            <w:right w:val="none" w:sz="0" w:space="0" w:color="auto"/>
          </w:divBdr>
        </w:div>
      </w:divsChild>
    </w:div>
    <w:div w:id="2037920147">
      <w:marLeft w:val="0"/>
      <w:marRight w:val="0"/>
      <w:marTop w:val="0"/>
      <w:marBottom w:val="0"/>
      <w:divBdr>
        <w:top w:val="none" w:sz="0" w:space="0" w:color="auto"/>
        <w:left w:val="none" w:sz="0" w:space="0" w:color="auto"/>
        <w:bottom w:val="none" w:sz="0" w:space="0" w:color="auto"/>
        <w:right w:val="none" w:sz="0" w:space="0" w:color="auto"/>
      </w:divBdr>
    </w:div>
    <w:div w:id="2037920148">
      <w:marLeft w:val="0"/>
      <w:marRight w:val="0"/>
      <w:marTop w:val="0"/>
      <w:marBottom w:val="0"/>
      <w:divBdr>
        <w:top w:val="none" w:sz="0" w:space="0" w:color="auto"/>
        <w:left w:val="none" w:sz="0" w:space="0" w:color="auto"/>
        <w:bottom w:val="none" w:sz="0" w:space="0" w:color="auto"/>
        <w:right w:val="none" w:sz="0" w:space="0" w:color="auto"/>
      </w:divBdr>
    </w:div>
    <w:div w:id="2037920149">
      <w:marLeft w:val="0"/>
      <w:marRight w:val="0"/>
      <w:marTop w:val="0"/>
      <w:marBottom w:val="0"/>
      <w:divBdr>
        <w:top w:val="none" w:sz="0" w:space="0" w:color="auto"/>
        <w:left w:val="none" w:sz="0" w:space="0" w:color="auto"/>
        <w:bottom w:val="none" w:sz="0" w:space="0" w:color="auto"/>
        <w:right w:val="none" w:sz="0" w:space="0" w:color="auto"/>
      </w:divBdr>
      <w:divsChild>
        <w:div w:id="2037920138">
          <w:marLeft w:val="446"/>
          <w:marRight w:val="0"/>
          <w:marTop w:val="0"/>
          <w:marBottom w:val="120"/>
          <w:divBdr>
            <w:top w:val="none" w:sz="0" w:space="0" w:color="auto"/>
            <w:left w:val="none" w:sz="0" w:space="0" w:color="auto"/>
            <w:bottom w:val="none" w:sz="0" w:space="0" w:color="auto"/>
            <w:right w:val="none" w:sz="0" w:space="0" w:color="auto"/>
          </w:divBdr>
        </w:div>
      </w:divsChild>
    </w:div>
    <w:div w:id="2037920152">
      <w:marLeft w:val="0"/>
      <w:marRight w:val="0"/>
      <w:marTop w:val="0"/>
      <w:marBottom w:val="0"/>
      <w:divBdr>
        <w:top w:val="none" w:sz="0" w:space="0" w:color="auto"/>
        <w:left w:val="none" w:sz="0" w:space="0" w:color="auto"/>
        <w:bottom w:val="none" w:sz="0" w:space="0" w:color="auto"/>
        <w:right w:val="none" w:sz="0" w:space="0" w:color="auto"/>
      </w:divBdr>
      <w:divsChild>
        <w:div w:id="2037920171">
          <w:marLeft w:val="547"/>
          <w:marRight w:val="0"/>
          <w:marTop w:val="120"/>
          <w:marBottom w:val="0"/>
          <w:divBdr>
            <w:top w:val="none" w:sz="0" w:space="0" w:color="auto"/>
            <w:left w:val="none" w:sz="0" w:space="0" w:color="auto"/>
            <w:bottom w:val="none" w:sz="0" w:space="0" w:color="auto"/>
            <w:right w:val="none" w:sz="0" w:space="0" w:color="auto"/>
          </w:divBdr>
        </w:div>
      </w:divsChild>
    </w:div>
    <w:div w:id="2037920153">
      <w:marLeft w:val="0"/>
      <w:marRight w:val="0"/>
      <w:marTop w:val="0"/>
      <w:marBottom w:val="0"/>
      <w:divBdr>
        <w:top w:val="none" w:sz="0" w:space="0" w:color="auto"/>
        <w:left w:val="none" w:sz="0" w:space="0" w:color="auto"/>
        <w:bottom w:val="none" w:sz="0" w:space="0" w:color="auto"/>
        <w:right w:val="none" w:sz="0" w:space="0" w:color="auto"/>
      </w:divBdr>
    </w:div>
    <w:div w:id="2037920154">
      <w:marLeft w:val="0"/>
      <w:marRight w:val="0"/>
      <w:marTop w:val="0"/>
      <w:marBottom w:val="0"/>
      <w:divBdr>
        <w:top w:val="none" w:sz="0" w:space="0" w:color="auto"/>
        <w:left w:val="none" w:sz="0" w:space="0" w:color="auto"/>
        <w:bottom w:val="none" w:sz="0" w:space="0" w:color="auto"/>
        <w:right w:val="none" w:sz="0" w:space="0" w:color="auto"/>
      </w:divBdr>
      <w:divsChild>
        <w:div w:id="2037920150">
          <w:marLeft w:val="432"/>
          <w:marRight w:val="0"/>
          <w:marTop w:val="0"/>
          <w:marBottom w:val="120"/>
          <w:divBdr>
            <w:top w:val="none" w:sz="0" w:space="0" w:color="auto"/>
            <w:left w:val="none" w:sz="0" w:space="0" w:color="auto"/>
            <w:bottom w:val="none" w:sz="0" w:space="0" w:color="auto"/>
            <w:right w:val="none" w:sz="0" w:space="0" w:color="auto"/>
          </w:divBdr>
        </w:div>
        <w:div w:id="2037920173">
          <w:marLeft w:val="432"/>
          <w:marRight w:val="0"/>
          <w:marTop w:val="0"/>
          <w:marBottom w:val="120"/>
          <w:divBdr>
            <w:top w:val="none" w:sz="0" w:space="0" w:color="auto"/>
            <w:left w:val="none" w:sz="0" w:space="0" w:color="auto"/>
            <w:bottom w:val="none" w:sz="0" w:space="0" w:color="auto"/>
            <w:right w:val="none" w:sz="0" w:space="0" w:color="auto"/>
          </w:divBdr>
        </w:div>
        <w:div w:id="2037920175">
          <w:marLeft w:val="432"/>
          <w:marRight w:val="0"/>
          <w:marTop w:val="0"/>
          <w:marBottom w:val="120"/>
          <w:divBdr>
            <w:top w:val="none" w:sz="0" w:space="0" w:color="auto"/>
            <w:left w:val="none" w:sz="0" w:space="0" w:color="auto"/>
            <w:bottom w:val="none" w:sz="0" w:space="0" w:color="auto"/>
            <w:right w:val="none" w:sz="0" w:space="0" w:color="auto"/>
          </w:divBdr>
        </w:div>
        <w:div w:id="2037920176">
          <w:marLeft w:val="432"/>
          <w:marRight w:val="0"/>
          <w:marTop w:val="0"/>
          <w:marBottom w:val="120"/>
          <w:divBdr>
            <w:top w:val="none" w:sz="0" w:space="0" w:color="auto"/>
            <w:left w:val="none" w:sz="0" w:space="0" w:color="auto"/>
            <w:bottom w:val="none" w:sz="0" w:space="0" w:color="auto"/>
            <w:right w:val="none" w:sz="0" w:space="0" w:color="auto"/>
          </w:divBdr>
        </w:div>
      </w:divsChild>
    </w:div>
    <w:div w:id="2037920159">
      <w:marLeft w:val="0"/>
      <w:marRight w:val="0"/>
      <w:marTop w:val="0"/>
      <w:marBottom w:val="0"/>
      <w:divBdr>
        <w:top w:val="none" w:sz="0" w:space="0" w:color="auto"/>
        <w:left w:val="none" w:sz="0" w:space="0" w:color="auto"/>
        <w:bottom w:val="none" w:sz="0" w:space="0" w:color="auto"/>
        <w:right w:val="none" w:sz="0" w:space="0" w:color="auto"/>
      </w:divBdr>
      <w:divsChild>
        <w:div w:id="2037920124">
          <w:marLeft w:val="274"/>
          <w:marRight w:val="0"/>
          <w:marTop w:val="0"/>
          <w:marBottom w:val="120"/>
          <w:divBdr>
            <w:top w:val="none" w:sz="0" w:space="0" w:color="auto"/>
            <w:left w:val="none" w:sz="0" w:space="0" w:color="auto"/>
            <w:bottom w:val="none" w:sz="0" w:space="0" w:color="auto"/>
            <w:right w:val="none" w:sz="0" w:space="0" w:color="auto"/>
          </w:divBdr>
        </w:div>
      </w:divsChild>
    </w:div>
    <w:div w:id="2037920160">
      <w:marLeft w:val="0"/>
      <w:marRight w:val="0"/>
      <w:marTop w:val="0"/>
      <w:marBottom w:val="0"/>
      <w:divBdr>
        <w:top w:val="none" w:sz="0" w:space="0" w:color="auto"/>
        <w:left w:val="none" w:sz="0" w:space="0" w:color="auto"/>
        <w:bottom w:val="none" w:sz="0" w:space="0" w:color="auto"/>
        <w:right w:val="none" w:sz="0" w:space="0" w:color="auto"/>
      </w:divBdr>
    </w:div>
    <w:div w:id="2037920163">
      <w:marLeft w:val="0"/>
      <w:marRight w:val="0"/>
      <w:marTop w:val="0"/>
      <w:marBottom w:val="0"/>
      <w:divBdr>
        <w:top w:val="none" w:sz="0" w:space="0" w:color="auto"/>
        <w:left w:val="none" w:sz="0" w:space="0" w:color="auto"/>
        <w:bottom w:val="none" w:sz="0" w:space="0" w:color="auto"/>
        <w:right w:val="none" w:sz="0" w:space="0" w:color="auto"/>
      </w:divBdr>
      <w:divsChild>
        <w:div w:id="2037920121">
          <w:marLeft w:val="274"/>
          <w:marRight w:val="0"/>
          <w:marTop w:val="0"/>
          <w:marBottom w:val="0"/>
          <w:divBdr>
            <w:top w:val="none" w:sz="0" w:space="0" w:color="auto"/>
            <w:left w:val="none" w:sz="0" w:space="0" w:color="auto"/>
            <w:bottom w:val="none" w:sz="0" w:space="0" w:color="auto"/>
            <w:right w:val="none" w:sz="0" w:space="0" w:color="auto"/>
          </w:divBdr>
        </w:div>
      </w:divsChild>
    </w:div>
    <w:div w:id="2037920164">
      <w:marLeft w:val="0"/>
      <w:marRight w:val="0"/>
      <w:marTop w:val="0"/>
      <w:marBottom w:val="0"/>
      <w:divBdr>
        <w:top w:val="none" w:sz="0" w:space="0" w:color="auto"/>
        <w:left w:val="none" w:sz="0" w:space="0" w:color="auto"/>
        <w:bottom w:val="none" w:sz="0" w:space="0" w:color="auto"/>
        <w:right w:val="none" w:sz="0" w:space="0" w:color="auto"/>
      </w:divBdr>
    </w:div>
    <w:div w:id="2037920165">
      <w:marLeft w:val="0"/>
      <w:marRight w:val="0"/>
      <w:marTop w:val="0"/>
      <w:marBottom w:val="0"/>
      <w:divBdr>
        <w:top w:val="none" w:sz="0" w:space="0" w:color="auto"/>
        <w:left w:val="none" w:sz="0" w:space="0" w:color="auto"/>
        <w:bottom w:val="none" w:sz="0" w:space="0" w:color="auto"/>
        <w:right w:val="none" w:sz="0" w:space="0" w:color="auto"/>
      </w:divBdr>
    </w:div>
    <w:div w:id="2037920166">
      <w:marLeft w:val="0"/>
      <w:marRight w:val="0"/>
      <w:marTop w:val="0"/>
      <w:marBottom w:val="0"/>
      <w:divBdr>
        <w:top w:val="none" w:sz="0" w:space="0" w:color="auto"/>
        <w:left w:val="none" w:sz="0" w:space="0" w:color="auto"/>
        <w:bottom w:val="none" w:sz="0" w:space="0" w:color="auto"/>
        <w:right w:val="none" w:sz="0" w:space="0" w:color="auto"/>
      </w:divBdr>
    </w:div>
    <w:div w:id="2037920167">
      <w:marLeft w:val="0"/>
      <w:marRight w:val="0"/>
      <w:marTop w:val="0"/>
      <w:marBottom w:val="0"/>
      <w:divBdr>
        <w:top w:val="none" w:sz="0" w:space="0" w:color="auto"/>
        <w:left w:val="none" w:sz="0" w:space="0" w:color="auto"/>
        <w:bottom w:val="none" w:sz="0" w:space="0" w:color="auto"/>
        <w:right w:val="none" w:sz="0" w:space="0" w:color="auto"/>
      </w:divBdr>
      <w:divsChild>
        <w:div w:id="203792015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0">
      <w:marLeft w:val="0"/>
      <w:marRight w:val="0"/>
      <w:marTop w:val="0"/>
      <w:marBottom w:val="0"/>
      <w:divBdr>
        <w:top w:val="none" w:sz="0" w:space="0" w:color="auto"/>
        <w:left w:val="none" w:sz="0" w:space="0" w:color="auto"/>
        <w:bottom w:val="none" w:sz="0" w:space="0" w:color="auto"/>
        <w:right w:val="none" w:sz="0" w:space="0" w:color="auto"/>
      </w:divBdr>
    </w:div>
    <w:div w:id="2037920177">
      <w:marLeft w:val="0"/>
      <w:marRight w:val="0"/>
      <w:marTop w:val="0"/>
      <w:marBottom w:val="0"/>
      <w:divBdr>
        <w:top w:val="none" w:sz="0" w:space="0" w:color="auto"/>
        <w:left w:val="none" w:sz="0" w:space="0" w:color="auto"/>
        <w:bottom w:val="none" w:sz="0" w:space="0" w:color="auto"/>
        <w:right w:val="none" w:sz="0" w:space="0" w:color="auto"/>
      </w:divBdr>
      <w:divsChild>
        <w:div w:id="2037920059">
          <w:marLeft w:val="274"/>
          <w:marRight w:val="0"/>
          <w:marTop w:val="0"/>
          <w:marBottom w:val="120"/>
          <w:divBdr>
            <w:top w:val="none" w:sz="0" w:space="0" w:color="auto"/>
            <w:left w:val="none" w:sz="0" w:space="0" w:color="auto"/>
            <w:bottom w:val="none" w:sz="0" w:space="0" w:color="auto"/>
            <w:right w:val="none" w:sz="0" w:space="0" w:color="auto"/>
          </w:divBdr>
        </w:div>
        <w:div w:id="203792009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9">
      <w:marLeft w:val="0"/>
      <w:marRight w:val="0"/>
      <w:marTop w:val="0"/>
      <w:marBottom w:val="0"/>
      <w:divBdr>
        <w:top w:val="none" w:sz="0" w:space="0" w:color="auto"/>
        <w:left w:val="none" w:sz="0" w:space="0" w:color="auto"/>
        <w:bottom w:val="none" w:sz="0" w:space="0" w:color="auto"/>
        <w:right w:val="none" w:sz="0" w:space="0" w:color="auto"/>
      </w:divBdr>
      <w:divsChild>
        <w:div w:id="2037920116">
          <w:marLeft w:val="446"/>
          <w:marRight w:val="0"/>
          <w:marTop w:val="0"/>
          <w:marBottom w:val="120"/>
          <w:divBdr>
            <w:top w:val="none" w:sz="0" w:space="0" w:color="auto"/>
            <w:left w:val="none" w:sz="0" w:space="0" w:color="auto"/>
            <w:bottom w:val="none" w:sz="0" w:space="0" w:color="auto"/>
            <w:right w:val="none" w:sz="0" w:space="0" w:color="auto"/>
          </w:divBdr>
        </w:div>
        <w:div w:id="2037920169">
          <w:marLeft w:val="446"/>
          <w:marRight w:val="0"/>
          <w:marTop w:val="0"/>
          <w:marBottom w:val="120"/>
          <w:divBdr>
            <w:top w:val="none" w:sz="0" w:space="0" w:color="auto"/>
            <w:left w:val="none" w:sz="0" w:space="0" w:color="auto"/>
            <w:bottom w:val="none" w:sz="0" w:space="0" w:color="auto"/>
            <w:right w:val="none" w:sz="0" w:space="0" w:color="auto"/>
          </w:divBdr>
        </w:div>
      </w:divsChild>
    </w:div>
    <w:div w:id="2037920180">
      <w:marLeft w:val="0"/>
      <w:marRight w:val="0"/>
      <w:marTop w:val="0"/>
      <w:marBottom w:val="0"/>
      <w:divBdr>
        <w:top w:val="none" w:sz="0" w:space="0" w:color="auto"/>
        <w:left w:val="none" w:sz="0" w:space="0" w:color="auto"/>
        <w:bottom w:val="none" w:sz="0" w:space="0" w:color="auto"/>
        <w:right w:val="none" w:sz="0" w:space="0" w:color="auto"/>
      </w:divBdr>
    </w:div>
    <w:div w:id="20379201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avimas@kedainiai.lt" TargetMode="External"/><Relationship Id="rId18" Type="http://schemas.openxmlformats.org/officeDocument/2006/relationships/hyperlink" Target="mailto:gyventojai@kedainiai.l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facebook.com/kedainiurajonosavivaldybe/" TargetMode="External"/><Relationship Id="rId7" Type="http://schemas.openxmlformats.org/officeDocument/2006/relationships/endnotes" Target="endnotes.xml"/><Relationship Id="rId12" Type="http://schemas.openxmlformats.org/officeDocument/2006/relationships/hyperlink" Target="mailto:meras@kedainiai.lt" TargetMode="External"/><Relationship Id="rId17" Type="http://schemas.openxmlformats.org/officeDocument/2006/relationships/hyperlink" Target="mailto:gavimas@kedainiai.l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edainiai.lt/go.php/Administracines-paslaugos7568576383215" TargetMode="External"/><Relationship Id="rId20" Type="http://schemas.openxmlformats.org/officeDocument/2006/relationships/hyperlink" Target="mailto:gyventojai@kedaini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cija@kedainiai.lt" TargetMode="External"/><Relationship Id="rId24" Type="http://schemas.openxmlformats.org/officeDocument/2006/relationships/hyperlink" Target="http://www.kedainiai.lt/go.php/Informacijos%20rinkmenos219" TargetMode="External"/><Relationship Id="rId5" Type="http://schemas.openxmlformats.org/officeDocument/2006/relationships/webSettings" Target="webSettings.xml"/><Relationship Id="rId15" Type="http://schemas.openxmlformats.org/officeDocument/2006/relationships/hyperlink" Target="mailto:administracija@kedainiai.lt" TargetMode="External"/><Relationship Id="rId23" Type="http://schemas.openxmlformats.org/officeDocument/2006/relationships/hyperlink" Target="https://www.epaslaugos.lt" TargetMode="External"/><Relationship Id="rId28" Type="http://schemas.openxmlformats.org/officeDocument/2006/relationships/fontTable" Target="fontTable.xml"/><Relationship Id="rId10" Type="http://schemas.openxmlformats.org/officeDocument/2006/relationships/hyperlink" Target="mailto:gavimas@kedainiai.lt" TargetMode="External"/><Relationship Id="rId19" Type="http://schemas.openxmlformats.org/officeDocument/2006/relationships/hyperlink" Target="mailto:gavimas@kedainiai.lt" TargetMode="External"/><Relationship Id="rId4" Type="http://schemas.openxmlformats.org/officeDocument/2006/relationships/settings" Target="settings.xml"/><Relationship Id="rId9" Type="http://schemas.openxmlformats.org/officeDocument/2006/relationships/hyperlink" Target="mailto:gyventojai@kedainiai.lt" TargetMode="External"/><Relationship Id="rId14" Type="http://schemas.openxmlformats.org/officeDocument/2006/relationships/hyperlink" Target="mailto:gyventojai@kedainiai.lt" TargetMode="External"/><Relationship Id="rId22" Type="http://schemas.openxmlformats.org/officeDocument/2006/relationships/hyperlink" Target="http://www.kedainiai.lt/go.php/Seni%C5%ABnijos946"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pilietis.lrv.lt/lt/dalyvauk-priimant-ir-keiciant-sprendimus/organizuok/viesuju-konsultaciju-metodika-ir-jos-taikymo-gaires" TargetMode="External"/></Relationships>
</file>

<file path=word/theme/theme1.xml><?xml version="1.0" encoding="utf-8"?>
<a:theme xmlns:a="http://schemas.openxmlformats.org/drawingml/2006/main" name="Office Theme">
  <a:themeElements>
    <a:clrScheme name="Civitta theme colors">
      <a:dk1>
        <a:srgbClr val="000000"/>
      </a:dk1>
      <a:lt1>
        <a:srgbClr val="FFFFFF"/>
      </a:lt1>
      <a:dk2>
        <a:srgbClr val="134753"/>
      </a:dk2>
      <a:lt2>
        <a:srgbClr val="3CA1BC"/>
      </a:lt2>
      <a:accent1>
        <a:srgbClr val="7F7F7F"/>
      </a:accent1>
      <a:accent2>
        <a:srgbClr val="134753"/>
      </a:accent2>
      <a:accent3>
        <a:srgbClr val="3CA1BC"/>
      </a:accent3>
      <a:accent4>
        <a:srgbClr val="C2E8F1"/>
      </a:accent4>
      <a:accent5>
        <a:srgbClr val="ABCD3A"/>
      </a:accent5>
      <a:accent6>
        <a:srgbClr val="588133"/>
      </a:accent6>
      <a:hlink>
        <a:srgbClr val="3CA1BC"/>
      </a:hlink>
      <a:folHlink>
        <a:srgbClr val="1347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6807A-F355-4BE3-8D53-EA462A56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17480</Words>
  <Characters>9964</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2020-08-20T11:12:00Z</dcterms:created>
  <dcterms:modified xsi:type="dcterms:W3CDTF">2020-08-20T11:12:00Z</dcterms:modified>
</cp:coreProperties>
</file>