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6F065" w14:textId="2B860FCB" w:rsidR="00A86F6F" w:rsidRDefault="00FA4FEC">
      <w:pPr>
        <w:jc w:val="both"/>
      </w:pPr>
      <w:r>
        <w:rPr>
          <w:b/>
          <w:i/>
        </w:rPr>
        <w:t>Suvestinė redakcija nuo 2020-</w:t>
      </w:r>
      <w:r w:rsidR="00BC3F62">
        <w:rPr>
          <w:b/>
          <w:i/>
        </w:rPr>
        <w:t>10</w:t>
      </w:r>
      <w:r>
        <w:rPr>
          <w:b/>
          <w:i/>
        </w:rPr>
        <w:t>-0</w:t>
      </w:r>
      <w:r w:rsidR="00BC3F62">
        <w:rPr>
          <w:b/>
          <w:i/>
        </w:rPr>
        <w:t>1</w:t>
      </w:r>
    </w:p>
    <w:p w14:paraId="7B210138" w14:textId="77777777" w:rsidR="00A86F6F" w:rsidRDefault="00A86F6F">
      <w:pPr>
        <w:jc w:val="both"/>
        <w:rPr>
          <w:sz w:val="20"/>
        </w:rPr>
      </w:pPr>
    </w:p>
    <w:p w14:paraId="673DD6DA" w14:textId="77777777" w:rsidR="00A86F6F" w:rsidRDefault="00A86F6F">
      <w:pPr>
        <w:jc w:val="both"/>
        <w:rPr>
          <w:sz w:val="20"/>
        </w:rPr>
      </w:pPr>
    </w:p>
    <w:p w14:paraId="4A68450F" w14:textId="77777777" w:rsidR="00A86F6F" w:rsidRDefault="00FA4FEC">
      <w:pPr>
        <w:jc w:val="center"/>
      </w:pPr>
      <w:r>
        <w:rPr>
          <w:sz w:val="20"/>
          <w:lang w:eastAsia="en-GB"/>
        </w:rPr>
        <w:object w:dxaOrig="720" w:dyaOrig="832" w14:anchorId="07A8D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1.25pt;visibility:visible;mso-wrap-style:square" o:ole="">
            <v:imagedata r:id="rId7" o:title=""/>
          </v:shape>
          <o:OLEObject Type="Embed" ProgID="Unknown" ShapeID="Object 1" DrawAspect="Content" ObjectID="_1663054881" r:id="rId8"/>
        </w:object>
      </w:r>
    </w:p>
    <w:p w14:paraId="1D2E1E74" w14:textId="77777777" w:rsidR="00A86F6F" w:rsidRDefault="00A86F6F">
      <w:pPr>
        <w:tabs>
          <w:tab w:val="center" w:pos="4153"/>
          <w:tab w:val="right" w:pos="8306"/>
        </w:tabs>
        <w:jc w:val="center"/>
        <w:rPr>
          <w:b/>
          <w:bCs/>
          <w:caps/>
        </w:rPr>
      </w:pPr>
    </w:p>
    <w:p w14:paraId="0D52FEFE" w14:textId="77777777" w:rsidR="00A86F6F" w:rsidRDefault="00FA4FEC">
      <w:pPr>
        <w:tabs>
          <w:tab w:val="center" w:pos="4153"/>
          <w:tab w:val="right" w:pos="8306"/>
        </w:tabs>
        <w:jc w:val="center"/>
        <w:rPr>
          <w:b/>
          <w:bCs/>
          <w:caps/>
          <w:sz w:val="26"/>
        </w:rPr>
      </w:pPr>
      <w:r>
        <w:rPr>
          <w:b/>
          <w:bCs/>
          <w:caps/>
          <w:sz w:val="26"/>
        </w:rPr>
        <w:t>KĖDAINIŲ rajono savivaldybės taryba</w:t>
      </w:r>
    </w:p>
    <w:p w14:paraId="440D0840" w14:textId="77777777" w:rsidR="00A86F6F" w:rsidRDefault="00A86F6F">
      <w:pPr>
        <w:tabs>
          <w:tab w:val="center" w:pos="4153"/>
          <w:tab w:val="right" w:pos="8306"/>
        </w:tabs>
        <w:jc w:val="center"/>
      </w:pPr>
    </w:p>
    <w:p w14:paraId="43025F02" w14:textId="77777777" w:rsidR="00A86F6F" w:rsidRDefault="00FA4FEC">
      <w:pPr>
        <w:jc w:val="center"/>
        <w:rPr>
          <w:b/>
          <w:caps/>
        </w:rPr>
      </w:pPr>
      <w:r>
        <w:rPr>
          <w:b/>
          <w:caps/>
        </w:rPr>
        <w:t>SPRENDIMAS</w:t>
      </w:r>
    </w:p>
    <w:p w14:paraId="4D03AECF" w14:textId="77777777" w:rsidR="00A86F6F" w:rsidRDefault="00FA4FEC">
      <w:pPr>
        <w:jc w:val="center"/>
        <w:rPr>
          <w:b/>
          <w:caps/>
        </w:rPr>
      </w:pPr>
      <w:r>
        <w:rPr>
          <w:b/>
          <w:caps/>
        </w:rPr>
        <w:t xml:space="preserve">DĖL ATLYGINIMO DYDŽIO UŽ VAIKŲ IŠLAIKYMĄ kėdainių RAJONO savivaldybės UGDYMO ĮSTAIGOSE, VYKDANČIOSE IKIMOKYKLINIO IR PRIEŠMOKYKLINIO UGDYMO PROGRAMAS, TVARKOS APRAŠO </w:t>
      </w:r>
    </w:p>
    <w:p w14:paraId="2156284C" w14:textId="77777777" w:rsidR="00A86F6F" w:rsidRDefault="00FA4FEC">
      <w:pPr>
        <w:jc w:val="center"/>
        <w:rPr>
          <w:b/>
          <w:caps/>
        </w:rPr>
      </w:pPr>
      <w:r>
        <w:rPr>
          <w:b/>
          <w:caps/>
        </w:rPr>
        <w:t>PATVIRTINIMO</w:t>
      </w:r>
    </w:p>
    <w:p w14:paraId="0154B112" w14:textId="77777777" w:rsidR="00A86F6F" w:rsidRDefault="00A86F6F">
      <w:pPr>
        <w:jc w:val="center"/>
      </w:pPr>
    </w:p>
    <w:p w14:paraId="2919C1A1" w14:textId="77777777" w:rsidR="00A86F6F" w:rsidRDefault="00FA4FEC">
      <w:pPr>
        <w:jc w:val="center"/>
      </w:pPr>
      <w:r>
        <w:t>2019 m. lapkričio 29 d. Nr. TS-247</w:t>
      </w:r>
    </w:p>
    <w:p w14:paraId="5C25F8E8" w14:textId="77777777" w:rsidR="00A86F6F" w:rsidRDefault="00FA4FEC">
      <w:pPr>
        <w:jc w:val="center"/>
      </w:pPr>
      <w:r>
        <w:t>Kėdainiai</w:t>
      </w:r>
    </w:p>
    <w:p w14:paraId="37CAC332" w14:textId="77777777" w:rsidR="00A86F6F" w:rsidRDefault="00A86F6F">
      <w:pPr>
        <w:jc w:val="center"/>
      </w:pPr>
    </w:p>
    <w:p w14:paraId="78AF2E53" w14:textId="77777777" w:rsidR="00A86F6F" w:rsidRDefault="00A86F6F">
      <w:pPr>
        <w:jc w:val="center"/>
      </w:pPr>
    </w:p>
    <w:p w14:paraId="73912C32" w14:textId="77777777" w:rsidR="00A86F6F" w:rsidRDefault="00FA4FEC">
      <w:pPr>
        <w:ind w:firstLine="709"/>
        <w:jc w:val="both"/>
      </w:pPr>
      <w:r>
        <w:rPr>
          <w:szCs w:val="24"/>
        </w:rPr>
        <w:t xml:space="preserve">Vadovaudamasi Lietuvos Respublikos vietos savivaldos įstatymo 6 straipsnio 8 ir 10 punktais, 16 straipsnio 2 dalies 37 punktu ir 18 straipsnio 1 dalimi, Lietuvos Respublikos švietimo įstatymo    36 straipsnio 9 dalimi ir 70 straipsnio 11 dalimi, </w:t>
      </w:r>
      <w:r>
        <w:t xml:space="preserve">Kėdainių rajono savivaldybės taryba </w:t>
      </w:r>
      <w:r>
        <w:br/>
        <w:t xml:space="preserve">  n u s p r e n d ž i a:</w:t>
      </w:r>
    </w:p>
    <w:p w14:paraId="235978B8" w14:textId="77777777" w:rsidR="00A86F6F" w:rsidRDefault="00FA4FEC">
      <w:pPr>
        <w:ind w:firstLine="709"/>
        <w:jc w:val="both"/>
      </w:pPr>
      <w:r>
        <w:t xml:space="preserve">1. Patvirtinti Atlyginimo dydžio už vaikų išlaikymą Kėdainių rajono savivaldybės ugdymo įstaigose, vykdančiose ikimokyklinio ir priešmokyklinio ugdymo programas, tvarkos aprašą (pridedama). </w:t>
      </w:r>
    </w:p>
    <w:p w14:paraId="3A78FCBE" w14:textId="77777777" w:rsidR="00A86F6F" w:rsidRDefault="00FA4FEC">
      <w:pPr>
        <w:ind w:firstLine="709"/>
        <w:jc w:val="both"/>
      </w:pPr>
      <w:r>
        <w:t>2. Pripažinti netekusiu galios Kėdainių rajono savivaldybės tarybos 2016 m. gruodžio 30 d. sprendimą Nr. TS-268 „Dėl Atlyginimo dydžio už vaikų išlaikymą Kėdainių rajono savivaldybės ugdymo įstaigose, vykdančiose ikimokyklinio ir priešmokyklinio ugdymo programas, tvarkos aprašo patvirtinimo“ su visais jo pakeitimais ir papildymais.</w:t>
      </w:r>
    </w:p>
    <w:p w14:paraId="4E84CCF4" w14:textId="77777777" w:rsidR="00A86F6F" w:rsidRDefault="00FA4FEC">
      <w:pPr>
        <w:ind w:firstLine="709"/>
        <w:jc w:val="both"/>
      </w:pPr>
      <w:r>
        <w:t>3. Šis sprendimas įsigalioja nuo 2020 m. sausio 1 d.</w:t>
      </w:r>
    </w:p>
    <w:p w14:paraId="57B794DD" w14:textId="77777777" w:rsidR="00A86F6F" w:rsidRDefault="00A86F6F"/>
    <w:p w14:paraId="38D6D587" w14:textId="77777777" w:rsidR="00A86F6F" w:rsidRDefault="00A86F6F"/>
    <w:p w14:paraId="24CA5D75" w14:textId="77777777" w:rsidR="00A86F6F" w:rsidRDefault="00A86F6F"/>
    <w:p w14:paraId="02701AF0" w14:textId="77777777" w:rsidR="00A86F6F" w:rsidRDefault="00FA4FEC">
      <w:pPr>
        <w:sectPr w:rsidR="00A86F6F">
          <w:headerReference w:type="default" r:id="rId9"/>
          <w:footerReference w:type="default" r:id="rId10"/>
          <w:headerReference w:type="first" r:id="rId11"/>
          <w:footerReference w:type="first" r:id="rId12"/>
          <w:pgSz w:w="11906" w:h="16838"/>
          <w:pgMar w:top="1134" w:right="567" w:bottom="1134" w:left="1701" w:header="720" w:footer="720" w:gutter="0"/>
          <w:cols w:space="1296"/>
          <w:titlePg/>
        </w:sectPr>
      </w:pPr>
      <w:r>
        <w:t xml:space="preserve">Savivaldybės meras </w:t>
      </w:r>
      <w:r>
        <w:tab/>
      </w:r>
      <w:r>
        <w:tab/>
      </w:r>
      <w:r>
        <w:tab/>
      </w:r>
      <w:r>
        <w:tab/>
        <w:t xml:space="preserve">                     Valentinas Tamulis</w:t>
      </w:r>
    </w:p>
    <w:p w14:paraId="21C61CF7" w14:textId="77777777" w:rsidR="00A86F6F" w:rsidRDefault="00FA4FEC">
      <w:pPr>
        <w:ind w:left="5184" w:hanging="81"/>
        <w:jc w:val="both"/>
      </w:pPr>
      <w:r>
        <w:lastRenderedPageBreak/>
        <w:t>PATVIRTINTA</w:t>
      </w:r>
    </w:p>
    <w:p w14:paraId="4851F6EA" w14:textId="77777777" w:rsidR="00A86F6F" w:rsidRDefault="00FA4FEC">
      <w:pPr>
        <w:ind w:left="5184" w:hanging="81"/>
        <w:jc w:val="both"/>
      </w:pPr>
      <w:r>
        <w:t>Kėdainių rajono savivaldybės tarybos</w:t>
      </w:r>
    </w:p>
    <w:p w14:paraId="0B7A4EEB" w14:textId="77777777" w:rsidR="00A86F6F" w:rsidRDefault="00FA4FEC">
      <w:pPr>
        <w:ind w:left="5184" w:hanging="81"/>
        <w:jc w:val="both"/>
      </w:pPr>
      <w:r>
        <w:t>2019 m. lapkričio 29 d. sprendimu Nr. TS-247</w:t>
      </w:r>
    </w:p>
    <w:p w14:paraId="6E325407" w14:textId="77777777" w:rsidR="00A86F6F" w:rsidRDefault="00A86F6F"/>
    <w:p w14:paraId="1BCE7566" w14:textId="77777777" w:rsidR="00A86F6F" w:rsidRDefault="00FA4FEC">
      <w:pPr>
        <w:jc w:val="center"/>
      </w:pPr>
      <w:r>
        <w:rPr>
          <w:b/>
        </w:rPr>
        <w:t>ATLYGINIMO DYDŽIO UŽ VAIKŲ IŠLAIKYMĄ KĖDAINIŲ RAJONO SAVIVALDYBĖS UGDYMO ĮSTAIGOSE, VYKDANČIOSE IKIMOKYKLINIO IR PRIEŠMOKYKLINIO UGDYMO PROGRAMAS, TVARKOS APRAŠAS</w:t>
      </w:r>
    </w:p>
    <w:p w14:paraId="5A7A9069" w14:textId="77777777" w:rsidR="00A86F6F" w:rsidRDefault="00A86F6F"/>
    <w:p w14:paraId="2B02FB7D" w14:textId="77777777" w:rsidR="00A86F6F" w:rsidRDefault="00FA4FEC">
      <w:pPr>
        <w:jc w:val="center"/>
      </w:pPr>
      <w:r>
        <w:rPr>
          <w:b/>
        </w:rPr>
        <w:t>I SKYRIUS</w:t>
      </w:r>
    </w:p>
    <w:p w14:paraId="2C76C11B" w14:textId="77777777" w:rsidR="00A86F6F" w:rsidRDefault="00FA4FEC">
      <w:pPr>
        <w:jc w:val="center"/>
      </w:pPr>
      <w:r>
        <w:rPr>
          <w:b/>
        </w:rPr>
        <w:t>BENDROSIOS NUOSTATOS</w:t>
      </w:r>
    </w:p>
    <w:p w14:paraId="62DAE25A" w14:textId="77777777" w:rsidR="00A86F6F" w:rsidRDefault="00A86F6F"/>
    <w:p w14:paraId="022A83B8" w14:textId="77777777" w:rsidR="00A86F6F" w:rsidRDefault="00FA4FEC">
      <w:pPr>
        <w:ind w:firstLine="720"/>
        <w:jc w:val="both"/>
      </w:pPr>
      <w:r>
        <w:t>1. Atlyginimo dydžio už vaikų išlaikymą Kėdainių rajono savivaldybės ugdymo įstaigose, vykdančiose ikimokyklinio ir priešmokyklinio ugdymo programas, tvarkos aprašas (toliau – Aprašas) reglamentuoja ikimokyklinio ir priešmokyklinio amžiaus vaikų maitinimo, švietimo ir kitoms reikmėms įsigyti atlyginimo nustatymo, lengvatų taikymo, atlyginimo surinkimo tvarką Kėdainių rajono savivaldybėje (toliau – Savivaldybė).</w:t>
      </w:r>
    </w:p>
    <w:p w14:paraId="340BE856" w14:textId="77777777" w:rsidR="00A86F6F" w:rsidRDefault="00FA4FEC">
      <w:pPr>
        <w:ind w:firstLine="720"/>
        <w:jc w:val="both"/>
      </w:pPr>
      <w:r>
        <w:t xml:space="preserve">2. Aprašo tikslas – gauti iš tėvų (globėjų) atlyginimą už vaikų išlaikymą, sudaryti sąlygas Savivaldybės ugdymo įstaigoms (toliau – Ugdymo įstaigoms) organizuoti vaikų maitinimą, švietimo ir kitų reikmių įsigijimą. </w:t>
      </w:r>
    </w:p>
    <w:p w14:paraId="47DCF174" w14:textId="77777777" w:rsidR="00A86F6F" w:rsidRDefault="00FA4FEC">
      <w:pPr>
        <w:ind w:firstLine="680"/>
        <w:jc w:val="both"/>
      </w:pPr>
      <w:r>
        <w:rPr>
          <w:szCs w:val="24"/>
          <w:lang w:eastAsia="lt-LT"/>
        </w:rPr>
        <w:t>3. Apraše vartojamos sąvokos atitinka Lietuvos Respublikos švietimo įstatyme ir kituose švietimą reglamentuojančiuose teisės aktuose vartojamas sąvokas.</w:t>
      </w:r>
    </w:p>
    <w:p w14:paraId="0227C131" w14:textId="77777777" w:rsidR="00A86F6F" w:rsidRDefault="00A86F6F"/>
    <w:p w14:paraId="4A2B244E" w14:textId="77777777" w:rsidR="00A86F6F" w:rsidRDefault="00FA4FEC">
      <w:pPr>
        <w:jc w:val="center"/>
      </w:pPr>
      <w:r>
        <w:rPr>
          <w:b/>
        </w:rPr>
        <w:t xml:space="preserve">II SKYRIUS </w:t>
      </w:r>
    </w:p>
    <w:p w14:paraId="741CA452" w14:textId="77777777" w:rsidR="00A86F6F" w:rsidRDefault="00FA4FEC">
      <w:pPr>
        <w:jc w:val="center"/>
      </w:pPr>
      <w:r>
        <w:rPr>
          <w:b/>
        </w:rPr>
        <w:t>ATLYGINIMO DYDŽIO UŽ VAIKŲ IŠLAIKYMĄ NUSTATYMAS</w:t>
      </w:r>
    </w:p>
    <w:p w14:paraId="09D8C26C" w14:textId="77777777" w:rsidR="00A86F6F" w:rsidRDefault="00A86F6F"/>
    <w:p w14:paraId="5BA75A9C" w14:textId="77777777" w:rsidR="00A86F6F" w:rsidRDefault="00FA4FEC">
      <w:pPr>
        <w:ind w:firstLine="720"/>
        <w:jc w:val="both"/>
      </w:pPr>
      <w:r>
        <w:t>4. Tėvai (globėjai), kurių vaikai ugdomi pagal ikimokyklinio ir (ar) priešmokyklinio ugdymo programas, moka:</w:t>
      </w:r>
    </w:p>
    <w:p w14:paraId="3E4C0769" w14:textId="77777777" w:rsidR="00A86F6F" w:rsidRDefault="00FA4FEC">
      <w:pPr>
        <w:ind w:firstLine="720"/>
        <w:jc w:val="both"/>
      </w:pPr>
      <w:r>
        <w:t>4.1. 100 procentų nustatytą 1, 2 arba 3 kartų per dieną maitinimo normos atlyginimą už kiekvieną lankytą dieną;</w:t>
      </w:r>
    </w:p>
    <w:p w14:paraId="05C520D6" w14:textId="77777777" w:rsidR="00A86F6F" w:rsidRDefault="00FA4FEC">
      <w:pPr>
        <w:ind w:firstLine="720"/>
        <w:jc w:val="both"/>
      </w:pPr>
      <w:r>
        <w:t>4.2. už pritaikytą maitinimą pagal gydytojo raštiškus nurodymus;</w:t>
      </w:r>
    </w:p>
    <w:p w14:paraId="76897579" w14:textId="77777777" w:rsidR="00A86F6F" w:rsidRDefault="00FA4FEC">
      <w:pPr>
        <w:ind w:firstLine="720"/>
        <w:jc w:val="both"/>
      </w:pPr>
      <w:r>
        <w:t>4.3. už vaikų iki 1 metų amžiaus maitinimą pagal individualius valgiaraščius.</w:t>
      </w:r>
    </w:p>
    <w:p w14:paraId="126CAAF4" w14:textId="77777777" w:rsidR="00A86F6F" w:rsidRDefault="00FA4FEC">
      <w:pPr>
        <w:ind w:firstLine="720"/>
      </w:pPr>
      <w:r>
        <w:rPr>
          <w:szCs w:val="24"/>
        </w:rPr>
        <w:t>5. Atlyginimo dydis už vaiko maitinimą Ugdymo įstaigose:</w:t>
      </w:r>
    </w:p>
    <w:p w14:paraId="6DE72030" w14:textId="77777777" w:rsidR="00A86F6F" w:rsidRDefault="00FA4FEC">
      <w:pPr>
        <w:ind w:firstLine="720"/>
      </w:pPr>
      <w:r>
        <w:rPr>
          <w:szCs w:val="24"/>
        </w:rPr>
        <w:t>5.1. lopšelio grupės vaikams (1–3 metų) – iki 1,90 Eur/d.;</w:t>
      </w:r>
    </w:p>
    <w:p w14:paraId="56CAD190" w14:textId="77777777" w:rsidR="00A86F6F" w:rsidRDefault="00FA4FEC">
      <w:pPr>
        <w:ind w:firstLine="720"/>
      </w:pPr>
      <w:r>
        <w:rPr>
          <w:szCs w:val="24"/>
        </w:rPr>
        <w:t>5.2. darželio grupės vaikams (4–5 metų) – iki 2,20 Eur/d.;</w:t>
      </w:r>
    </w:p>
    <w:p w14:paraId="3DD67288" w14:textId="77777777" w:rsidR="00A86F6F" w:rsidRDefault="00FA4FEC">
      <w:pPr>
        <w:ind w:firstLine="720"/>
      </w:pPr>
      <w:r>
        <w:rPr>
          <w:szCs w:val="24"/>
        </w:rPr>
        <w:t>5.3. priešmokyklinės grupės vaikams – iki 2,20 Eur/d.</w:t>
      </w:r>
    </w:p>
    <w:p w14:paraId="66F4907D" w14:textId="77777777" w:rsidR="00A86F6F" w:rsidRDefault="00FA4FEC">
      <w:pPr>
        <w:ind w:firstLine="720"/>
      </w:pPr>
      <w:r>
        <w:t>6. Tėvai (globėjai) pasirenka savo vaikų maitinimo vieną variantą visam mėnesiui:</w:t>
      </w:r>
    </w:p>
    <w:p w14:paraId="4F57F762" w14:textId="77777777" w:rsidR="00A86F6F" w:rsidRDefault="00FA4FEC">
      <w:pPr>
        <w:ind w:firstLine="720"/>
      </w:pPr>
      <w:r>
        <w:t>6.1. maitinimas 1 kartą per dieną;</w:t>
      </w:r>
    </w:p>
    <w:p w14:paraId="7CBA3A9F" w14:textId="77777777" w:rsidR="00A86F6F" w:rsidRDefault="00FA4FEC">
      <w:pPr>
        <w:ind w:firstLine="720"/>
      </w:pPr>
      <w:r>
        <w:t>6.2. maitinimas 2 kartus per dieną;</w:t>
      </w:r>
    </w:p>
    <w:p w14:paraId="0F67E5AB" w14:textId="77777777" w:rsidR="00A86F6F" w:rsidRDefault="00FA4FEC">
      <w:pPr>
        <w:ind w:firstLine="720"/>
      </w:pPr>
      <w:r>
        <w:t>6.3. maitinimas 3 kartus per dieną.</w:t>
      </w:r>
    </w:p>
    <w:p w14:paraId="1FE286FF" w14:textId="77777777" w:rsidR="00A86F6F" w:rsidRDefault="00FA4FEC">
      <w:pPr>
        <w:ind w:firstLine="720"/>
        <w:jc w:val="both"/>
      </w:pPr>
      <w:r>
        <w:t>7. Tėvai (globėjai), kurių vaikai ugdomi pagal ikimokyklinio ir (ar) priešmokyklinio ugdymo programas ikimokyklinio ugdymo įstaigose, bendrojo ugdymo mokyklose, socialiniuose ir ugdymo centruose,</w:t>
      </w:r>
      <w:r>
        <w:rPr>
          <w:b/>
        </w:rPr>
        <w:t xml:space="preserve"> </w:t>
      </w:r>
      <w:r>
        <w:t>moka 5,00 Eur fiksuotą mėnesinį atlyginimą, nepriklausomai nuo to, kiek dienų vaikai lankė, išskyrus:</w:t>
      </w:r>
    </w:p>
    <w:p w14:paraId="5061AF1D" w14:textId="77777777" w:rsidR="00A86F6F" w:rsidRDefault="00FA4FEC">
      <w:pPr>
        <w:ind w:firstLine="720"/>
        <w:jc w:val="both"/>
      </w:pPr>
      <w:r>
        <w:rPr>
          <w:szCs w:val="24"/>
          <w:lang w:eastAsia="lt-LT"/>
        </w:rPr>
        <w:t>7.1. birželio, liepos ir rugpjūčio mėnesius, jei vaikas nelanko Ugdymo įstaigos;</w:t>
      </w:r>
    </w:p>
    <w:p w14:paraId="4E87DA81" w14:textId="77777777" w:rsidR="00A86F6F" w:rsidRDefault="00FA4FEC">
      <w:pPr>
        <w:ind w:firstLine="720"/>
        <w:jc w:val="both"/>
      </w:pPr>
      <w:r>
        <w:t>7.2. vaikus, kurie ugdomi grupėse, kurių modelio trukmė per dieną ne daugiau kaip 4 val.;</w:t>
      </w:r>
    </w:p>
    <w:p w14:paraId="4CD66114" w14:textId="77777777" w:rsidR="00A86F6F" w:rsidRDefault="00FA4FEC">
      <w:pPr>
        <w:ind w:firstLine="720"/>
        <w:jc w:val="both"/>
      </w:pPr>
      <w:r>
        <w:t>7.3. vaikus, kuriems S</w:t>
      </w:r>
      <w:r>
        <w:rPr>
          <w:szCs w:val="24"/>
          <w:lang w:eastAsia="lt-LT"/>
        </w:rPr>
        <w:t>avivaldybės administracijos direktoriaus įsakymu yra paskirtas privalomas ikimokyklinis ugdymas.</w:t>
      </w:r>
    </w:p>
    <w:p w14:paraId="57570A6A" w14:textId="77777777" w:rsidR="00A86F6F" w:rsidRDefault="00FA4FEC">
      <w:pPr>
        <w:ind w:firstLine="709"/>
        <w:jc w:val="both"/>
      </w:pPr>
      <w:r>
        <w:rPr>
          <w:szCs w:val="24"/>
        </w:rPr>
        <w:t xml:space="preserve">7.4. paskelbus </w:t>
      </w:r>
      <w:r>
        <w:rPr>
          <w:szCs w:val="24"/>
          <w:lang w:eastAsia="lt-LT"/>
        </w:rPr>
        <w:t>karantiną ir (ar) ekstremalią situaciją, jei vaikas nelanko Ugdymo įstaigos.</w:t>
      </w:r>
      <w:r>
        <w:t xml:space="preserve"> </w:t>
      </w:r>
    </w:p>
    <w:p w14:paraId="41376FA8" w14:textId="77777777" w:rsidR="00A86F6F" w:rsidRDefault="00FA4FEC">
      <w:pPr>
        <w:rPr>
          <w:rFonts w:eastAsia="MS Mincho"/>
          <w:i/>
          <w:iCs/>
          <w:sz w:val="20"/>
        </w:rPr>
      </w:pPr>
      <w:r>
        <w:rPr>
          <w:rFonts w:eastAsia="MS Mincho"/>
          <w:i/>
          <w:iCs/>
          <w:sz w:val="20"/>
        </w:rPr>
        <w:t>Papildyta papunkčiu:</w:t>
      </w:r>
    </w:p>
    <w:p w14:paraId="06C35022" w14:textId="77777777" w:rsidR="00A86F6F" w:rsidRDefault="00FA4FEC">
      <w:pPr>
        <w:jc w:val="both"/>
      </w:pPr>
      <w:r>
        <w:rPr>
          <w:rFonts w:eastAsia="MS Mincho"/>
          <w:i/>
          <w:iCs/>
          <w:sz w:val="20"/>
        </w:rPr>
        <w:t xml:space="preserve">Nr. </w:t>
      </w:r>
      <w:hyperlink r:id="rId13" w:history="1">
        <w:r>
          <w:rPr>
            <w:rFonts w:eastAsia="MS Mincho"/>
            <w:i/>
            <w:iCs/>
            <w:color w:val="0000FF"/>
            <w:sz w:val="20"/>
            <w:u w:val="single"/>
          </w:rPr>
          <w:t>TS-87</w:t>
        </w:r>
      </w:hyperlink>
      <w:r>
        <w:rPr>
          <w:rFonts w:eastAsia="MS Mincho"/>
          <w:i/>
          <w:iCs/>
          <w:sz w:val="20"/>
        </w:rPr>
        <w:t>, 2020-04-17, paskelbta TAR 2020-04-23, i. k. 2020-08552</w:t>
      </w:r>
    </w:p>
    <w:p w14:paraId="0DE5E280" w14:textId="77777777" w:rsidR="00A86F6F" w:rsidRDefault="00FA4FEC">
      <w:pPr>
        <w:rPr>
          <w:rFonts w:eastAsia="MS Mincho"/>
          <w:i/>
          <w:iCs/>
          <w:sz w:val="20"/>
        </w:rPr>
      </w:pPr>
      <w:r>
        <w:rPr>
          <w:rFonts w:eastAsia="MS Mincho"/>
          <w:i/>
          <w:iCs/>
          <w:sz w:val="20"/>
        </w:rPr>
        <w:t>Papunkčio pakeitimai:</w:t>
      </w:r>
    </w:p>
    <w:p w14:paraId="472EFA2D" w14:textId="77777777" w:rsidR="00A86F6F" w:rsidRDefault="00FA4FEC">
      <w:pPr>
        <w:jc w:val="both"/>
      </w:pPr>
      <w:r>
        <w:rPr>
          <w:rFonts w:eastAsia="MS Mincho"/>
          <w:i/>
          <w:iCs/>
          <w:sz w:val="20"/>
        </w:rPr>
        <w:t xml:space="preserve">Nr. </w:t>
      </w:r>
      <w:hyperlink r:id="rId14" w:history="1">
        <w:r>
          <w:rPr>
            <w:rFonts w:eastAsia="MS Mincho"/>
            <w:i/>
            <w:iCs/>
            <w:color w:val="0000FF"/>
            <w:sz w:val="20"/>
            <w:u w:val="single"/>
          </w:rPr>
          <w:t>TS-128</w:t>
        </w:r>
      </w:hyperlink>
      <w:r>
        <w:rPr>
          <w:rFonts w:eastAsia="MS Mincho"/>
          <w:i/>
          <w:iCs/>
          <w:sz w:val="20"/>
        </w:rPr>
        <w:t>, 2020-05-29, paskelbta TAR 2020-06-03, i. k. 2020-12119</w:t>
      </w:r>
    </w:p>
    <w:p w14:paraId="70407A98" w14:textId="77777777" w:rsidR="00A86F6F" w:rsidRDefault="00A86F6F"/>
    <w:p w14:paraId="74AC08C9" w14:textId="77777777" w:rsidR="00A86F6F" w:rsidRDefault="00FA4FEC">
      <w:pPr>
        <w:ind w:firstLine="720"/>
        <w:jc w:val="both"/>
      </w:pPr>
      <w:r>
        <w:lastRenderedPageBreak/>
        <w:t>8. Tėvai (globėjai) moka 0,30 Eur už kiekvieną dieną atlyginimą už vaikų buvimą pailginto darbo laiko grupėje.</w:t>
      </w:r>
    </w:p>
    <w:p w14:paraId="06D9F2B2" w14:textId="77777777" w:rsidR="00A86F6F" w:rsidRDefault="00FA4FEC">
      <w:pPr>
        <w:ind w:firstLine="720"/>
        <w:jc w:val="both"/>
      </w:pPr>
      <w:r>
        <w:t>9. Gautos lėšos, nurodytos 7 ir 8 punktuose, skiriamos švietimo ir kitoms reikmėms.</w:t>
      </w:r>
    </w:p>
    <w:p w14:paraId="72404AE3" w14:textId="77777777" w:rsidR="00A86F6F" w:rsidRDefault="00A86F6F">
      <w:pPr>
        <w:ind w:firstLine="720"/>
        <w:jc w:val="both"/>
      </w:pPr>
    </w:p>
    <w:p w14:paraId="2785D775" w14:textId="77777777" w:rsidR="00A86F6F" w:rsidRDefault="00A86F6F">
      <w:pPr>
        <w:ind w:firstLine="720"/>
        <w:jc w:val="both"/>
      </w:pPr>
    </w:p>
    <w:p w14:paraId="54A77A0C" w14:textId="77777777" w:rsidR="00A86F6F" w:rsidRDefault="00FA4FEC">
      <w:pPr>
        <w:jc w:val="center"/>
      </w:pPr>
      <w:r>
        <w:rPr>
          <w:b/>
        </w:rPr>
        <w:t xml:space="preserve">III SKYRIUS </w:t>
      </w:r>
    </w:p>
    <w:p w14:paraId="3801F055" w14:textId="77777777" w:rsidR="00A86F6F" w:rsidRDefault="00FA4FEC">
      <w:pPr>
        <w:jc w:val="center"/>
      </w:pPr>
      <w:r>
        <w:rPr>
          <w:b/>
        </w:rPr>
        <w:t xml:space="preserve">ATLYGINIMO UŽ VAIKŲ IŠLAIKYMĄ LENGVATŲ TAIKYMAS </w:t>
      </w:r>
    </w:p>
    <w:p w14:paraId="3D6DBBC7" w14:textId="77777777" w:rsidR="00A86F6F" w:rsidRDefault="00FA4FEC">
      <w:pPr>
        <w:jc w:val="center"/>
      </w:pPr>
      <w:r>
        <w:rPr>
          <w:b/>
        </w:rPr>
        <w:t>IR TAM BŪTINŲ DOKUMENTŲ PATEIKIMAS</w:t>
      </w:r>
    </w:p>
    <w:p w14:paraId="35C9A566" w14:textId="77777777" w:rsidR="00A86F6F" w:rsidRDefault="00A86F6F"/>
    <w:p w14:paraId="301A0593" w14:textId="449B10A6" w:rsidR="00BC3F62" w:rsidRPr="00DB7FB2" w:rsidRDefault="00BC3F62" w:rsidP="00BC3F62">
      <w:pPr>
        <w:rPr>
          <w:i/>
          <w:iCs/>
          <w:sz w:val="22"/>
          <w:szCs w:val="22"/>
        </w:rPr>
      </w:pPr>
      <w:r w:rsidRPr="00DB7FB2">
        <w:rPr>
          <w:i/>
          <w:iCs/>
          <w:sz w:val="22"/>
          <w:szCs w:val="22"/>
        </w:rPr>
        <w:t xml:space="preserve">2020 m. rugsėjo 25 d. </w:t>
      </w:r>
      <w:r>
        <w:rPr>
          <w:i/>
          <w:iCs/>
          <w:sz w:val="22"/>
          <w:szCs w:val="22"/>
        </w:rPr>
        <w:t xml:space="preserve">sprendimu </w:t>
      </w:r>
      <w:r w:rsidRPr="00DB7FB2">
        <w:rPr>
          <w:i/>
          <w:iCs/>
          <w:sz w:val="22"/>
          <w:szCs w:val="22"/>
        </w:rPr>
        <w:t xml:space="preserve">Nr. TS-195 </w:t>
      </w:r>
      <w:r>
        <w:rPr>
          <w:i/>
          <w:iCs/>
          <w:sz w:val="22"/>
          <w:szCs w:val="22"/>
        </w:rPr>
        <w:t xml:space="preserve">pakeistas 10 p. </w:t>
      </w:r>
    </w:p>
    <w:p w14:paraId="7154928B" w14:textId="51C690C1" w:rsidR="00BC3F62" w:rsidRDefault="00BC3F62" w:rsidP="00BC3F62">
      <w:pPr>
        <w:ind w:firstLine="720"/>
        <w:jc w:val="both"/>
        <w:rPr>
          <w:szCs w:val="24"/>
        </w:rPr>
      </w:pPr>
      <w:r>
        <w:rPr>
          <w:szCs w:val="24"/>
        </w:rPr>
        <w:t>10. Atlyginimo už vaikų, ugdomų pagal ikimokyklinio ugdymo programą, maitinimą dydis mažinamas 50 procentų, jeigu pateikiami reikalingi patvirtinantys dokumentai, kai:</w:t>
      </w:r>
    </w:p>
    <w:p w14:paraId="5486DCE6" w14:textId="77777777" w:rsidR="00BC3F62" w:rsidRDefault="00BC3F62" w:rsidP="00BC3F62">
      <w:pPr>
        <w:ind w:firstLine="720"/>
        <w:jc w:val="both"/>
        <w:rPr>
          <w:szCs w:val="24"/>
        </w:rPr>
      </w:pPr>
      <w:r>
        <w:rPr>
          <w:szCs w:val="24"/>
        </w:rPr>
        <w:t>10.1. vaikui nustatytas neįgalumas;</w:t>
      </w:r>
    </w:p>
    <w:p w14:paraId="54D54DE1" w14:textId="77777777" w:rsidR="00BC3F62" w:rsidRDefault="00BC3F62" w:rsidP="00BC3F62">
      <w:pPr>
        <w:ind w:firstLine="720"/>
        <w:jc w:val="both"/>
        <w:rPr>
          <w:szCs w:val="24"/>
        </w:rPr>
      </w:pPr>
      <w:r>
        <w:rPr>
          <w:szCs w:val="24"/>
        </w:rPr>
        <w:t>10.2. vaiko tėvai (globėjai) pagal Lietuvos Respublikos piniginės socialinės paramos nepasiturintiems gyventojams įstatymą gauna socialinę pašalpą;</w:t>
      </w:r>
    </w:p>
    <w:p w14:paraId="161980EA" w14:textId="77777777" w:rsidR="00BC3F62" w:rsidRDefault="00BC3F62" w:rsidP="00BC3F62">
      <w:pPr>
        <w:ind w:firstLine="720"/>
        <w:jc w:val="both"/>
        <w:rPr>
          <w:szCs w:val="24"/>
        </w:rPr>
      </w:pPr>
      <w:r>
        <w:rPr>
          <w:szCs w:val="24"/>
        </w:rPr>
        <w:t>10.3. vaiką augina vienas iš tėvų, o kitas – miręs, dingęs be žinios, atlieka bausmę įkalinimo įstaigoje – ir vidutinės pajamos vienam šeimos nariui per mėnesį yra mažesnės nei 2,5 valstybės remiamų pajamų dydžio;</w:t>
      </w:r>
    </w:p>
    <w:p w14:paraId="6B73521E" w14:textId="77777777" w:rsidR="00BC3F62" w:rsidRDefault="00BC3F62" w:rsidP="00BC3F62">
      <w:pPr>
        <w:ind w:firstLine="720"/>
        <w:jc w:val="both"/>
        <w:rPr>
          <w:szCs w:val="24"/>
        </w:rPr>
      </w:pPr>
      <w:r>
        <w:rPr>
          <w:szCs w:val="24"/>
        </w:rPr>
        <w:t xml:space="preserve">10.4. vaikas auga moksleivių ar studentų šeimoje, kurioje vienas iš tėvų mokosi mokymo įstaigos dieniniame skyriuje, bet ne ilgiau iki jam sukaks 29 metai; </w:t>
      </w:r>
    </w:p>
    <w:p w14:paraId="4222432E" w14:textId="77777777" w:rsidR="00BC3F62" w:rsidRDefault="00BC3F62" w:rsidP="00BC3F62">
      <w:pPr>
        <w:ind w:firstLine="720"/>
        <w:jc w:val="both"/>
        <w:rPr>
          <w:szCs w:val="24"/>
        </w:rPr>
      </w:pPr>
      <w:r>
        <w:rPr>
          <w:szCs w:val="24"/>
        </w:rPr>
        <w:t>10.5. šeima augina tris ir daugiau vaikų iki 18 metų, taip pat ir vyresnius, besimokančius bendrojo ugdymo mokyklose;</w:t>
      </w:r>
    </w:p>
    <w:p w14:paraId="37782656" w14:textId="77777777" w:rsidR="00BC3F62" w:rsidRDefault="00BC3F62" w:rsidP="00BC3F62">
      <w:pPr>
        <w:ind w:firstLine="720"/>
        <w:jc w:val="both"/>
        <w:rPr>
          <w:szCs w:val="24"/>
        </w:rPr>
      </w:pPr>
      <w:r>
        <w:rPr>
          <w:szCs w:val="24"/>
        </w:rPr>
        <w:t>10.6. tėvas ar motina atlieka tikrąją karinę tarnybą;</w:t>
      </w:r>
    </w:p>
    <w:p w14:paraId="176376EE" w14:textId="77777777" w:rsidR="00BC3F62" w:rsidRDefault="00BC3F62" w:rsidP="00BC3F62">
      <w:pPr>
        <w:ind w:firstLine="720"/>
        <w:jc w:val="both"/>
        <w:rPr>
          <w:szCs w:val="24"/>
        </w:rPr>
      </w:pPr>
      <w:r>
        <w:rPr>
          <w:szCs w:val="24"/>
        </w:rPr>
        <w:t>10.7. vidutinės pajamos vienam šeimos nariui per mėnesį yra mažesnės nei 1,5 valstybės remiamų pajamų dydžio;</w:t>
      </w:r>
    </w:p>
    <w:p w14:paraId="687BB57B" w14:textId="77777777" w:rsidR="00BC3F62" w:rsidRDefault="00BC3F62" w:rsidP="00BC3F62">
      <w:pPr>
        <w:ind w:firstLine="720"/>
        <w:jc w:val="both"/>
        <w:rPr>
          <w:szCs w:val="24"/>
        </w:rPr>
      </w:pPr>
      <w:r>
        <w:rPr>
          <w:szCs w:val="24"/>
        </w:rPr>
        <w:t>10.8. nedirba vienas (arba abu) iš tėvų (globėjų) ir registruoti Užimtumo tarnyboje.</w:t>
      </w:r>
    </w:p>
    <w:p w14:paraId="2F3FD3B3" w14:textId="680878E9" w:rsidR="00A86F6F" w:rsidRDefault="00FA4FEC" w:rsidP="00BC3F62">
      <w:pPr>
        <w:ind w:firstLine="720"/>
        <w:jc w:val="both"/>
        <w:rPr>
          <w:szCs w:val="24"/>
          <w:lang w:eastAsia="lt-LT"/>
        </w:rPr>
      </w:pPr>
      <w:r>
        <w:t>11. Atlyginimo už maitinimą dydis nemokamas, jeigu S</w:t>
      </w:r>
      <w:r>
        <w:rPr>
          <w:szCs w:val="24"/>
          <w:lang w:eastAsia="lt-LT"/>
        </w:rPr>
        <w:t>avivaldybės administracijos direktoriaus įsakymu vaikui yra paskirtas privalomas ikimokyklinis ugdymas.</w:t>
      </w:r>
    </w:p>
    <w:p w14:paraId="28136EEB" w14:textId="77777777" w:rsidR="00BC3F62" w:rsidRPr="00BC3F62" w:rsidRDefault="00BC3F62" w:rsidP="00BC3F62">
      <w:pPr>
        <w:ind w:firstLine="720"/>
        <w:jc w:val="both"/>
        <w:rPr>
          <w:sz w:val="18"/>
          <w:szCs w:val="18"/>
        </w:rPr>
      </w:pPr>
    </w:p>
    <w:p w14:paraId="77196325" w14:textId="6E67A8DA" w:rsidR="00BC3F62" w:rsidRPr="00DB7FB2" w:rsidRDefault="00BC3F62" w:rsidP="00BC3F62">
      <w:pPr>
        <w:rPr>
          <w:i/>
          <w:iCs/>
          <w:sz w:val="22"/>
          <w:szCs w:val="22"/>
        </w:rPr>
      </w:pPr>
      <w:r w:rsidRPr="00DB7FB2">
        <w:rPr>
          <w:i/>
          <w:iCs/>
          <w:sz w:val="22"/>
          <w:szCs w:val="22"/>
        </w:rPr>
        <w:t xml:space="preserve">2020 m. rugsėjo 25 d. </w:t>
      </w:r>
      <w:r>
        <w:rPr>
          <w:i/>
          <w:iCs/>
          <w:sz w:val="22"/>
          <w:szCs w:val="22"/>
        </w:rPr>
        <w:t xml:space="preserve">sprendimu </w:t>
      </w:r>
      <w:r w:rsidRPr="00DB7FB2">
        <w:rPr>
          <w:i/>
          <w:iCs/>
          <w:sz w:val="22"/>
          <w:szCs w:val="22"/>
        </w:rPr>
        <w:t xml:space="preserve">Nr. TS-195 </w:t>
      </w:r>
      <w:r>
        <w:rPr>
          <w:i/>
          <w:iCs/>
          <w:sz w:val="22"/>
          <w:szCs w:val="22"/>
        </w:rPr>
        <w:t>pakeistas 1</w:t>
      </w:r>
      <w:r>
        <w:rPr>
          <w:i/>
          <w:iCs/>
          <w:sz w:val="22"/>
          <w:szCs w:val="22"/>
        </w:rPr>
        <w:t>2</w:t>
      </w:r>
      <w:r>
        <w:rPr>
          <w:i/>
          <w:iCs/>
          <w:sz w:val="22"/>
          <w:szCs w:val="22"/>
        </w:rPr>
        <w:t xml:space="preserve"> p. </w:t>
      </w:r>
    </w:p>
    <w:p w14:paraId="0078C684" w14:textId="03FA9999" w:rsidR="00BC3F62" w:rsidRDefault="00BC3F62" w:rsidP="00BC3F62">
      <w:pPr>
        <w:ind w:firstLine="720"/>
        <w:jc w:val="both"/>
        <w:rPr>
          <w:szCs w:val="24"/>
        </w:rPr>
      </w:pPr>
      <w:r>
        <w:rPr>
          <w:szCs w:val="24"/>
        </w:rPr>
        <w:t>12. Atlyginimo už vaikų, ugdomų pagal priešmokyklinio ugdymo programą, maitinimą (išskyrus nemokamus pietus) dydis mažinamas 50 procentų, jeigu pateikiami reikalingi patvirtinantys dokumentai, kai:</w:t>
      </w:r>
    </w:p>
    <w:p w14:paraId="34646E71" w14:textId="77777777" w:rsidR="00BC3F62" w:rsidRDefault="00BC3F62" w:rsidP="00BC3F62">
      <w:pPr>
        <w:ind w:firstLine="720"/>
        <w:jc w:val="both"/>
        <w:rPr>
          <w:szCs w:val="24"/>
        </w:rPr>
      </w:pPr>
      <w:r>
        <w:rPr>
          <w:szCs w:val="24"/>
        </w:rPr>
        <w:t>12.1. vaikui nustatytas neįgalumas;</w:t>
      </w:r>
    </w:p>
    <w:p w14:paraId="0BEDADFD" w14:textId="77777777" w:rsidR="00BC3F62" w:rsidRDefault="00BC3F62" w:rsidP="00BC3F62">
      <w:pPr>
        <w:ind w:firstLine="720"/>
        <w:jc w:val="both"/>
        <w:rPr>
          <w:szCs w:val="24"/>
        </w:rPr>
      </w:pPr>
      <w:r>
        <w:rPr>
          <w:szCs w:val="24"/>
        </w:rPr>
        <w:t>12.2. vaiko tėvai (globėjai) pagal Lietuvos Respublikos piniginės socialinės paramos nepasiturintiems gyventojams įstatymą gauna socialinę pašalpą;</w:t>
      </w:r>
    </w:p>
    <w:p w14:paraId="38387F31" w14:textId="77777777" w:rsidR="00BC3F62" w:rsidRDefault="00BC3F62" w:rsidP="00BC3F62">
      <w:pPr>
        <w:ind w:firstLine="720"/>
        <w:jc w:val="both"/>
        <w:rPr>
          <w:szCs w:val="24"/>
        </w:rPr>
      </w:pPr>
      <w:r>
        <w:rPr>
          <w:szCs w:val="24"/>
        </w:rPr>
        <w:t>12.3. vaiką augina vienas iš tėvų, o kitas – miręs, dingęs be žinios, atlieka bausmę įkalinimo įstaigoje – ir vidutinės pajamos vienam šeimos nariui per mėnesį yra mažesnės nei 2,5 valstybės remiamų pajamų dydžio;</w:t>
      </w:r>
    </w:p>
    <w:p w14:paraId="6A744670" w14:textId="77777777" w:rsidR="00BC3F62" w:rsidRDefault="00BC3F62" w:rsidP="00BC3F62">
      <w:pPr>
        <w:ind w:firstLine="720"/>
        <w:jc w:val="both"/>
        <w:rPr>
          <w:szCs w:val="24"/>
        </w:rPr>
      </w:pPr>
      <w:r>
        <w:rPr>
          <w:szCs w:val="24"/>
        </w:rPr>
        <w:t xml:space="preserve">12.4. vaikas auga moksleivių ar studentų šeimoje, kurioje vienas iš tėvų mokosi mokymo įstaigos dieniniame skyriuje, bet ne ilgiau iki jam sukaks 29 metai; </w:t>
      </w:r>
    </w:p>
    <w:p w14:paraId="09BF31B9" w14:textId="77777777" w:rsidR="00BC3F62" w:rsidRDefault="00BC3F62" w:rsidP="00BC3F62">
      <w:pPr>
        <w:ind w:firstLine="720"/>
        <w:jc w:val="both"/>
        <w:rPr>
          <w:szCs w:val="24"/>
        </w:rPr>
      </w:pPr>
      <w:r>
        <w:rPr>
          <w:szCs w:val="24"/>
        </w:rPr>
        <w:t>12.5. šeima augina tris ir daugiau vaikų iki 18 metų, taip pat ir vyresnius, besimokančius bendrojo ugdymo mokyklose;</w:t>
      </w:r>
    </w:p>
    <w:p w14:paraId="06E3436D" w14:textId="77777777" w:rsidR="00BC3F62" w:rsidRDefault="00BC3F62" w:rsidP="00BC3F62">
      <w:pPr>
        <w:ind w:firstLine="720"/>
        <w:jc w:val="both"/>
        <w:rPr>
          <w:szCs w:val="24"/>
        </w:rPr>
      </w:pPr>
      <w:r>
        <w:rPr>
          <w:szCs w:val="24"/>
        </w:rPr>
        <w:t>12.6. tėvas ar motina atlieka tikrąją karinę tarnybą;</w:t>
      </w:r>
    </w:p>
    <w:p w14:paraId="579E6F6F" w14:textId="77777777" w:rsidR="00BC3F62" w:rsidRDefault="00BC3F62" w:rsidP="00BC3F62">
      <w:pPr>
        <w:ind w:firstLine="720"/>
        <w:jc w:val="both"/>
        <w:rPr>
          <w:szCs w:val="24"/>
        </w:rPr>
      </w:pPr>
      <w:r>
        <w:rPr>
          <w:szCs w:val="24"/>
        </w:rPr>
        <w:t>12.7. vidutinės pajamos vienam šeimos nariui per mėnesį yra mažesnės nei 1,5 valstybės remiamų pajamų dydžio;</w:t>
      </w:r>
    </w:p>
    <w:p w14:paraId="044FB253" w14:textId="4D1CE19F" w:rsidR="00BC3F62" w:rsidRDefault="00BC3F62" w:rsidP="00BC3F62">
      <w:pPr>
        <w:ind w:firstLine="720"/>
        <w:jc w:val="both"/>
      </w:pPr>
      <w:r>
        <w:rPr>
          <w:szCs w:val="24"/>
        </w:rPr>
        <w:t>12.8. nedirba vienas (arba abu) iš tėvų (globėjų) ir registruoti Užimtumo tarnyboje</w:t>
      </w:r>
      <w:r>
        <w:rPr>
          <w:szCs w:val="24"/>
        </w:rPr>
        <w:t xml:space="preserve">. </w:t>
      </w:r>
    </w:p>
    <w:p w14:paraId="7F7C4EE8" w14:textId="77777777" w:rsidR="00A86F6F" w:rsidRDefault="00FA4FEC">
      <w:pPr>
        <w:ind w:firstLine="720"/>
        <w:jc w:val="both"/>
      </w:pPr>
      <w:r>
        <w:t>13. Ugdymo įstaigose leidžiama mažinti atlyginimo už maitinimą dydį, dengiant dalį vaiko maitinimo išlaidų maisto produktais pagal Ugdymo įstaigos direktoriaus patvirtintą tiekiamų produktų apskaitos tvarkos aprašą.</w:t>
      </w:r>
    </w:p>
    <w:p w14:paraId="5EEC0B0C" w14:textId="77777777" w:rsidR="00A86F6F" w:rsidRDefault="00FA4FEC">
      <w:pPr>
        <w:ind w:firstLine="720"/>
        <w:jc w:val="both"/>
      </w:pPr>
      <w:r>
        <w:rPr>
          <w:szCs w:val="24"/>
        </w:rPr>
        <w:t>14. Lengvatos kompensuojamos iš Savivaldybės biudžeto lėšų. Paraiška dėl nemokamo maitinimo lėšų pateikiama Savivaldybės administracijos Apskaitos skyriui iki kiekvieno mėnesio      10 dienos.</w:t>
      </w:r>
    </w:p>
    <w:p w14:paraId="2070B370" w14:textId="77777777" w:rsidR="00A86F6F" w:rsidRDefault="00FA4FEC">
      <w:pPr>
        <w:ind w:firstLine="720"/>
        <w:jc w:val="both"/>
      </w:pPr>
      <w:r>
        <w:lastRenderedPageBreak/>
        <w:t>15. Dokumentai, kurių pagrindu bus taikomos atlyginimo už vaikų, ugdomų pagal ikimokyklinio ir priešmokyklinio ugdymo programas, išlaikymą lengvatos pagal šio Aprašo                 10 punktą, pateikiami Ugdymo įstaigos direktoriui ar jo įgaliotam asmeniui priimant vaiką į Ugdymo įstaigą arba įgijus teisę į lengvatą ir užpildomas prašymas (žr. priedą). Pakartotinai pateikiami pasikeitusio turinio dokumentai kartą per metus iki rugsėjo 30 d. Šeimos pajamos skaičiuojamos už 3 praėjusius mėnesius iki prašymo pateikimo dienos.</w:t>
      </w:r>
    </w:p>
    <w:p w14:paraId="1EA08EA1" w14:textId="77777777" w:rsidR="00A86F6F" w:rsidRDefault="00FA4FEC">
      <w:pPr>
        <w:ind w:firstLine="720"/>
        <w:jc w:val="both"/>
      </w:pPr>
      <w:r>
        <w:t>16. Laiku nepateikus dokumentų, atlyginimas mokamas bendra tvarka.</w:t>
      </w:r>
    </w:p>
    <w:p w14:paraId="108C8025" w14:textId="77777777" w:rsidR="00A86F6F" w:rsidRDefault="00FA4FEC">
      <w:pPr>
        <w:ind w:firstLine="720"/>
        <w:jc w:val="both"/>
      </w:pPr>
      <w:r>
        <w:t>17. Pateikus dokumentus, naujas atlyginimas nustatomas nuo kitos darbo dienos.</w:t>
      </w:r>
    </w:p>
    <w:p w14:paraId="791CD41E" w14:textId="77777777" w:rsidR="00A86F6F" w:rsidRDefault="00FA4FEC">
      <w:pPr>
        <w:ind w:firstLine="720"/>
        <w:jc w:val="both"/>
      </w:pPr>
      <w:r>
        <w:t>18. Tėvai (globėjai) teisės aktų nustatyta tvarka atsako už pateikiamų dokumentų ir informacijos teisingumą.</w:t>
      </w:r>
    </w:p>
    <w:p w14:paraId="62028A71" w14:textId="77777777" w:rsidR="00A86F6F" w:rsidRDefault="00FA4FEC">
      <w:pPr>
        <w:ind w:firstLine="720"/>
        <w:jc w:val="both"/>
      </w:pPr>
      <w:r>
        <w:t>19. Atlyginimo už vaikų, ugdomų pagal ikimokyklinio ir priešmokyklinio ugdymo programas, išlaikymą lengvatų taikymas įforminamas Ugdymo įstaigos direktoriaus įsakymu.</w:t>
      </w:r>
    </w:p>
    <w:p w14:paraId="16860185" w14:textId="77777777" w:rsidR="00A86F6F" w:rsidRDefault="00A86F6F">
      <w:pPr>
        <w:ind w:firstLine="720"/>
        <w:jc w:val="both"/>
      </w:pPr>
    </w:p>
    <w:p w14:paraId="2DF51772" w14:textId="77777777" w:rsidR="00A86F6F" w:rsidRDefault="00FA4FEC">
      <w:pPr>
        <w:ind w:firstLine="720"/>
        <w:jc w:val="center"/>
      </w:pPr>
      <w:r>
        <w:rPr>
          <w:b/>
        </w:rPr>
        <w:t xml:space="preserve">IV SKYRIUS </w:t>
      </w:r>
    </w:p>
    <w:p w14:paraId="2E9138DF" w14:textId="77777777" w:rsidR="00A86F6F" w:rsidRDefault="00FA4FEC">
      <w:pPr>
        <w:ind w:firstLine="720"/>
        <w:jc w:val="center"/>
      </w:pPr>
      <w:r>
        <w:rPr>
          <w:b/>
        </w:rPr>
        <w:t>BAIGIAMOSIOS NUOSTATOS</w:t>
      </w:r>
    </w:p>
    <w:p w14:paraId="143F8F4B" w14:textId="77777777" w:rsidR="00A86F6F" w:rsidRDefault="00A86F6F"/>
    <w:p w14:paraId="6568E046" w14:textId="77777777" w:rsidR="00A86F6F" w:rsidRDefault="00FA4FEC">
      <w:pPr>
        <w:ind w:firstLine="720"/>
        <w:jc w:val="both"/>
      </w:pPr>
      <w:r>
        <w:t>20. Vaikų išlaikymo atlyginimas mokamas už praeitą mėnesį iki einamojo mėnesio 25 d.</w:t>
      </w:r>
    </w:p>
    <w:p w14:paraId="0370C7D5" w14:textId="77777777" w:rsidR="00A86F6F" w:rsidRDefault="00FA4FEC">
      <w:pPr>
        <w:ind w:firstLine="720"/>
        <w:jc w:val="both"/>
      </w:pPr>
      <w:r>
        <w:t xml:space="preserve">21. Ugdymo įstaigos direktorius užtikrina, kad tėvai (globėjai) atlyginimą už vaikų išlaikymą sumokėtų nustatytu laiku. </w:t>
      </w:r>
    </w:p>
    <w:p w14:paraId="18AEE729" w14:textId="77777777" w:rsidR="00A86F6F" w:rsidRDefault="00FA4FEC">
      <w:pPr>
        <w:ind w:firstLine="720"/>
        <w:jc w:val="both"/>
      </w:pPr>
      <w:r>
        <w:rPr>
          <w:rFonts w:eastAsia="Calibri"/>
          <w:sz w:val="23"/>
          <w:szCs w:val="23"/>
        </w:rPr>
        <w:t xml:space="preserve">22. </w:t>
      </w:r>
      <w:r>
        <w:t>Dėl nepateisinamų priežasčių nesumokėjus atlyginimo už vaikų išlaikymą ilgiau kaip 3 mėnesius, skolos iš tėvų (globėjų) išieškomos Lietuvos Respublikos teisės aktų nustatyta tvarka.</w:t>
      </w:r>
    </w:p>
    <w:p w14:paraId="08E6CCE4" w14:textId="77777777" w:rsidR="00A86F6F" w:rsidRDefault="00FA4FEC">
      <w:pPr>
        <w:ind w:firstLine="720"/>
        <w:jc w:val="center"/>
        <w:sectPr w:rsidR="00A86F6F">
          <w:headerReference w:type="default" r:id="rId15"/>
          <w:footerReference w:type="default" r:id="rId16"/>
          <w:headerReference w:type="first" r:id="rId17"/>
          <w:footerReference w:type="first" r:id="rId18"/>
          <w:pgSz w:w="11906" w:h="16838"/>
          <w:pgMar w:top="1134" w:right="567" w:bottom="1134" w:left="1701" w:header="567" w:footer="567" w:gutter="0"/>
          <w:pgNumType w:start="1"/>
          <w:cols w:space="1296"/>
          <w:titlePg/>
        </w:sectPr>
      </w:pPr>
      <w:r>
        <w:t>_______________________________</w:t>
      </w:r>
    </w:p>
    <w:p w14:paraId="194EF4C3" w14:textId="77777777" w:rsidR="00A86F6F" w:rsidRDefault="00FA4FEC">
      <w:pPr>
        <w:ind w:left="5529"/>
      </w:pPr>
      <w:r>
        <w:lastRenderedPageBreak/>
        <w:t>Atlyginimo dydžio už vaikų išlaikymą</w:t>
      </w:r>
    </w:p>
    <w:p w14:paraId="05109D95" w14:textId="77777777" w:rsidR="00A86F6F" w:rsidRDefault="00FA4FEC">
      <w:pPr>
        <w:ind w:left="5529"/>
      </w:pPr>
      <w:r>
        <w:t>Kėdainių rajono savivaldybės ugdymo</w:t>
      </w:r>
    </w:p>
    <w:p w14:paraId="697A0E34" w14:textId="77777777" w:rsidR="00A86F6F" w:rsidRDefault="00FA4FEC">
      <w:pPr>
        <w:ind w:left="5529"/>
      </w:pPr>
      <w:r>
        <w:t xml:space="preserve">įstaigose, vykdančiose </w:t>
      </w:r>
      <w:r>
        <w:rPr>
          <w:szCs w:val="24"/>
          <w:lang w:eastAsia="lt-LT"/>
        </w:rPr>
        <w:t>ikimokyklinio ir</w:t>
      </w:r>
    </w:p>
    <w:p w14:paraId="0A7FE01F" w14:textId="77777777" w:rsidR="00A86F6F" w:rsidRDefault="00FA4FEC">
      <w:pPr>
        <w:ind w:left="5529"/>
        <w:rPr>
          <w:szCs w:val="24"/>
          <w:lang w:eastAsia="lt-LT"/>
        </w:rPr>
      </w:pPr>
      <w:r>
        <w:rPr>
          <w:szCs w:val="24"/>
          <w:lang w:eastAsia="lt-LT"/>
        </w:rPr>
        <w:t>priešmokyklinio ugdymo programas,</w:t>
      </w:r>
    </w:p>
    <w:p w14:paraId="66C5C912" w14:textId="77777777" w:rsidR="00A86F6F" w:rsidRDefault="00FA4FEC">
      <w:pPr>
        <w:ind w:left="5529"/>
      </w:pPr>
      <w:r>
        <w:rPr>
          <w:szCs w:val="24"/>
          <w:lang w:eastAsia="lt-LT"/>
        </w:rPr>
        <w:t>tvarkos aprašo</w:t>
      </w:r>
      <w:r>
        <w:t xml:space="preserve"> </w:t>
      </w:r>
      <w:r>
        <w:rPr>
          <w:szCs w:val="24"/>
          <w:lang w:eastAsia="lt-LT"/>
        </w:rPr>
        <w:t>priedas</w:t>
      </w:r>
    </w:p>
    <w:p w14:paraId="4CBFA023" w14:textId="77777777" w:rsidR="00A86F6F" w:rsidRDefault="00A86F6F">
      <w:pPr>
        <w:ind w:left="5529"/>
      </w:pPr>
    </w:p>
    <w:p w14:paraId="6E6F4E6E" w14:textId="77777777" w:rsidR="00A86F6F" w:rsidRDefault="00FA4FEC">
      <w:pPr>
        <w:ind w:right="-6"/>
        <w:jc w:val="both"/>
        <w:rPr>
          <w:szCs w:val="24"/>
          <w:lang w:eastAsia="lt-LT"/>
        </w:rPr>
      </w:pPr>
      <w:r>
        <w:rPr>
          <w:szCs w:val="24"/>
          <w:lang w:eastAsia="lt-LT"/>
        </w:rPr>
        <w:t>______________________________________________________________________________</w:t>
      </w:r>
    </w:p>
    <w:p w14:paraId="3F20CB7F" w14:textId="77777777" w:rsidR="00A86F6F" w:rsidRDefault="00FA4FEC">
      <w:pPr>
        <w:ind w:right="-6"/>
        <w:jc w:val="center"/>
      </w:pPr>
      <w:r>
        <w:rPr>
          <w:sz w:val="16"/>
          <w:szCs w:val="16"/>
          <w:lang w:eastAsia="lt-LT"/>
        </w:rPr>
        <w:t>(vardas, pavardė)</w:t>
      </w:r>
    </w:p>
    <w:p w14:paraId="682B9296" w14:textId="77777777" w:rsidR="00A86F6F" w:rsidRDefault="00FA4FEC">
      <w:pPr>
        <w:ind w:right="-6"/>
        <w:jc w:val="both"/>
        <w:rPr>
          <w:szCs w:val="24"/>
          <w:lang w:eastAsia="lt-LT"/>
        </w:rPr>
      </w:pPr>
      <w:r>
        <w:rPr>
          <w:szCs w:val="24"/>
          <w:lang w:eastAsia="lt-LT"/>
        </w:rPr>
        <w:t>______________________________________________________________________________</w:t>
      </w:r>
    </w:p>
    <w:p w14:paraId="6AA38152" w14:textId="77777777" w:rsidR="00A86F6F" w:rsidRDefault="00FA4FEC">
      <w:pPr>
        <w:ind w:right="-6"/>
        <w:jc w:val="center"/>
        <w:rPr>
          <w:sz w:val="16"/>
          <w:szCs w:val="16"/>
          <w:lang w:eastAsia="lt-LT"/>
        </w:rPr>
      </w:pPr>
      <w:r>
        <w:rPr>
          <w:sz w:val="16"/>
          <w:szCs w:val="16"/>
          <w:lang w:eastAsia="lt-LT"/>
        </w:rPr>
        <w:t>(adresas, telefonas)</w:t>
      </w:r>
    </w:p>
    <w:p w14:paraId="1DA51828" w14:textId="77777777" w:rsidR="00A86F6F" w:rsidRDefault="00FA4FEC">
      <w:pPr>
        <w:ind w:right="-6"/>
        <w:jc w:val="both"/>
        <w:rPr>
          <w:szCs w:val="24"/>
          <w:lang w:eastAsia="lt-LT"/>
        </w:rPr>
      </w:pPr>
      <w:r>
        <w:rPr>
          <w:szCs w:val="24"/>
          <w:lang w:eastAsia="lt-LT"/>
        </w:rPr>
        <w:t>____________________________________</w:t>
      </w:r>
    </w:p>
    <w:p w14:paraId="619C898D" w14:textId="77777777" w:rsidR="00A86F6F" w:rsidRDefault="00FA4FEC">
      <w:pPr>
        <w:spacing w:line="360" w:lineRule="auto"/>
        <w:ind w:right="-6" w:firstLine="266"/>
        <w:jc w:val="both"/>
        <w:rPr>
          <w:sz w:val="16"/>
          <w:szCs w:val="16"/>
          <w:lang w:eastAsia="lt-LT"/>
        </w:rPr>
      </w:pPr>
      <w:r>
        <w:rPr>
          <w:sz w:val="16"/>
          <w:szCs w:val="16"/>
          <w:lang w:eastAsia="lt-LT"/>
        </w:rPr>
        <w:t>(Ugdymo įstaigos pavadinimas)</w:t>
      </w:r>
    </w:p>
    <w:p w14:paraId="4D55C9F4" w14:textId="77777777" w:rsidR="00A86F6F" w:rsidRDefault="00FA4FEC">
      <w:pPr>
        <w:spacing w:line="276" w:lineRule="auto"/>
        <w:ind w:right="-6"/>
        <w:jc w:val="both"/>
        <w:rPr>
          <w:szCs w:val="24"/>
          <w:lang w:eastAsia="lt-LT"/>
        </w:rPr>
      </w:pPr>
      <w:r>
        <w:rPr>
          <w:szCs w:val="24"/>
          <w:lang w:eastAsia="lt-LT"/>
        </w:rPr>
        <w:t>direktoriui_______________________</w:t>
      </w:r>
    </w:p>
    <w:p w14:paraId="6F316669" w14:textId="77777777" w:rsidR="00A86F6F" w:rsidRDefault="00FA4FEC">
      <w:pPr>
        <w:ind w:right="-6" w:firstLine="1102"/>
        <w:jc w:val="both"/>
        <w:rPr>
          <w:sz w:val="16"/>
          <w:szCs w:val="16"/>
          <w:lang w:eastAsia="lt-LT"/>
        </w:rPr>
      </w:pPr>
      <w:r>
        <w:rPr>
          <w:sz w:val="16"/>
          <w:szCs w:val="16"/>
          <w:lang w:eastAsia="lt-LT"/>
        </w:rPr>
        <w:t>(vardas, pavardė)</w:t>
      </w:r>
    </w:p>
    <w:p w14:paraId="5532C301" w14:textId="77777777" w:rsidR="00A86F6F" w:rsidRDefault="00A86F6F">
      <w:pPr>
        <w:ind w:right="-6" w:firstLine="1860"/>
        <w:jc w:val="both"/>
        <w:rPr>
          <w:szCs w:val="24"/>
          <w:lang w:eastAsia="lt-LT"/>
        </w:rPr>
      </w:pPr>
    </w:p>
    <w:p w14:paraId="176FD6C1" w14:textId="77777777" w:rsidR="00A86F6F" w:rsidRDefault="00FA4FEC">
      <w:pPr>
        <w:ind w:right="-6"/>
        <w:jc w:val="center"/>
        <w:rPr>
          <w:b/>
          <w:bCs/>
          <w:szCs w:val="24"/>
          <w:lang w:eastAsia="lt-LT"/>
        </w:rPr>
      </w:pPr>
      <w:r>
        <w:rPr>
          <w:b/>
          <w:bCs/>
          <w:szCs w:val="24"/>
          <w:lang w:eastAsia="lt-LT"/>
        </w:rPr>
        <w:t>PRAŠYMAS</w:t>
      </w:r>
    </w:p>
    <w:p w14:paraId="388E7857" w14:textId="77777777" w:rsidR="00A86F6F" w:rsidRDefault="00FA4FEC">
      <w:pPr>
        <w:ind w:right="-6"/>
        <w:jc w:val="center"/>
      </w:pPr>
      <w:r>
        <w:rPr>
          <w:b/>
          <w:bCs/>
          <w:szCs w:val="24"/>
          <w:lang w:eastAsia="lt-LT"/>
        </w:rPr>
        <w:t xml:space="preserve">DĖL </w:t>
      </w:r>
      <w:r>
        <w:rPr>
          <w:b/>
          <w:szCs w:val="24"/>
          <w:lang w:eastAsia="lt-LT"/>
        </w:rPr>
        <w:t>ATLYGINIMO</w:t>
      </w:r>
      <w:r>
        <w:rPr>
          <w:b/>
          <w:caps/>
          <w:szCs w:val="24"/>
          <w:lang w:eastAsia="lt-LT"/>
        </w:rPr>
        <w:t xml:space="preserve"> UŽ MAITINIMĄ lengvatos taikymo vaikui, ugdomam pagal ikimokyklinio AR PRIEŠMOKYKLINIO ugdymo programą</w:t>
      </w:r>
    </w:p>
    <w:p w14:paraId="4CAB6D5C" w14:textId="77777777" w:rsidR="00A86F6F" w:rsidRDefault="00A86F6F">
      <w:pPr>
        <w:ind w:right="-6"/>
        <w:jc w:val="center"/>
        <w:rPr>
          <w:b/>
          <w:bCs/>
          <w:szCs w:val="24"/>
          <w:lang w:eastAsia="lt-LT"/>
        </w:rPr>
      </w:pPr>
    </w:p>
    <w:p w14:paraId="678F2E66" w14:textId="77777777" w:rsidR="00A86F6F" w:rsidRDefault="00FA4FEC">
      <w:pPr>
        <w:ind w:right="-6"/>
        <w:jc w:val="center"/>
        <w:rPr>
          <w:szCs w:val="24"/>
          <w:lang w:eastAsia="lt-LT"/>
        </w:rPr>
      </w:pPr>
      <w:r>
        <w:rPr>
          <w:szCs w:val="24"/>
          <w:lang w:eastAsia="lt-LT"/>
        </w:rPr>
        <w:t>20      m. ………………d.</w:t>
      </w:r>
    </w:p>
    <w:p w14:paraId="7AF3DFEF" w14:textId="77777777" w:rsidR="00A86F6F" w:rsidRDefault="00A86F6F">
      <w:pPr>
        <w:ind w:right="-6"/>
        <w:jc w:val="center"/>
        <w:rPr>
          <w:szCs w:val="24"/>
          <w:lang w:eastAsia="lt-LT"/>
        </w:rPr>
      </w:pPr>
    </w:p>
    <w:p w14:paraId="78E2CEB4" w14:textId="77777777" w:rsidR="00A86F6F" w:rsidRDefault="00FA4FEC">
      <w:pPr>
        <w:ind w:right="-6" w:firstLine="310"/>
        <w:rPr>
          <w:szCs w:val="24"/>
          <w:lang w:eastAsia="lt-LT"/>
        </w:rPr>
      </w:pPr>
      <w:r>
        <w:rPr>
          <w:szCs w:val="24"/>
          <w:lang w:eastAsia="lt-LT"/>
        </w:rPr>
        <w:t xml:space="preserve">Prašom nuo _______________ taikyti _______ procentų lengvatą už išlaikymą Ugdymo </w:t>
      </w:r>
    </w:p>
    <w:p w14:paraId="3020CB66" w14:textId="77777777" w:rsidR="00A86F6F" w:rsidRDefault="00FA4FEC">
      <w:pPr>
        <w:ind w:right="-6" w:firstLine="2170"/>
        <w:jc w:val="both"/>
        <w:rPr>
          <w:szCs w:val="24"/>
          <w:lang w:eastAsia="lt-LT"/>
        </w:rPr>
      </w:pPr>
      <w:r>
        <w:rPr>
          <w:szCs w:val="24"/>
          <w:lang w:eastAsia="lt-LT"/>
        </w:rPr>
        <w:t>(data)</w:t>
      </w:r>
    </w:p>
    <w:p w14:paraId="7527D334" w14:textId="77777777" w:rsidR="00A86F6F" w:rsidRDefault="00FA4FEC">
      <w:pPr>
        <w:ind w:right="-6"/>
        <w:jc w:val="both"/>
        <w:rPr>
          <w:szCs w:val="24"/>
          <w:lang w:eastAsia="lt-LT"/>
        </w:rPr>
      </w:pPr>
      <w:r>
        <w:rPr>
          <w:szCs w:val="24"/>
          <w:lang w:eastAsia="lt-LT"/>
        </w:rPr>
        <w:t>įstaigoje mano sūnui (dukrai) ______________________________________________________</w:t>
      </w:r>
    </w:p>
    <w:p w14:paraId="13DE7937" w14:textId="77777777" w:rsidR="00A86F6F" w:rsidRDefault="00FA4FEC">
      <w:pPr>
        <w:ind w:right="-6" w:firstLine="4370"/>
        <w:jc w:val="both"/>
        <w:rPr>
          <w:szCs w:val="24"/>
          <w:lang w:eastAsia="lt-LT"/>
        </w:rPr>
      </w:pPr>
      <w:r>
        <w:rPr>
          <w:szCs w:val="24"/>
          <w:lang w:eastAsia="lt-LT"/>
        </w:rPr>
        <w:t>(vaiko vardas, pavardė)</w:t>
      </w:r>
    </w:p>
    <w:p w14:paraId="58DCE841" w14:textId="77777777" w:rsidR="00A86F6F" w:rsidRDefault="00FA4FEC">
      <w:pPr>
        <w:tabs>
          <w:tab w:val="left" w:pos="709"/>
        </w:tabs>
        <w:spacing w:line="276" w:lineRule="auto"/>
        <w:ind w:right="-6"/>
        <w:jc w:val="both"/>
      </w:pPr>
      <w:r>
        <w:rPr>
          <w:szCs w:val="24"/>
          <w:lang w:eastAsia="lt-LT"/>
        </w:rPr>
        <w:t xml:space="preserve">gim. ________________ ir lankančiam (-ai) _________________________grupę, nes: </w:t>
      </w:r>
    </w:p>
    <w:p w14:paraId="2DC6E513" w14:textId="77777777" w:rsidR="00A86F6F" w:rsidRDefault="00FA4FEC">
      <w:pPr>
        <w:ind w:right="-6" w:firstLine="689"/>
        <w:jc w:val="both"/>
        <w:rPr>
          <w:szCs w:val="24"/>
          <w:lang w:eastAsia="lt-LT"/>
        </w:rPr>
      </w:pPr>
      <w:r>
        <w:rPr>
          <w:szCs w:val="24"/>
          <w:lang w:eastAsia="lt-LT"/>
        </w:rPr>
        <w:t>(metai, mėnuo, diena)</w:t>
      </w:r>
      <w:r>
        <w:rPr>
          <w:szCs w:val="24"/>
          <w:lang w:eastAsia="lt-LT"/>
        </w:rPr>
        <w:tab/>
        <w:t xml:space="preserve">     </w:t>
      </w:r>
      <w:r>
        <w:rPr>
          <w:szCs w:val="24"/>
          <w:lang w:eastAsia="lt-LT"/>
        </w:rPr>
        <w:tab/>
        <w:t xml:space="preserve">                                  ( grupės pavadinimas)</w:t>
      </w:r>
    </w:p>
    <w:p w14:paraId="424ECD1D" w14:textId="77777777" w:rsidR="00A86F6F" w:rsidRDefault="00FA4FEC">
      <w:pPr>
        <w:ind w:right="-6"/>
        <w:jc w:val="both"/>
      </w:pPr>
      <w:r>
        <w:rPr>
          <w:i/>
          <w:iCs/>
          <w:szCs w:val="24"/>
          <w:lang w:eastAsia="lt-LT"/>
        </w:rPr>
        <w:t>Reikiamą atsakymą pažymėti ×.</w:t>
      </w:r>
    </w:p>
    <w:p w14:paraId="641FA8C0" w14:textId="77777777" w:rsidR="00A86F6F" w:rsidRDefault="00FA4FEC">
      <w:pPr>
        <w:tabs>
          <w:tab w:val="left" w:pos="709"/>
        </w:tabs>
        <w:jc w:val="both"/>
      </w:pP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ab/>
      </w:r>
      <w:r>
        <w:rPr>
          <w:szCs w:val="24"/>
        </w:rPr>
        <w:t>vaikui nustatytas neįgalumas;</w:t>
      </w:r>
    </w:p>
    <w:p w14:paraId="2D99B813" w14:textId="77777777" w:rsidR="00A86F6F" w:rsidRDefault="00FA4FEC">
      <w:pPr>
        <w:tabs>
          <w:tab w:val="left" w:pos="709"/>
        </w:tabs>
        <w:jc w:val="both"/>
      </w:pP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ab/>
      </w:r>
      <w:r>
        <w:rPr>
          <w:szCs w:val="24"/>
        </w:rPr>
        <w:t>vaikų tėvai (globėjai) pagal Lietuvos Respublikos piniginės socialinės paramos nepasiturintiems gyventojams įstatymą gauna socialinę pašalpą;</w:t>
      </w:r>
    </w:p>
    <w:p w14:paraId="7D378112" w14:textId="77777777" w:rsidR="00A86F6F" w:rsidRDefault="00FA4FEC">
      <w:pPr>
        <w:tabs>
          <w:tab w:val="left" w:pos="709"/>
        </w:tabs>
        <w:ind w:firstLine="372"/>
        <w:jc w:val="both"/>
      </w:pPr>
      <w:r>
        <w:rPr>
          <w:rFonts w:ascii="Symbol" w:hAnsi="Symbol"/>
          <w:szCs w:val="24"/>
          <w:lang w:eastAsia="lt-LT"/>
        </w:rPr>
        <w:t></w:t>
      </w:r>
      <w:r>
        <w:rPr>
          <w:rFonts w:ascii="Symbol" w:hAnsi="Symbol"/>
          <w:szCs w:val="24"/>
          <w:lang w:eastAsia="lt-LT"/>
        </w:rPr>
        <w:tab/>
      </w:r>
      <w:r>
        <w:rPr>
          <w:szCs w:val="24"/>
        </w:rPr>
        <w:t xml:space="preserve">vaiką augina vienas iš tėvų, o kitas – miręs, dingęs be žinios, atlieka bausmę įkalinimo įstaigoje – ir vidutinės pajamos vienam šeimos nariui per mėnesį yra mažesnės nei 2,5 valstybės remiamų pajamų dydžio; </w:t>
      </w:r>
    </w:p>
    <w:p w14:paraId="555F9D61" w14:textId="77777777" w:rsidR="00A86F6F" w:rsidRDefault="00FA4FEC">
      <w:pPr>
        <w:tabs>
          <w:tab w:val="left" w:pos="709"/>
        </w:tabs>
        <w:ind w:firstLine="372"/>
        <w:jc w:val="both"/>
      </w:pPr>
      <w:r>
        <w:rPr>
          <w:rFonts w:ascii="Symbol" w:hAnsi="Symbol"/>
          <w:szCs w:val="24"/>
          <w:lang w:eastAsia="lt-LT"/>
        </w:rPr>
        <w:t></w:t>
      </w:r>
      <w:r>
        <w:rPr>
          <w:rFonts w:ascii="Symbol" w:hAnsi="Symbol"/>
          <w:szCs w:val="24"/>
          <w:lang w:eastAsia="lt-LT"/>
        </w:rPr>
        <w:tab/>
      </w:r>
      <w:r>
        <w:rPr>
          <w:szCs w:val="24"/>
        </w:rPr>
        <w:t>vaikas auga moksleivių ar studentų šeimoje, kurioje vienas iš tėvų mokosi mokymo įstaigos dieniniame skyriuje, bet ne ilgiau iki jam sukaks 29 metai;</w:t>
      </w:r>
    </w:p>
    <w:p w14:paraId="5025663B" w14:textId="77777777" w:rsidR="00A86F6F" w:rsidRDefault="00FA4FEC">
      <w:pPr>
        <w:tabs>
          <w:tab w:val="left" w:pos="709"/>
        </w:tabs>
        <w:ind w:firstLine="372"/>
        <w:jc w:val="both"/>
      </w:pPr>
      <w:r>
        <w:rPr>
          <w:rFonts w:ascii="Symbol" w:hAnsi="Symbol"/>
          <w:szCs w:val="24"/>
          <w:lang w:eastAsia="lt-LT"/>
        </w:rPr>
        <w:t></w:t>
      </w:r>
      <w:r>
        <w:rPr>
          <w:rFonts w:ascii="Symbol" w:hAnsi="Symbol"/>
          <w:szCs w:val="24"/>
          <w:lang w:eastAsia="lt-LT"/>
        </w:rPr>
        <w:tab/>
      </w:r>
      <w:r>
        <w:rPr>
          <w:szCs w:val="24"/>
        </w:rPr>
        <w:t xml:space="preserve"> šeima augina tris ir daugiau vaikų iki 18 metų, taip pat ir vyresnius besimokančius bendrojo ugdymo mokyklose;</w:t>
      </w:r>
    </w:p>
    <w:p w14:paraId="45CFD706" w14:textId="77777777" w:rsidR="00A86F6F" w:rsidRDefault="00FA4FEC">
      <w:pPr>
        <w:tabs>
          <w:tab w:val="left" w:pos="709"/>
        </w:tabs>
        <w:spacing w:line="276" w:lineRule="auto"/>
        <w:ind w:right="-6" w:firstLine="360"/>
        <w:jc w:val="both"/>
      </w:pPr>
      <w:r>
        <w:rPr>
          <w:rFonts w:ascii="Symbol" w:hAnsi="Symbol"/>
          <w:szCs w:val="24"/>
          <w:lang w:eastAsia="lt-LT"/>
        </w:rPr>
        <w:t></w:t>
      </w:r>
      <w:r>
        <w:rPr>
          <w:rFonts w:ascii="Symbol" w:hAnsi="Symbol"/>
          <w:szCs w:val="24"/>
          <w:lang w:eastAsia="lt-LT"/>
        </w:rPr>
        <w:tab/>
      </w:r>
      <w:r>
        <w:rPr>
          <w:szCs w:val="24"/>
        </w:rPr>
        <w:t>tėvas ar motina atlieka tikrąją karinę tarnybą;</w:t>
      </w:r>
    </w:p>
    <w:p w14:paraId="5178E91B" w14:textId="77777777" w:rsidR="00A86F6F" w:rsidRDefault="00FA4FEC">
      <w:pPr>
        <w:tabs>
          <w:tab w:val="left" w:pos="709"/>
        </w:tabs>
        <w:jc w:val="both"/>
      </w:pP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ab/>
      </w:r>
      <w:r>
        <w:rPr>
          <w:szCs w:val="24"/>
          <w:lang w:eastAsia="lt-LT"/>
        </w:rPr>
        <w:t xml:space="preserve"> </w:t>
      </w:r>
      <w:r>
        <w:rPr>
          <w:szCs w:val="24"/>
        </w:rPr>
        <w:t>vidutinės pajamos vienam šeimos nariui per mėnesį yra mažesnės nei 1,5 valstybės remiamų pajamų dydžio;</w:t>
      </w:r>
    </w:p>
    <w:p w14:paraId="2693882D" w14:textId="77777777" w:rsidR="00A86F6F" w:rsidRDefault="00FA4FEC">
      <w:pPr>
        <w:tabs>
          <w:tab w:val="left" w:pos="709"/>
        </w:tabs>
        <w:jc w:val="both"/>
      </w:pP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w:t>
      </w:r>
      <w:r>
        <w:rPr>
          <w:rFonts w:ascii="Symbol" w:hAnsi="Symbol"/>
          <w:szCs w:val="24"/>
          <w:lang w:eastAsia="lt-LT"/>
        </w:rPr>
        <w:tab/>
      </w:r>
      <w:r>
        <w:rPr>
          <w:szCs w:val="24"/>
        </w:rPr>
        <w:t>nedirba vienas (arba abu) iš tėvų (globėjų, rūpintojų) ir registruoti Darbo biržoje.</w:t>
      </w:r>
    </w:p>
    <w:p w14:paraId="04DBF840" w14:textId="77777777" w:rsidR="00A86F6F" w:rsidRDefault="00A86F6F">
      <w:pPr>
        <w:jc w:val="center"/>
        <w:rPr>
          <w:szCs w:val="24"/>
        </w:rPr>
      </w:pPr>
    </w:p>
    <w:p w14:paraId="05CF50D2" w14:textId="77777777" w:rsidR="00A86F6F" w:rsidRDefault="00FA4FEC">
      <w:pPr>
        <w:jc w:val="center"/>
        <w:rPr>
          <w:szCs w:val="24"/>
        </w:rPr>
      </w:pPr>
      <w:r>
        <w:rPr>
          <w:szCs w:val="24"/>
        </w:rPr>
        <w:t>Šeimos pajamos</w:t>
      </w:r>
    </w:p>
    <w:p w14:paraId="7D5C4A26" w14:textId="77777777" w:rsidR="00A86F6F" w:rsidRDefault="00A86F6F">
      <w:pPr>
        <w:jc w:val="center"/>
        <w:rPr>
          <w:szCs w:val="24"/>
        </w:rPr>
      </w:pPr>
    </w:p>
    <w:tbl>
      <w:tblPr>
        <w:tblW w:w="9618" w:type="dxa"/>
        <w:tblCellMar>
          <w:left w:w="10" w:type="dxa"/>
          <w:right w:w="10" w:type="dxa"/>
        </w:tblCellMar>
        <w:tblLook w:val="04A0" w:firstRow="1" w:lastRow="0" w:firstColumn="1" w:lastColumn="0" w:noHBand="0" w:noVBand="1"/>
      </w:tblPr>
      <w:tblGrid>
        <w:gridCol w:w="810"/>
        <w:gridCol w:w="5086"/>
        <w:gridCol w:w="1238"/>
        <w:gridCol w:w="1244"/>
        <w:gridCol w:w="1240"/>
      </w:tblGrid>
      <w:tr w:rsidR="00A86F6F" w14:paraId="5E2BC7A4" w14:textId="77777777">
        <w:trPr>
          <w:cantSplit/>
        </w:trPr>
        <w:tc>
          <w:tcPr>
            <w:tcW w:w="81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95870B" w14:textId="77777777" w:rsidR="00A86F6F" w:rsidRDefault="00FA4FEC">
            <w:pPr>
              <w:jc w:val="center"/>
              <w:rPr>
                <w:szCs w:val="24"/>
              </w:rPr>
            </w:pPr>
            <w:r>
              <w:rPr>
                <w:szCs w:val="24"/>
              </w:rPr>
              <w:t>Eil.</w:t>
            </w:r>
          </w:p>
          <w:p w14:paraId="7B6A98EB" w14:textId="77777777" w:rsidR="00A86F6F" w:rsidRDefault="00FA4FEC">
            <w:pPr>
              <w:jc w:val="center"/>
              <w:rPr>
                <w:szCs w:val="24"/>
              </w:rPr>
            </w:pPr>
            <w:r>
              <w:rPr>
                <w:szCs w:val="24"/>
              </w:rPr>
              <w:t>Nr.</w:t>
            </w:r>
          </w:p>
        </w:tc>
        <w:tc>
          <w:tcPr>
            <w:tcW w:w="5086" w:type="dxa"/>
            <w:vMerge w:val="restart"/>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796D1A" w14:textId="77777777" w:rsidR="00A86F6F" w:rsidRDefault="00FA4FEC">
            <w:pPr>
              <w:jc w:val="center"/>
              <w:rPr>
                <w:szCs w:val="24"/>
              </w:rPr>
            </w:pPr>
            <w:r>
              <w:rPr>
                <w:szCs w:val="24"/>
              </w:rPr>
              <w:t>Pajamų rūšies pavadinimas</w:t>
            </w:r>
          </w:p>
        </w:tc>
        <w:tc>
          <w:tcPr>
            <w:tcW w:w="3722" w:type="dxa"/>
            <w:gridSpan w:val="3"/>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5B507E" w14:textId="77777777" w:rsidR="00A86F6F" w:rsidRDefault="00FA4FEC">
            <w:pPr>
              <w:jc w:val="center"/>
              <w:rPr>
                <w:szCs w:val="24"/>
              </w:rPr>
            </w:pPr>
            <w:r>
              <w:rPr>
                <w:szCs w:val="24"/>
              </w:rPr>
              <w:t>Pajamos, Eur</w:t>
            </w:r>
          </w:p>
        </w:tc>
      </w:tr>
      <w:tr w:rsidR="00A86F6F" w14:paraId="5CCEB264" w14:textId="77777777">
        <w:trPr>
          <w:cantSplit/>
        </w:trPr>
        <w:tc>
          <w:tcPr>
            <w:tcW w:w="81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6BE90" w14:textId="77777777" w:rsidR="00A86F6F" w:rsidRDefault="00A86F6F">
            <w:pPr>
              <w:rPr>
                <w:szCs w:val="24"/>
              </w:rPr>
            </w:pPr>
          </w:p>
        </w:tc>
        <w:tc>
          <w:tcPr>
            <w:tcW w:w="5086" w:type="dxa"/>
            <w:vMerge/>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1967F0" w14:textId="77777777" w:rsidR="00A86F6F" w:rsidRDefault="00A86F6F">
            <w:pPr>
              <w:rPr>
                <w:szCs w:val="24"/>
              </w:rPr>
            </w:pP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63B542EB" w14:textId="77777777" w:rsidR="00A86F6F" w:rsidRDefault="00FA4FEC">
            <w:pPr>
              <w:jc w:val="center"/>
              <w:rPr>
                <w:szCs w:val="24"/>
              </w:rPr>
            </w:pPr>
            <w:r>
              <w:rPr>
                <w:szCs w:val="24"/>
              </w:rPr>
              <w:t>Vyras</w:t>
            </w: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3BD51E51" w14:textId="77777777" w:rsidR="00A86F6F" w:rsidRDefault="00FA4FEC">
            <w:pPr>
              <w:jc w:val="center"/>
              <w:rPr>
                <w:szCs w:val="24"/>
              </w:rPr>
            </w:pPr>
            <w:r>
              <w:rPr>
                <w:szCs w:val="24"/>
              </w:rPr>
              <w:t>Moteris</w:t>
            </w: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79F8E74F" w14:textId="77777777" w:rsidR="00A86F6F" w:rsidRDefault="00FA4FEC">
            <w:pPr>
              <w:jc w:val="center"/>
              <w:rPr>
                <w:szCs w:val="24"/>
              </w:rPr>
            </w:pPr>
            <w:r>
              <w:rPr>
                <w:szCs w:val="24"/>
              </w:rPr>
              <w:t>Vaikai</w:t>
            </w:r>
          </w:p>
        </w:tc>
      </w:tr>
      <w:tr w:rsidR="00A86F6F" w14:paraId="6CE0911A"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9E875D" w14:textId="77777777" w:rsidR="00A86F6F" w:rsidRDefault="00FA4FEC">
            <w:pPr>
              <w:jc w:val="center"/>
              <w:rPr>
                <w:szCs w:val="24"/>
              </w:rPr>
            </w:pPr>
            <w:r>
              <w:rPr>
                <w:szCs w:val="24"/>
              </w:rPr>
              <w:t>1</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5CBBB6E0" w14:textId="77777777" w:rsidR="00A86F6F" w:rsidRDefault="00FA4FEC">
            <w:pPr>
              <w:jc w:val="center"/>
              <w:rPr>
                <w:szCs w:val="24"/>
              </w:rPr>
            </w:pPr>
            <w:r>
              <w:rPr>
                <w:szCs w:val="24"/>
              </w:rPr>
              <w:t>2</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2863A324" w14:textId="77777777" w:rsidR="00A86F6F" w:rsidRDefault="00FA4FEC">
            <w:pPr>
              <w:jc w:val="center"/>
              <w:rPr>
                <w:szCs w:val="24"/>
              </w:rPr>
            </w:pPr>
            <w:r>
              <w:rPr>
                <w:szCs w:val="24"/>
              </w:rPr>
              <w:t>3</w:t>
            </w: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1176735F" w14:textId="77777777" w:rsidR="00A86F6F" w:rsidRDefault="00FA4FEC">
            <w:pPr>
              <w:jc w:val="center"/>
              <w:rPr>
                <w:szCs w:val="24"/>
              </w:rPr>
            </w:pPr>
            <w:r>
              <w:rPr>
                <w:szCs w:val="24"/>
              </w:rPr>
              <w:t>4</w:t>
            </w: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0834CE72" w14:textId="77777777" w:rsidR="00A86F6F" w:rsidRDefault="00FA4FEC">
            <w:pPr>
              <w:jc w:val="center"/>
              <w:rPr>
                <w:szCs w:val="24"/>
              </w:rPr>
            </w:pPr>
            <w:r>
              <w:rPr>
                <w:szCs w:val="24"/>
              </w:rPr>
              <w:t>5</w:t>
            </w:r>
          </w:p>
        </w:tc>
      </w:tr>
      <w:tr w:rsidR="00A86F6F" w14:paraId="24F3AF09"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2B7A4B" w14:textId="77777777" w:rsidR="00A86F6F" w:rsidRDefault="00FA4FEC">
            <w:pPr>
              <w:jc w:val="center"/>
              <w:rPr>
                <w:szCs w:val="24"/>
              </w:rPr>
            </w:pPr>
            <w:r>
              <w:rPr>
                <w:szCs w:val="24"/>
              </w:rPr>
              <w:t>1.</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64FF8628" w14:textId="77777777" w:rsidR="00A86F6F" w:rsidRDefault="00FA4FEC">
            <w:pPr>
              <w:rPr>
                <w:szCs w:val="24"/>
              </w:rPr>
            </w:pPr>
            <w:r>
              <w:rPr>
                <w:szCs w:val="24"/>
              </w:rPr>
              <w:t>Su darbo ar tarnybos santykiais susijusios pajamos, įskaitant dienpinigius, butpinigius, maistpinigius ir kitas pajamas (išskyrus asmenų iki 18 metų pajamas)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39CA9090"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2B18AA99"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6C557197" w14:textId="77777777" w:rsidR="00A86F6F" w:rsidRDefault="00A86F6F">
            <w:pPr>
              <w:rPr>
                <w:szCs w:val="24"/>
              </w:rPr>
            </w:pPr>
          </w:p>
        </w:tc>
      </w:tr>
      <w:tr w:rsidR="00A86F6F" w14:paraId="6A567203"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8EA571" w14:textId="77777777" w:rsidR="00A86F6F" w:rsidRDefault="00FA4FEC">
            <w:pPr>
              <w:jc w:val="center"/>
              <w:rPr>
                <w:szCs w:val="24"/>
              </w:rPr>
            </w:pPr>
            <w:r>
              <w:rPr>
                <w:szCs w:val="24"/>
              </w:rPr>
              <w:lastRenderedPageBreak/>
              <w:t>2.</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026DAA3C" w14:textId="77777777" w:rsidR="00A86F6F" w:rsidRDefault="00FA4FEC">
            <w:pPr>
              <w:rPr>
                <w:szCs w:val="24"/>
              </w:rPr>
            </w:pPr>
            <w:r>
              <w:rPr>
                <w:szCs w:val="24"/>
              </w:rPr>
              <w:t>Nedarbo socialinio draudimo išmokos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4286C87"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DD861BE"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2A99AD" w14:textId="77777777" w:rsidR="00A86F6F" w:rsidRDefault="00A86F6F">
            <w:pPr>
              <w:jc w:val="center"/>
              <w:rPr>
                <w:szCs w:val="24"/>
              </w:rPr>
            </w:pPr>
          </w:p>
        </w:tc>
      </w:tr>
      <w:tr w:rsidR="00A86F6F" w14:paraId="6158AA76"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60DA13" w14:textId="77777777" w:rsidR="00A86F6F" w:rsidRDefault="00FA4FEC">
            <w:pPr>
              <w:jc w:val="center"/>
              <w:rPr>
                <w:szCs w:val="24"/>
              </w:rPr>
            </w:pPr>
            <w:r>
              <w:rPr>
                <w:szCs w:val="24"/>
              </w:rPr>
              <w:t>3.</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4B9ABD7B" w14:textId="77777777" w:rsidR="00A86F6F" w:rsidRDefault="00FA4FEC">
            <w:pPr>
              <w:rPr>
                <w:szCs w:val="24"/>
              </w:rPr>
            </w:pPr>
            <w:r>
              <w:rPr>
                <w:szCs w:val="24"/>
              </w:rPr>
              <w:t>Autorinis atlyginimas, pajamos, gautos iš sporto veiklos, atlikėjo veiklos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0A63E277"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34F3AD59"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034DF911" w14:textId="77777777" w:rsidR="00A86F6F" w:rsidRDefault="00A86F6F">
            <w:pPr>
              <w:rPr>
                <w:szCs w:val="24"/>
              </w:rPr>
            </w:pPr>
          </w:p>
        </w:tc>
      </w:tr>
      <w:tr w:rsidR="00A86F6F" w14:paraId="3EE38DD4"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904DEF" w14:textId="77777777" w:rsidR="00A86F6F" w:rsidRDefault="00FA4FEC">
            <w:pPr>
              <w:jc w:val="center"/>
              <w:rPr>
                <w:szCs w:val="24"/>
              </w:rPr>
            </w:pPr>
            <w:r>
              <w:rPr>
                <w:szCs w:val="24"/>
              </w:rPr>
              <w:t>4.</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380A84DE" w14:textId="77777777" w:rsidR="00A86F6F" w:rsidRDefault="00FA4FEC">
            <w:pPr>
              <w:rPr>
                <w:szCs w:val="24"/>
              </w:rPr>
            </w:pPr>
            <w:r>
              <w:rPr>
                <w:szCs w:val="24"/>
              </w:rPr>
              <w:t>Pensijos (senatvės, netekto darbingumo, našlių ir našlaičių, socialinė ir kt.), pensijų išmokos, šalpos išmokos, socialinio draudimo senatvės arba netekto darbingumo (invalidumo) pensijų priemokos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6981796"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3CD8E4A"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D87A95" w14:textId="77777777" w:rsidR="00A86F6F" w:rsidRDefault="00A86F6F">
            <w:pPr>
              <w:jc w:val="center"/>
              <w:rPr>
                <w:szCs w:val="24"/>
              </w:rPr>
            </w:pPr>
          </w:p>
        </w:tc>
      </w:tr>
      <w:tr w:rsidR="00A86F6F" w14:paraId="35DAE40A"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C4E6D7" w14:textId="77777777" w:rsidR="00A86F6F" w:rsidRDefault="00FA4FEC">
            <w:pPr>
              <w:jc w:val="center"/>
              <w:rPr>
                <w:szCs w:val="24"/>
              </w:rPr>
            </w:pPr>
            <w:r>
              <w:rPr>
                <w:szCs w:val="24"/>
              </w:rPr>
              <w:t>5.</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2ED8A45E" w14:textId="77777777" w:rsidR="00A86F6F" w:rsidRDefault="00FA4FEC">
            <w:pPr>
              <w:rPr>
                <w:szCs w:val="24"/>
              </w:rPr>
            </w:pPr>
            <w:r>
              <w:rPr>
                <w:szCs w:val="24"/>
              </w:rPr>
              <w:t>Valstybinės ir iš kitų žinybų gautos pensijos ar pensijų išmokos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482670F5"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05C8336F"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6C69E74A" w14:textId="77777777" w:rsidR="00A86F6F" w:rsidRDefault="00A86F6F">
            <w:pPr>
              <w:rPr>
                <w:szCs w:val="24"/>
              </w:rPr>
            </w:pPr>
          </w:p>
        </w:tc>
      </w:tr>
      <w:tr w:rsidR="00A86F6F" w14:paraId="42A1A445"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6B2BAD" w14:textId="77777777" w:rsidR="00A86F6F" w:rsidRDefault="00FA4FEC">
            <w:pPr>
              <w:jc w:val="center"/>
              <w:rPr>
                <w:szCs w:val="24"/>
              </w:rPr>
            </w:pPr>
            <w:r>
              <w:rPr>
                <w:szCs w:val="24"/>
              </w:rPr>
              <w:t>6.</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0F774FBC" w14:textId="77777777" w:rsidR="00A86F6F" w:rsidRDefault="00FA4FEC">
            <w:pPr>
              <w:rPr>
                <w:szCs w:val="24"/>
              </w:rPr>
            </w:pPr>
            <w:r>
              <w:rPr>
                <w:szCs w:val="24"/>
              </w:rPr>
              <w:t>Dividendai</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6F3AA880"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385F2219"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34ABECA1" w14:textId="77777777" w:rsidR="00A86F6F" w:rsidRDefault="00A86F6F">
            <w:pPr>
              <w:rPr>
                <w:szCs w:val="24"/>
              </w:rPr>
            </w:pPr>
          </w:p>
        </w:tc>
      </w:tr>
      <w:tr w:rsidR="00A86F6F" w14:paraId="5CDD3139"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27C55B" w14:textId="77777777" w:rsidR="00A86F6F" w:rsidRDefault="00FA4FEC">
            <w:pPr>
              <w:jc w:val="center"/>
              <w:rPr>
                <w:szCs w:val="24"/>
              </w:rPr>
            </w:pPr>
            <w:r>
              <w:rPr>
                <w:szCs w:val="24"/>
              </w:rPr>
              <w:t>7.</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66CB092D" w14:textId="77777777" w:rsidR="00A86F6F" w:rsidRDefault="00FA4FEC">
            <w:pPr>
              <w:rPr>
                <w:szCs w:val="24"/>
              </w:rPr>
            </w:pPr>
            <w:r>
              <w:rPr>
                <w:szCs w:val="24"/>
              </w:rPr>
              <w:t>Palūkanos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162BEA60"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2DCB3559"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67CA7451" w14:textId="77777777" w:rsidR="00A86F6F" w:rsidRDefault="00A86F6F">
            <w:pPr>
              <w:rPr>
                <w:szCs w:val="24"/>
              </w:rPr>
            </w:pPr>
          </w:p>
        </w:tc>
      </w:tr>
      <w:tr w:rsidR="00A86F6F" w14:paraId="490A68C9"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B643D4" w14:textId="77777777" w:rsidR="00A86F6F" w:rsidRDefault="00FA4FEC">
            <w:pPr>
              <w:jc w:val="center"/>
              <w:rPr>
                <w:szCs w:val="24"/>
              </w:rPr>
            </w:pPr>
            <w:r>
              <w:rPr>
                <w:szCs w:val="24"/>
              </w:rPr>
              <w:t>8.</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6754F9F9" w14:textId="77777777" w:rsidR="00A86F6F" w:rsidRDefault="00FA4FEC">
            <w:pPr>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4206BD1E"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179204D0"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57CF5C07" w14:textId="77777777" w:rsidR="00A86F6F" w:rsidRDefault="00A86F6F">
            <w:pPr>
              <w:rPr>
                <w:szCs w:val="24"/>
              </w:rPr>
            </w:pPr>
          </w:p>
        </w:tc>
      </w:tr>
      <w:tr w:rsidR="00A86F6F" w14:paraId="45318BE4"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62C49B" w14:textId="77777777" w:rsidR="00A86F6F" w:rsidRDefault="00FA4FEC">
            <w:pPr>
              <w:jc w:val="center"/>
              <w:rPr>
                <w:szCs w:val="24"/>
              </w:rPr>
            </w:pPr>
            <w:r>
              <w:rPr>
                <w:szCs w:val="24"/>
              </w:rPr>
              <w:t>9.</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7B1D4320" w14:textId="77777777" w:rsidR="00A86F6F" w:rsidRDefault="00FA4FEC">
            <w:pPr>
              <w:rPr>
                <w:szCs w:val="24"/>
              </w:rPr>
            </w:pPr>
            <w:r>
              <w:rPr>
                <w:szCs w:val="24"/>
              </w:rPr>
              <w:t>Individualios veiklos pajamos, įskaitant pajamas, gautas verčiantis veikla pagal verslo liudijimą ir individualios veiklos vykdymo pažymą (išskyrus asmenų iki 18 metų pajamas)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2CA51425"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54028A1C"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007936A2" w14:textId="77777777" w:rsidR="00A86F6F" w:rsidRDefault="00A86F6F">
            <w:pPr>
              <w:rPr>
                <w:szCs w:val="24"/>
              </w:rPr>
            </w:pPr>
          </w:p>
        </w:tc>
      </w:tr>
      <w:tr w:rsidR="00A86F6F" w14:paraId="73BF4643"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D075A9" w14:textId="77777777" w:rsidR="00A86F6F" w:rsidRDefault="00FA4FEC">
            <w:pPr>
              <w:jc w:val="center"/>
              <w:rPr>
                <w:szCs w:val="24"/>
              </w:rPr>
            </w:pPr>
            <w:r>
              <w:rPr>
                <w:szCs w:val="24"/>
              </w:rPr>
              <w:t>10.</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103E8C72" w14:textId="77777777" w:rsidR="00A86F6F" w:rsidRDefault="00FA4FEC">
            <w:pPr>
              <w:rPr>
                <w:szCs w:val="24"/>
              </w:rPr>
            </w:pPr>
            <w:r>
              <w:rPr>
                <w:szCs w:val="24"/>
              </w:rPr>
              <w:t>Pajamos, gautos iš žemės ūkio veiklos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4A9E9FCB"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4265194B"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3B883753" w14:textId="77777777" w:rsidR="00A86F6F" w:rsidRDefault="00A86F6F">
            <w:pPr>
              <w:rPr>
                <w:szCs w:val="24"/>
              </w:rPr>
            </w:pPr>
          </w:p>
        </w:tc>
      </w:tr>
      <w:tr w:rsidR="00A86F6F" w14:paraId="5486BF0B"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F773C0" w14:textId="77777777" w:rsidR="00A86F6F" w:rsidRDefault="00FA4FEC">
            <w:pPr>
              <w:jc w:val="center"/>
              <w:rPr>
                <w:szCs w:val="24"/>
              </w:rPr>
            </w:pPr>
            <w:r>
              <w:rPr>
                <w:szCs w:val="24"/>
              </w:rPr>
              <w:t>11.</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2F204685" w14:textId="77777777" w:rsidR="00A86F6F" w:rsidRDefault="00FA4FEC">
            <w:pPr>
              <w:rPr>
                <w:szCs w:val="24"/>
              </w:rPr>
            </w:pPr>
            <w:r>
              <w:rPr>
                <w:szCs w:val="24"/>
              </w:rPr>
              <w:t>Išmokos žemės ūkio veiklai (tiesioginės ir kompensacinės išmokos)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43E37E2"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F28B3A"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D41DC4" w14:textId="77777777" w:rsidR="00A86F6F" w:rsidRDefault="00A86F6F">
            <w:pPr>
              <w:jc w:val="center"/>
              <w:rPr>
                <w:szCs w:val="24"/>
              </w:rPr>
            </w:pPr>
          </w:p>
        </w:tc>
      </w:tr>
      <w:tr w:rsidR="00A86F6F" w14:paraId="431DE524"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5BF6D7" w14:textId="77777777" w:rsidR="00A86F6F" w:rsidRDefault="00FA4FEC">
            <w:pPr>
              <w:jc w:val="center"/>
              <w:rPr>
                <w:szCs w:val="24"/>
              </w:rPr>
            </w:pPr>
            <w:r>
              <w:rPr>
                <w:szCs w:val="24"/>
              </w:rPr>
              <w:t>12.</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73197AE2" w14:textId="77777777" w:rsidR="00A86F6F" w:rsidRDefault="00FA4FEC">
            <w:pPr>
              <w:rPr>
                <w:szCs w:val="24"/>
              </w:rPr>
            </w:pPr>
            <w:r>
              <w:rPr>
                <w:szCs w:val="24"/>
              </w:rPr>
              <w:t>Piniginės lėšos, gautos vaikui (įvaikiui) išlaikyti (alimentai)</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338C15B5"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20297FEC"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731D38EE" w14:textId="77777777" w:rsidR="00A86F6F" w:rsidRDefault="00A86F6F">
            <w:pPr>
              <w:rPr>
                <w:szCs w:val="24"/>
              </w:rPr>
            </w:pPr>
          </w:p>
        </w:tc>
      </w:tr>
      <w:tr w:rsidR="00A86F6F" w14:paraId="50B3F0E6"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EC7875" w14:textId="77777777" w:rsidR="00A86F6F" w:rsidRDefault="00FA4FEC">
            <w:pPr>
              <w:jc w:val="center"/>
              <w:rPr>
                <w:szCs w:val="24"/>
              </w:rPr>
            </w:pPr>
            <w:r>
              <w:rPr>
                <w:szCs w:val="24"/>
              </w:rPr>
              <w:t>13.</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46D60D4D" w14:textId="77777777" w:rsidR="00A86F6F" w:rsidRDefault="00FA4FEC">
            <w:pPr>
              <w:rPr>
                <w:szCs w:val="24"/>
              </w:rPr>
            </w:pPr>
            <w:r>
              <w:rPr>
                <w:szCs w:val="24"/>
              </w:rPr>
              <w:t>Išmokos, mokamos pagal Lietuvos respublikos vaikų išlaikymo išmokų įstatymą</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1CC912EC"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68E7BA4E"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1CE3229F" w14:textId="77777777" w:rsidR="00A86F6F" w:rsidRDefault="00A86F6F">
            <w:pPr>
              <w:rPr>
                <w:szCs w:val="24"/>
              </w:rPr>
            </w:pPr>
          </w:p>
        </w:tc>
      </w:tr>
      <w:tr w:rsidR="00A86F6F" w14:paraId="5107777C"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2D77CE" w14:textId="77777777" w:rsidR="00A86F6F" w:rsidRDefault="00FA4FEC">
            <w:pPr>
              <w:jc w:val="center"/>
              <w:rPr>
                <w:szCs w:val="24"/>
              </w:rPr>
            </w:pPr>
            <w:r>
              <w:rPr>
                <w:szCs w:val="24"/>
              </w:rPr>
              <w:t>14.</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559E1EB" w14:textId="77777777" w:rsidR="00A86F6F" w:rsidRDefault="00FA4FEC">
            <w:pPr>
              <w:jc w:val="both"/>
              <w:rPr>
                <w:szCs w:val="24"/>
              </w:rPr>
            </w:pPr>
            <w:r>
              <w:rPr>
                <w:szCs w:val="24"/>
              </w:rPr>
              <w:t>Socialinio pobūdžio pajamos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43CC42C"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A3E909E"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D3EE5EC" w14:textId="77777777" w:rsidR="00A86F6F" w:rsidRDefault="00A86F6F">
            <w:pPr>
              <w:jc w:val="center"/>
              <w:rPr>
                <w:szCs w:val="24"/>
              </w:rPr>
            </w:pPr>
          </w:p>
        </w:tc>
      </w:tr>
      <w:tr w:rsidR="00A86F6F" w14:paraId="40040D57"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7FA757" w14:textId="77777777" w:rsidR="00A86F6F" w:rsidRDefault="00FA4FEC">
            <w:pPr>
              <w:jc w:val="center"/>
              <w:rPr>
                <w:szCs w:val="24"/>
              </w:rPr>
            </w:pPr>
            <w:r>
              <w:rPr>
                <w:szCs w:val="24"/>
              </w:rPr>
              <w:t>15.</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0A437F8A" w14:textId="77777777" w:rsidR="00A86F6F" w:rsidRDefault="00FA4FEC">
            <w:pPr>
              <w:rPr>
                <w:szCs w:val="24"/>
              </w:rPr>
            </w:pPr>
            <w:r>
              <w:rPr>
                <w:szCs w:val="24"/>
              </w:rPr>
              <w:t xml:space="preserve">Išeitinė išmoka </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5A8076D2"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0D5B3E25"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006BBB7B" w14:textId="77777777" w:rsidR="00A86F6F" w:rsidRDefault="00A86F6F">
            <w:pPr>
              <w:rPr>
                <w:szCs w:val="24"/>
              </w:rPr>
            </w:pPr>
          </w:p>
        </w:tc>
      </w:tr>
      <w:tr w:rsidR="00A86F6F" w14:paraId="44C1C508"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808A29" w14:textId="77777777" w:rsidR="00A86F6F" w:rsidRDefault="00FA4FEC">
            <w:pPr>
              <w:jc w:val="center"/>
              <w:rPr>
                <w:szCs w:val="24"/>
              </w:rPr>
            </w:pPr>
            <w:r>
              <w:rPr>
                <w:szCs w:val="24"/>
              </w:rPr>
              <w:t>16.</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3C413E1B" w14:textId="77777777" w:rsidR="00A86F6F" w:rsidRDefault="00FA4FEC">
            <w:pPr>
              <w:rPr>
                <w:szCs w:val="24"/>
              </w:rPr>
            </w:pPr>
            <w:r>
              <w:rPr>
                <w:szCs w:val="24"/>
              </w:rPr>
              <w:t>Ligos, profesinės reabilitacijos, motinystės, tėvystės, vaiko priežiūros išmokos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F86B59"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E3B117F"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B1AF8A6" w14:textId="77777777" w:rsidR="00A86F6F" w:rsidRDefault="00A86F6F">
            <w:pPr>
              <w:jc w:val="center"/>
              <w:rPr>
                <w:szCs w:val="24"/>
              </w:rPr>
            </w:pPr>
          </w:p>
        </w:tc>
      </w:tr>
      <w:tr w:rsidR="00A86F6F" w14:paraId="638842D4"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B09DBE" w14:textId="77777777" w:rsidR="00A86F6F" w:rsidRDefault="00FA4FEC">
            <w:pPr>
              <w:jc w:val="center"/>
              <w:rPr>
                <w:szCs w:val="24"/>
              </w:rPr>
            </w:pPr>
            <w:r>
              <w:rPr>
                <w:szCs w:val="24"/>
              </w:rPr>
              <w:t>17.</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0AA07A10" w14:textId="77777777" w:rsidR="00A86F6F" w:rsidRDefault="00FA4FEC">
            <w:pPr>
              <w:rPr>
                <w:szCs w:val="24"/>
              </w:rPr>
            </w:pPr>
            <w:r>
              <w:rPr>
                <w:szCs w:val="24"/>
              </w:rPr>
              <w:t>Statutiniams valstybės tarnautojams (pareigūnams) ir krašto apsaugos sistemos kariams laikinojo nedarbingumo, nėštumo ir gimdymo atostogų, tėvystės atostogų ar atostogų vaikui prižiūrėti laikotarpiais išmokėtos išmokos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9776AD7"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54A8856"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5CF0A2" w14:textId="77777777" w:rsidR="00A86F6F" w:rsidRDefault="00A86F6F">
            <w:pPr>
              <w:jc w:val="center"/>
              <w:rPr>
                <w:szCs w:val="24"/>
              </w:rPr>
            </w:pPr>
          </w:p>
        </w:tc>
      </w:tr>
      <w:tr w:rsidR="00A86F6F" w14:paraId="2BA8DD08"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789FE5" w14:textId="77777777" w:rsidR="00A86F6F" w:rsidRDefault="00FA4FEC">
            <w:pPr>
              <w:jc w:val="center"/>
              <w:rPr>
                <w:szCs w:val="24"/>
              </w:rPr>
            </w:pPr>
            <w:r>
              <w:rPr>
                <w:szCs w:val="24"/>
              </w:rPr>
              <w:t>18.</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179B0F14" w14:textId="77777777" w:rsidR="00A86F6F" w:rsidRDefault="00FA4FEC">
            <w:pPr>
              <w:rPr>
                <w:szCs w:val="24"/>
              </w:rPr>
            </w:pPr>
            <w:r>
              <w:rPr>
                <w:szCs w:val="24"/>
              </w:rPr>
              <w:t>Turtinės ar neturtinės žalos atlyginimas (įskaitant periodinę ir vienkartinę netekto darbingumo kompensaciją)</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29E218C"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79C2EF"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5384B2E" w14:textId="77777777" w:rsidR="00A86F6F" w:rsidRDefault="00A86F6F">
            <w:pPr>
              <w:jc w:val="center"/>
              <w:rPr>
                <w:szCs w:val="24"/>
              </w:rPr>
            </w:pPr>
          </w:p>
        </w:tc>
      </w:tr>
      <w:tr w:rsidR="00A86F6F" w14:paraId="2A6997FB"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345407" w14:textId="77777777" w:rsidR="00A86F6F" w:rsidRDefault="00FA4FEC">
            <w:pPr>
              <w:jc w:val="center"/>
              <w:rPr>
                <w:szCs w:val="24"/>
              </w:rPr>
            </w:pPr>
            <w:r>
              <w:rPr>
                <w:szCs w:val="24"/>
              </w:rPr>
              <w:t>19.</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5A883508" w14:textId="77777777" w:rsidR="00A86F6F" w:rsidRDefault="00FA4FEC">
            <w:pPr>
              <w:rPr>
                <w:szCs w:val="24"/>
              </w:rPr>
            </w:pPr>
            <w:r>
              <w:rPr>
                <w:szCs w:val="24"/>
              </w:rPr>
              <w:t>Turto pardavimo pajamos, išskyrus įskaitomas į turtą</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6675F5B"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6C1EBAB"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7ACF25" w14:textId="77777777" w:rsidR="00A86F6F" w:rsidRDefault="00A86F6F">
            <w:pPr>
              <w:jc w:val="center"/>
              <w:rPr>
                <w:szCs w:val="24"/>
              </w:rPr>
            </w:pPr>
          </w:p>
        </w:tc>
      </w:tr>
      <w:tr w:rsidR="00A86F6F" w14:paraId="2CF54688"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F85459" w14:textId="77777777" w:rsidR="00A86F6F" w:rsidRDefault="00FA4FEC">
            <w:pPr>
              <w:jc w:val="center"/>
              <w:rPr>
                <w:szCs w:val="24"/>
              </w:rPr>
            </w:pPr>
            <w:r>
              <w:rPr>
                <w:szCs w:val="24"/>
              </w:rPr>
              <w:t>20.</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64C89DD7" w14:textId="77777777" w:rsidR="00A86F6F" w:rsidRDefault="00FA4FEC">
            <w:pPr>
              <w:rPr>
                <w:szCs w:val="24"/>
              </w:rPr>
            </w:pPr>
            <w:r>
              <w:rPr>
                <w:szCs w:val="24"/>
              </w:rPr>
              <w:t>Pajamos už kilnojamojo ar nekilnojamojo daikto nuomą</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F5C3431" w14:textId="77777777" w:rsidR="00A86F6F" w:rsidRDefault="00A86F6F">
            <w:pPr>
              <w:jc w:val="cente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F4B3C02" w14:textId="77777777" w:rsidR="00A86F6F" w:rsidRDefault="00A86F6F">
            <w:pPr>
              <w:jc w:val="cente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449C41C" w14:textId="77777777" w:rsidR="00A86F6F" w:rsidRDefault="00A86F6F">
            <w:pPr>
              <w:jc w:val="center"/>
              <w:rPr>
                <w:szCs w:val="24"/>
              </w:rPr>
            </w:pPr>
          </w:p>
        </w:tc>
      </w:tr>
      <w:tr w:rsidR="00A86F6F" w14:paraId="3BAB6FDE"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9F9982" w14:textId="77777777" w:rsidR="00A86F6F" w:rsidRDefault="00FA4FEC">
            <w:pPr>
              <w:jc w:val="center"/>
              <w:rPr>
                <w:szCs w:val="24"/>
              </w:rPr>
            </w:pPr>
            <w:r>
              <w:rPr>
                <w:szCs w:val="24"/>
              </w:rPr>
              <w:t>21.</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7DD102B7" w14:textId="77777777" w:rsidR="00A86F6F" w:rsidRDefault="00FA4FEC">
            <w:pPr>
              <w:rPr>
                <w:szCs w:val="24"/>
              </w:rPr>
            </w:pPr>
            <w:r>
              <w:rPr>
                <w:szCs w:val="24"/>
              </w:rPr>
              <w:t>Loterijų ar kitų žaidimų laimėjimai, prizai</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662154C" w14:textId="77777777" w:rsidR="00A86F6F" w:rsidRDefault="00A86F6F">
            <w:pPr>
              <w:jc w:val="center"/>
              <w:rPr>
                <w:b/>
                <w:bCs/>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D7F754" w14:textId="77777777" w:rsidR="00A86F6F" w:rsidRDefault="00A86F6F">
            <w:pPr>
              <w:jc w:val="center"/>
              <w:rPr>
                <w:b/>
                <w:bCs/>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380883" w14:textId="77777777" w:rsidR="00A86F6F" w:rsidRDefault="00A86F6F">
            <w:pPr>
              <w:jc w:val="center"/>
              <w:rPr>
                <w:b/>
                <w:bCs/>
                <w:szCs w:val="24"/>
              </w:rPr>
            </w:pPr>
          </w:p>
        </w:tc>
      </w:tr>
      <w:tr w:rsidR="00A86F6F" w14:paraId="2859FA89"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EF6F3E" w14:textId="77777777" w:rsidR="00A86F6F" w:rsidRDefault="00FA4FEC">
            <w:pPr>
              <w:jc w:val="center"/>
              <w:rPr>
                <w:szCs w:val="24"/>
              </w:rPr>
            </w:pPr>
            <w:r>
              <w:rPr>
                <w:szCs w:val="24"/>
              </w:rPr>
              <w:t>22.</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0E8B5DF7" w14:textId="77777777" w:rsidR="00A86F6F" w:rsidRDefault="00FA4FEC">
            <w:pPr>
              <w:rPr>
                <w:szCs w:val="24"/>
              </w:rPr>
            </w:pPr>
            <w:r>
              <w:rPr>
                <w:szCs w:val="24"/>
              </w:rPr>
              <w:t>Stipendijos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13A0884D"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1099B4F6"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73C003AD" w14:textId="77777777" w:rsidR="00A86F6F" w:rsidRDefault="00A86F6F">
            <w:pPr>
              <w:rPr>
                <w:szCs w:val="24"/>
              </w:rPr>
            </w:pPr>
          </w:p>
        </w:tc>
      </w:tr>
      <w:tr w:rsidR="00A86F6F" w14:paraId="275DA9E7"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ED28D2" w14:textId="77777777" w:rsidR="00A86F6F" w:rsidRDefault="00FA4FEC">
            <w:pPr>
              <w:jc w:val="center"/>
              <w:rPr>
                <w:szCs w:val="24"/>
              </w:rPr>
            </w:pPr>
            <w:r>
              <w:rPr>
                <w:szCs w:val="24"/>
              </w:rPr>
              <w:t>23.</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0B43CBF8" w14:textId="77777777" w:rsidR="00A86F6F" w:rsidRDefault="00FA4FEC">
            <w:pPr>
              <w:rPr>
                <w:szCs w:val="24"/>
              </w:rPr>
            </w:pPr>
            <w:r>
              <w:rPr>
                <w:szCs w:val="24"/>
              </w:rPr>
              <w:t>Gautos (negrąžintos) paskolos ar jų dalis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42F4AE1A"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3FC80073"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76C60FEB" w14:textId="77777777" w:rsidR="00A86F6F" w:rsidRDefault="00A86F6F">
            <w:pPr>
              <w:rPr>
                <w:szCs w:val="24"/>
              </w:rPr>
            </w:pPr>
          </w:p>
        </w:tc>
      </w:tr>
      <w:tr w:rsidR="00A86F6F" w14:paraId="1E00FC07"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4BBC63" w14:textId="77777777" w:rsidR="00A86F6F" w:rsidRDefault="00FA4FEC">
            <w:pPr>
              <w:jc w:val="center"/>
              <w:rPr>
                <w:szCs w:val="24"/>
              </w:rPr>
            </w:pPr>
            <w:r>
              <w:rPr>
                <w:szCs w:val="24"/>
              </w:rPr>
              <w:t>24.</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27870805" w14:textId="77777777" w:rsidR="00A86F6F" w:rsidRDefault="00FA4FEC">
            <w:pPr>
              <w:rPr>
                <w:szCs w:val="24"/>
              </w:rPr>
            </w:pPr>
            <w:r>
              <w:rPr>
                <w:szCs w:val="24"/>
              </w:rPr>
              <w:t>Gautos dovanų piniginės lėšos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024B6A6F"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223EC3CC"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5CEA27AD" w14:textId="77777777" w:rsidR="00A86F6F" w:rsidRDefault="00A86F6F">
            <w:pPr>
              <w:rPr>
                <w:szCs w:val="24"/>
              </w:rPr>
            </w:pPr>
          </w:p>
        </w:tc>
      </w:tr>
      <w:tr w:rsidR="00A86F6F" w14:paraId="07E937C0"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D16CC4" w14:textId="77777777" w:rsidR="00A86F6F" w:rsidRDefault="00FA4FEC">
            <w:pPr>
              <w:jc w:val="center"/>
              <w:rPr>
                <w:szCs w:val="24"/>
              </w:rPr>
            </w:pPr>
            <w:r>
              <w:rPr>
                <w:szCs w:val="24"/>
              </w:rPr>
              <w:t>25.</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4B4654F9" w14:textId="77777777" w:rsidR="00A86F6F" w:rsidRDefault="00FA4FEC">
            <w:pPr>
              <w:rPr>
                <w:szCs w:val="24"/>
              </w:rPr>
            </w:pPr>
            <w:r>
              <w:rPr>
                <w:szCs w:val="24"/>
              </w:rPr>
              <w:t>Paveldėtos piniginės lėšos</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6436B004"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210B884F"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52790608" w14:textId="77777777" w:rsidR="00A86F6F" w:rsidRDefault="00A86F6F">
            <w:pPr>
              <w:rPr>
                <w:szCs w:val="24"/>
              </w:rPr>
            </w:pPr>
          </w:p>
        </w:tc>
      </w:tr>
      <w:tr w:rsidR="00A86F6F" w14:paraId="6F51EEB8" w14:textId="77777777">
        <w:trPr>
          <w:cantSplit/>
        </w:trPr>
        <w:tc>
          <w:tcPr>
            <w:tcW w:w="8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C883C" w14:textId="77777777" w:rsidR="00A86F6F" w:rsidRDefault="00FA4FEC">
            <w:pPr>
              <w:jc w:val="center"/>
              <w:rPr>
                <w:szCs w:val="24"/>
              </w:rPr>
            </w:pPr>
            <w:r>
              <w:rPr>
                <w:szCs w:val="24"/>
              </w:rPr>
              <w:lastRenderedPageBreak/>
              <w:t>26.</w:t>
            </w:r>
          </w:p>
        </w:tc>
        <w:tc>
          <w:tcPr>
            <w:tcW w:w="5086" w:type="dxa"/>
            <w:tcBorders>
              <w:bottom w:val="single" w:sz="8" w:space="0" w:color="000000"/>
              <w:right w:val="single" w:sz="8" w:space="0" w:color="000000"/>
            </w:tcBorders>
            <w:shd w:val="clear" w:color="auto" w:fill="auto"/>
            <w:tcMar>
              <w:top w:w="0" w:type="dxa"/>
              <w:left w:w="108" w:type="dxa"/>
              <w:bottom w:w="0" w:type="dxa"/>
              <w:right w:w="108" w:type="dxa"/>
            </w:tcMar>
          </w:tcPr>
          <w:p w14:paraId="10D32437" w14:textId="77777777" w:rsidR="00A86F6F" w:rsidRDefault="00FA4FEC">
            <w:r>
              <w:rPr>
                <w:szCs w:val="24"/>
              </w:rPr>
              <w:t>Kitos faktiškai gautos lėšos</w:t>
            </w:r>
            <w:r>
              <w:rPr>
                <w:b/>
                <w:bCs/>
                <w:szCs w:val="24"/>
                <w:vertAlign w:val="superscript"/>
              </w:rPr>
              <w:t xml:space="preserve"> </w:t>
            </w:r>
            <w:r>
              <w:rPr>
                <w:szCs w:val="24"/>
              </w:rPr>
              <w:t>(užsienyje ar iš užsienio valstybės gautos piniginės lėšos, grąžintos gyventojų pajamų mokesčio permokų sumos ir kt.)</w:t>
            </w:r>
          </w:p>
        </w:tc>
        <w:tc>
          <w:tcPr>
            <w:tcW w:w="1238" w:type="dxa"/>
            <w:tcBorders>
              <w:bottom w:val="single" w:sz="8" w:space="0" w:color="000000"/>
              <w:right w:val="single" w:sz="8" w:space="0" w:color="000000"/>
            </w:tcBorders>
            <w:shd w:val="clear" w:color="auto" w:fill="auto"/>
            <w:tcMar>
              <w:top w:w="0" w:type="dxa"/>
              <w:left w:w="108" w:type="dxa"/>
              <w:bottom w:w="0" w:type="dxa"/>
              <w:right w:w="108" w:type="dxa"/>
            </w:tcMar>
          </w:tcPr>
          <w:p w14:paraId="0F211139" w14:textId="77777777" w:rsidR="00A86F6F" w:rsidRDefault="00A86F6F">
            <w:pPr>
              <w:rPr>
                <w:szCs w:val="24"/>
              </w:rPr>
            </w:pPr>
          </w:p>
        </w:tc>
        <w:tc>
          <w:tcPr>
            <w:tcW w:w="1244" w:type="dxa"/>
            <w:tcBorders>
              <w:bottom w:val="single" w:sz="8" w:space="0" w:color="000000"/>
              <w:right w:val="single" w:sz="8" w:space="0" w:color="000000"/>
            </w:tcBorders>
            <w:shd w:val="clear" w:color="auto" w:fill="auto"/>
            <w:tcMar>
              <w:top w:w="0" w:type="dxa"/>
              <w:left w:w="108" w:type="dxa"/>
              <w:bottom w:w="0" w:type="dxa"/>
              <w:right w:w="108" w:type="dxa"/>
            </w:tcMar>
          </w:tcPr>
          <w:p w14:paraId="029E76E0" w14:textId="77777777" w:rsidR="00A86F6F" w:rsidRDefault="00A86F6F">
            <w:pPr>
              <w:rPr>
                <w:szCs w:val="24"/>
              </w:rPr>
            </w:pPr>
          </w:p>
        </w:tc>
        <w:tc>
          <w:tcPr>
            <w:tcW w:w="1240" w:type="dxa"/>
            <w:tcBorders>
              <w:bottom w:val="single" w:sz="8" w:space="0" w:color="000000"/>
              <w:right w:val="single" w:sz="8" w:space="0" w:color="000000"/>
            </w:tcBorders>
            <w:shd w:val="clear" w:color="auto" w:fill="auto"/>
            <w:tcMar>
              <w:top w:w="0" w:type="dxa"/>
              <w:left w:w="108" w:type="dxa"/>
              <w:bottom w:w="0" w:type="dxa"/>
              <w:right w:w="108" w:type="dxa"/>
            </w:tcMar>
          </w:tcPr>
          <w:p w14:paraId="14432793" w14:textId="77777777" w:rsidR="00A86F6F" w:rsidRDefault="00A86F6F">
            <w:pPr>
              <w:rPr>
                <w:szCs w:val="24"/>
              </w:rPr>
            </w:pPr>
          </w:p>
        </w:tc>
      </w:tr>
    </w:tbl>
    <w:p w14:paraId="35400227" w14:textId="77777777" w:rsidR="00A86F6F" w:rsidRDefault="00A86F6F">
      <w:pPr>
        <w:spacing w:line="276" w:lineRule="auto"/>
        <w:ind w:right="-6"/>
        <w:jc w:val="both"/>
        <w:rPr>
          <w:szCs w:val="24"/>
          <w:u w:val="single"/>
          <w:lang w:eastAsia="lt-LT"/>
        </w:rPr>
      </w:pPr>
    </w:p>
    <w:p w14:paraId="739F6F00" w14:textId="77777777" w:rsidR="00A86F6F" w:rsidRDefault="00FA4FEC">
      <w:pPr>
        <w:spacing w:line="276" w:lineRule="auto"/>
        <w:ind w:right="-6"/>
        <w:jc w:val="both"/>
        <w:rPr>
          <w:szCs w:val="24"/>
          <w:lang w:eastAsia="lt-LT"/>
        </w:rPr>
      </w:pPr>
      <w:r>
        <w:rPr>
          <w:szCs w:val="24"/>
          <w:lang w:eastAsia="lt-LT"/>
        </w:rPr>
        <w:t>Šeimos pajamų apskaičiavimas:</w:t>
      </w:r>
    </w:p>
    <w:p w14:paraId="4672553A" w14:textId="77777777" w:rsidR="00A86F6F" w:rsidRDefault="00FA4FEC">
      <w:pPr>
        <w:spacing w:line="276" w:lineRule="auto"/>
        <w:ind w:right="-6"/>
        <w:jc w:val="both"/>
        <w:rPr>
          <w:szCs w:val="24"/>
          <w:lang w:eastAsia="lt-LT"/>
        </w:rPr>
      </w:pPr>
      <w:r>
        <w:rPr>
          <w:szCs w:val="24"/>
          <w:lang w:eastAsia="lt-LT"/>
        </w:rPr>
        <w:t>Šeimos pajamos už praėjusius 3 mėnesius ________  Eur.</w:t>
      </w:r>
    </w:p>
    <w:p w14:paraId="2B3C6039" w14:textId="77777777" w:rsidR="00A86F6F" w:rsidRDefault="00FA4FEC">
      <w:pPr>
        <w:spacing w:line="276" w:lineRule="auto"/>
        <w:ind w:right="-6"/>
        <w:jc w:val="both"/>
        <w:rPr>
          <w:szCs w:val="24"/>
          <w:lang w:eastAsia="lt-LT"/>
        </w:rPr>
      </w:pPr>
      <w:r>
        <w:rPr>
          <w:szCs w:val="24"/>
          <w:lang w:eastAsia="lt-LT"/>
        </w:rPr>
        <w:t>Šeimos narių skaičius _____ žm.</w:t>
      </w:r>
    </w:p>
    <w:p w14:paraId="46442F7E" w14:textId="77777777" w:rsidR="00A86F6F" w:rsidRDefault="00FA4FEC">
      <w:pPr>
        <w:spacing w:line="276" w:lineRule="auto"/>
        <w:ind w:right="-6"/>
        <w:jc w:val="both"/>
        <w:rPr>
          <w:szCs w:val="24"/>
          <w:lang w:eastAsia="lt-LT"/>
        </w:rPr>
      </w:pPr>
      <w:r>
        <w:rPr>
          <w:szCs w:val="24"/>
          <w:lang w:eastAsia="lt-LT"/>
        </w:rPr>
        <w:t>Vidutinės pajamos vienam šeimos nariui per mėnesį _______ Eur.</w:t>
      </w:r>
    </w:p>
    <w:p w14:paraId="40DEC4DF" w14:textId="77777777" w:rsidR="00A86F6F" w:rsidRDefault="00A86F6F">
      <w:pPr>
        <w:ind w:right="-6"/>
        <w:jc w:val="both"/>
        <w:rPr>
          <w:szCs w:val="24"/>
          <w:lang w:eastAsia="lt-LT"/>
        </w:rPr>
      </w:pPr>
    </w:p>
    <w:p w14:paraId="3D337F85" w14:textId="77777777" w:rsidR="00A86F6F" w:rsidRDefault="00FA4FEC">
      <w:pPr>
        <w:ind w:right="-6"/>
        <w:jc w:val="both"/>
        <w:rPr>
          <w:szCs w:val="24"/>
          <w:lang w:eastAsia="lt-LT"/>
        </w:rPr>
      </w:pPr>
      <w:r>
        <w:rPr>
          <w:szCs w:val="24"/>
          <w:lang w:eastAsia="lt-LT"/>
        </w:rPr>
        <w:t>PRIDEDAMA:</w:t>
      </w:r>
    </w:p>
    <w:p w14:paraId="7BAFE95B" w14:textId="77777777" w:rsidR="00A86F6F" w:rsidRDefault="00FA4FEC">
      <w:pPr>
        <w:ind w:right="-6"/>
        <w:jc w:val="both"/>
        <w:rPr>
          <w:szCs w:val="24"/>
          <w:lang w:eastAsia="lt-LT"/>
        </w:rPr>
      </w:pPr>
      <w:r>
        <w:rPr>
          <w:szCs w:val="24"/>
          <w:lang w:eastAsia="lt-LT"/>
        </w:rPr>
        <w:t>1.____________________________________________________________________________</w:t>
      </w:r>
    </w:p>
    <w:p w14:paraId="2698324F" w14:textId="77777777" w:rsidR="00A86F6F" w:rsidRDefault="00A86F6F">
      <w:pPr>
        <w:ind w:right="-6"/>
        <w:jc w:val="both"/>
        <w:rPr>
          <w:szCs w:val="24"/>
          <w:lang w:eastAsia="lt-LT"/>
        </w:rPr>
      </w:pPr>
    </w:p>
    <w:p w14:paraId="37CECA0E" w14:textId="77777777" w:rsidR="00A86F6F" w:rsidRDefault="00FA4FEC">
      <w:pPr>
        <w:ind w:right="-6"/>
        <w:jc w:val="both"/>
        <w:rPr>
          <w:szCs w:val="24"/>
          <w:lang w:eastAsia="lt-LT"/>
        </w:rPr>
      </w:pPr>
      <w:r>
        <w:rPr>
          <w:szCs w:val="24"/>
          <w:lang w:eastAsia="lt-LT"/>
        </w:rPr>
        <w:t>2.____________________________________________________________________________</w:t>
      </w:r>
    </w:p>
    <w:p w14:paraId="132A4E42" w14:textId="77777777" w:rsidR="00A86F6F" w:rsidRDefault="00A86F6F">
      <w:pPr>
        <w:ind w:right="-6"/>
        <w:jc w:val="both"/>
        <w:rPr>
          <w:szCs w:val="24"/>
          <w:lang w:eastAsia="lt-LT"/>
        </w:rPr>
      </w:pPr>
    </w:p>
    <w:p w14:paraId="59090547" w14:textId="77777777" w:rsidR="00A86F6F" w:rsidRDefault="00FA4FEC">
      <w:pPr>
        <w:ind w:right="-6"/>
        <w:jc w:val="both"/>
        <w:rPr>
          <w:szCs w:val="24"/>
          <w:lang w:eastAsia="lt-LT"/>
        </w:rPr>
      </w:pPr>
      <w:r>
        <w:rPr>
          <w:szCs w:val="24"/>
          <w:lang w:eastAsia="lt-LT"/>
        </w:rPr>
        <w:t>3.____________________________________________________________________________</w:t>
      </w:r>
    </w:p>
    <w:p w14:paraId="4A1C63B0" w14:textId="77777777" w:rsidR="00A86F6F" w:rsidRDefault="00A86F6F">
      <w:pPr>
        <w:ind w:right="-6"/>
        <w:jc w:val="both"/>
        <w:rPr>
          <w:szCs w:val="24"/>
          <w:lang w:eastAsia="lt-LT"/>
        </w:rPr>
      </w:pPr>
    </w:p>
    <w:p w14:paraId="3E292A2F" w14:textId="77777777" w:rsidR="00A86F6F" w:rsidRDefault="00FA4FEC">
      <w:pPr>
        <w:ind w:right="-6"/>
        <w:jc w:val="both"/>
        <w:rPr>
          <w:szCs w:val="24"/>
          <w:lang w:eastAsia="lt-LT"/>
        </w:rPr>
      </w:pPr>
      <w:r>
        <w:rPr>
          <w:szCs w:val="24"/>
          <w:lang w:eastAsia="lt-LT"/>
        </w:rPr>
        <w:t>4.____________________________________________________________________________</w:t>
      </w:r>
    </w:p>
    <w:p w14:paraId="4C441F58" w14:textId="77777777" w:rsidR="00A86F6F" w:rsidRDefault="00A86F6F">
      <w:pPr>
        <w:ind w:right="-6"/>
        <w:jc w:val="both"/>
        <w:rPr>
          <w:szCs w:val="24"/>
          <w:lang w:eastAsia="lt-LT"/>
        </w:rPr>
      </w:pPr>
    </w:p>
    <w:p w14:paraId="6C735DBD" w14:textId="77777777" w:rsidR="00A86F6F" w:rsidRDefault="00FA4FEC">
      <w:pPr>
        <w:ind w:right="-6"/>
        <w:jc w:val="both"/>
        <w:rPr>
          <w:szCs w:val="24"/>
          <w:lang w:eastAsia="lt-LT"/>
        </w:rPr>
      </w:pPr>
      <w:r>
        <w:rPr>
          <w:szCs w:val="24"/>
          <w:lang w:eastAsia="lt-LT"/>
        </w:rPr>
        <w:t>5.____________________________________________________________________________</w:t>
      </w:r>
    </w:p>
    <w:p w14:paraId="20E015A5" w14:textId="77777777" w:rsidR="00A86F6F" w:rsidRDefault="00A86F6F">
      <w:pPr>
        <w:ind w:right="-6"/>
        <w:jc w:val="both"/>
        <w:rPr>
          <w:szCs w:val="24"/>
          <w:lang w:eastAsia="lt-LT"/>
        </w:rPr>
      </w:pPr>
    </w:p>
    <w:p w14:paraId="4FAB29B1" w14:textId="77777777" w:rsidR="00A86F6F" w:rsidRDefault="00A86F6F">
      <w:pPr>
        <w:ind w:right="-6"/>
        <w:jc w:val="both"/>
        <w:rPr>
          <w:szCs w:val="24"/>
          <w:lang w:eastAsia="lt-LT"/>
        </w:rPr>
      </w:pPr>
    </w:p>
    <w:p w14:paraId="746B4177" w14:textId="77777777" w:rsidR="00A86F6F" w:rsidRDefault="00FA4FEC">
      <w:pPr>
        <w:ind w:right="-6" w:firstLine="682"/>
        <w:jc w:val="both"/>
        <w:rPr>
          <w:szCs w:val="24"/>
          <w:lang w:eastAsia="lt-LT"/>
        </w:rPr>
      </w:pPr>
      <w:r>
        <w:rPr>
          <w:szCs w:val="24"/>
          <w:lang w:eastAsia="lt-LT"/>
        </w:rPr>
        <w:t>Pareiškiu, kad visi mano pateikti dokumentai ir informacija dėl atlyginimo už maitinimą lengvatos taikymui yra teisingi ir pasižadu informuoti apie atsiradusias pasikeitusias aplinkybes, kurios gali turėti įtakos, taikant šią lengvatą.</w:t>
      </w:r>
    </w:p>
    <w:p w14:paraId="51BB6E16" w14:textId="77777777" w:rsidR="00A86F6F" w:rsidRDefault="00A86F6F">
      <w:pPr>
        <w:ind w:right="-6"/>
        <w:rPr>
          <w:szCs w:val="24"/>
          <w:lang w:eastAsia="lt-LT"/>
        </w:rPr>
      </w:pPr>
    </w:p>
    <w:p w14:paraId="1E7B2593" w14:textId="77777777" w:rsidR="00A86F6F" w:rsidRDefault="00FA4FEC">
      <w:pPr>
        <w:ind w:right="-6" w:firstLine="248"/>
        <w:rPr>
          <w:szCs w:val="24"/>
          <w:lang w:eastAsia="lt-LT"/>
        </w:rPr>
      </w:pPr>
      <w:r>
        <w:rPr>
          <w:szCs w:val="24"/>
          <w:lang w:eastAsia="lt-LT"/>
        </w:rPr>
        <w:t>__________________</w:t>
      </w:r>
      <w:r>
        <w:rPr>
          <w:szCs w:val="24"/>
          <w:lang w:eastAsia="lt-LT"/>
        </w:rPr>
        <w:tab/>
      </w:r>
      <w:r>
        <w:rPr>
          <w:szCs w:val="24"/>
          <w:lang w:eastAsia="lt-LT"/>
        </w:rPr>
        <w:tab/>
        <w:t xml:space="preserve">    _________________________________</w:t>
      </w:r>
    </w:p>
    <w:p w14:paraId="755D3B3C" w14:textId="77777777" w:rsidR="00A86F6F" w:rsidRDefault="00FA4FEC">
      <w:pPr>
        <w:ind w:right="-6" w:firstLine="930"/>
      </w:pPr>
      <w:r>
        <w:rPr>
          <w:szCs w:val="24"/>
          <w:lang w:eastAsia="lt-LT"/>
        </w:rPr>
        <w:t>(parašas)</w:t>
      </w:r>
      <w:r>
        <w:rPr>
          <w:szCs w:val="24"/>
          <w:lang w:eastAsia="lt-LT"/>
        </w:rPr>
        <w:tab/>
      </w:r>
      <w:r>
        <w:rPr>
          <w:szCs w:val="24"/>
          <w:lang w:eastAsia="lt-LT"/>
        </w:rPr>
        <w:tab/>
        <w:t xml:space="preserve">                           (vardas, pavardė)</w:t>
      </w:r>
    </w:p>
    <w:p w14:paraId="14B66DE7" w14:textId="77777777" w:rsidR="00A86F6F" w:rsidRDefault="00A86F6F">
      <w:pPr>
        <w:jc w:val="both"/>
        <w:rPr>
          <w:b/>
          <w:sz w:val="20"/>
        </w:rPr>
      </w:pPr>
    </w:p>
    <w:p w14:paraId="35A2E932" w14:textId="77777777" w:rsidR="00A86F6F" w:rsidRDefault="00A86F6F">
      <w:pPr>
        <w:jc w:val="both"/>
        <w:rPr>
          <w:b/>
          <w:sz w:val="20"/>
        </w:rPr>
      </w:pPr>
    </w:p>
    <w:p w14:paraId="45D8F86F" w14:textId="77777777" w:rsidR="00A86F6F" w:rsidRDefault="00FA4FEC">
      <w:pPr>
        <w:jc w:val="both"/>
      </w:pPr>
      <w:r>
        <w:rPr>
          <w:b/>
          <w:sz w:val="20"/>
        </w:rPr>
        <w:t>Pakeitimai:</w:t>
      </w:r>
    </w:p>
    <w:p w14:paraId="2FBF88ED" w14:textId="77777777" w:rsidR="00A86F6F" w:rsidRDefault="00A86F6F">
      <w:pPr>
        <w:jc w:val="both"/>
        <w:rPr>
          <w:sz w:val="20"/>
        </w:rPr>
      </w:pPr>
    </w:p>
    <w:p w14:paraId="61F4B454" w14:textId="77777777" w:rsidR="00A86F6F" w:rsidRDefault="00FA4FEC">
      <w:pPr>
        <w:jc w:val="both"/>
      </w:pPr>
      <w:r>
        <w:rPr>
          <w:sz w:val="20"/>
        </w:rPr>
        <w:t>1.</w:t>
      </w:r>
    </w:p>
    <w:p w14:paraId="03B6D841" w14:textId="77777777" w:rsidR="00A86F6F" w:rsidRDefault="00FA4FEC">
      <w:pPr>
        <w:jc w:val="both"/>
      </w:pPr>
      <w:r>
        <w:rPr>
          <w:sz w:val="20"/>
        </w:rPr>
        <w:t>Kėdainių rajono savivaldybės taryba, Sprendimas</w:t>
      </w:r>
    </w:p>
    <w:p w14:paraId="1892F202" w14:textId="77777777" w:rsidR="00A86F6F" w:rsidRDefault="00FA4FEC">
      <w:pPr>
        <w:jc w:val="both"/>
      </w:pPr>
      <w:r>
        <w:rPr>
          <w:sz w:val="20"/>
        </w:rPr>
        <w:t xml:space="preserve">Nr. </w:t>
      </w:r>
      <w:hyperlink r:id="rId19" w:history="1">
        <w:r>
          <w:rPr>
            <w:rFonts w:eastAsia="MS Mincho"/>
            <w:iCs/>
            <w:color w:val="0000FF"/>
            <w:sz w:val="20"/>
            <w:u w:val="single"/>
          </w:rPr>
          <w:t>TS-87</w:t>
        </w:r>
      </w:hyperlink>
      <w:r>
        <w:rPr>
          <w:rFonts w:eastAsia="MS Mincho"/>
          <w:iCs/>
          <w:sz w:val="20"/>
        </w:rPr>
        <w:t>, 2020-04-17, paskelbta TAR 2020-04-23, i. k. 2020-08552</w:t>
      </w:r>
    </w:p>
    <w:p w14:paraId="585AF9A3" w14:textId="77777777" w:rsidR="00A86F6F" w:rsidRDefault="00FA4FEC">
      <w:pPr>
        <w:jc w:val="both"/>
      </w:pPr>
      <w:r>
        <w:rPr>
          <w:sz w:val="20"/>
        </w:rPr>
        <w:t>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w:t>
      </w:r>
    </w:p>
    <w:p w14:paraId="3527C3EC" w14:textId="77777777" w:rsidR="00A86F6F" w:rsidRDefault="00A86F6F">
      <w:pPr>
        <w:jc w:val="both"/>
        <w:rPr>
          <w:sz w:val="20"/>
        </w:rPr>
      </w:pPr>
    </w:p>
    <w:p w14:paraId="5194092E" w14:textId="77777777" w:rsidR="00A86F6F" w:rsidRDefault="00FA4FEC">
      <w:pPr>
        <w:jc w:val="both"/>
      </w:pPr>
      <w:r>
        <w:rPr>
          <w:sz w:val="20"/>
        </w:rPr>
        <w:t>2.</w:t>
      </w:r>
    </w:p>
    <w:p w14:paraId="3730F863" w14:textId="77777777" w:rsidR="00A86F6F" w:rsidRDefault="00FA4FEC">
      <w:pPr>
        <w:jc w:val="both"/>
      </w:pPr>
      <w:r>
        <w:rPr>
          <w:sz w:val="20"/>
        </w:rPr>
        <w:t>Kėdainių rajono savivaldybės taryba, Sprendimas</w:t>
      </w:r>
    </w:p>
    <w:p w14:paraId="6CB5BD29" w14:textId="77777777" w:rsidR="00A86F6F" w:rsidRDefault="00FA4FEC">
      <w:pPr>
        <w:jc w:val="both"/>
      </w:pPr>
      <w:r>
        <w:rPr>
          <w:sz w:val="20"/>
        </w:rPr>
        <w:t xml:space="preserve">Nr. </w:t>
      </w:r>
      <w:hyperlink r:id="rId20" w:history="1">
        <w:r>
          <w:rPr>
            <w:rFonts w:eastAsia="MS Mincho"/>
            <w:iCs/>
            <w:color w:val="0000FF"/>
            <w:sz w:val="20"/>
            <w:u w:val="single"/>
          </w:rPr>
          <w:t>TS-128</w:t>
        </w:r>
      </w:hyperlink>
      <w:r>
        <w:rPr>
          <w:rFonts w:eastAsia="MS Mincho"/>
          <w:iCs/>
          <w:sz w:val="20"/>
        </w:rPr>
        <w:t>, 2020-05-29, paskelbta TAR 2020-06-03, i. k. 2020-12119</w:t>
      </w:r>
    </w:p>
    <w:p w14:paraId="1326CDE0" w14:textId="77777777" w:rsidR="00A86F6F" w:rsidRDefault="00FA4FEC">
      <w:pPr>
        <w:jc w:val="both"/>
      </w:pPr>
      <w:r>
        <w:rPr>
          <w:sz w:val="20"/>
        </w:rPr>
        <w:t>Dėl Kėdainių rajono savivaldybės tarybos 2019 m. lapkričio 29 d. sprendimo Nr. TS-247 „Dėl atlyginimo dydžio už vaikų išlaikymą Kėdainių rajono savivaldybės ugdymo įstaigose, vykdančiose ikimokyklinio ir priešmokyklinio ugdymo programas, tvarkos aprašo patvirtinimo“ pakeitimo</w:t>
      </w:r>
    </w:p>
    <w:p w14:paraId="52B4C724" w14:textId="77777777" w:rsidR="00A86F6F" w:rsidRDefault="00A86F6F">
      <w:pPr>
        <w:jc w:val="both"/>
        <w:rPr>
          <w:sz w:val="20"/>
        </w:rPr>
      </w:pPr>
    </w:p>
    <w:p w14:paraId="7C4895D4" w14:textId="77777777" w:rsidR="00A86F6F" w:rsidRDefault="00A86F6F">
      <w:pPr>
        <w:widowControl w:val="0"/>
      </w:pPr>
    </w:p>
    <w:sectPr w:rsidR="00A86F6F">
      <w:headerReference w:type="default" r:id="rId21"/>
      <w:footerReference w:type="default" r:id="rId22"/>
      <w:headerReference w:type="first" r:id="rId23"/>
      <w:footerReference w:type="first" r:id="rId24"/>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933DA" w14:textId="77777777" w:rsidR="00985AE2" w:rsidRDefault="00985AE2">
      <w:r>
        <w:separator/>
      </w:r>
    </w:p>
  </w:endnote>
  <w:endnote w:type="continuationSeparator" w:id="0">
    <w:p w14:paraId="7D84C858" w14:textId="77777777" w:rsidR="00985AE2" w:rsidRDefault="0098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7B7E" w14:textId="77777777" w:rsidR="00FA0A87" w:rsidRDefault="00985A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8DAE9" w14:textId="77777777" w:rsidR="00FA0A87" w:rsidRDefault="00985A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6477" w14:textId="77777777" w:rsidR="00FA0A87" w:rsidRDefault="00985AE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319C" w14:textId="77777777" w:rsidR="00FA0A87" w:rsidRDefault="00985AE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AE17" w14:textId="77777777" w:rsidR="00FA0A87" w:rsidRDefault="00985AE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A393" w14:textId="77777777" w:rsidR="00FA0A87" w:rsidRDefault="00985A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9090D" w14:textId="77777777" w:rsidR="00985AE2" w:rsidRDefault="00985AE2">
      <w:r>
        <w:rPr>
          <w:color w:val="000000"/>
        </w:rPr>
        <w:separator/>
      </w:r>
    </w:p>
  </w:footnote>
  <w:footnote w:type="continuationSeparator" w:id="0">
    <w:p w14:paraId="4F937E4B" w14:textId="77777777" w:rsidR="00985AE2" w:rsidRDefault="0098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FADF" w14:textId="77777777" w:rsidR="00FA0A87" w:rsidRDefault="00FA4FEC">
    <w:pPr>
      <w:pStyle w:val="Antrats"/>
      <w:jc w:val="center"/>
    </w:pPr>
    <w:r>
      <w:fldChar w:fldCharType="begin"/>
    </w:r>
    <w:r>
      <w:instrText xml:space="preserve"> PAGE </w:instrText>
    </w:r>
    <w:r>
      <w:fldChar w:fldCharType="separate"/>
    </w:r>
    <w:r>
      <w:t>3</w:t>
    </w:r>
    <w:r>
      <w:fldChar w:fldCharType="end"/>
    </w:r>
  </w:p>
  <w:p w14:paraId="16B9FB21" w14:textId="77777777" w:rsidR="00FA0A87" w:rsidRDefault="00985A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22265" w14:textId="77777777" w:rsidR="00FA0A87" w:rsidRDefault="00985A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37907" w14:textId="77777777" w:rsidR="00FA0A87" w:rsidRDefault="00FA4FEC">
    <w:pPr>
      <w:pStyle w:val="Antrats"/>
      <w:jc w:val="center"/>
    </w:pPr>
    <w:r>
      <w:fldChar w:fldCharType="begin"/>
    </w:r>
    <w:r>
      <w:instrText xml:space="preserve"> PAGE </w:instrText>
    </w:r>
    <w:r>
      <w:fldChar w:fldCharType="separate"/>
    </w:r>
    <w:r w:rsidR="002900A0">
      <w:rPr>
        <w:noProof/>
      </w:rPr>
      <w:t>3</w:t>
    </w:r>
    <w:r>
      <w:fldChar w:fldCharType="end"/>
    </w:r>
  </w:p>
  <w:p w14:paraId="6606AF66" w14:textId="77777777" w:rsidR="00FA0A87" w:rsidRDefault="00985AE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B61" w14:textId="77777777" w:rsidR="00FA0A87" w:rsidRDefault="00985AE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B595D" w14:textId="77777777" w:rsidR="00FA0A87" w:rsidRDefault="00FA4FEC">
    <w:pPr>
      <w:pStyle w:val="Antrats"/>
      <w:jc w:val="center"/>
    </w:pPr>
    <w:r>
      <w:fldChar w:fldCharType="begin"/>
    </w:r>
    <w:r>
      <w:instrText xml:space="preserve"> PAGE </w:instrText>
    </w:r>
    <w:r>
      <w:fldChar w:fldCharType="separate"/>
    </w:r>
    <w:r w:rsidR="002900A0">
      <w:rPr>
        <w:noProof/>
      </w:rPr>
      <w:t>3</w:t>
    </w:r>
    <w:r>
      <w:fldChar w:fldCharType="end"/>
    </w:r>
  </w:p>
  <w:p w14:paraId="7DD021B1" w14:textId="77777777" w:rsidR="00FA0A87" w:rsidRDefault="00985AE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89758" w14:textId="77777777" w:rsidR="00FA0A87" w:rsidRDefault="00985A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6F"/>
    <w:rsid w:val="002900A0"/>
    <w:rsid w:val="00985AE2"/>
    <w:rsid w:val="00A86F6F"/>
    <w:rsid w:val="00BC3F62"/>
    <w:rsid w:val="00FA4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E182"/>
  <w15:docId w15:val="{51F8CE3F-569F-4761-B732-9293AD56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e-tar.lt/portal/legalAct.html?documentId=2c30b750856611eab005936df725feed"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e-tar.lt/portal/legalAct.html?documentId=4321f660a59911ea9515f752ff221ec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e-tar.lt/portal/legalAct.html?documentId=2c30b750856611eab005936df725fee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tar.lt/portal/legalAct.html?documentId=4321f660a59911ea9515f752ff221ec9" TargetMode="Externa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3838-7BA7-4376-BCD6-7A38C7C3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9657</Words>
  <Characters>5506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Vartotojas</cp:lastModifiedBy>
  <cp:revision>2</cp:revision>
  <cp:lastPrinted>2019-12-02T06:43:00Z</cp:lastPrinted>
  <dcterms:created xsi:type="dcterms:W3CDTF">2020-10-01T07:55:00Z</dcterms:created>
  <dcterms:modified xsi:type="dcterms:W3CDTF">2020-10-01T07:55:00Z</dcterms:modified>
</cp:coreProperties>
</file>