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22" w:rsidRPr="00A0695F" w:rsidRDefault="00BE611F" w:rsidP="00687172">
      <w:pPr>
        <w:tabs>
          <w:tab w:val="center" w:pos="4253"/>
        </w:tabs>
        <w:jc w:val="center"/>
        <w:rPr>
          <w:rFonts w:ascii="Times New Roman" w:hAnsi="Times New Roman"/>
        </w:rPr>
      </w:pPr>
      <w:r w:rsidRPr="00A0695F">
        <w:rPr>
          <w:rFonts w:ascii="Times New Roman" w:hAnsi="Times New Roman"/>
          <w:noProof/>
        </w:rPr>
        <w:drawing>
          <wp:inline distT="0" distB="0" distL="0" distR="0">
            <wp:extent cx="1004570" cy="452120"/>
            <wp:effectExtent l="0" t="0" r="5080" b="5080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klas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322" w:rsidRPr="00A0695F" w:rsidRDefault="00070322" w:rsidP="00687172">
      <w:pPr>
        <w:pStyle w:val="Antrat2"/>
        <w:jc w:val="center"/>
        <w:rPr>
          <w:rFonts w:ascii="Times New Roman" w:hAnsi="Times New Roman"/>
          <w:sz w:val="20"/>
        </w:rPr>
      </w:pPr>
    </w:p>
    <w:p w:rsidR="00070322" w:rsidRPr="00A0695F" w:rsidRDefault="00BE3BE8" w:rsidP="00687172">
      <w:pPr>
        <w:pStyle w:val="Antrat1"/>
        <w:tabs>
          <w:tab w:val="center" w:pos="4253"/>
        </w:tabs>
        <w:rPr>
          <w:rFonts w:ascii="Times New Roman" w:hAnsi="Times New Roman"/>
        </w:rPr>
      </w:pPr>
      <w:r w:rsidRPr="00A0695F">
        <w:rPr>
          <w:rFonts w:ascii="Times New Roman" w:hAnsi="Times New Roman"/>
        </w:rPr>
        <w:t>AB „PANEVĖŽIO ENERGIJA“</w:t>
      </w:r>
    </w:p>
    <w:p w:rsidR="00070322" w:rsidRPr="00A0695F" w:rsidRDefault="00070322">
      <w:pPr>
        <w:rPr>
          <w:rFonts w:ascii="Times New Roman" w:hAnsi="Times New Roman"/>
        </w:rPr>
      </w:pPr>
    </w:p>
    <w:p w:rsidR="002E01CE" w:rsidRPr="00A0695F" w:rsidRDefault="002E01CE">
      <w:pPr>
        <w:rPr>
          <w:rFonts w:ascii="Times New Roman" w:hAnsi="Times New Roman"/>
        </w:rPr>
      </w:pPr>
    </w:p>
    <w:p w:rsidR="00BE611F" w:rsidRDefault="00BE611F" w:rsidP="00BE611F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  <w:szCs w:val="24"/>
        </w:rPr>
      </w:pPr>
      <w:r w:rsidRPr="00F86F22">
        <w:rPr>
          <w:rFonts w:ascii="Times New Roman" w:hAnsi="Times New Roman"/>
          <w:szCs w:val="24"/>
        </w:rPr>
        <w:t>Kėdainių rajono savivaldybės merui                                              20</w:t>
      </w:r>
      <w:r w:rsidR="00953A5F">
        <w:rPr>
          <w:rFonts w:ascii="Times New Roman" w:hAnsi="Times New Roman"/>
          <w:szCs w:val="24"/>
        </w:rPr>
        <w:t>20</w:t>
      </w:r>
      <w:r w:rsidRPr="00F86F22">
        <w:rPr>
          <w:rFonts w:ascii="Times New Roman" w:hAnsi="Times New Roman"/>
          <w:szCs w:val="24"/>
        </w:rPr>
        <w:t>-</w:t>
      </w:r>
      <w:r w:rsidR="00953A5F">
        <w:rPr>
          <w:rFonts w:ascii="Times New Roman" w:hAnsi="Times New Roman"/>
          <w:szCs w:val="24"/>
        </w:rPr>
        <w:t>0</w:t>
      </w:r>
      <w:r w:rsidR="00EA35C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-</w:t>
      </w:r>
      <w:r w:rsidR="007A62D1">
        <w:rPr>
          <w:rFonts w:ascii="Times New Roman" w:hAnsi="Times New Roman"/>
          <w:szCs w:val="24"/>
        </w:rPr>
        <w:t>22</w:t>
      </w:r>
      <w:r>
        <w:rPr>
          <w:rFonts w:ascii="Times New Roman" w:hAnsi="Times New Roman"/>
          <w:szCs w:val="24"/>
        </w:rPr>
        <w:t xml:space="preserve">  </w:t>
      </w:r>
      <w:r w:rsidR="00687172">
        <w:rPr>
          <w:rFonts w:ascii="Times New Roman" w:hAnsi="Times New Roman"/>
          <w:szCs w:val="24"/>
        </w:rPr>
        <w:t xml:space="preserve">    </w:t>
      </w:r>
      <w:r w:rsidRPr="00F86F22">
        <w:rPr>
          <w:rFonts w:ascii="Times New Roman" w:hAnsi="Times New Roman"/>
          <w:szCs w:val="24"/>
        </w:rPr>
        <w:t xml:space="preserve">Nr. </w:t>
      </w:r>
      <w:r w:rsidR="00EE790D">
        <w:rPr>
          <w:rFonts w:ascii="Times New Roman" w:hAnsi="Times New Roman"/>
          <w:szCs w:val="24"/>
        </w:rPr>
        <w:t>S</w:t>
      </w:r>
      <w:r w:rsidR="001C012B">
        <w:rPr>
          <w:rFonts w:ascii="Times New Roman" w:hAnsi="Times New Roman"/>
          <w:szCs w:val="24"/>
        </w:rPr>
        <w:t>20</w:t>
      </w:r>
      <w:r w:rsidR="00EE790D">
        <w:rPr>
          <w:rFonts w:ascii="Times New Roman" w:hAnsi="Times New Roman"/>
          <w:szCs w:val="24"/>
        </w:rPr>
        <w:t>-</w:t>
      </w:r>
      <w:r w:rsidRPr="00F86F22">
        <w:rPr>
          <w:rFonts w:ascii="Times New Roman" w:hAnsi="Times New Roman"/>
          <w:szCs w:val="24"/>
        </w:rPr>
        <w:t>01</w:t>
      </w:r>
      <w:r>
        <w:rPr>
          <w:rFonts w:ascii="Times New Roman" w:hAnsi="Times New Roman"/>
          <w:szCs w:val="24"/>
        </w:rPr>
        <w:t>0</w:t>
      </w:r>
      <w:r w:rsidRPr="00F86F22">
        <w:rPr>
          <w:rFonts w:ascii="Times New Roman" w:hAnsi="Times New Roman"/>
          <w:szCs w:val="24"/>
        </w:rPr>
        <w:t>-</w:t>
      </w:r>
      <w:r w:rsidR="007A62D1">
        <w:rPr>
          <w:rFonts w:ascii="Times New Roman" w:hAnsi="Times New Roman"/>
          <w:szCs w:val="24"/>
        </w:rPr>
        <w:t>0826</w:t>
      </w:r>
    </w:p>
    <w:p w:rsidR="00BE611F" w:rsidRDefault="00EE790D" w:rsidP="00BE611F">
      <w:pPr>
        <w:tabs>
          <w:tab w:val="left" w:pos="0"/>
          <w:tab w:val="left" w:pos="5103"/>
          <w:tab w:val="left" w:pos="6379"/>
          <w:tab w:val="left" w:pos="6804"/>
        </w:tabs>
        <w:rPr>
          <w:rStyle w:val="Grietas"/>
          <w:rFonts w:ascii="Times New Roman" w:hAnsi="Times New Roman"/>
          <w:b w:val="0"/>
          <w:szCs w:val="24"/>
        </w:rPr>
      </w:pPr>
      <w:r>
        <w:rPr>
          <w:rStyle w:val="Grietas"/>
          <w:rFonts w:ascii="Times New Roman" w:hAnsi="Times New Roman"/>
          <w:b w:val="0"/>
          <w:szCs w:val="24"/>
        </w:rPr>
        <w:t>Valentinui Tamuliui</w:t>
      </w:r>
    </w:p>
    <w:p w:rsidR="00BE611F" w:rsidRPr="00D66D4F" w:rsidRDefault="00BE611F" w:rsidP="00BE611F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  <w:b/>
          <w:szCs w:val="24"/>
        </w:rPr>
      </w:pPr>
      <w:r w:rsidRPr="00D66D4F">
        <w:rPr>
          <w:rFonts w:ascii="Times New Roman" w:hAnsi="Times New Roman"/>
          <w:b/>
          <w:szCs w:val="24"/>
        </w:rPr>
        <w:t xml:space="preserve">                                  </w:t>
      </w:r>
    </w:p>
    <w:p w:rsidR="00BE611F" w:rsidRDefault="00BE611F" w:rsidP="00BE611F">
      <w:pPr>
        <w:pStyle w:val="Antrats"/>
        <w:tabs>
          <w:tab w:val="clear" w:pos="4153"/>
          <w:tab w:val="clear" w:pos="8306"/>
          <w:tab w:val="left" w:pos="142"/>
        </w:tabs>
        <w:rPr>
          <w:rFonts w:ascii="Times New Roman" w:hAnsi="Times New Roman"/>
          <w:szCs w:val="24"/>
        </w:rPr>
      </w:pPr>
      <w:r w:rsidRPr="00F86F22">
        <w:rPr>
          <w:rFonts w:ascii="Times New Roman" w:hAnsi="Times New Roman"/>
          <w:szCs w:val="24"/>
        </w:rPr>
        <w:t xml:space="preserve">Kėdainių rajono savivaldybės </w:t>
      </w:r>
    </w:p>
    <w:p w:rsidR="00BE611F" w:rsidRPr="00D66D4F" w:rsidRDefault="00BE611F" w:rsidP="00BE611F">
      <w:pPr>
        <w:pStyle w:val="Antrats"/>
        <w:tabs>
          <w:tab w:val="clear" w:pos="4153"/>
          <w:tab w:val="clear" w:pos="8306"/>
          <w:tab w:val="left" w:pos="142"/>
        </w:tabs>
        <w:rPr>
          <w:rFonts w:ascii="Times New Roman" w:hAnsi="Times New Roman"/>
          <w:szCs w:val="24"/>
        </w:rPr>
      </w:pPr>
      <w:r w:rsidRPr="00D66D4F">
        <w:rPr>
          <w:rFonts w:ascii="Times New Roman" w:hAnsi="Times New Roman"/>
          <w:szCs w:val="24"/>
        </w:rPr>
        <w:t>administracijos direktoriui</w:t>
      </w:r>
      <w:r w:rsidRPr="00D66D4F">
        <w:rPr>
          <w:rFonts w:ascii="Times New Roman" w:hAnsi="Times New Roman"/>
          <w:szCs w:val="24"/>
        </w:rPr>
        <w:br/>
      </w:r>
      <w:r w:rsidR="00EE790D">
        <w:rPr>
          <w:rFonts w:ascii="Times New Roman" w:hAnsi="Times New Roman"/>
          <w:szCs w:val="24"/>
        </w:rPr>
        <w:t>Arūnui Kacevičiui</w:t>
      </w:r>
    </w:p>
    <w:p w:rsidR="00BE611F" w:rsidRPr="00F86F22" w:rsidRDefault="00BE611F" w:rsidP="00BE611F">
      <w:pPr>
        <w:pStyle w:val="Antrats"/>
        <w:tabs>
          <w:tab w:val="clear" w:pos="4153"/>
          <w:tab w:val="clear" w:pos="8306"/>
          <w:tab w:val="left" w:pos="142"/>
        </w:tabs>
        <w:rPr>
          <w:rFonts w:ascii="Times New Roman" w:hAnsi="Times New Roman"/>
          <w:szCs w:val="24"/>
        </w:rPr>
      </w:pPr>
    </w:p>
    <w:p w:rsidR="00BE611F" w:rsidRDefault="00BE611F" w:rsidP="00BE611F">
      <w:pPr>
        <w:pStyle w:val="Antrats"/>
        <w:tabs>
          <w:tab w:val="clear" w:pos="4153"/>
          <w:tab w:val="clear" w:pos="8306"/>
          <w:tab w:val="left" w:pos="142"/>
        </w:tabs>
        <w:rPr>
          <w:rFonts w:ascii="Times New Roman" w:hAnsi="Times New Roman"/>
          <w:szCs w:val="24"/>
        </w:rPr>
      </w:pPr>
    </w:p>
    <w:p w:rsidR="00BE611F" w:rsidRPr="00C01349" w:rsidRDefault="00BE611F" w:rsidP="00BE611F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C01349">
        <w:rPr>
          <w:rFonts w:ascii="Times New Roman" w:hAnsi="Times New Roman"/>
          <w:b/>
          <w:szCs w:val="24"/>
        </w:rPr>
        <w:t xml:space="preserve">DĖL ŠILUMOS IR KARŠTO VANDENS KAINŲ </w:t>
      </w:r>
    </w:p>
    <w:p w:rsidR="00BE611F" w:rsidRDefault="00BE611F" w:rsidP="00BE611F">
      <w:pPr>
        <w:jc w:val="both"/>
        <w:rPr>
          <w:rFonts w:ascii="Times New Roman" w:hAnsi="Times New Roman"/>
          <w:szCs w:val="24"/>
        </w:rPr>
      </w:pPr>
    </w:p>
    <w:p w:rsidR="00A44E8B" w:rsidRDefault="00A44E8B" w:rsidP="004C02E3">
      <w:pPr>
        <w:tabs>
          <w:tab w:val="left" w:pos="284"/>
        </w:tabs>
        <w:ind w:firstLine="567"/>
        <w:jc w:val="both"/>
        <w:rPr>
          <w:rFonts w:ascii="Times New Roman" w:hAnsi="Times New Roman"/>
        </w:rPr>
      </w:pPr>
      <w:bookmarkStart w:id="0" w:name="_GoBack"/>
      <w:r w:rsidRPr="00A44E8B">
        <w:rPr>
          <w:rFonts w:ascii="Times New Roman" w:hAnsi="Times New Roman"/>
          <w:bCs/>
          <w:szCs w:val="24"/>
        </w:rPr>
        <w:t xml:space="preserve">Nuo 2020 m. </w:t>
      </w:r>
      <w:r w:rsidR="00EA35C8">
        <w:rPr>
          <w:rFonts w:ascii="Times New Roman" w:hAnsi="Times New Roman"/>
          <w:bCs/>
          <w:szCs w:val="24"/>
        </w:rPr>
        <w:t>birželio</w:t>
      </w:r>
      <w:r w:rsidRPr="00A44E8B">
        <w:rPr>
          <w:rFonts w:ascii="Times New Roman" w:hAnsi="Times New Roman"/>
          <w:bCs/>
          <w:szCs w:val="24"/>
        </w:rPr>
        <w:t xml:space="preserve"> 1 d. </w:t>
      </w:r>
      <w:r w:rsidRPr="00A44E8B">
        <w:rPr>
          <w:rFonts w:ascii="Times New Roman" w:hAnsi="Times New Roman"/>
          <w:szCs w:val="24"/>
        </w:rPr>
        <w:t>A</w:t>
      </w:r>
      <w:r w:rsidRPr="00A44E8B">
        <w:rPr>
          <w:rFonts w:ascii="Times New Roman" w:hAnsi="Times New Roman"/>
          <w:bCs/>
          <w:szCs w:val="24"/>
        </w:rPr>
        <w:t>B „Panevėžio energija“ 2020-0</w:t>
      </w:r>
      <w:r w:rsidR="00EA35C8">
        <w:rPr>
          <w:rFonts w:ascii="Times New Roman" w:hAnsi="Times New Roman"/>
          <w:bCs/>
          <w:szCs w:val="24"/>
        </w:rPr>
        <w:t>5</w:t>
      </w:r>
      <w:r w:rsidRPr="00A44E8B">
        <w:rPr>
          <w:rFonts w:ascii="Times New Roman" w:hAnsi="Times New Roman"/>
          <w:bCs/>
          <w:szCs w:val="24"/>
        </w:rPr>
        <w:t>-2</w:t>
      </w:r>
      <w:r w:rsidR="00EA35C8">
        <w:rPr>
          <w:rFonts w:ascii="Times New Roman" w:hAnsi="Times New Roman"/>
          <w:bCs/>
          <w:szCs w:val="24"/>
        </w:rPr>
        <w:t>1</w:t>
      </w:r>
      <w:r w:rsidRPr="00A44E8B">
        <w:rPr>
          <w:rFonts w:ascii="Times New Roman" w:hAnsi="Times New Roman"/>
          <w:bCs/>
          <w:szCs w:val="24"/>
        </w:rPr>
        <w:t xml:space="preserve"> valdybos sprendimu (protokolo Nr. 7-0</w:t>
      </w:r>
      <w:r w:rsidR="00EA35C8">
        <w:rPr>
          <w:rFonts w:ascii="Times New Roman" w:hAnsi="Times New Roman"/>
          <w:bCs/>
          <w:szCs w:val="24"/>
        </w:rPr>
        <w:t>5</w:t>
      </w:r>
      <w:r w:rsidRPr="00A44E8B">
        <w:rPr>
          <w:rFonts w:ascii="Times New Roman" w:hAnsi="Times New Roman"/>
          <w:bCs/>
          <w:szCs w:val="24"/>
        </w:rPr>
        <w:t>-2020) nustatyta vienanarė centralizuotai tiekiamos šilumos kaina už suvartotą šilumos kiekį –</w:t>
      </w:r>
      <w:r w:rsidRPr="00A44E8B">
        <w:rPr>
          <w:rFonts w:ascii="Times New Roman" w:hAnsi="Times New Roman"/>
          <w:szCs w:val="24"/>
        </w:rPr>
        <w:t xml:space="preserve"> 4,</w:t>
      </w:r>
      <w:r w:rsidR="00EA35C8">
        <w:rPr>
          <w:rFonts w:ascii="Times New Roman" w:hAnsi="Times New Roman"/>
          <w:szCs w:val="24"/>
        </w:rPr>
        <w:t>44</w:t>
      </w:r>
      <w:r w:rsidRPr="00A44E8B">
        <w:rPr>
          <w:rFonts w:ascii="Times New Roman" w:hAnsi="Times New Roman"/>
          <w:szCs w:val="24"/>
        </w:rPr>
        <w:t xml:space="preserve"> ct/kWh be PVM. Sumažėjus kuro kainoms, lyginant su galiojančia </w:t>
      </w:r>
      <w:r w:rsidR="00D221C2">
        <w:rPr>
          <w:rFonts w:ascii="Times New Roman" w:hAnsi="Times New Roman"/>
          <w:szCs w:val="24"/>
        </w:rPr>
        <w:t>gegužės</w:t>
      </w:r>
      <w:r w:rsidRPr="00A44E8B">
        <w:rPr>
          <w:rFonts w:ascii="Times New Roman" w:hAnsi="Times New Roman"/>
          <w:szCs w:val="24"/>
        </w:rPr>
        <w:t xml:space="preserve"> mėn.,</w:t>
      </w:r>
      <w:r w:rsidRPr="00A44E8B">
        <w:rPr>
          <w:rFonts w:ascii="Times New Roman" w:hAnsi="Times New Roman"/>
          <w:bCs/>
          <w:szCs w:val="24"/>
        </w:rPr>
        <w:t xml:space="preserve"> </w:t>
      </w:r>
      <w:r w:rsidRPr="00A44E8B">
        <w:rPr>
          <w:rFonts w:ascii="Times New Roman" w:hAnsi="Times New Roman"/>
          <w:szCs w:val="24"/>
        </w:rPr>
        <w:t>šilumos kaina</w:t>
      </w:r>
      <w:r w:rsidRPr="00A44E8B">
        <w:rPr>
          <w:rFonts w:ascii="Times New Roman" w:hAnsi="Times New Roman"/>
          <w:bCs/>
          <w:szCs w:val="24"/>
        </w:rPr>
        <w:t xml:space="preserve"> mažėja </w:t>
      </w:r>
      <w:r w:rsidR="00EA35C8">
        <w:rPr>
          <w:rFonts w:ascii="Times New Roman" w:hAnsi="Times New Roman"/>
          <w:bCs/>
          <w:szCs w:val="24"/>
        </w:rPr>
        <w:t xml:space="preserve">3,7 </w:t>
      </w:r>
      <w:r w:rsidRPr="00A44E8B">
        <w:rPr>
          <w:rFonts w:ascii="Times New Roman" w:hAnsi="Times New Roman"/>
          <w:bCs/>
          <w:szCs w:val="24"/>
        </w:rPr>
        <w:t>proc.</w:t>
      </w:r>
      <w:r w:rsidRPr="00A44E8B">
        <w:rPr>
          <w:rFonts w:ascii="Times New Roman" w:hAnsi="Times New Roman"/>
          <w:szCs w:val="24"/>
        </w:rPr>
        <w:t xml:space="preserve"> Gyventojams šiluma kainuos </w:t>
      </w:r>
      <w:r w:rsidR="00EA35C8">
        <w:rPr>
          <w:rFonts w:ascii="Times New Roman" w:hAnsi="Times New Roman"/>
          <w:szCs w:val="24"/>
        </w:rPr>
        <w:t xml:space="preserve">4,84 </w:t>
      </w:r>
      <w:r w:rsidRPr="00A44E8B">
        <w:rPr>
          <w:rFonts w:ascii="Times New Roman" w:hAnsi="Times New Roman"/>
        </w:rPr>
        <w:t xml:space="preserve">ct/kWh su 9 proc. PVM, kitiems vartotojams – </w:t>
      </w:r>
      <w:r w:rsidR="00EA35C8">
        <w:rPr>
          <w:rFonts w:ascii="Times New Roman" w:hAnsi="Times New Roman"/>
        </w:rPr>
        <w:t>5,37</w:t>
      </w:r>
      <w:r w:rsidRPr="00A44E8B">
        <w:rPr>
          <w:rFonts w:ascii="Times New Roman" w:hAnsi="Times New Roman"/>
        </w:rPr>
        <w:t xml:space="preserve"> ct/kWh su 21 proc. PVM. </w:t>
      </w:r>
      <w:r w:rsidR="00EA35C8">
        <w:rPr>
          <w:rFonts w:ascii="Times New Roman" w:hAnsi="Times New Roman"/>
        </w:rPr>
        <w:t xml:space="preserve"> Palyginti su </w:t>
      </w:r>
      <w:r w:rsidRPr="00A44E8B">
        <w:rPr>
          <w:rFonts w:ascii="Times New Roman" w:hAnsi="Times New Roman"/>
          <w:shd w:val="clear" w:color="auto" w:fill="FFFFFF"/>
        </w:rPr>
        <w:t xml:space="preserve">2019 m. </w:t>
      </w:r>
      <w:r w:rsidR="00EA35C8">
        <w:rPr>
          <w:rFonts w:ascii="Times New Roman" w:hAnsi="Times New Roman"/>
          <w:shd w:val="clear" w:color="auto" w:fill="FFFFFF"/>
        </w:rPr>
        <w:t>birželio</w:t>
      </w:r>
      <w:r w:rsidRPr="00A44E8B">
        <w:rPr>
          <w:rFonts w:ascii="Times New Roman" w:hAnsi="Times New Roman"/>
          <w:shd w:val="clear" w:color="auto" w:fill="FFFFFF"/>
        </w:rPr>
        <w:t xml:space="preserve"> mėn., </w:t>
      </w:r>
      <w:r w:rsidRPr="00A44E8B">
        <w:rPr>
          <w:rStyle w:val="Grietas"/>
          <w:rFonts w:ascii="Times New Roman" w:hAnsi="Times New Roman"/>
          <w:b w:val="0"/>
        </w:rPr>
        <w:t>centralizuotai tiekiamos</w:t>
      </w:r>
      <w:r w:rsidRPr="00A44E8B">
        <w:rPr>
          <w:rStyle w:val="Grietas"/>
          <w:rFonts w:ascii="Times New Roman" w:hAnsi="Times New Roman"/>
        </w:rPr>
        <w:t xml:space="preserve"> </w:t>
      </w:r>
      <w:r w:rsidRPr="00A44E8B">
        <w:rPr>
          <w:rFonts w:ascii="Times New Roman" w:hAnsi="Times New Roman"/>
          <w:shd w:val="clear" w:color="auto" w:fill="FFFFFF"/>
        </w:rPr>
        <w:t xml:space="preserve">šilumos kaina gyventojams </w:t>
      </w:r>
      <w:r w:rsidR="00EA35C8">
        <w:rPr>
          <w:rFonts w:ascii="Times New Roman" w:hAnsi="Times New Roman"/>
          <w:shd w:val="clear" w:color="auto" w:fill="FFFFFF"/>
        </w:rPr>
        <w:t>1</w:t>
      </w:r>
      <w:r w:rsidR="00EA35C8">
        <w:rPr>
          <w:rFonts w:ascii="Times New Roman" w:hAnsi="Times New Roman"/>
        </w:rPr>
        <w:t xml:space="preserve">6,4 </w:t>
      </w:r>
      <w:r w:rsidRPr="00A44E8B">
        <w:rPr>
          <w:rFonts w:ascii="Times New Roman" w:hAnsi="Times New Roman"/>
        </w:rPr>
        <w:t>proc.</w:t>
      </w:r>
      <w:r w:rsidR="00EA35C8">
        <w:rPr>
          <w:rFonts w:ascii="Times New Roman" w:hAnsi="Times New Roman"/>
        </w:rPr>
        <w:t xml:space="preserve"> mažesnė.</w:t>
      </w:r>
    </w:p>
    <w:p w:rsidR="005D467B" w:rsidRDefault="005D467B" w:rsidP="004C02E3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635D1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Pagal nustatytą šilumos kainą perskaičiuojama ir karšto vandens kaina.</w:t>
      </w:r>
    </w:p>
    <w:bookmarkEnd w:id="0"/>
    <w:p w:rsidR="00BE611F" w:rsidRPr="00ED5C0B" w:rsidRDefault="00BE611F" w:rsidP="00565508">
      <w:pPr>
        <w:tabs>
          <w:tab w:val="left" w:pos="426"/>
          <w:tab w:val="left" w:pos="7680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160"/>
        <w:gridCol w:w="1306"/>
        <w:gridCol w:w="1304"/>
        <w:gridCol w:w="1404"/>
        <w:gridCol w:w="1135"/>
        <w:gridCol w:w="1558"/>
      </w:tblGrid>
      <w:tr w:rsidR="00B70F28" w:rsidRPr="00E513B5" w:rsidTr="00773205">
        <w:trPr>
          <w:trHeight w:val="413"/>
        </w:trPr>
        <w:tc>
          <w:tcPr>
            <w:tcW w:w="965" w:type="pct"/>
            <w:vMerge w:val="restart"/>
            <w:shd w:val="clear" w:color="auto" w:fill="auto"/>
          </w:tcPr>
          <w:p w:rsidR="00B70F28" w:rsidRDefault="00B70F28" w:rsidP="00B44E70">
            <w:pPr>
              <w:jc w:val="center"/>
              <w:rPr>
                <w:rStyle w:val="Grietas"/>
                <w:rFonts w:ascii="Times New Roman" w:hAnsi="Times New Roman"/>
                <w:szCs w:val="24"/>
              </w:rPr>
            </w:pPr>
          </w:p>
          <w:p w:rsidR="00B70F28" w:rsidRPr="00B44E70" w:rsidRDefault="00B70F28" w:rsidP="00B44E7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44E70">
              <w:rPr>
                <w:rStyle w:val="Grietas"/>
                <w:rFonts w:ascii="Times New Roman" w:hAnsi="Times New Roman"/>
                <w:szCs w:val="24"/>
              </w:rPr>
              <w:t>Kėdainių miestas ir rajonas</w:t>
            </w:r>
          </w:p>
        </w:tc>
        <w:tc>
          <w:tcPr>
            <w:tcW w:w="2653" w:type="pct"/>
            <w:gridSpan w:val="4"/>
            <w:shd w:val="clear" w:color="auto" w:fill="auto"/>
          </w:tcPr>
          <w:p w:rsidR="00B70F28" w:rsidRDefault="00B70F28" w:rsidP="00B44E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70F28" w:rsidRPr="00B44E70" w:rsidRDefault="00B70F28" w:rsidP="00B44E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44E70">
              <w:rPr>
                <w:rFonts w:ascii="Times New Roman" w:hAnsi="Times New Roman"/>
                <w:b/>
                <w:szCs w:val="24"/>
              </w:rPr>
              <w:t>Daugiabučių namų vartotojams</w:t>
            </w:r>
          </w:p>
        </w:tc>
        <w:tc>
          <w:tcPr>
            <w:tcW w:w="1381" w:type="pct"/>
            <w:gridSpan w:val="2"/>
            <w:vMerge w:val="restart"/>
            <w:shd w:val="clear" w:color="auto" w:fill="auto"/>
          </w:tcPr>
          <w:p w:rsidR="00B70F28" w:rsidRDefault="00B70F28" w:rsidP="00B44E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70F28" w:rsidRPr="00773205" w:rsidRDefault="00B70F28" w:rsidP="00B70F28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44E70">
              <w:rPr>
                <w:rFonts w:ascii="Times New Roman" w:hAnsi="Times New Roman"/>
                <w:b/>
                <w:szCs w:val="24"/>
              </w:rPr>
              <w:t>Kitiems vartotojams</w:t>
            </w:r>
            <w:r>
              <w:rPr>
                <w:rFonts w:ascii="Times New Roman" w:hAnsi="Times New Roman"/>
                <w:b/>
                <w:szCs w:val="24"/>
              </w:rPr>
              <w:t>,</w:t>
            </w:r>
            <w:r w:rsidRPr="007732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3205">
              <w:rPr>
                <w:rFonts w:ascii="Times New Roman" w:hAnsi="Times New Roman"/>
                <w:sz w:val="22"/>
                <w:szCs w:val="22"/>
              </w:rPr>
              <w:t>Eur</w:t>
            </w:r>
            <w:proofErr w:type="spellEnd"/>
            <w:r w:rsidRPr="00773205">
              <w:rPr>
                <w:rFonts w:ascii="Times New Roman" w:hAnsi="Times New Roman"/>
                <w:sz w:val="22"/>
                <w:szCs w:val="22"/>
              </w:rPr>
              <w:t>/m</w:t>
            </w:r>
            <w:r w:rsidRPr="00773205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:rsidR="00B70F28" w:rsidRPr="00B44E70" w:rsidRDefault="00B70F28" w:rsidP="00B44E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70F28" w:rsidRPr="00E513B5" w:rsidTr="00773205">
        <w:trPr>
          <w:trHeight w:val="413"/>
        </w:trPr>
        <w:tc>
          <w:tcPr>
            <w:tcW w:w="965" w:type="pct"/>
            <w:vMerge/>
            <w:shd w:val="clear" w:color="auto" w:fill="auto"/>
          </w:tcPr>
          <w:p w:rsidR="00B70F28" w:rsidRPr="00B44E70" w:rsidRDefault="00B70F28" w:rsidP="00B44E70">
            <w:pPr>
              <w:jc w:val="center"/>
              <w:rPr>
                <w:rStyle w:val="Grietas"/>
                <w:rFonts w:ascii="Times New Roman" w:hAnsi="Times New Roman"/>
                <w:szCs w:val="24"/>
              </w:rPr>
            </w:pPr>
          </w:p>
        </w:tc>
        <w:tc>
          <w:tcPr>
            <w:tcW w:w="1265" w:type="pct"/>
            <w:gridSpan w:val="2"/>
            <w:shd w:val="clear" w:color="auto" w:fill="auto"/>
          </w:tcPr>
          <w:p w:rsidR="00B70F28" w:rsidRDefault="00B70F28" w:rsidP="0077320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70F28" w:rsidRPr="00B70F28" w:rsidRDefault="00B70F28" w:rsidP="00B70F2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13B5">
              <w:rPr>
                <w:rFonts w:ascii="Times New Roman" w:hAnsi="Times New Roman"/>
                <w:b/>
                <w:szCs w:val="24"/>
              </w:rPr>
              <w:t>Gyventojams</w:t>
            </w:r>
            <w:r>
              <w:rPr>
                <w:rFonts w:ascii="Times New Roman" w:hAnsi="Times New Roman"/>
                <w:b/>
                <w:szCs w:val="24"/>
              </w:rPr>
              <w:t>,</w:t>
            </w:r>
            <w:r w:rsidRPr="0077320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73205"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  <w:proofErr w:type="spellEnd"/>
            <w:r w:rsidRPr="00773205">
              <w:rPr>
                <w:rFonts w:ascii="Times New Roman" w:hAnsi="Times New Roman"/>
                <w:b/>
                <w:sz w:val="22"/>
                <w:szCs w:val="22"/>
              </w:rPr>
              <w:t>/m</w:t>
            </w:r>
            <w:r w:rsidRPr="00773205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9" w:type="pct"/>
            <w:gridSpan w:val="2"/>
            <w:shd w:val="clear" w:color="auto" w:fill="auto"/>
          </w:tcPr>
          <w:p w:rsidR="00B70F28" w:rsidRDefault="00B70F28" w:rsidP="0077320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70F28" w:rsidRPr="00773205" w:rsidRDefault="00B70F28" w:rsidP="00B70F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D7B">
              <w:rPr>
                <w:rFonts w:ascii="Times New Roman" w:hAnsi="Times New Roman"/>
                <w:szCs w:val="24"/>
              </w:rPr>
              <w:t>Kitiems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7732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3205">
              <w:rPr>
                <w:rFonts w:ascii="Times New Roman" w:hAnsi="Times New Roman"/>
                <w:sz w:val="22"/>
                <w:szCs w:val="22"/>
              </w:rPr>
              <w:t>Eur</w:t>
            </w:r>
            <w:proofErr w:type="spellEnd"/>
            <w:r w:rsidRPr="00773205">
              <w:rPr>
                <w:rFonts w:ascii="Times New Roman" w:hAnsi="Times New Roman"/>
                <w:sz w:val="22"/>
                <w:szCs w:val="22"/>
              </w:rPr>
              <w:t>/m</w:t>
            </w:r>
            <w:r w:rsidRPr="00773205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:rsidR="00B70F28" w:rsidRPr="00B44E70" w:rsidRDefault="00B70F28" w:rsidP="00B70F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1" w:type="pct"/>
            <w:gridSpan w:val="2"/>
            <w:vMerge/>
            <w:shd w:val="clear" w:color="auto" w:fill="auto"/>
          </w:tcPr>
          <w:p w:rsidR="00B70F28" w:rsidRPr="00B44E70" w:rsidRDefault="00B70F28" w:rsidP="00B44E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73205" w:rsidRPr="00E513B5" w:rsidTr="00773205">
        <w:trPr>
          <w:trHeight w:val="609"/>
        </w:trPr>
        <w:tc>
          <w:tcPr>
            <w:tcW w:w="965" w:type="pct"/>
            <w:vMerge w:val="restart"/>
            <w:shd w:val="clear" w:color="auto" w:fill="auto"/>
          </w:tcPr>
          <w:p w:rsidR="00773205" w:rsidRDefault="00773205" w:rsidP="002E4461">
            <w:pPr>
              <w:rPr>
                <w:rStyle w:val="Grietas"/>
                <w:rFonts w:ascii="Times New Roman" w:hAnsi="Times New Roman"/>
                <w:szCs w:val="24"/>
              </w:rPr>
            </w:pPr>
          </w:p>
          <w:p w:rsidR="00773205" w:rsidRPr="00E513B5" w:rsidRDefault="00773205" w:rsidP="002E4461">
            <w:pPr>
              <w:rPr>
                <w:rFonts w:ascii="Times New Roman" w:hAnsi="Times New Roman"/>
                <w:szCs w:val="24"/>
              </w:rPr>
            </w:pPr>
            <w:r w:rsidRPr="00E513B5">
              <w:rPr>
                <w:rStyle w:val="Grietas"/>
                <w:rFonts w:ascii="Times New Roman" w:hAnsi="Times New Roman"/>
                <w:szCs w:val="24"/>
              </w:rPr>
              <w:t>Karšto vandens kaina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773205" w:rsidRPr="00773205" w:rsidRDefault="00773205" w:rsidP="00C012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3205">
              <w:rPr>
                <w:rFonts w:ascii="Times New Roman" w:hAnsi="Times New Roman"/>
                <w:sz w:val="22"/>
                <w:szCs w:val="22"/>
              </w:rPr>
              <w:t>be PVM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73205" w:rsidRPr="00773205" w:rsidRDefault="00773205" w:rsidP="00C012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3205">
              <w:rPr>
                <w:rFonts w:ascii="Times New Roman" w:hAnsi="Times New Roman"/>
                <w:sz w:val="22"/>
                <w:szCs w:val="22"/>
              </w:rPr>
              <w:t xml:space="preserve">su 9 </w:t>
            </w:r>
            <w:r w:rsidRPr="00773205">
              <w:rPr>
                <w:rFonts w:ascii="Times New Roman" w:hAnsi="Times New Roman"/>
                <w:sz w:val="22"/>
                <w:szCs w:val="22"/>
                <w:lang w:val="sv-SE"/>
              </w:rPr>
              <w:t>%</w:t>
            </w:r>
            <w:r w:rsidRPr="00773205">
              <w:rPr>
                <w:rFonts w:ascii="Times New Roman" w:hAnsi="Times New Roman"/>
                <w:sz w:val="22"/>
                <w:szCs w:val="22"/>
              </w:rPr>
              <w:t>PVM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773205" w:rsidRPr="00773205" w:rsidRDefault="00773205" w:rsidP="00C012B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73205">
              <w:rPr>
                <w:rFonts w:ascii="Times New Roman" w:hAnsi="Times New Roman"/>
                <w:sz w:val="22"/>
                <w:szCs w:val="22"/>
              </w:rPr>
              <w:t>be PVM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73205" w:rsidRPr="00773205" w:rsidRDefault="00773205" w:rsidP="00C012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3205">
              <w:rPr>
                <w:rFonts w:ascii="Times New Roman" w:hAnsi="Times New Roman"/>
                <w:sz w:val="22"/>
                <w:szCs w:val="22"/>
              </w:rPr>
              <w:t xml:space="preserve">su 21 </w:t>
            </w:r>
            <w:r w:rsidRPr="0077320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% </w:t>
            </w:r>
            <w:r w:rsidRPr="00773205">
              <w:rPr>
                <w:rFonts w:ascii="Times New Roman" w:hAnsi="Times New Roman"/>
                <w:sz w:val="22"/>
                <w:szCs w:val="22"/>
              </w:rPr>
              <w:t>PVM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73205" w:rsidRPr="00773205" w:rsidRDefault="00773205" w:rsidP="00C012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3205">
              <w:rPr>
                <w:rFonts w:ascii="Times New Roman" w:hAnsi="Times New Roman"/>
                <w:sz w:val="22"/>
                <w:szCs w:val="22"/>
              </w:rPr>
              <w:t>be PVM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773205" w:rsidRPr="00773205" w:rsidRDefault="00773205" w:rsidP="00C012B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73205">
              <w:rPr>
                <w:rFonts w:ascii="Times New Roman" w:hAnsi="Times New Roman"/>
                <w:sz w:val="22"/>
                <w:szCs w:val="22"/>
              </w:rPr>
              <w:t>su 21</w:t>
            </w:r>
            <w:r w:rsidRPr="0077320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% </w:t>
            </w:r>
            <w:r w:rsidRPr="00773205">
              <w:rPr>
                <w:rFonts w:ascii="Times New Roman" w:hAnsi="Times New Roman"/>
                <w:sz w:val="22"/>
                <w:szCs w:val="22"/>
              </w:rPr>
              <w:t>PVM</w:t>
            </w:r>
          </w:p>
        </w:tc>
      </w:tr>
      <w:tr w:rsidR="004E4DD3" w:rsidRPr="004E4DD3" w:rsidTr="00773205">
        <w:trPr>
          <w:trHeight w:val="655"/>
        </w:trPr>
        <w:tc>
          <w:tcPr>
            <w:tcW w:w="965" w:type="pct"/>
            <w:vMerge/>
            <w:shd w:val="clear" w:color="auto" w:fill="auto"/>
          </w:tcPr>
          <w:p w:rsidR="00773205" w:rsidRPr="00E513B5" w:rsidRDefault="00773205" w:rsidP="002E446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773205" w:rsidRPr="00A63B94" w:rsidRDefault="00773205" w:rsidP="002E446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73205" w:rsidRPr="00A63B94" w:rsidRDefault="00773205" w:rsidP="00C52CE6">
            <w:pPr>
              <w:jc w:val="center"/>
              <w:rPr>
                <w:rFonts w:ascii="Times New Roman" w:hAnsi="Times New Roman"/>
                <w:szCs w:val="24"/>
              </w:rPr>
            </w:pPr>
            <w:r w:rsidRPr="00A63B94">
              <w:rPr>
                <w:rFonts w:ascii="Times New Roman" w:hAnsi="Times New Roman"/>
                <w:szCs w:val="24"/>
              </w:rPr>
              <w:t>4,</w:t>
            </w:r>
            <w:r w:rsidR="00C52CE6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670" w:type="pct"/>
            <w:shd w:val="clear" w:color="auto" w:fill="auto"/>
          </w:tcPr>
          <w:p w:rsidR="00773205" w:rsidRPr="00A63B94" w:rsidRDefault="00773205" w:rsidP="002E446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3205" w:rsidRPr="00A63B94" w:rsidRDefault="00C52CE6" w:rsidP="00A44E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4,92</w:t>
            </w:r>
          </w:p>
        </w:tc>
        <w:tc>
          <w:tcPr>
            <w:tcW w:w="669" w:type="pct"/>
            <w:shd w:val="clear" w:color="auto" w:fill="auto"/>
          </w:tcPr>
          <w:p w:rsidR="006A3FD4" w:rsidRPr="00A63B94" w:rsidRDefault="006A3FD4" w:rsidP="002E446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73205" w:rsidRPr="00A63B94" w:rsidRDefault="006A3FD4" w:rsidP="00C52CE6">
            <w:pPr>
              <w:jc w:val="center"/>
              <w:rPr>
                <w:rFonts w:ascii="Times New Roman" w:hAnsi="Times New Roman"/>
                <w:szCs w:val="24"/>
              </w:rPr>
            </w:pPr>
            <w:r w:rsidRPr="00A63B94">
              <w:rPr>
                <w:rFonts w:ascii="Times New Roman" w:hAnsi="Times New Roman"/>
                <w:szCs w:val="24"/>
              </w:rPr>
              <w:t>4,</w:t>
            </w:r>
            <w:r w:rsidR="00C52CE6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720" w:type="pct"/>
            <w:shd w:val="clear" w:color="auto" w:fill="auto"/>
          </w:tcPr>
          <w:p w:rsidR="00773205" w:rsidRPr="00A63B94" w:rsidRDefault="00773205" w:rsidP="004621C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73205" w:rsidRPr="00A63B94" w:rsidRDefault="00FE6F74" w:rsidP="00C52CE6">
            <w:pPr>
              <w:jc w:val="center"/>
              <w:rPr>
                <w:rFonts w:ascii="Times New Roman" w:hAnsi="Times New Roman"/>
                <w:szCs w:val="24"/>
              </w:rPr>
            </w:pPr>
            <w:r w:rsidRPr="00A63B94">
              <w:rPr>
                <w:rFonts w:ascii="Times New Roman" w:hAnsi="Times New Roman"/>
                <w:szCs w:val="24"/>
              </w:rPr>
              <w:t>5,</w:t>
            </w:r>
            <w:r w:rsidR="00C52CE6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582" w:type="pct"/>
            <w:shd w:val="clear" w:color="auto" w:fill="auto"/>
          </w:tcPr>
          <w:p w:rsidR="00773205" w:rsidRPr="00A63B94" w:rsidRDefault="00773205" w:rsidP="002E4461">
            <w:pPr>
              <w:jc w:val="center"/>
              <w:rPr>
                <w:rFonts w:ascii="Times New Roman" w:hAnsi="Times New Roman"/>
                <w:szCs w:val="24"/>
              </w:rPr>
            </w:pPr>
            <w:r w:rsidRPr="00A63B94">
              <w:rPr>
                <w:rFonts w:ascii="Times New Roman" w:hAnsi="Times New Roman"/>
                <w:szCs w:val="24"/>
              </w:rPr>
              <w:t xml:space="preserve">   </w:t>
            </w:r>
          </w:p>
          <w:p w:rsidR="00773205" w:rsidRPr="00A63B94" w:rsidRDefault="00773205" w:rsidP="00C52CE6">
            <w:pPr>
              <w:jc w:val="center"/>
              <w:rPr>
                <w:rFonts w:ascii="Times New Roman" w:hAnsi="Times New Roman"/>
                <w:szCs w:val="24"/>
              </w:rPr>
            </w:pPr>
            <w:r w:rsidRPr="00A63B94">
              <w:rPr>
                <w:rFonts w:ascii="Times New Roman" w:hAnsi="Times New Roman"/>
                <w:szCs w:val="24"/>
              </w:rPr>
              <w:t>4,</w:t>
            </w:r>
            <w:r w:rsidR="00C52CE6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799" w:type="pct"/>
            <w:shd w:val="clear" w:color="auto" w:fill="auto"/>
          </w:tcPr>
          <w:p w:rsidR="00773205" w:rsidRPr="00A63B94" w:rsidRDefault="00773205" w:rsidP="002E446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73205" w:rsidRPr="00A63B94" w:rsidRDefault="00773205" w:rsidP="00C52CE6">
            <w:pPr>
              <w:jc w:val="center"/>
              <w:rPr>
                <w:rFonts w:ascii="Times New Roman" w:hAnsi="Times New Roman"/>
                <w:szCs w:val="24"/>
              </w:rPr>
            </w:pPr>
            <w:r w:rsidRPr="00A63B94">
              <w:rPr>
                <w:rFonts w:ascii="Times New Roman" w:hAnsi="Times New Roman"/>
                <w:szCs w:val="24"/>
              </w:rPr>
              <w:t>5,</w:t>
            </w:r>
            <w:r w:rsidR="00C52CE6">
              <w:rPr>
                <w:rFonts w:ascii="Times New Roman" w:hAnsi="Times New Roman"/>
                <w:szCs w:val="24"/>
              </w:rPr>
              <w:t>36</w:t>
            </w:r>
          </w:p>
        </w:tc>
      </w:tr>
    </w:tbl>
    <w:p w:rsidR="00BE611F" w:rsidRPr="00665106" w:rsidRDefault="00BE611F" w:rsidP="00BE611F">
      <w:pPr>
        <w:tabs>
          <w:tab w:val="left" w:pos="426"/>
        </w:tabs>
        <w:jc w:val="both"/>
        <w:rPr>
          <w:rFonts w:ascii="Times New Roman" w:hAnsi="Times New Roman"/>
          <w:color w:val="FF0000"/>
          <w:szCs w:val="24"/>
        </w:rPr>
      </w:pPr>
    </w:p>
    <w:p w:rsidR="00BE611F" w:rsidRPr="00574E48" w:rsidRDefault="00BE611F" w:rsidP="00B70F28">
      <w:pPr>
        <w:jc w:val="both"/>
        <w:rPr>
          <w:rFonts w:ascii="Times New Roman" w:hAnsi="Times New Roman"/>
          <w:szCs w:val="24"/>
        </w:rPr>
      </w:pPr>
      <w:r w:rsidRPr="001E4342">
        <w:rPr>
          <w:rStyle w:val="Grietas"/>
          <w:rFonts w:ascii="Times New Roman" w:hAnsi="Times New Roman"/>
          <w:b w:val="0"/>
          <w:bCs w:val="0"/>
          <w:szCs w:val="24"/>
        </w:rPr>
        <w:t xml:space="preserve"> </w:t>
      </w:r>
      <w:r w:rsidR="000E0A24">
        <w:rPr>
          <w:rStyle w:val="Grietas"/>
          <w:rFonts w:ascii="Times New Roman" w:hAnsi="Times New Roman"/>
          <w:b w:val="0"/>
          <w:bCs w:val="0"/>
          <w:szCs w:val="24"/>
        </w:rPr>
        <w:t xml:space="preserve">        </w:t>
      </w:r>
      <w:r w:rsidRPr="001E4342">
        <w:rPr>
          <w:rFonts w:ascii="Times New Roman" w:hAnsi="Times New Roman"/>
          <w:szCs w:val="24"/>
        </w:rPr>
        <w:t xml:space="preserve">Daugiau informacijos galite rasti </w:t>
      </w:r>
      <w:r w:rsidRPr="001E4342">
        <w:rPr>
          <w:rFonts w:ascii="Times New Roman" w:hAnsi="Times New Roman"/>
          <w:color w:val="000000"/>
          <w:szCs w:val="24"/>
        </w:rPr>
        <w:t>AB „Panevėžio energija</w:t>
      </w:r>
      <w:r>
        <w:rPr>
          <w:rFonts w:ascii="Times New Roman" w:hAnsi="Times New Roman"/>
          <w:color w:val="000000"/>
          <w:szCs w:val="24"/>
        </w:rPr>
        <w:t>“</w:t>
      </w:r>
      <w:r w:rsidRPr="001E4342">
        <w:rPr>
          <w:rFonts w:ascii="Times New Roman" w:hAnsi="Times New Roman"/>
          <w:color w:val="000000"/>
          <w:szCs w:val="24"/>
        </w:rPr>
        <w:t xml:space="preserve"> </w:t>
      </w:r>
      <w:r w:rsidRPr="001E4342">
        <w:rPr>
          <w:rFonts w:ascii="Times New Roman" w:hAnsi="Times New Roman"/>
          <w:szCs w:val="24"/>
        </w:rPr>
        <w:t xml:space="preserve">interneto svetainėje  </w:t>
      </w:r>
      <w:hyperlink r:id="rId8" w:history="1">
        <w:r w:rsidRPr="009C3F3F">
          <w:rPr>
            <w:rStyle w:val="Hipersaitas"/>
            <w:rFonts w:ascii="Times New Roman" w:hAnsi="Times New Roman"/>
            <w:i/>
            <w:color w:val="auto"/>
            <w:szCs w:val="24"/>
          </w:rPr>
          <w:t>www.pe.lt</w:t>
        </w:r>
      </w:hyperlink>
    </w:p>
    <w:p w:rsidR="00BE611F" w:rsidRDefault="00BE611F" w:rsidP="00BE611F">
      <w:pPr>
        <w:rPr>
          <w:rStyle w:val="Grietas"/>
          <w:rFonts w:ascii="Arial" w:hAnsi="Arial" w:cs="Arial"/>
          <w:sz w:val="20"/>
        </w:rPr>
      </w:pPr>
    </w:p>
    <w:p w:rsidR="00FE3ED2" w:rsidRDefault="00BE611F" w:rsidP="00981DA9">
      <w:pPr>
        <w:jc w:val="both"/>
        <w:rPr>
          <w:rStyle w:val="Grietas"/>
          <w:rFonts w:ascii="Times New Roman" w:hAnsi="Times New Roman"/>
          <w:b w:val="0"/>
          <w:color w:val="000000"/>
        </w:rPr>
      </w:pPr>
      <w:r>
        <w:rPr>
          <w:rStyle w:val="Grietas"/>
          <w:rFonts w:ascii="Times New Roman" w:hAnsi="Times New Roman"/>
          <w:b w:val="0"/>
          <w:color w:val="000000"/>
        </w:rPr>
        <w:t xml:space="preserve">   </w:t>
      </w:r>
    </w:p>
    <w:p w:rsidR="00A44E8B" w:rsidRPr="00981DA9" w:rsidRDefault="00A44E8B" w:rsidP="00981DA9">
      <w:pPr>
        <w:jc w:val="both"/>
        <w:rPr>
          <w:rFonts w:ascii="Times New Roman" w:hAnsi="Times New Roman"/>
          <w:bCs/>
          <w:color w:val="000000"/>
        </w:rPr>
      </w:pPr>
    </w:p>
    <w:p w:rsidR="00FE3ED2" w:rsidRDefault="00FE3ED2" w:rsidP="00BE611F">
      <w:pPr>
        <w:rPr>
          <w:rFonts w:ascii="Times New Roman" w:hAnsi="Times New Roman"/>
          <w:szCs w:val="24"/>
        </w:rPr>
      </w:pPr>
    </w:p>
    <w:p w:rsidR="00BE611F" w:rsidRDefault="00BE611F" w:rsidP="00BE611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Generalinis d</w:t>
      </w:r>
      <w:r w:rsidRPr="009B28A9">
        <w:rPr>
          <w:rFonts w:ascii="Times New Roman" w:hAnsi="Times New Roman"/>
          <w:szCs w:val="24"/>
        </w:rPr>
        <w:t>irektorius</w:t>
      </w:r>
      <w:r>
        <w:rPr>
          <w:rFonts w:ascii="Times New Roman" w:hAnsi="Times New Roman"/>
          <w:szCs w:val="24"/>
        </w:rPr>
        <w:t xml:space="preserve">                                                           Petras </w:t>
      </w:r>
      <w:proofErr w:type="spellStart"/>
      <w:r>
        <w:rPr>
          <w:rFonts w:ascii="Times New Roman" w:hAnsi="Times New Roman"/>
          <w:szCs w:val="24"/>
        </w:rPr>
        <w:t>Diksa</w:t>
      </w:r>
      <w:proofErr w:type="spellEnd"/>
    </w:p>
    <w:p w:rsidR="00C37FEF" w:rsidRDefault="00C37FEF" w:rsidP="00BE611F">
      <w:pPr>
        <w:rPr>
          <w:rFonts w:ascii="Times New Roman" w:hAnsi="Times New Roman"/>
          <w:szCs w:val="24"/>
        </w:rPr>
      </w:pPr>
    </w:p>
    <w:p w:rsidR="00982E7A" w:rsidRDefault="00982E7A" w:rsidP="00BE611F">
      <w:pPr>
        <w:rPr>
          <w:rFonts w:ascii="Times New Roman" w:hAnsi="Times New Roman"/>
          <w:szCs w:val="24"/>
        </w:rPr>
      </w:pPr>
    </w:p>
    <w:p w:rsidR="00FA3104" w:rsidRDefault="00FA3104" w:rsidP="00BE611F">
      <w:pPr>
        <w:rPr>
          <w:rFonts w:ascii="Times New Roman" w:hAnsi="Times New Roman"/>
          <w:szCs w:val="24"/>
        </w:rPr>
      </w:pPr>
    </w:p>
    <w:p w:rsidR="00A436ED" w:rsidRDefault="00A436ED" w:rsidP="00BE611F">
      <w:pPr>
        <w:rPr>
          <w:rFonts w:ascii="Times New Roman" w:hAnsi="Times New Roman"/>
          <w:szCs w:val="24"/>
        </w:rPr>
      </w:pPr>
    </w:p>
    <w:p w:rsidR="00A436ED" w:rsidRDefault="00A436ED" w:rsidP="00BE611F">
      <w:pPr>
        <w:rPr>
          <w:rFonts w:ascii="Times New Roman" w:hAnsi="Times New Roman"/>
          <w:szCs w:val="24"/>
        </w:rPr>
      </w:pPr>
    </w:p>
    <w:p w:rsidR="00A436ED" w:rsidRDefault="00A436ED" w:rsidP="00BE611F">
      <w:pPr>
        <w:rPr>
          <w:rFonts w:ascii="Times New Roman" w:hAnsi="Times New Roman"/>
          <w:szCs w:val="24"/>
        </w:rPr>
      </w:pPr>
    </w:p>
    <w:p w:rsidR="00A436ED" w:rsidRDefault="00A436ED" w:rsidP="00BE611F">
      <w:pPr>
        <w:rPr>
          <w:rFonts w:ascii="Times New Roman" w:hAnsi="Times New Roman"/>
          <w:szCs w:val="24"/>
        </w:rPr>
      </w:pPr>
    </w:p>
    <w:p w:rsidR="00BE611F" w:rsidRDefault="00BE4F47" w:rsidP="00BE611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Daiva Paulauskienė</w:t>
      </w:r>
      <w:r w:rsidR="00484454">
        <w:rPr>
          <w:rFonts w:ascii="Times New Roman" w:hAnsi="Times New Roman"/>
          <w:szCs w:val="24"/>
        </w:rPr>
        <w:t>, tel.</w:t>
      </w:r>
      <w:r w:rsidR="00BE611F">
        <w:rPr>
          <w:rFonts w:ascii="Times New Roman" w:hAnsi="Times New Roman"/>
          <w:szCs w:val="24"/>
        </w:rPr>
        <w:t xml:space="preserve"> (8 45) 50 10</w:t>
      </w:r>
      <w:r>
        <w:rPr>
          <w:rFonts w:ascii="Times New Roman" w:hAnsi="Times New Roman"/>
          <w:szCs w:val="24"/>
        </w:rPr>
        <w:t xml:space="preserve"> 42</w:t>
      </w:r>
    </w:p>
    <w:p w:rsidR="002E40C3" w:rsidRDefault="002E40C3" w:rsidP="00BE611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Dokumento originalas išsiųstas nebus.</w:t>
      </w:r>
    </w:p>
    <w:sectPr w:rsidR="002E40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1D" w:rsidRDefault="00BE641D">
      <w:r>
        <w:separator/>
      </w:r>
    </w:p>
  </w:endnote>
  <w:endnote w:type="continuationSeparator" w:id="0">
    <w:p w:rsidR="00BE641D" w:rsidRDefault="00BE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E" w:rsidRDefault="004D7ED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E" w:rsidRDefault="005678F2" w:rsidP="004D7EDE">
    <w:pPr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4D7EDE" w:rsidRPr="00AC2600" w:rsidRDefault="004D7EDE" w:rsidP="004D7EDE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Akcinė bendrovė</w:t>
    </w:r>
    <w:r w:rsidR="00A54028" w:rsidRPr="00AC2600">
      <w:rPr>
        <w:rFonts w:ascii="Times New Roman" w:hAnsi="Times New Roman"/>
        <w:sz w:val="20"/>
        <w:szCs w:val="22"/>
      </w:rPr>
      <w:t xml:space="preserve">. </w:t>
    </w:r>
    <w:r w:rsidRPr="00AC2600">
      <w:rPr>
        <w:rFonts w:ascii="Times New Roman" w:hAnsi="Times New Roman"/>
        <w:sz w:val="20"/>
        <w:szCs w:val="22"/>
      </w:rPr>
      <w:t xml:space="preserve">Senamiesčio g. 113, 35114 </w:t>
    </w:r>
    <w:smartTag w:uri="urn:schemas-tilde-lv/tildestengine" w:element="firmas">
      <w:r w:rsidRPr="00AC2600">
        <w:rPr>
          <w:rFonts w:ascii="Times New Roman" w:hAnsi="Times New Roman"/>
          <w:sz w:val="20"/>
          <w:szCs w:val="22"/>
        </w:rPr>
        <w:t>Panevėžys</w:t>
      </w:r>
    </w:smartTag>
    <w:r w:rsidRPr="00AC2600">
      <w:rPr>
        <w:rFonts w:ascii="Times New Roman" w:hAnsi="Times New Roman"/>
        <w:sz w:val="20"/>
        <w:szCs w:val="22"/>
      </w:rPr>
      <w:t>. Tel.: (8~45) 46 35 25, buhalterija (8~45) 50 10 07</w:t>
    </w:r>
  </w:p>
  <w:p w:rsidR="004D7EDE" w:rsidRPr="00AC2600" w:rsidRDefault="004D7EDE" w:rsidP="004D7EDE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 xml:space="preserve">Faks. (8~45) 50 10 85,  el. p. </w:t>
    </w:r>
    <w:proofErr w:type="spellStart"/>
    <w:r w:rsidRPr="00AC2600">
      <w:rPr>
        <w:rFonts w:ascii="Times New Roman" w:hAnsi="Times New Roman"/>
        <w:sz w:val="20"/>
        <w:szCs w:val="22"/>
      </w:rPr>
      <w:t>bendrove@pe.lt</w:t>
    </w:r>
    <w:proofErr w:type="spellEnd"/>
    <w:r w:rsidRPr="00AC2600">
      <w:rPr>
        <w:rFonts w:ascii="Times New Roman" w:hAnsi="Times New Roman"/>
        <w:sz w:val="20"/>
        <w:szCs w:val="22"/>
      </w:rPr>
      <w:t xml:space="preserve">,  Interneto svetainės adresas www.pe.lt </w:t>
    </w:r>
  </w:p>
  <w:p w:rsidR="00A54028" w:rsidRPr="00AC2600" w:rsidRDefault="00AC2600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Duomenys kaupiami ir saugomi Juridinių asmenų registre. Kodas</w:t>
    </w:r>
    <w:r w:rsidR="00A54028" w:rsidRPr="00AC2600">
      <w:rPr>
        <w:rFonts w:ascii="Times New Roman" w:hAnsi="Times New Roman"/>
        <w:sz w:val="20"/>
        <w:szCs w:val="22"/>
      </w:rPr>
      <w:t xml:space="preserve"> </w:t>
    </w:r>
    <w:smartTag w:uri="urn:schemas-microsoft-com:office:smarttags" w:element="phone">
      <w:smartTagPr>
        <w:attr w:name="Key_1" w:val="Value_2"/>
      </w:smartTagPr>
      <w:smartTag w:uri="schemas-tilde-lv/tildestengine" w:element="phone">
        <w:smartTagPr>
          <w:attr w:name="phone_prefix" w:val="1"/>
          <w:attr w:name="phone_number" w:val="472 48313"/>
        </w:smartTagPr>
        <w:r w:rsidR="00A54028" w:rsidRPr="00AC2600">
          <w:rPr>
            <w:rFonts w:ascii="Times New Roman" w:hAnsi="Times New Roman"/>
            <w:sz w:val="20"/>
            <w:szCs w:val="22"/>
          </w:rPr>
          <w:t>1472 48313</w:t>
        </w:r>
      </w:smartTag>
    </w:smartTag>
    <w:r w:rsidR="00A54028" w:rsidRPr="00AC2600">
      <w:rPr>
        <w:rFonts w:ascii="Times New Roman" w:hAnsi="Times New Roman"/>
        <w:sz w:val="20"/>
        <w:szCs w:val="22"/>
      </w:rPr>
      <w:t>. PVM mokėtojo kodas LT472483113</w:t>
    </w:r>
  </w:p>
  <w:p w:rsidR="005678F2" w:rsidRPr="00AC2600" w:rsidRDefault="00A54028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A.</w:t>
    </w:r>
    <w:r w:rsidR="00AC2600" w:rsidRPr="00AC2600">
      <w:rPr>
        <w:rFonts w:ascii="Times New Roman" w:hAnsi="Times New Roman"/>
        <w:sz w:val="20"/>
        <w:szCs w:val="22"/>
      </w:rPr>
      <w:t xml:space="preserve"> </w:t>
    </w:r>
    <w:r w:rsidRPr="00AC2600">
      <w:rPr>
        <w:rFonts w:ascii="Times New Roman" w:hAnsi="Times New Roman"/>
        <w:sz w:val="20"/>
        <w:szCs w:val="22"/>
      </w:rPr>
      <w:t xml:space="preserve">s.: LT89 7044 0600 0272 3614 AB SEB bankas,  LT43 7300 0100 0237 6946 </w:t>
    </w:r>
    <w:r w:rsidRPr="00AC2600">
      <w:rPr>
        <w:rFonts w:ascii="Times New Roman" w:hAnsi="Times New Roman"/>
        <w:color w:val="000000"/>
        <w:sz w:val="20"/>
        <w:szCs w:val="22"/>
      </w:rPr>
      <w:t>„Swedbank“, AB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E" w:rsidRDefault="004D7ED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1D" w:rsidRDefault="00BE641D">
      <w:r>
        <w:separator/>
      </w:r>
    </w:p>
  </w:footnote>
  <w:footnote w:type="continuationSeparator" w:id="0">
    <w:p w:rsidR="00BE641D" w:rsidRDefault="00BE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E" w:rsidRDefault="004D7E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E" w:rsidRDefault="004D7ED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E" w:rsidRDefault="004D7E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1F"/>
    <w:rsid w:val="000000CC"/>
    <w:rsid w:val="00056B85"/>
    <w:rsid w:val="00070322"/>
    <w:rsid w:val="000719AA"/>
    <w:rsid w:val="000838EA"/>
    <w:rsid w:val="00092DC0"/>
    <w:rsid w:val="00096FB7"/>
    <w:rsid w:val="000B7977"/>
    <w:rsid w:val="000D1F04"/>
    <w:rsid w:val="000D6C7D"/>
    <w:rsid w:val="000E0A24"/>
    <w:rsid w:val="000E7CED"/>
    <w:rsid w:val="000F7A29"/>
    <w:rsid w:val="00115AD7"/>
    <w:rsid w:val="00126E67"/>
    <w:rsid w:val="0012730E"/>
    <w:rsid w:val="00153AA4"/>
    <w:rsid w:val="001655DC"/>
    <w:rsid w:val="001A09EE"/>
    <w:rsid w:val="001C012B"/>
    <w:rsid w:val="001E3033"/>
    <w:rsid w:val="001E75C1"/>
    <w:rsid w:val="001F3BB3"/>
    <w:rsid w:val="00224E2B"/>
    <w:rsid w:val="00232FBE"/>
    <w:rsid w:val="00280C72"/>
    <w:rsid w:val="002E01CE"/>
    <w:rsid w:val="002E40C3"/>
    <w:rsid w:val="002E5CAB"/>
    <w:rsid w:val="00312855"/>
    <w:rsid w:val="00315C87"/>
    <w:rsid w:val="003A6C47"/>
    <w:rsid w:val="003A71A0"/>
    <w:rsid w:val="003F792A"/>
    <w:rsid w:val="0041761E"/>
    <w:rsid w:val="0041766D"/>
    <w:rsid w:val="00431615"/>
    <w:rsid w:val="00436A3F"/>
    <w:rsid w:val="00446485"/>
    <w:rsid w:val="004621CF"/>
    <w:rsid w:val="004676EE"/>
    <w:rsid w:val="00484454"/>
    <w:rsid w:val="004921A3"/>
    <w:rsid w:val="004B488E"/>
    <w:rsid w:val="004B7F42"/>
    <w:rsid w:val="004C02E3"/>
    <w:rsid w:val="004D5838"/>
    <w:rsid w:val="004D7EDE"/>
    <w:rsid w:val="004E4DD3"/>
    <w:rsid w:val="00505BF3"/>
    <w:rsid w:val="005355B3"/>
    <w:rsid w:val="00564000"/>
    <w:rsid w:val="00565508"/>
    <w:rsid w:val="005678F2"/>
    <w:rsid w:val="0059000C"/>
    <w:rsid w:val="00590F44"/>
    <w:rsid w:val="005D467B"/>
    <w:rsid w:val="005E7A95"/>
    <w:rsid w:val="00611F9E"/>
    <w:rsid w:val="006348A6"/>
    <w:rsid w:val="00635D1C"/>
    <w:rsid w:val="006746D5"/>
    <w:rsid w:val="00676601"/>
    <w:rsid w:val="00687172"/>
    <w:rsid w:val="006A3D44"/>
    <w:rsid w:val="006A3FD4"/>
    <w:rsid w:val="006A5BBD"/>
    <w:rsid w:val="006C27F0"/>
    <w:rsid w:val="006D04D4"/>
    <w:rsid w:val="006D3C8A"/>
    <w:rsid w:val="006E634B"/>
    <w:rsid w:val="006F0195"/>
    <w:rsid w:val="006F453E"/>
    <w:rsid w:val="00716761"/>
    <w:rsid w:val="007173FF"/>
    <w:rsid w:val="00761C47"/>
    <w:rsid w:val="00773205"/>
    <w:rsid w:val="00795D49"/>
    <w:rsid w:val="007A62D1"/>
    <w:rsid w:val="007C6E62"/>
    <w:rsid w:val="007F0EE7"/>
    <w:rsid w:val="007F4EF8"/>
    <w:rsid w:val="007F5DDC"/>
    <w:rsid w:val="007F742E"/>
    <w:rsid w:val="00801B18"/>
    <w:rsid w:val="00806E60"/>
    <w:rsid w:val="00832C13"/>
    <w:rsid w:val="00846C96"/>
    <w:rsid w:val="008B520C"/>
    <w:rsid w:val="00930B6A"/>
    <w:rsid w:val="00953A5F"/>
    <w:rsid w:val="00981DA9"/>
    <w:rsid w:val="00982E7A"/>
    <w:rsid w:val="00990FF4"/>
    <w:rsid w:val="009E293E"/>
    <w:rsid w:val="009E79CC"/>
    <w:rsid w:val="00A01424"/>
    <w:rsid w:val="00A0695F"/>
    <w:rsid w:val="00A07AA5"/>
    <w:rsid w:val="00A436ED"/>
    <w:rsid w:val="00A4407F"/>
    <w:rsid w:val="00A44E8B"/>
    <w:rsid w:val="00A54028"/>
    <w:rsid w:val="00A60BB7"/>
    <w:rsid w:val="00A63B94"/>
    <w:rsid w:val="00A64A6D"/>
    <w:rsid w:val="00A948AD"/>
    <w:rsid w:val="00AA5B2D"/>
    <w:rsid w:val="00AC2600"/>
    <w:rsid w:val="00AD2344"/>
    <w:rsid w:val="00AE2315"/>
    <w:rsid w:val="00B32141"/>
    <w:rsid w:val="00B37504"/>
    <w:rsid w:val="00B412EF"/>
    <w:rsid w:val="00B44E70"/>
    <w:rsid w:val="00B56D53"/>
    <w:rsid w:val="00B70F28"/>
    <w:rsid w:val="00B72B34"/>
    <w:rsid w:val="00B84AC2"/>
    <w:rsid w:val="00BB7BC8"/>
    <w:rsid w:val="00BE2A8D"/>
    <w:rsid w:val="00BE3BE8"/>
    <w:rsid w:val="00BE4F47"/>
    <w:rsid w:val="00BE611F"/>
    <w:rsid w:val="00BE641D"/>
    <w:rsid w:val="00C012BB"/>
    <w:rsid w:val="00C01349"/>
    <w:rsid w:val="00C123D4"/>
    <w:rsid w:val="00C37FEF"/>
    <w:rsid w:val="00C52CE6"/>
    <w:rsid w:val="00C657DA"/>
    <w:rsid w:val="00C66B1B"/>
    <w:rsid w:val="00C67F7E"/>
    <w:rsid w:val="00C744E4"/>
    <w:rsid w:val="00C9794A"/>
    <w:rsid w:val="00CB0511"/>
    <w:rsid w:val="00CB0F41"/>
    <w:rsid w:val="00CC3357"/>
    <w:rsid w:val="00CC75EE"/>
    <w:rsid w:val="00CF1F9F"/>
    <w:rsid w:val="00D221C2"/>
    <w:rsid w:val="00D5076D"/>
    <w:rsid w:val="00D51AFA"/>
    <w:rsid w:val="00D61392"/>
    <w:rsid w:val="00DA722F"/>
    <w:rsid w:val="00DB2255"/>
    <w:rsid w:val="00E30445"/>
    <w:rsid w:val="00E55865"/>
    <w:rsid w:val="00E74122"/>
    <w:rsid w:val="00E8654A"/>
    <w:rsid w:val="00E970BF"/>
    <w:rsid w:val="00EA35C8"/>
    <w:rsid w:val="00EB01B8"/>
    <w:rsid w:val="00EC2227"/>
    <w:rsid w:val="00ED1973"/>
    <w:rsid w:val="00EE6DFA"/>
    <w:rsid w:val="00EE790D"/>
    <w:rsid w:val="00F000FD"/>
    <w:rsid w:val="00F77156"/>
    <w:rsid w:val="00FA3104"/>
    <w:rsid w:val="00FA557B"/>
    <w:rsid w:val="00FC7C3D"/>
    <w:rsid w:val="00FD465A"/>
    <w:rsid w:val="00FD7A0E"/>
    <w:rsid w:val="00FE3ED2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schemas-tilde-lv/tildestengine" w:name="phone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tabs>
        <w:tab w:val="center" w:pos="4253"/>
      </w:tabs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0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BE3BE8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BE611F"/>
    <w:rPr>
      <w:rFonts w:ascii="TimesLT" w:hAnsi="TimesLT"/>
      <w:sz w:val="24"/>
    </w:rPr>
  </w:style>
  <w:style w:type="character" w:styleId="Grietas">
    <w:name w:val="Strong"/>
    <w:uiPriority w:val="22"/>
    <w:qFormat/>
    <w:rsid w:val="00BE611F"/>
    <w:rPr>
      <w:b/>
      <w:bCs/>
    </w:rPr>
  </w:style>
  <w:style w:type="paragraph" w:styleId="prastasistinklapis">
    <w:name w:val="Normal (Web)"/>
    <w:basedOn w:val="prastasis"/>
    <w:uiPriority w:val="99"/>
    <w:unhideWhenUsed/>
    <w:rsid w:val="00A44E8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tabs>
        <w:tab w:val="center" w:pos="4253"/>
      </w:tabs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0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BE3BE8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BE611F"/>
    <w:rPr>
      <w:rFonts w:ascii="TimesLT" w:hAnsi="TimesLT"/>
      <w:sz w:val="24"/>
    </w:rPr>
  </w:style>
  <w:style w:type="character" w:styleId="Grietas">
    <w:name w:val="Strong"/>
    <w:uiPriority w:val="22"/>
    <w:qFormat/>
    <w:rsid w:val="00BE611F"/>
    <w:rPr>
      <w:b/>
      <w:bCs/>
    </w:rPr>
  </w:style>
  <w:style w:type="paragraph" w:styleId="prastasistinklapis">
    <w:name w:val="Normal (Web)"/>
    <w:basedOn w:val="prastasis"/>
    <w:uiPriority w:val="99"/>
    <w:unhideWhenUsed/>
    <w:rsid w:val="00A44E8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IBLIOTEKA\Sablonai\A%20Ra&#353;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 Raštas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Informatikos tarnyba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Paulauskienė</dc:creator>
  <cp:lastModifiedBy>R.Svediene</cp:lastModifiedBy>
  <cp:revision>2</cp:revision>
  <cp:lastPrinted>2020-04-22T09:34:00Z</cp:lastPrinted>
  <dcterms:created xsi:type="dcterms:W3CDTF">2020-05-27T05:51:00Z</dcterms:created>
  <dcterms:modified xsi:type="dcterms:W3CDTF">2020-05-27T05:51:00Z</dcterms:modified>
</cp:coreProperties>
</file>