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pagrindine"/>
        <w:tag w:val="part_fc460f4ac88844f4af79c6e7bdeaf3fc"/>
        <w:id w:val="-1038655730"/>
        <w:lock w:val="sdtLocked"/>
      </w:sdtPr>
      <w:sdtEndPr/>
      <w:sdtContent>
        <w:p w:rsidR="00C7094D" w:rsidRDefault="00D57E46">
          <w:pPr>
            <w:suppressAutoHyphens/>
            <w:ind w:right="-6"/>
            <w:jc w:val="center"/>
            <w:rPr>
              <w:szCs w:val="24"/>
              <w:lang w:eastAsia="ar-SA"/>
            </w:rPr>
          </w:pPr>
          <w:r>
            <w:rPr>
              <w:noProof/>
              <w:szCs w:val="24"/>
              <w:lang w:eastAsia="lt-LT"/>
            </w:rPr>
            <w:drawing>
              <wp:inline distT="0" distB="0" distL="0" distR="0" wp14:anchorId="2FDD1688" wp14:editId="4FB63CD7">
                <wp:extent cx="457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rsidR="00C7094D" w:rsidRDefault="00C7094D">
          <w:pPr>
            <w:suppressAutoHyphens/>
            <w:jc w:val="center"/>
            <w:rPr>
              <w:b/>
              <w:bCs/>
              <w:szCs w:val="24"/>
              <w:lang w:eastAsia="ar-SA"/>
            </w:rPr>
          </w:pPr>
        </w:p>
        <w:p w:rsidR="00C7094D" w:rsidRDefault="00D57E46">
          <w:pPr>
            <w:suppressAutoHyphens/>
            <w:jc w:val="center"/>
            <w:rPr>
              <w:b/>
              <w:bCs/>
              <w:szCs w:val="24"/>
              <w:lang w:eastAsia="ar-SA"/>
            </w:rPr>
          </w:pPr>
          <w:r>
            <w:rPr>
              <w:b/>
              <w:bCs/>
              <w:szCs w:val="24"/>
              <w:lang w:eastAsia="ar-SA"/>
            </w:rPr>
            <w:t>KĖDAINIŲ RAJONO SAVIVALDYBĖS TARYBA</w:t>
          </w:r>
        </w:p>
        <w:p w:rsidR="00C7094D" w:rsidRDefault="00C7094D">
          <w:pPr>
            <w:widowControl w:val="0"/>
            <w:suppressAutoHyphens/>
            <w:jc w:val="center"/>
            <w:rPr>
              <w:lang w:eastAsia="ar-SA"/>
            </w:rPr>
          </w:pPr>
        </w:p>
        <w:p w:rsidR="00C7094D" w:rsidRDefault="00D57E46">
          <w:pPr>
            <w:keepNext/>
            <w:suppressAutoHyphens/>
            <w:ind w:right="-6"/>
            <w:jc w:val="center"/>
            <w:rPr>
              <w:rFonts w:eastAsia="Lucida Sans Unicode"/>
              <w:b/>
              <w:color w:val="000000"/>
              <w:szCs w:val="24"/>
              <w:lang w:eastAsia="ar-SA"/>
            </w:rPr>
          </w:pPr>
          <w:r>
            <w:rPr>
              <w:rFonts w:eastAsia="Lucida Sans Unicode"/>
              <w:b/>
              <w:color w:val="000000"/>
              <w:szCs w:val="24"/>
              <w:lang w:eastAsia="ar-SA"/>
            </w:rPr>
            <w:t>SPRENDIMAS</w:t>
          </w:r>
        </w:p>
        <w:p w:rsidR="00C7094D" w:rsidRDefault="00D57E46">
          <w:pPr>
            <w:suppressAutoHyphens/>
            <w:jc w:val="center"/>
            <w:rPr>
              <w:b/>
              <w:szCs w:val="24"/>
              <w:lang w:eastAsia="ar-SA"/>
            </w:rPr>
          </w:pPr>
          <w:r>
            <w:rPr>
              <w:b/>
              <w:szCs w:val="24"/>
              <w:lang w:eastAsia="ar-SA"/>
            </w:rPr>
            <w:t>DĖL KĖDAINIŲ RAJONO SAVIVALDYBĖS GYVENAMŲJŲ IR BENDROJO NAUDOJIMO PATALPŲ IR INŽINERINIŲ ĮRENGINIŲ NAUDOJIMO TAISYKLIŲ PATVIRTINIMO</w:t>
          </w:r>
        </w:p>
        <w:p w:rsidR="00C7094D" w:rsidRDefault="00C7094D">
          <w:pPr>
            <w:suppressAutoHyphens/>
            <w:jc w:val="center"/>
            <w:rPr>
              <w:rFonts w:eastAsia="Lucida Sans Unicode" w:cs="Tahoma"/>
              <w:b/>
              <w:color w:val="000000"/>
              <w:szCs w:val="24"/>
              <w:lang w:eastAsia="ar-SA"/>
            </w:rPr>
          </w:pPr>
        </w:p>
        <w:p w:rsidR="00C7094D" w:rsidRDefault="00D57E46">
          <w:pPr>
            <w:suppressAutoHyphens/>
            <w:jc w:val="center"/>
            <w:rPr>
              <w:rFonts w:eastAsia="Lucida Sans Unicode" w:cs="Tahoma"/>
              <w:color w:val="000000"/>
              <w:szCs w:val="24"/>
              <w:lang w:eastAsia="ar-SA"/>
            </w:rPr>
          </w:pPr>
          <w:r>
            <w:rPr>
              <w:rFonts w:eastAsia="Lucida Sans Unicode" w:cs="Tahoma"/>
              <w:color w:val="000000"/>
              <w:szCs w:val="24"/>
              <w:lang w:eastAsia="ar-SA"/>
            </w:rPr>
            <w:t>2010 m. balandžio 30 d. Nr. TS–145</w:t>
          </w:r>
        </w:p>
        <w:p w:rsidR="00C7094D" w:rsidRDefault="00D57E46">
          <w:pPr>
            <w:suppressAutoHyphens/>
            <w:ind w:right="-6"/>
            <w:jc w:val="center"/>
            <w:rPr>
              <w:rFonts w:eastAsia="Lucida Sans Unicode" w:cs="Tahoma"/>
              <w:color w:val="000000"/>
              <w:kern w:val="1"/>
              <w:szCs w:val="24"/>
              <w:lang w:eastAsia="ar-SA"/>
            </w:rPr>
          </w:pPr>
          <w:r>
            <w:rPr>
              <w:rFonts w:eastAsia="Lucida Sans Unicode" w:cs="Tahoma"/>
              <w:color w:val="000000"/>
              <w:kern w:val="1"/>
              <w:szCs w:val="24"/>
              <w:lang w:eastAsia="ar-SA"/>
            </w:rPr>
            <w:t>Kėdainiai</w:t>
          </w:r>
        </w:p>
        <w:p w:rsidR="00C7094D" w:rsidRDefault="00C7094D">
          <w:pPr>
            <w:suppressAutoHyphens/>
            <w:jc w:val="center"/>
            <w:rPr>
              <w:szCs w:val="24"/>
              <w:lang w:eastAsia="ar-SA"/>
            </w:rPr>
          </w:pPr>
        </w:p>
        <w:sdt>
          <w:sdtPr>
            <w:alias w:val="preambule"/>
            <w:tag w:val="part_a9ba4dced7af452689114910e23f8522"/>
            <w:id w:val="-1676346480"/>
            <w:lock w:val="sdtLocked"/>
          </w:sdtPr>
          <w:sdtEndPr/>
          <w:sdtContent>
            <w:p w:rsidR="00C7094D" w:rsidRDefault="00D57E46">
              <w:pPr>
                <w:suppressAutoHyphens/>
                <w:ind w:firstLine="680"/>
                <w:jc w:val="both"/>
                <w:rPr>
                  <w:szCs w:val="24"/>
                  <w:lang w:eastAsia="ar-SA"/>
                </w:rPr>
              </w:pPr>
              <w:r>
                <w:rPr>
                  <w:szCs w:val="24"/>
                  <w:lang w:eastAsia="ar-SA"/>
                </w:rPr>
                <w:t>Vadovaudamasi Lietuvos Respublikos vietos savivaldos įstatymo (Žin.1994, Nr.55-1049; 2008, Nr.113-4290;) 16 straipsnio 2 dalies 36 punktu, Lietuvos Respublikos administracinių teisės pažeidimų kodekso (Žin.1985, Nr.1-1; 2007, Nr.81-3316) 5 straipsnio 2 dal</w:t>
              </w:r>
              <w:r>
                <w:rPr>
                  <w:szCs w:val="24"/>
                  <w:lang w:eastAsia="ar-SA"/>
                </w:rPr>
                <w:t xml:space="preserve">imi ir 6 straipsnio 2 dalimi, Kėdainių rajono savivaldybės taryba n u s p r e n d ž i a: </w:t>
              </w:r>
            </w:p>
          </w:sdtContent>
        </w:sdt>
        <w:sdt>
          <w:sdtPr>
            <w:alias w:val="1 p."/>
            <w:tag w:val="part_b7b34082889147b088011c7913bd2a2d"/>
            <w:id w:val="63844706"/>
            <w:lock w:val="sdtLocked"/>
          </w:sdtPr>
          <w:sdtEndPr/>
          <w:sdtContent>
            <w:p w:rsidR="00C7094D" w:rsidRDefault="00D57E46">
              <w:pPr>
                <w:tabs>
                  <w:tab w:val="left" w:pos="1080"/>
                </w:tabs>
                <w:ind w:firstLine="680"/>
                <w:jc w:val="both"/>
                <w:rPr>
                  <w:szCs w:val="24"/>
                  <w:lang w:eastAsia="ar-SA"/>
                </w:rPr>
              </w:pPr>
              <w:sdt>
                <w:sdtPr>
                  <w:alias w:val="Numeris"/>
                  <w:tag w:val="nr_b7b34082889147b088011c7913bd2a2d"/>
                  <w:id w:val="1060750052"/>
                  <w:lock w:val="sdtLocked"/>
                </w:sdtPr>
                <w:sdtEndPr/>
                <w:sdtContent>
                  <w:r>
                    <w:rPr>
                      <w:szCs w:val="24"/>
                      <w:lang w:eastAsia="ar-SA"/>
                    </w:rPr>
                    <w:t>1</w:t>
                  </w:r>
                </w:sdtContent>
              </w:sdt>
              <w:r>
                <w:rPr>
                  <w:szCs w:val="24"/>
                  <w:lang w:eastAsia="ar-SA"/>
                </w:rPr>
                <w:t>. Patvirtinti Gyvenamųjų ir bendrojo naudojimo patalpų ir inžinerinių įrenginių naudojimo taisykles (pridedama).</w:t>
              </w:r>
            </w:p>
          </w:sdtContent>
        </w:sdt>
        <w:sdt>
          <w:sdtPr>
            <w:alias w:val="2 p."/>
            <w:tag w:val="part_e7163dc5b35c4ddea115499d374fac70"/>
            <w:id w:val="-682904434"/>
            <w:lock w:val="sdtLocked"/>
          </w:sdtPr>
          <w:sdtEndPr/>
          <w:sdtContent>
            <w:p w:rsidR="00C7094D" w:rsidRDefault="00D57E46">
              <w:pPr>
                <w:tabs>
                  <w:tab w:val="left" w:pos="1080"/>
                </w:tabs>
                <w:ind w:firstLine="680"/>
                <w:jc w:val="both"/>
                <w:rPr>
                  <w:szCs w:val="24"/>
                  <w:lang w:eastAsia="ar-SA"/>
                </w:rPr>
              </w:pPr>
              <w:sdt>
                <w:sdtPr>
                  <w:alias w:val="Numeris"/>
                  <w:tag w:val="nr_e7163dc5b35c4ddea115499d374fac70"/>
                  <w:id w:val="-707562640"/>
                  <w:lock w:val="sdtLocked"/>
                </w:sdtPr>
                <w:sdtEndPr/>
                <w:sdtContent>
                  <w:r>
                    <w:rPr>
                      <w:szCs w:val="24"/>
                      <w:lang w:eastAsia="ar-SA"/>
                    </w:rPr>
                    <w:t>2</w:t>
                  </w:r>
                </w:sdtContent>
              </w:sdt>
              <w:r>
                <w:rPr>
                  <w:szCs w:val="24"/>
                  <w:lang w:eastAsia="ar-SA"/>
                </w:rPr>
                <w:t xml:space="preserve">. Paskelbti Gyvenamųjų ir bendrojo </w:t>
              </w:r>
              <w:r>
                <w:rPr>
                  <w:szCs w:val="24"/>
                  <w:lang w:eastAsia="ar-SA"/>
                </w:rPr>
                <w:t>naudojimo patalpų ir inžinerinių įrenginių naudojimo taisykles vietinėje spaudoje ir Kėdainių rajono savivaldybės tinklalapyje.</w:t>
              </w:r>
            </w:p>
            <w:p w:rsidR="00C7094D" w:rsidRDefault="00C7094D">
              <w:pPr>
                <w:suppressAutoHyphens/>
                <w:rPr>
                  <w:rFonts w:eastAsia="Lucida Sans Unicode" w:cs="Tahoma"/>
                  <w:color w:val="000000"/>
                  <w:szCs w:val="24"/>
                  <w:lang w:eastAsia="ar-SA"/>
                </w:rPr>
              </w:pPr>
            </w:p>
            <w:p w:rsidR="00C7094D" w:rsidRDefault="00D57E46">
              <w:pPr>
                <w:suppressAutoHyphens/>
                <w:rPr>
                  <w:rFonts w:eastAsia="Lucida Sans Unicode" w:cs="Tahoma"/>
                  <w:color w:val="000000"/>
                  <w:szCs w:val="24"/>
                  <w:lang w:eastAsia="ar-SA"/>
                </w:rPr>
              </w:pPr>
            </w:p>
          </w:sdtContent>
        </w:sdt>
        <w:sdt>
          <w:sdtPr>
            <w:alias w:val="signatura"/>
            <w:tag w:val="part_7c6425441ef34c63a3bfefeca712db9c"/>
            <w:id w:val="342055195"/>
            <w:lock w:val="sdtLocked"/>
          </w:sdtPr>
          <w:sdtEndPr/>
          <w:sdtContent>
            <w:p w:rsidR="00C7094D" w:rsidRDefault="00D57E46">
              <w:pPr>
                <w:suppressAutoHyphens/>
                <w:rPr>
                  <w:rFonts w:ascii="TimesNewRomanPSMT" w:eastAsia="TimesNewRomanPSMT" w:hAnsi="TimesNewRomanPSMT" w:cs="TimesNewRomanPSMT"/>
                  <w:szCs w:val="24"/>
                  <w:lang w:eastAsia="ar-SA"/>
                </w:rPr>
              </w:pPr>
              <w:r>
                <w:rPr>
                  <w:rFonts w:ascii="TimesNewRomanPSMT" w:eastAsia="TimesNewRomanPSMT" w:hAnsi="TimesNewRomanPSMT" w:cs="TimesNewRomanPSMT"/>
                  <w:szCs w:val="24"/>
                  <w:lang w:eastAsia="ar-SA"/>
                </w:rPr>
                <w:t>Savivaldybės merė</w:t>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r>
              <w:r>
                <w:rPr>
                  <w:rFonts w:ascii="TimesNewRomanPSMT" w:eastAsia="TimesNewRomanPSMT" w:hAnsi="TimesNewRomanPSMT" w:cs="TimesNewRomanPSMT"/>
                  <w:szCs w:val="24"/>
                  <w:lang w:eastAsia="ar-SA"/>
                </w:rPr>
                <w:tab/>
                <w:t xml:space="preserve">                  Nijolė Naujokienė</w:t>
              </w:r>
            </w:p>
            <w:p w:rsidR="00C7094D" w:rsidRDefault="00D57E46">
              <w:pPr>
                <w:rPr>
                  <w:rFonts w:eastAsia="Lucida Sans Unicode" w:cs="Tahoma"/>
                  <w:color w:val="000000"/>
                  <w:szCs w:val="24"/>
                  <w:lang w:eastAsia="ar-SA"/>
                </w:rPr>
              </w:pPr>
              <w:r>
                <w:rPr>
                  <w:rFonts w:eastAsia="Lucida Sans Unicode" w:cs="Tahoma"/>
                  <w:color w:val="000000"/>
                  <w:szCs w:val="24"/>
                  <w:lang w:eastAsia="ar-SA"/>
                </w:rPr>
                <w:br w:type="page"/>
              </w:r>
            </w:p>
          </w:sdtContent>
        </w:sdt>
      </w:sdtContent>
    </w:sdt>
    <w:sdt>
      <w:sdtPr>
        <w:alias w:val="patvirtinta"/>
        <w:tag w:val="part_f39ebfa193274c88898161c9c39c8af8"/>
        <w:id w:val="451217464"/>
        <w:lock w:val="sdtLocked"/>
      </w:sdtPr>
      <w:sdtEndPr/>
      <w:sdtContent>
        <w:p w:rsidR="00C7094D" w:rsidRDefault="00D57E46">
          <w:pPr>
            <w:suppressAutoHyphens/>
            <w:ind w:firstLine="4678"/>
            <w:rPr>
              <w:szCs w:val="24"/>
              <w:lang w:eastAsia="ar-SA"/>
            </w:rPr>
          </w:pPr>
          <w:r>
            <w:rPr>
              <w:szCs w:val="24"/>
              <w:lang w:eastAsia="ar-SA"/>
            </w:rPr>
            <w:t>PATVIRTINTA</w:t>
          </w:r>
        </w:p>
        <w:p w:rsidR="00C7094D" w:rsidRDefault="00D57E46">
          <w:pPr>
            <w:suppressAutoHyphens/>
            <w:ind w:firstLine="4678"/>
            <w:rPr>
              <w:szCs w:val="24"/>
              <w:lang w:eastAsia="ar-SA"/>
            </w:rPr>
          </w:pPr>
          <w:r>
            <w:rPr>
              <w:szCs w:val="24"/>
              <w:lang w:eastAsia="ar-SA"/>
            </w:rPr>
            <w:t>Kėdainių rajono savivaldybės tarybos</w:t>
          </w:r>
        </w:p>
        <w:p w:rsidR="00C7094D" w:rsidRDefault="00D57E46">
          <w:pPr>
            <w:suppressAutoHyphens/>
            <w:ind w:firstLine="4678"/>
            <w:rPr>
              <w:szCs w:val="24"/>
              <w:lang w:eastAsia="ar-SA"/>
            </w:rPr>
          </w:pPr>
          <w:r>
            <w:rPr>
              <w:szCs w:val="24"/>
              <w:lang w:eastAsia="ar-SA"/>
            </w:rPr>
            <w:t>2010 m. bala</w:t>
          </w:r>
          <w:r>
            <w:rPr>
              <w:szCs w:val="24"/>
              <w:lang w:eastAsia="ar-SA"/>
            </w:rPr>
            <w:t>ndžio 30 d. sprendimu Nr. TS-145</w:t>
          </w:r>
        </w:p>
        <w:p w:rsidR="00C7094D" w:rsidRDefault="00C7094D">
          <w:pPr>
            <w:suppressAutoHyphens/>
            <w:jc w:val="both"/>
            <w:rPr>
              <w:szCs w:val="24"/>
              <w:lang w:eastAsia="ar-SA"/>
            </w:rPr>
          </w:pPr>
        </w:p>
        <w:p w:rsidR="00C7094D" w:rsidRDefault="00D57E46">
          <w:pPr>
            <w:suppressAutoHyphens/>
            <w:jc w:val="center"/>
            <w:rPr>
              <w:b/>
              <w:szCs w:val="24"/>
              <w:lang w:eastAsia="ar-SA"/>
            </w:rPr>
          </w:pPr>
          <w:sdt>
            <w:sdtPr>
              <w:alias w:val="Pavadinimas"/>
              <w:tag w:val="title_f39ebfa193274c88898161c9c39c8af8"/>
              <w:id w:val="-223453346"/>
              <w:lock w:val="sdtLocked"/>
            </w:sdtPr>
            <w:sdtEndPr/>
            <w:sdtContent>
              <w:r>
                <w:rPr>
                  <w:b/>
                  <w:szCs w:val="24"/>
                  <w:lang w:eastAsia="ar-SA"/>
                </w:rPr>
                <w:t>KĖDAINIŲ RAJONO SAVIVALDYBĖS GYVENAMŲJŲ IR BENDROJO NAUDOJIMO PATALPŲ NAUDOJIMO TAISYKLĖS</w:t>
              </w:r>
            </w:sdtContent>
          </w:sdt>
        </w:p>
        <w:p w:rsidR="00C7094D" w:rsidRDefault="00C7094D">
          <w:pPr>
            <w:suppressAutoHyphens/>
            <w:jc w:val="center"/>
            <w:rPr>
              <w:b/>
              <w:szCs w:val="24"/>
              <w:lang w:eastAsia="ar-SA"/>
            </w:rPr>
          </w:pPr>
        </w:p>
        <w:sdt>
          <w:sdtPr>
            <w:alias w:val="skyrius"/>
            <w:tag w:val="part_c71014383bf645b8a55d34a5a5e98cce"/>
            <w:id w:val="1866865900"/>
            <w:lock w:val="sdtLocked"/>
          </w:sdtPr>
          <w:sdtEndPr/>
          <w:sdtContent>
            <w:p w:rsidR="00C7094D" w:rsidRDefault="00D57E46">
              <w:pPr>
                <w:suppressAutoHyphens/>
                <w:jc w:val="center"/>
                <w:rPr>
                  <w:b/>
                  <w:szCs w:val="24"/>
                  <w:lang w:eastAsia="ar-SA"/>
                </w:rPr>
              </w:pPr>
              <w:sdt>
                <w:sdtPr>
                  <w:alias w:val="Numeris"/>
                  <w:tag w:val="nr_c71014383bf645b8a55d34a5a5e98cce"/>
                  <w:id w:val="-551078119"/>
                  <w:lock w:val="sdtLocked"/>
                </w:sdtPr>
                <w:sdtEndPr/>
                <w:sdtContent>
                  <w:r>
                    <w:rPr>
                      <w:b/>
                      <w:szCs w:val="24"/>
                      <w:lang w:eastAsia="ar-SA"/>
                    </w:rPr>
                    <w:t>I</w:t>
                  </w:r>
                </w:sdtContent>
              </w:sdt>
              <w:r>
                <w:rPr>
                  <w:b/>
                  <w:szCs w:val="24"/>
                  <w:lang w:eastAsia="ar-SA"/>
                </w:rPr>
                <w:t xml:space="preserve">. </w:t>
              </w:r>
              <w:sdt>
                <w:sdtPr>
                  <w:alias w:val="Pavadinimas"/>
                  <w:tag w:val="title_c71014383bf645b8a55d34a5a5e98cce"/>
                  <w:id w:val="376204209"/>
                  <w:lock w:val="sdtLocked"/>
                </w:sdtPr>
                <w:sdtEndPr/>
                <w:sdtContent>
                  <w:r>
                    <w:rPr>
                      <w:b/>
                      <w:szCs w:val="24"/>
                      <w:lang w:eastAsia="ar-SA"/>
                    </w:rPr>
                    <w:t>BENDROSIOS NUOSTATOS</w:t>
                  </w:r>
                </w:sdtContent>
              </w:sdt>
            </w:p>
            <w:p w:rsidR="00C7094D" w:rsidRDefault="00C7094D">
              <w:pPr>
                <w:suppressAutoHyphens/>
                <w:jc w:val="center"/>
                <w:rPr>
                  <w:b/>
                  <w:szCs w:val="24"/>
                  <w:lang w:eastAsia="ar-SA"/>
                </w:rPr>
              </w:pPr>
            </w:p>
            <w:sdt>
              <w:sdtPr>
                <w:alias w:val="1 p."/>
                <w:tag w:val="part_5cddf47e5983413d9aaed4773ea9583b"/>
                <w:id w:val="1530996563"/>
                <w:lock w:val="sdtLocked"/>
              </w:sdtPr>
              <w:sdtEndPr/>
              <w:sdtContent>
                <w:p w:rsidR="00C7094D" w:rsidRDefault="00D57E46">
                  <w:pPr>
                    <w:suppressAutoHyphens/>
                    <w:ind w:firstLine="680"/>
                    <w:jc w:val="both"/>
                    <w:rPr>
                      <w:szCs w:val="24"/>
                      <w:lang w:eastAsia="ar-SA"/>
                    </w:rPr>
                  </w:pPr>
                  <w:sdt>
                    <w:sdtPr>
                      <w:alias w:val="Numeris"/>
                      <w:tag w:val="nr_5cddf47e5983413d9aaed4773ea9583b"/>
                      <w:id w:val="-991711238"/>
                      <w:lock w:val="sdtLocked"/>
                    </w:sdtPr>
                    <w:sdtEndPr/>
                    <w:sdtContent>
                      <w:r>
                        <w:rPr>
                          <w:szCs w:val="24"/>
                          <w:lang w:eastAsia="ar-SA"/>
                        </w:rPr>
                        <w:t>1</w:t>
                      </w:r>
                    </w:sdtContent>
                  </w:sdt>
                  <w:r>
                    <w:rPr>
                      <w:szCs w:val="24"/>
                      <w:lang w:eastAsia="ar-SA"/>
                    </w:rPr>
                    <w:t xml:space="preserve">. Kėdainių rajono savivaldybės gyvenamųjų ir bendrojo naudojimo patalpų naudojimo taisyklės </w:t>
                  </w:r>
                  <w:r>
                    <w:rPr>
                      <w:szCs w:val="24"/>
                      <w:lang w:eastAsia="ar-SA"/>
                    </w:rPr>
                    <w:t>(toliau – Taisyklės) nustato butų ir kitų patalpų, esančių gyvenamuosiuose namuose, taip pat bendrojo naudojimo objektų naudojimo ir priežiūros tvarką.</w:t>
                  </w:r>
                </w:p>
              </w:sdtContent>
            </w:sdt>
            <w:sdt>
              <w:sdtPr>
                <w:alias w:val="2 p."/>
                <w:tag w:val="part_96793978a627405ca2a57d93965f0f89"/>
                <w:id w:val="1353296595"/>
                <w:lock w:val="sdtLocked"/>
              </w:sdtPr>
              <w:sdtEndPr/>
              <w:sdtContent>
                <w:p w:rsidR="00C7094D" w:rsidRDefault="00D57E46">
                  <w:pPr>
                    <w:suppressAutoHyphens/>
                    <w:ind w:firstLine="680"/>
                    <w:jc w:val="both"/>
                    <w:rPr>
                      <w:szCs w:val="24"/>
                      <w:lang w:eastAsia="ar-SA"/>
                    </w:rPr>
                  </w:pPr>
                  <w:sdt>
                    <w:sdtPr>
                      <w:alias w:val="Numeris"/>
                      <w:tag w:val="nr_96793978a627405ca2a57d93965f0f89"/>
                      <w:id w:val="-276261852"/>
                      <w:lock w:val="sdtLocked"/>
                    </w:sdtPr>
                    <w:sdtEndPr/>
                    <w:sdtContent>
                      <w:r>
                        <w:rPr>
                          <w:szCs w:val="24"/>
                          <w:lang w:eastAsia="ar-SA"/>
                        </w:rPr>
                        <w:t>2</w:t>
                      </w:r>
                    </w:sdtContent>
                  </w:sdt>
                  <w:r>
                    <w:rPr>
                      <w:szCs w:val="24"/>
                      <w:lang w:eastAsia="ar-SA"/>
                    </w:rPr>
                    <w:t>. Taisyklės parengtos vadovaujantis šiais gyvenamųjų namų ir jų aplinkos naudojimą, priežiūrą ir nu</w:t>
                  </w:r>
                  <w:r>
                    <w:rPr>
                      <w:szCs w:val="24"/>
                      <w:lang w:eastAsia="ar-SA"/>
                    </w:rPr>
                    <w:t>osavybės santykius reglamentuojančiais teisės aktais ir norminiais dokumentais:</w:t>
                  </w:r>
                </w:p>
                <w:sdt>
                  <w:sdtPr>
                    <w:alias w:val="2.1 p."/>
                    <w:tag w:val="part_697bf44a78584d3eb3e9b04dabb3d370"/>
                    <w:id w:val="231357256"/>
                    <w:lock w:val="sdtLocked"/>
                  </w:sdtPr>
                  <w:sdtEndPr/>
                  <w:sdtContent>
                    <w:p w:rsidR="00C7094D" w:rsidRDefault="00D57E46">
                      <w:pPr>
                        <w:suppressAutoHyphens/>
                        <w:ind w:firstLine="680"/>
                        <w:jc w:val="both"/>
                        <w:rPr>
                          <w:szCs w:val="24"/>
                          <w:lang w:eastAsia="ar-SA"/>
                        </w:rPr>
                      </w:pPr>
                      <w:sdt>
                        <w:sdtPr>
                          <w:alias w:val="Numeris"/>
                          <w:tag w:val="nr_697bf44a78584d3eb3e9b04dabb3d370"/>
                          <w:id w:val="2023437678"/>
                          <w:lock w:val="sdtLocked"/>
                        </w:sdtPr>
                        <w:sdtEndPr/>
                        <w:sdtContent>
                          <w:r>
                            <w:rPr>
                              <w:szCs w:val="24"/>
                              <w:lang w:eastAsia="ar-SA"/>
                            </w:rPr>
                            <w:t>2.1</w:t>
                          </w:r>
                        </w:sdtContent>
                      </w:sdt>
                      <w:r>
                        <w:rPr>
                          <w:szCs w:val="24"/>
                          <w:lang w:eastAsia="ar-SA"/>
                        </w:rPr>
                        <w:t xml:space="preserve">. Lietuvos Respublikos civiliniu kodeksu (Žin., 2000, Nr. </w:t>
                      </w:r>
                      <w:hyperlink r:id="rId7" w:tgtFrame="_blank" w:history="1">
                        <w:r>
                          <w:rPr>
                            <w:color w:val="0000FF" w:themeColor="hyperlink"/>
                            <w:szCs w:val="24"/>
                            <w:u w:val="single"/>
                            <w:lang w:eastAsia="ar-SA"/>
                          </w:rPr>
                          <w:t>74-2262</w:t>
                        </w:r>
                      </w:hyperlink>
                      <w:r>
                        <w:rPr>
                          <w:szCs w:val="24"/>
                          <w:lang w:eastAsia="ar-SA"/>
                        </w:rPr>
                        <w:t>);</w:t>
                      </w:r>
                    </w:p>
                  </w:sdtContent>
                </w:sdt>
                <w:sdt>
                  <w:sdtPr>
                    <w:alias w:val="2.2 p."/>
                    <w:tag w:val="part_073745d438a5489d93aaf23a8e177be5"/>
                    <w:id w:val="-445390130"/>
                    <w:lock w:val="sdtLocked"/>
                  </w:sdtPr>
                  <w:sdtEndPr/>
                  <w:sdtContent>
                    <w:p w:rsidR="00C7094D" w:rsidRDefault="00D57E46">
                      <w:pPr>
                        <w:suppressAutoHyphens/>
                        <w:ind w:firstLine="680"/>
                        <w:jc w:val="both"/>
                        <w:rPr>
                          <w:szCs w:val="24"/>
                          <w:lang w:eastAsia="ar-SA"/>
                        </w:rPr>
                      </w:pPr>
                      <w:sdt>
                        <w:sdtPr>
                          <w:alias w:val="Numeris"/>
                          <w:tag w:val="nr_073745d438a5489d93aaf23a8e177be5"/>
                          <w:id w:val="-1681889455"/>
                          <w:lock w:val="sdtLocked"/>
                        </w:sdtPr>
                        <w:sdtEndPr/>
                        <w:sdtContent>
                          <w:r>
                            <w:rPr>
                              <w:szCs w:val="24"/>
                              <w:lang w:eastAsia="ar-SA"/>
                            </w:rPr>
                            <w:t>2.2</w:t>
                          </w:r>
                        </w:sdtContent>
                      </w:sdt>
                      <w:r>
                        <w:rPr>
                          <w:szCs w:val="24"/>
                          <w:lang w:eastAsia="ar-SA"/>
                        </w:rPr>
                        <w:t>. Lietuvos Respub</w:t>
                      </w:r>
                      <w:r>
                        <w:rPr>
                          <w:szCs w:val="24"/>
                          <w:lang w:eastAsia="ar-SA"/>
                        </w:rPr>
                        <w:t xml:space="preserve">likos statybos įstatymu (Žin., 1996, Nr. </w:t>
                      </w:r>
                      <w:hyperlink r:id="rId8" w:tgtFrame="_blank" w:history="1">
                        <w:r>
                          <w:rPr>
                            <w:color w:val="0000FF" w:themeColor="hyperlink"/>
                            <w:szCs w:val="24"/>
                            <w:u w:val="single"/>
                            <w:lang w:eastAsia="ar-SA"/>
                          </w:rPr>
                          <w:t>32-788</w:t>
                        </w:r>
                      </w:hyperlink>
                      <w:r>
                        <w:rPr>
                          <w:szCs w:val="24"/>
                          <w:lang w:eastAsia="ar-SA"/>
                        </w:rPr>
                        <w:t xml:space="preserve">; 2000, Nr. </w:t>
                      </w:r>
                      <w:hyperlink r:id="rId9" w:tgtFrame="_blank" w:history="1">
                        <w:r>
                          <w:rPr>
                            <w:color w:val="0000FF" w:themeColor="hyperlink"/>
                            <w:szCs w:val="24"/>
                            <w:u w:val="single"/>
                            <w:lang w:eastAsia="ar-SA"/>
                          </w:rPr>
                          <w:t>84-2533</w:t>
                        </w:r>
                      </w:hyperlink>
                      <w:r>
                        <w:rPr>
                          <w:szCs w:val="24"/>
                          <w:lang w:eastAsia="ar-SA"/>
                        </w:rPr>
                        <w:t xml:space="preserve">; 2001, Nr. </w:t>
                      </w:r>
                      <w:hyperlink r:id="rId10" w:tgtFrame="_blank" w:history="1">
                        <w:r>
                          <w:rPr>
                            <w:color w:val="0000FF" w:themeColor="hyperlink"/>
                            <w:szCs w:val="24"/>
                            <w:u w:val="single"/>
                            <w:lang w:eastAsia="ar-SA"/>
                          </w:rPr>
                          <w:t>101-3597</w:t>
                        </w:r>
                      </w:hyperlink>
                      <w:r>
                        <w:rPr>
                          <w:szCs w:val="24"/>
                          <w:lang w:eastAsia="ar-SA"/>
                        </w:rPr>
                        <w:t>);</w:t>
                      </w:r>
                    </w:p>
                  </w:sdtContent>
                </w:sdt>
                <w:sdt>
                  <w:sdtPr>
                    <w:alias w:val="2.3 p."/>
                    <w:tag w:val="part_b5f9b7a525d84a65a8a808aa31e112f1"/>
                    <w:id w:val="-708801678"/>
                    <w:lock w:val="sdtLocked"/>
                  </w:sdtPr>
                  <w:sdtEndPr/>
                  <w:sdtContent>
                    <w:p w:rsidR="00C7094D" w:rsidRDefault="00D57E46">
                      <w:pPr>
                        <w:suppressAutoHyphens/>
                        <w:ind w:firstLine="680"/>
                        <w:jc w:val="both"/>
                        <w:rPr>
                          <w:szCs w:val="24"/>
                          <w:lang w:eastAsia="ar-SA"/>
                        </w:rPr>
                      </w:pPr>
                      <w:sdt>
                        <w:sdtPr>
                          <w:alias w:val="Numeris"/>
                          <w:tag w:val="nr_b5f9b7a525d84a65a8a808aa31e112f1"/>
                          <w:id w:val="1534693290"/>
                          <w:lock w:val="sdtLocked"/>
                        </w:sdtPr>
                        <w:sdtEndPr/>
                        <w:sdtContent>
                          <w:r>
                            <w:rPr>
                              <w:szCs w:val="24"/>
                              <w:lang w:eastAsia="ar-SA"/>
                            </w:rPr>
                            <w:t>2.3</w:t>
                          </w:r>
                        </w:sdtContent>
                      </w:sdt>
                      <w:r>
                        <w:rPr>
                          <w:szCs w:val="24"/>
                          <w:lang w:eastAsia="ar-SA"/>
                        </w:rPr>
                        <w:t xml:space="preserve">. Lietuvos Respublikos daugiabučių namų savininkų bendrijų įstatymu (Žin., 1995, Nr. </w:t>
                      </w:r>
                      <w:hyperlink r:id="rId11" w:tgtFrame="_blank" w:history="1">
                        <w:r>
                          <w:rPr>
                            <w:color w:val="0000FF" w:themeColor="hyperlink"/>
                            <w:szCs w:val="24"/>
                            <w:u w:val="single"/>
                            <w:lang w:eastAsia="ar-SA"/>
                          </w:rPr>
                          <w:t>20-449</w:t>
                        </w:r>
                      </w:hyperlink>
                      <w:r>
                        <w:rPr>
                          <w:szCs w:val="24"/>
                          <w:lang w:eastAsia="ar-SA"/>
                        </w:rPr>
                        <w:t>; 2000, Nr. 56-1639;</w:t>
                      </w:r>
                    </w:p>
                  </w:sdtContent>
                </w:sdt>
                <w:sdt>
                  <w:sdtPr>
                    <w:alias w:val="2.4 p."/>
                    <w:tag w:val="part_20f71662afe04c2190ac8523285b6071"/>
                    <w:id w:val="1896853098"/>
                    <w:lock w:val="sdtLocked"/>
                  </w:sdtPr>
                  <w:sdtEndPr/>
                  <w:sdtContent>
                    <w:p w:rsidR="00C7094D" w:rsidRDefault="00D57E46">
                      <w:pPr>
                        <w:suppressAutoHyphens/>
                        <w:ind w:firstLine="680"/>
                        <w:jc w:val="both"/>
                        <w:rPr>
                          <w:szCs w:val="24"/>
                          <w:lang w:eastAsia="ar-SA"/>
                        </w:rPr>
                      </w:pPr>
                      <w:sdt>
                        <w:sdtPr>
                          <w:alias w:val="Numeris"/>
                          <w:tag w:val="nr_20f71662afe04c2190ac8523285b6071"/>
                          <w:id w:val="-181441103"/>
                          <w:lock w:val="sdtLocked"/>
                        </w:sdtPr>
                        <w:sdtEndPr/>
                        <w:sdtContent>
                          <w:r>
                            <w:rPr>
                              <w:szCs w:val="24"/>
                              <w:lang w:eastAsia="ar-SA"/>
                            </w:rPr>
                            <w:t>2.4</w:t>
                          </w:r>
                        </w:sdtContent>
                      </w:sdt>
                      <w:r>
                        <w:rPr>
                          <w:szCs w:val="24"/>
                          <w:lang w:eastAsia="ar-SA"/>
                        </w:rPr>
                        <w:t xml:space="preserve">. Lietuvos Respublikos šilumos ūkio įstatymu (Žin., 2003, Nr. </w:t>
                      </w:r>
                      <w:hyperlink r:id="rId12" w:tgtFrame="_blank" w:history="1">
                        <w:r>
                          <w:rPr>
                            <w:color w:val="0000FF" w:themeColor="hyperlink"/>
                            <w:szCs w:val="24"/>
                            <w:u w:val="single"/>
                            <w:lang w:eastAsia="ar-SA"/>
                          </w:rPr>
                          <w:t>51-2254</w:t>
                        </w:r>
                      </w:hyperlink>
                      <w:r>
                        <w:rPr>
                          <w:szCs w:val="24"/>
                          <w:lang w:eastAsia="ar-SA"/>
                        </w:rPr>
                        <w:t>);</w:t>
                      </w:r>
                    </w:p>
                  </w:sdtContent>
                </w:sdt>
                <w:sdt>
                  <w:sdtPr>
                    <w:alias w:val="2.5 p."/>
                    <w:tag w:val="part_d6dd0b098b4c46c4a2fca7bb661c38d3"/>
                    <w:id w:val="-1928270857"/>
                    <w:lock w:val="sdtLocked"/>
                  </w:sdtPr>
                  <w:sdtEndPr/>
                  <w:sdtContent>
                    <w:p w:rsidR="00C7094D" w:rsidRDefault="00D57E46">
                      <w:pPr>
                        <w:suppressAutoHyphens/>
                        <w:ind w:firstLine="680"/>
                        <w:jc w:val="both"/>
                        <w:rPr>
                          <w:szCs w:val="24"/>
                          <w:lang w:eastAsia="ar-SA"/>
                        </w:rPr>
                      </w:pPr>
                      <w:sdt>
                        <w:sdtPr>
                          <w:alias w:val="Numeris"/>
                          <w:tag w:val="nr_d6dd0b098b4c46c4a2fca7bb661c38d3"/>
                          <w:id w:val="2094583391"/>
                          <w:lock w:val="sdtLocked"/>
                        </w:sdtPr>
                        <w:sdtEndPr/>
                        <w:sdtContent>
                          <w:r>
                            <w:rPr>
                              <w:szCs w:val="24"/>
                              <w:lang w:eastAsia="ar-SA"/>
                            </w:rPr>
                            <w:t>2.5</w:t>
                          </w:r>
                        </w:sdtContent>
                      </w:sdt>
                      <w:r>
                        <w:rPr>
                          <w:szCs w:val="24"/>
                          <w:lang w:eastAsia="ar-SA"/>
                        </w:rPr>
                        <w:t xml:space="preserve">. Statybos techniniu reglamentu STR 1.12.05:2002 „Gyvenamųjų </w:t>
                      </w:r>
                      <w:r>
                        <w:rPr>
                          <w:szCs w:val="24"/>
                          <w:lang w:eastAsia="ar-SA"/>
                        </w:rPr>
                        <w:t xml:space="preserve">namų naudojimo ir priežiūros privalomieji reikalavimai ir jų įgyvendinimo tvarka“ (Žin., 2002, Nr. </w:t>
                      </w:r>
                      <w:hyperlink r:id="rId13" w:tgtFrame="_blank" w:history="1">
                        <w:r>
                          <w:rPr>
                            <w:color w:val="0000FF" w:themeColor="hyperlink"/>
                            <w:szCs w:val="24"/>
                            <w:u w:val="single"/>
                            <w:lang w:eastAsia="ar-SA"/>
                          </w:rPr>
                          <w:t>81-3504</w:t>
                        </w:r>
                      </w:hyperlink>
                      <w:r>
                        <w:rPr>
                          <w:szCs w:val="24"/>
                          <w:lang w:eastAsia="ar-SA"/>
                        </w:rPr>
                        <w:t>);</w:t>
                      </w:r>
                    </w:p>
                  </w:sdtContent>
                </w:sdt>
                <w:sdt>
                  <w:sdtPr>
                    <w:alias w:val="2.6 p."/>
                    <w:tag w:val="part_74ffafd7a0164c91899d79bb9a71d538"/>
                    <w:id w:val="-910309257"/>
                    <w:lock w:val="sdtLocked"/>
                  </w:sdtPr>
                  <w:sdtEndPr/>
                  <w:sdtContent>
                    <w:p w:rsidR="00C7094D" w:rsidRDefault="00D57E46">
                      <w:pPr>
                        <w:suppressAutoHyphens/>
                        <w:ind w:firstLine="680"/>
                        <w:jc w:val="both"/>
                        <w:rPr>
                          <w:szCs w:val="24"/>
                          <w:lang w:eastAsia="ar-SA"/>
                        </w:rPr>
                      </w:pPr>
                      <w:sdt>
                        <w:sdtPr>
                          <w:alias w:val="Numeris"/>
                          <w:tag w:val="nr_74ffafd7a0164c91899d79bb9a71d538"/>
                          <w:id w:val="-718819565"/>
                          <w:lock w:val="sdtLocked"/>
                        </w:sdtPr>
                        <w:sdtEndPr/>
                        <w:sdtContent>
                          <w:r>
                            <w:rPr>
                              <w:szCs w:val="24"/>
                              <w:lang w:eastAsia="ar-SA"/>
                            </w:rPr>
                            <w:t>2.6</w:t>
                          </w:r>
                        </w:sdtContent>
                      </w:sdt>
                      <w:r>
                        <w:rPr>
                          <w:szCs w:val="24"/>
                          <w:lang w:eastAsia="ar-SA"/>
                        </w:rPr>
                        <w:t>. Kėdainių miesto ir kitų gyvenamųjų vietovių tvarkymo ir šva</w:t>
                      </w:r>
                      <w:r>
                        <w:rPr>
                          <w:szCs w:val="24"/>
                          <w:lang w:eastAsia="ar-SA"/>
                        </w:rPr>
                        <w:t>ros taisyklėmis, patvirtintomis Kėdainių rajono savivaldybės tarybos 2005 m. sausio 21d. sprendimu Nr. TS-36;</w:t>
                      </w:r>
                    </w:p>
                  </w:sdtContent>
                </w:sdt>
                <w:sdt>
                  <w:sdtPr>
                    <w:alias w:val="2.7 p."/>
                    <w:tag w:val="part_43d034c91e6a42f2bdab41ecd649ef6b"/>
                    <w:id w:val="-134879122"/>
                    <w:lock w:val="sdtLocked"/>
                  </w:sdtPr>
                  <w:sdtEndPr/>
                  <w:sdtContent>
                    <w:p w:rsidR="00C7094D" w:rsidRDefault="00D57E46">
                      <w:pPr>
                        <w:suppressAutoHyphens/>
                        <w:ind w:firstLine="680"/>
                        <w:jc w:val="both"/>
                        <w:rPr>
                          <w:szCs w:val="24"/>
                          <w:lang w:eastAsia="ar-SA"/>
                        </w:rPr>
                      </w:pPr>
                      <w:sdt>
                        <w:sdtPr>
                          <w:alias w:val="Numeris"/>
                          <w:tag w:val="nr_43d034c91e6a42f2bdab41ecd649ef6b"/>
                          <w:id w:val="-314415279"/>
                          <w:lock w:val="sdtLocked"/>
                        </w:sdtPr>
                        <w:sdtEndPr/>
                        <w:sdtContent>
                          <w:r>
                            <w:rPr>
                              <w:szCs w:val="24"/>
                              <w:lang w:eastAsia="ar-SA"/>
                            </w:rPr>
                            <w:t>2.7</w:t>
                          </w:r>
                        </w:sdtContent>
                      </w:sdt>
                      <w:r>
                        <w:rPr>
                          <w:szCs w:val="24"/>
                          <w:lang w:eastAsia="ar-SA"/>
                        </w:rPr>
                        <w:t>. Kėdainių rajono savivaldybės komunalinių atliekų tvarkymo taisyklėmis, patvirtintomis Kėdainių rajono savivaldybės tarybos 2008 m. gegužė</w:t>
                      </w:r>
                      <w:r>
                        <w:rPr>
                          <w:szCs w:val="24"/>
                          <w:lang w:eastAsia="ar-SA"/>
                        </w:rPr>
                        <w:t>s 30 d. sprendimu Nr. TS-149;</w:t>
                      </w:r>
                    </w:p>
                  </w:sdtContent>
                </w:sdt>
                <w:sdt>
                  <w:sdtPr>
                    <w:alias w:val="2.8 p."/>
                    <w:tag w:val="part_ed11f9caaceb4d738ac8a41f4cd4b55f"/>
                    <w:id w:val="2038849400"/>
                    <w:lock w:val="sdtLocked"/>
                  </w:sdtPr>
                  <w:sdtEndPr/>
                  <w:sdtContent>
                    <w:p w:rsidR="00C7094D" w:rsidRDefault="00D57E46">
                      <w:pPr>
                        <w:suppressAutoHyphens/>
                        <w:ind w:firstLine="680"/>
                        <w:jc w:val="both"/>
                        <w:rPr>
                          <w:szCs w:val="24"/>
                          <w:lang w:eastAsia="ar-SA"/>
                        </w:rPr>
                      </w:pPr>
                      <w:sdt>
                        <w:sdtPr>
                          <w:alias w:val="Numeris"/>
                          <w:tag w:val="nr_ed11f9caaceb4d738ac8a41f4cd4b55f"/>
                          <w:id w:val="786781595"/>
                          <w:lock w:val="sdtLocked"/>
                        </w:sdtPr>
                        <w:sdtEndPr/>
                        <w:sdtContent>
                          <w:r>
                            <w:rPr>
                              <w:szCs w:val="24"/>
                              <w:lang w:eastAsia="ar-SA"/>
                            </w:rPr>
                            <w:t>2.8</w:t>
                          </w:r>
                        </w:sdtContent>
                      </w:sdt>
                      <w:r>
                        <w:rPr>
                          <w:szCs w:val="24"/>
                          <w:lang w:eastAsia="ar-SA"/>
                        </w:rPr>
                        <w:t>. Kėdainių rajono savivaldybės gyvūnų laikymo Kėdainių rajone taisyklėmis, patvirtintomis Kėdainių rajono savivaldybės tarybos 2007 m. gegužės 25 d. sprendimu Nr. TS-172;</w:t>
                      </w:r>
                    </w:p>
                  </w:sdtContent>
                </w:sdt>
                <w:sdt>
                  <w:sdtPr>
                    <w:alias w:val="2.9 p."/>
                    <w:tag w:val="part_b45c91c91f66438790ae2b7548659fed"/>
                    <w:id w:val="-2138019045"/>
                    <w:lock w:val="sdtLocked"/>
                  </w:sdtPr>
                  <w:sdtEndPr/>
                  <w:sdtContent>
                    <w:p w:rsidR="00C7094D" w:rsidRDefault="00D57E46">
                      <w:pPr>
                        <w:suppressAutoHyphens/>
                        <w:ind w:firstLine="680"/>
                        <w:jc w:val="both"/>
                        <w:rPr>
                          <w:szCs w:val="24"/>
                          <w:lang w:eastAsia="ar-SA"/>
                        </w:rPr>
                      </w:pPr>
                      <w:sdt>
                        <w:sdtPr>
                          <w:alias w:val="Numeris"/>
                          <w:tag w:val="nr_b45c91c91f66438790ae2b7548659fed"/>
                          <w:id w:val="-745884661"/>
                          <w:lock w:val="sdtLocked"/>
                        </w:sdtPr>
                        <w:sdtEndPr/>
                        <w:sdtContent>
                          <w:r>
                            <w:rPr>
                              <w:szCs w:val="24"/>
                              <w:lang w:eastAsia="ar-SA"/>
                            </w:rPr>
                            <w:t>2.9</w:t>
                          </w:r>
                        </w:sdtContent>
                      </w:sdt>
                      <w:r>
                        <w:rPr>
                          <w:szCs w:val="24"/>
                          <w:lang w:eastAsia="ar-SA"/>
                        </w:rPr>
                        <w:t>. Kėdainių rajono želdinių apsaugos taisy</w:t>
                      </w:r>
                      <w:r>
                        <w:rPr>
                          <w:szCs w:val="24"/>
                          <w:lang w:eastAsia="ar-SA"/>
                        </w:rPr>
                        <w:t>klėmis, patvirtintomis Kėdainių rajono savivaldybės tarybos 2004 m. gruodžio 17d. sprendimu Nr. TS-502.</w:t>
                      </w:r>
                    </w:p>
                  </w:sdtContent>
                </w:sdt>
                <w:sdt>
                  <w:sdtPr>
                    <w:alias w:val="2.10 p."/>
                    <w:tag w:val="part_99b34dfb92be47ce8304801677dd4aa6"/>
                    <w:id w:val="-99038452"/>
                    <w:lock w:val="sdtLocked"/>
                  </w:sdtPr>
                  <w:sdtEndPr/>
                  <w:sdtContent>
                    <w:p w:rsidR="00C7094D" w:rsidRDefault="00D57E46">
                      <w:pPr>
                        <w:suppressAutoHyphens/>
                        <w:ind w:firstLine="680"/>
                        <w:jc w:val="both"/>
                        <w:rPr>
                          <w:szCs w:val="24"/>
                          <w:lang w:eastAsia="ar-SA"/>
                        </w:rPr>
                      </w:pPr>
                      <w:sdt>
                        <w:sdtPr>
                          <w:alias w:val="Numeris"/>
                          <w:tag w:val="nr_99b34dfb92be47ce8304801677dd4aa6"/>
                          <w:id w:val="1134059578"/>
                          <w:lock w:val="sdtLocked"/>
                        </w:sdtPr>
                        <w:sdtEndPr/>
                        <w:sdtContent>
                          <w:r>
                            <w:rPr>
                              <w:szCs w:val="24"/>
                              <w:lang w:eastAsia="ar-SA"/>
                            </w:rPr>
                            <w:t>2.10</w:t>
                          </w:r>
                        </w:sdtContent>
                      </w:sdt>
                      <w:r>
                        <w:rPr>
                          <w:szCs w:val="24"/>
                          <w:lang w:eastAsia="ar-SA"/>
                        </w:rPr>
                        <w:t>. Triukšmo prevencijos Kėdainių rajono savivaldybės viešose vietose taisyklėmis, patvirtintomis Kėdainių rajono savivaldybės tarybos 2007 m. kov</w:t>
                      </w:r>
                      <w:r>
                        <w:rPr>
                          <w:szCs w:val="24"/>
                          <w:lang w:eastAsia="ar-SA"/>
                        </w:rPr>
                        <w:t>o 9 d. Nr. TS-52 ir 2007 m. lapkričio 30d. TS-400.</w:t>
                      </w:r>
                    </w:p>
                  </w:sdtContent>
                </w:sdt>
                <w:sdt>
                  <w:sdtPr>
                    <w:alias w:val="2.11 p."/>
                    <w:tag w:val="part_5e6014f1900d42b1bf5a8b78493beec0"/>
                    <w:id w:val="-420866179"/>
                    <w:lock w:val="sdtLocked"/>
                  </w:sdtPr>
                  <w:sdtEndPr/>
                  <w:sdtContent>
                    <w:p w:rsidR="00C7094D" w:rsidRDefault="00D57E46">
                      <w:pPr>
                        <w:suppressAutoHyphens/>
                        <w:ind w:firstLine="680"/>
                        <w:jc w:val="both"/>
                        <w:rPr>
                          <w:szCs w:val="24"/>
                          <w:lang w:eastAsia="ar-SA"/>
                        </w:rPr>
                      </w:pPr>
                      <w:sdt>
                        <w:sdtPr>
                          <w:alias w:val="Numeris"/>
                          <w:tag w:val="nr_5e6014f1900d42b1bf5a8b78493beec0"/>
                          <w:id w:val="-83311814"/>
                          <w:lock w:val="sdtLocked"/>
                        </w:sdtPr>
                        <w:sdtEndPr/>
                        <w:sdtContent>
                          <w:r>
                            <w:rPr>
                              <w:szCs w:val="24"/>
                              <w:lang w:eastAsia="ar-SA"/>
                            </w:rPr>
                            <w:t>2.11</w:t>
                          </w:r>
                        </w:sdtContent>
                      </w:sdt>
                      <w:r>
                        <w:rPr>
                          <w:szCs w:val="24"/>
                          <w:lang w:eastAsia="ar-SA"/>
                        </w:rPr>
                        <w:t>. Kėdainių rajono savivaldybės administracijos direktoriaus 2004 m. birželio 2d. įsakymu Nr. AD-1-295 patvirtintais Butų ir kitų patalpų savininkų bendrosios nuosavybės administravimo nuostatais.</w:t>
                      </w:r>
                    </w:p>
                  </w:sdtContent>
                </w:sdt>
              </w:sdtContent>
            </w:sdt>
            <w:sdt>
              <w:sdtPr>
                <w:alias w:val="3 p."/>
                <w:tag w:val="part_18831fd2e73a467fb228bc534f65fbff"/>
                <w:id w:val="-1596778437"/>
                <w:lock w:val="sdtLocked"/>
              </w:sdtPr>
              <w:sdtEndPr/>
              <w:sdtContent>
                <w:p w:rsidR="00C7094D" w:rsidRDefault="00D57E46">
                  <w:pPr>
                    <w:suppressAutoHyphens/>
                    <w:ind w:firstLine="680"/>
                    <w:jc w:val="both"/>
                    <w:rPr>
                      <w:szCs w:val="24"/>
                      <w:lang w:eastAsia="ar-SA"/>
                    </w:rPr>
                  </w:pPr>
                  <w:sdt>
                    <w:sdtPr>
                      <w:alias w:val="Numeris"/>
                      <w:tag w:val="nr_18831fd2e73a467fb228bc534f65fbff"/>
                      <w:id w:val="-839691766"/>
                      <w:lock w:val="sdtLocked"/>
                    </w:sdtPr>
                    <w:sdtEndPr/>
                    <w:sdtContent>
                      <w:r>
                        <w:rPr>
                          <w:szCs w:val="24"/>
                          <w:lang w:eastAsia="ar-SA"/>
                        </w:rPr>
                        <w:t>3</w:t>
                      </w:r>
                    </w:sdtContent>
                  </w:sdt>
                  <w:r>
                    <w:rPr>
                      <w:szCs w:val="24"/>
                      <w:lang w:eastAsia="ar-SA"/>
                    </w:rPr>
                    <w:t>. Taisyklės yra privalomos daugiabučių namų savininkų bendrijoms bei namų priežiūros jungtinės veiklos sutarčių šalims, daugiabučių namų, kurių butų ir kitų patalpų savininkai nėra įsteigę daugiabučių namų savininkų bendrijos arba nėra sudarę jungtin</w:t>
                  </w:r>
                  <w:r>
                    <w:rPr>
                      <w:szCs w:val="24"/>
                      <w:lang w:eastAsia="ar-SA"/>
                    </w:rPr>
                    <w:t xml:space="preserve">ės veiklos sutarties dėl namo priežiūros gyventojams, bendrosios nuosavybės administravimo įmonėms (namų priežiūros administratoriams), namų nuolatinės techninės priežiūros ir elektroninių ryšių paslaugas teikiančioms bendrovėms, įmonėms bei šių namų butų </w:t>
                  </w:r>
                  <w:r>
                    <w:rPr>
                      <w:szCs w:val="24"/>
                      <w:lang w:eastAsia="ar-SA"/>
                    </w:rPr>
                    <w:t>ir kitų patalpų savininkams ir bendrasavininkiams (toliau – savininkams), taip pat visų namų savivaldybės butų nuomininkams, kitiems asmenims, kurie savo veikla trikdo namo gyventojų rimtį, gadina statinį, jo įrenginius, savavališkai užima patalpas.</w:t>
                  </w:r>
                </w:p>
              </w:sdtContent>
            </w:sdt>
            <w:sdt>
              <w:sdtPr>
                <w:alias w:val="4 p."/>
                <w:tag w:val="part_243e76c7bf7547cc8918bdf6696b8334"/>
                <w:id w:val="-939907495"/>
                <w:lock w:val="sdtLocked"/>
              </w:sdtPr>
              <w:sdtEndPr/>
              <w:sdtContent>
                <w:p w:rsidR="00C7094D" w:rsidRDefault="00D57E46">
                  <w:pPr>
                    <w:suppressAutoHyphens/>
                    <w:ind w:firstLine="680"/>
                    <w:jc w:val="both"/>
                    <w:rPr>
                      <w:szCs w:val="24"/>
                      <w:lang w:eastAsia="ar-SA"/>
                    </w:rPr>
                  </w:pPr>
                  <w:sdt>
                    <w:sdtPr>
                      <w:alias w:val="Numeris"/>
                      <w:tag w:val="nr_243e76c7bf7547cc8918bdf6696b8334"/>
                      <w:id w:val="-515460300"/>
                      <w:lock w:val="sdtLocked"/>
                    </w:sdtPr>
                    <w:sdtEndPr/>
                    <w:sdtContent>
                      <w:r>
                        <w:rPr>
                          <w:szCs w:val="24"/>
                          <w:lang w:eastAsia="ar-SA"/>
                        </w:rPr>
                        <w:t>4</w:t>
                      </w:r>
                    </w:sdtContent>
                  </w:sdt>
                  <w:r>
                    <w:rPr>
                      <w:szCs w:val="24"/>
                      <w:lang w:eastAsia="ar-SA"/>
                    </w:rPr>
                    <w:t>.</w:t>
                  </w:r>
                  <w:r>
                    <w:rPr>
                      <w:szCs w:val="24"/>
                      <w:lang w:eastAsia="ar-SA"/>
                    </w:rPr>
                    <w:t xml:space="preserve"> Šiose taisyklėse vartojamos sąvokos:</w:t>
                  </w:r>
                </w:p>
                <w:p w:rsidR="00C7094D" w:rsidRDefault="00D57E46">
                  <w:pPr>
                    <w:suppressAutoHyphens/>
                    <w:ind w:firstLine="680"/>
                    <w:jc w:val="both"/>
                    <w:rPr>
                      <w:szCs w:val="24"/>
                      <w:lang w:eastAsia="ar-SA"/>
                    </w:rPr>
                  </w:pPr>
                  <w:r>
                    <w:rPr>
                      <w:b/>
                      <w:szCs w:val="24"/>
                      <w:lang w:eastAsia="ar-SA"/>
                    </w:rPr>
                    <w:t xml:space="preserve">Gyvenamasis namas </w:t>
                  </w:r>
                  <w:r>
                    <w:rPr>
                      <w:szCs w:val="24"/>
                      <w:lang w:eastAsia="ar-SA"/>
                    </w:rPr>
                    <w:t>– gyventi pritaikytas pastatas, kuriame daugiau kaip pusė naudingojo ploto yra gyvenamosios patalpos. Prie gyvenamųjų namų priskiriami taip pat bendrabučiai, vaikų namai, prieglaudos, pensionatai, glo</w:t>
                  </w:r>
                  <w:r>
                    <w:rPr>
                      <w:szCs w:val="24"/>
                      <w:lang w:eastAsia="ar-SA"/>
                    </w:rPr>
                    <w:t>bos namai, nakvynės namai ir kt.</w:t>
                  </w:r>
                </w:p>
                <w:p w:rsidR="00C7094D" w:rsidRDefault="00D57E46">
                  <w:pPr>
                    <w:suppressAutoHyphens/>
                    <w:ind w:firstLine="680"/>
                    <w:jc w:val="both"/>
                    <w:rPr>
                      <w:szCs w:val="24"/>
                      <w:lang w:eastAsia="ar-SA"/>
                    </w:rPr>
                  </w:pPr>
                  <w:r>
                    <w:rPr>
                      <w:b/>
                      <w:szCs w:val="24"/>
                      <w:lang w:eastAsia="ar-SA"/>
                    </w:rPr>
                    <w:t xml:space="preserve">Daugiabutis namas – </w:t>
                  </w:r>
                  <w:r>
                    <w:rPr>
                      <w:szCs w:val="24"/>
                      <w:lang w:eastAsia="ar-SA"/>
                    </w:rPr>
                    <w:t>trijų ir daugiau butų gyvenamasis namas. Daugiabučiame name gali būti ir negyvenamųjų patalpų – prekybos, administracinės, viešojo maitinimo ir kitos.</w:t>
                  </w:r>
                </w:p>
                <w:p w:rsidR="00C7094D" w:rsidRDefault="00D57E46">
                  <w:pPr>
                    <w:suppressAutoHyphens/>
                    <w:ind w:firstLine="680"/>
                    <w:jc w:val="both"/>
                    <w:rPr>
                      <w:szCs w:val="24"/>
                      <w:lang w:eastAsia="ar-SA"/>
                    </w:rPr>
                  </w:pPr>
                  <w:r>
                    <w:rPr>
                      <w:b/>
                      <w:szCs w:val="24"/>
                      <w:lang w:eastAsia="ar-SA"/>
                    </w:rPr>
                    <w:t xml:space="preserve">Butas – </w:t>
                  </w:r>
                  <w:r>
                    <w:rPr>
                      <w:szCs w:val="24"/>
                      <w:lang w:eastAsia="ar-SA"/>
                    </w:rPr>
                    <w:t xml:space="preserve">daugiabučio namo dalis iš vieno ar kelių </w:t>
                  </w:r>
                  <w:r>
                    <w:rPr>
                      <w:szCs w:val="24"/>
                      <w:lang w:eastAsia="ar-SA"/>
                    </w:rPr>
                    <w:t>gyvenamųjų kambarių ir kitų patalpų, atitvarų konstrukcijomis atskirta nuo bendrojo naudojimo patalpų, kitų butų ar negyvenamųjų patalpų.</w:t>
                  </w:r>
                </w:p>
                <w:p w:rsidR="00C7094D" w:rsidRDefault="00D57E46">
                  <w:pPr>
                    <w:suppressAutoHyphens/>
                    <w:ind w:firstLine="680"/>
                    <w:jc w:val="both"/>
                    <w:rPr>
                      <w:szCs w:val="24"/>
                      <w:lang w:eastAsia="ar-SA"/>
                    </w:rPr>
                  </w:pPr>
                  <w:r>
                    <w:rPr>
                      <w:b/>
                      <w:szCs w:val="24"/>
                      <w:lang w:eastAsia="ar-SA"/>
                    </w:rPr>
                    <w:t xml:space="preserve">Patalpos </w:t>
                  </w:r>
                  <w:r>
                    <w:rPr>
                      <w:szCs w:val="24"/>
                      <w:lang w:eastAsia="ar-SA"/>
                    </w:rPr>
                    <w:t>– gyvenamosios patalpos (butai) ir negyvenamosios patalpos, esančios daugiabučiame name ir nustatyta tvarka į</w:t>
                  </w:r>
                  <w:r>
                    <w:rPr>
                      <w:szCs w:val="24"/>
                      <w:lang w:eastAsia="ar-SA"/>
                    </w:rPr>
                    <w:t>registruotos Nekilnojamojo turto registre.</w:t>
                  </w:r>
                </w:p>
                <w:p w:rsidR="00C7094D" w:rsidRDefault="00D57E46">
                  <w:pPr>
                    <w:suppressAutoHyphens/>
                    <w:ind w:firstLine="680"/>
                    <w:jc w:val="both"/>
                    <w:rPr>
                      <w:szCs w:val="24"/>
                      <w:lang w:eastAsia="ar-SA"/>
                    </w:rPr>
                  </w:pPr>
                  <w:r>
                    <w:rPr>
                      <w:b/>
                      <w:szCs w:val="24"/>
                      <w:lang w:eastAsia="ar-SA"/>
                    </w:rPr>
                    <w:t xml:space="preserve">Bendrojo naudojimo objektai </w:t>
                  </w:r>
                  <w:r>
                    <w:rPr>
                      <w:szCs w:val="24"/>
                      <w:lang w:eastAsia="ar-SA"/>
                    </w:rPr>
                    <w:t>–</w:t>
                  </w:r>
                  <w:r>
                    <w:rPr>
                      <w:b/>
                      <w:szCs w:val="24"/>
                      <w:lang w:eastAsia="ar-SA"/>
                    </w:rPr>
                    <w:t xml:space="preserve"> </w:t>
                  </w:r>
                  <w:r>
                    <w:rPr>
                      <w:szCs w:val="24"/>
                      <w:lang w:eastAsia="ar-SA"/>
                    </w:rPr>
                    <w:t xml:space="preserve">bendroji dalinė daugiabučio namo savininkų nuosavybė. Tai yra: </w:t>
                  </w:r>
                </w:p>
                <w:sdt>
                  <w:sdtPr>
                    <w:alias w:val="4 p. 1 pp."/>
                    <w:tag w:val="part_1a55fa88eea7447aa5ef82c7e8b065c4"/>
                    <w:id w:val="298349436"/>
                    <w:lock w:val="sdtLocked"/>
                  </w:sdtPr>
                  <w:sdtEndPr/>
                  <w:sdtContent>
                    <w:p w:rsidR="00C7094D" w:rsidRDefault="00D57E46">
                      <w:pPr>
                        <w:suppressAutoHyphens/>
                        <w:ind w:firstLine="680"/>
                        <w:jc w:val="both"/>
                        <w:rPr>
                          <w:szCs w:val="24"/>
                          <w:lang w:eastAsia="ar-SA"/>
                        </w:rPr>
                      </w:pPr>
                      <w:sdt>
                        <w:sdtPr>
                          <w:alias w:val="Numeris"/>
                          <w:tag w:val="nr_1a55fa88eea7447aa5ef82c7e8b065c4"/>
                          <w:id w:val="1056445637"/>
                          <w:lock w:val="sdtLocked"/>
                        </w:sdtPr>
                        <w:sdtEndPr/>
                        <w:sdtContent>
                          <w:r>
                            <w:rPr>
                              <w:szCs w:val="24"/>
                              <w:lang w:eastAsia="ar-SA"/>
                            </w:rPr>
                            <w:t>1</w:t>
                          </w:r>
                        </w:sdtContent>
                      </w:sdt>
                      <w:r>
                        <w:rPr>
                          <w:szCs w:val="24"/>
                          <w:lang w:eastAsia="ar-SA"/>
                        </w:rPr>
                        <w:t>) bendrosios konstrukcijos – pagrindinės daugiabučio namo laikančiosios (pamatai, sienos, perdenginiai, stogas) ir k</w:t>
                      </w:r>
                      <w:r>
                        <w:rPr>
                          <w:szCs w:val="24"/>
                          <w:lang w:eastAsia="ar-SA"/>
                        </w:rPr>
                        <w:t>itos konstrukcijos (balkonų bei laiptinių konstrukcijos, fasadų apdailos elementai, įėjimo į namą laiptai ir durys);</w:t>
                      </w:r>
                    </w:p>
                  </w:sdtContent>
                </w:sdt>
                <w:sdt>
                  <w:sdtPr>
                    <w:alias w:val="4 p. 2 pp."/>
                    <w:tag w:val="part_aab486266608407dbe16e7e1f4f21164"/>
                    <w:id w:val="1954442035"/>
                    <w:lock w:val="sdtLocked"/>
                  </w:sdtPr>
                  <w:sdtEndPr/>
                  <w:sdtContent>
                    <w:p w:rsidR="00C7094D" w:rsidRDefault="00D57E46">
                      <w:pPr>
                        <w:suppressAutoHyphens/>
                        <w:ind w:firstLine="680"/>
                        <w:jc w:val="both"/>
                        <w:rPr>
                          <w:szCs w:val="24"/>
                          <w:lang w:eastAsia="ar-SA"/>
                        </w:rPr>
                      </w:pPr>
                      <w:sdt>
                        <w:sdtPr>
                          <w:alias w:val="Numeris"/>
                          <w:tag w:val="nr_aab486266608407dbe16e7e1f4f21164"/>
                          <w:id w:val="-1059241578"/>
                          <w:lock w:val="sdtLocked"/>
                        </w:sdtPr>
                        <w:sdtEndPr/>
                        <w:sdtContent>
                          <w:r>
                            <w:rPr>
                              <w:szCs w:val="24"/>
                              <w:lang w:eastAsia="ar-SA"/>
                            </w:rPr>
                            <w:t>2</w:t>
                          </w:r>
                        </w:sdtContent>
                      </w:sdt>
                      <w:r>
                        <w:rPr>
                          <w:szCs w:val="24"/>
                          <w:lang w:eastAsia="ar-SA"/>
                        </w:rPr>
                        <w:t>) bendroji inžinerinė įranga – daugiabučio namo vandentiekio, kanalizacijos, dujų, šilumos, elektros, telekomunikacijų ir rodmenų tink</w:t>
                      </w:r>
                      <w:r>
                        <w:rPr>
                          <w:szCs w:val="24"/>
                          <w:lang w:eastAsia="ar-SA"/>
                        </w:rPr>
                        <w:t>lai, ventiliacijos kameros, vamzdynai ir angos, šildymo radiatoriai, elektros skydinės, liftai, televizijos kolektyvinės antenos ir kabeliai, šilumos mazgai, karšto vandens ruošimo įrenginiai, katilinės ir kita bendro naudojimo inžinerinė techninė įranga b</w:t>
                      </w:r>
                      <w:r>
                        <w:rPr>
                          <w:szCs w:val="24"/>
                          <w:lang w:eastAsia="ar-SA"/>
                        </w:rPr>
                        <w:t>endrojo naudojimo patalpose ar konstrukcijose, taip pat šie objektai, įrengti atskiriems gyvenamųjų ir negyvenamųjų patalpų savininkams nuosavybės teise priklausančiose patalpose, jeigu jie susiję su viso namo inžinerinės techninės įrangos funkcionavimu ir</w:t>
                      </w:r>
                      <w:r>
                        <w:rPr>
                          <w:szCs w:val="24"/>
                          <w:lang w:eastAsia="ar-SA"/>
                        </w:rPr>
                        <w:t xml:space="preserve"> jeigu jie nėra trečiųjų asmenų nuosavybė;</w:t>
                      </w:r>
                    </w:p>
                  </w:sdtContent>
                </w:sdt>
                <w:sdt>
                  <w:sdtPr>
                    <w:alias w:val="4 p. 3 pp."/>
                    <w:tag w:val="part_9165fcbe45f24e9daeb4895920d9a7ff"/>
                    <w:id w:val="-1050377887"/>
                    <w:lock w:val="sdtLocked"/>
                  </w:sdtPr>
                  <w:sdtEndPr/>
                  <w:sdtContent>
                    <w:p w:rsidR="00C7094D" w:rsidRDefault="00D57E46">
                      <w:pPr>
                        <w:suppressAutoHyphens/>
                        <w:ind w:firstLine="680"/>
                        <w:jc w:val="both"/>
                        <w:rPr>
                          <w:szCs w:val="24"/>
                          <w:lang w:eastAsia="ar-SA"/>
                        </w:rPr>
                      </w:pPr>
                      <w:sdt>
                        <w:sdtPr>
                          <w:alias w:val="Numeris"/>
                          <w:tag w:val="nr_9165fcbe45f24e9daeb4895920d9a7ff"/>
                          <w:id w:val="-450161289"/>
                          <w:lock w:val="sdtLocked"/>
                        </w:sdtPr>
                        <w:sdtEndPr/>
                        <w:sdtContent>
                          <w:r>
                            <w:rPr>
                              <w:szCs w:val="24"/>
                              <w:lang w:eastAsia="ar-SA"/>
                            </w:rPr>
                            <w:t>3</w:t>
                          </w:r>
                        </w:sdtContent>
                      </w:sdt>
                      <w:r>
                        <w:rPr>
                          <w:szCs w:val="24"/>
                          <w:lang w:eastAsia="ar-SA"/>
                        </w:rPr>
                        <w:t xml:space="preserve">) bendrojo naudojimo patalpos – daugiabučio namo laiptinės, holai, koridoriai, galerijos, palėpės, sandėliai, rūsiai, pusrūsiai ir kitos patalpos, jei jos nuosavybės teise nepriklauso atskiriems patalpų </w:t>
                      </w:r>
                      <w:r>
                        <w:rPr>
                          <w:szCs w:val="24"/>
                          <w:lang w:eastAsia="ar-SA"/>
                        </w:rPr>
                        <w:t>savininkams ar tretiesiems asmenims.</w:t>
                      </w:r>
                    </w:p>
                    <w:p w:rsidR="00C7094D" w:rsidRDefault="00D57E46">
                      <w:pPr>
                        <w:suppressAutoHyphens/>
                        <w:ind w:firstLine="680"/>
                        <w:jc w:val="both"/>
                        <w:rPr>
                          <w:szCs w:val="24"/>
                        </w:rPr>
                      </w:pPr>
                      <w:r>
                        <w:rPr>
                          <w:b/>
                          <w:szCs w:val="24"/>
                        </w:rPr>
                        <w:t xml:space="preserve">Gyvenamojo namo nuolatinė priežiūra (eksploatavimas) </w:t>
                      </w:r>
                      <w:r>
                        <w:rPr>
                          <w:szCs w:val="24"/>
                        </w:rPr>
                        <w:t>– namo būklės nuolatinis stebėjimas, pastato pagrindinių konstrukcijų (sienų, cokolio, stogo ir kt.) mechaninio patvarumo palaikymas, smulkių defektų šalinimas, bendr</w:t>
                      </w:r>
                      <w:r>
                        <w:rPr>
                          <w:szCs w:val="24"/>
                        </w:rPr>
                        <w:t>ojo naudojimo inžinerinių sistemų saugaus naudojimo užtikrinimas, jų profilaktika, derinimas, paruošimas šildymo sezonui, gaisrinės saugos palaikymas, bendrojo naudojimo patalpų valymas, namui priskirtos teritorijos tvarkymas.</w:t>
                      </w:r>
                    </w:p>
                    <w:p w:rsidR="00C7094D" w:rsidRDefault="00D57E46">
                      <w:pPr>
                        <w:suppressAutoHyphens/>
                        <w:ind w:firstLine="680"/>
                        <w:jc w:val="both"/>
                        <w:rPr>
                          <w:szCs w:val="24"/>
                        </w:rPr>
                      </w:pPr>
                      <w:r>
                        <w:rPr>
                          <w:b/>
                          <w:szCs w:val="24"/>
                        </w:rPr>
                        <w:t>Namo energetinis auditas</w:t>
                      </w:r>
                      <w:r>
                        <w:rPr>
                          <w:szCs w:val="24"/>
                        </w:rPr>
                        <w:t xml:space="preserve"> – na</w:t>
                      </w:r>
                      <w:r>
                        <w:rPr>
                          <w:szCs w:val="24"/>
                        </w:rPr>
                        <w:t>mo šilumos nuostolių bei inžinerinių sistemų patikrinimas ir įvertinimas efektyvaus energijos vartojimo požiūriu ir pagrįstų energijos taupymo priemonių parinkimas.</w:t>
                      </w:r>
                    </w:p>
                    <w:p w:rsidR="00C7094D" w:rsidRDefault="00D57E46">
                      <w:pPr>
                        <w:suppressAutoHyphens/>
                        <w:ind w:firstLine="680"/>
                        <w:jc w:val="both"/>
                        <w:rPr>
                          <w:szCs w:val="24"/>
                          <w:lang w:eastAsia="ar-SA"/>
                        </w:rPr>
                      </w:pPr>
                      <w:r>
                        <w:rPr>
                          <w:b/>
                          <w:szCs w:val="24"/>
                          <w:lang w:eastAsia="ar-SA"/>
                        </w:rPr>
                        <w:t xml:space="preserve">Statinio priežiūra – </w:t>
                      </w:r>
                      <w:r>
                        <w:rPr>
                          <w:szCs w:val="24"/>
                          <w:lang w:eastAsia="ar-SA"/>
                        </w:rPr>
                        <w:t>Statybos ir kitų įstatymų bei kitų teisės aktų nustatytų techninių, or</w:t>
                      </w:r>
                      <w:r>
                        <w:rPr>
                          <w:szCs w:val="24"/>
                          <w:lang w:eastAsia="ar-SA"/>
                        </w:rPr>
                        <w:t>ganizacinių ir viešojo administravimo priemonių visuma vykdant statinio techninę priežiūrą ir statinio naudojimo priežiūrą.</w:t>
                      </w:r>
                    </w:p>
                    <w:p w:rsidR="00C7094D" w:rsidRDefault="00D57E46">
                      <w:pPr>
                        <w:suppressAutoHyphens/>
                        <w:ind w:firstLine="720"/>
                        <w:jc w:val="both"/>
                        <w:rPr>
                          <w:b/>
                          <w:sz w:val="22"/>
                          <w:szCs w:val="24"/>
                          <w:lang w:eastAsia="ar-SA"/>
                        </w:rPr>
                      </w:pPr>
                    </w:p>
                  </w:sdtContent>
                </w:sdt>
              </w:sdtContent>
            </w:sdt>
          </w:sdtContent>
        </w:sdt>
        <w:sdt>
          <w:sdtPr>
            <w:alias w:val="skyrius"/>
            <w:tag w:val="part_a93d8174d3464ee7ba7fd91c43aad87e"/>
            <w:id w:val="1196434144"/>
            <w:lock w:val="sdtLocked"/>
          </w:sdtPr>
          <w:sdtEndPr/>
          <w:sdtContent>
            <w:p w:rsidR="00C7094D" w:rsidRDefault="00D57E46">
              <w:pPr>
                <w:suppressAutoHyphens/>
                <w:jc w:val="center"/>
                <w:rPr>
                  <w:b/>
                  <w:szCs w:val="24"/>
                  <w:lang w:eastAsia="ar-SA"/>
                </w:rPr>
              </w:pPr>
              <w:sdt>
                <w:sdtPr>
                  <w:alias w:val="Numeris"/>
                  <w:tag w:val="nr_a93d8174d3464ee7ba7fd91c43aad87e"/>
                  <w:id w:val="-411546092"/>
                  <w:lock w:val="sdtLocked"/>
                </w:sdtPr>
                <w:sdtEndPr/>
                <w:sdtContent>
                  <w:r>
                    <w:rPr>
                      <w:b/>
                      <w:szCs w:val="24"/>
                      <w:lang w:eastAsia="ar-SA"/>
                    </w:rPr>
                    <w:t>II</w:t>
                  </w:r>
                </w:sdtContent>
              </w:sdt>
              <w:r>
                <w:rPr>
                  <w:b/>
                  <w:szCs w:val="24"/>
                  <w:lang w:eastAsia="ar-SA"/>
                </w:rPr>
                <w:t xml:space="preserve">. </w:t>
              </w:r>
              <w:sdt>
                <w:sdtPr>
                  <w:alias w:val="Pavadinimas"/>
                  <w:tag w:val="title_a93d8174d3464ee7ba7fd91c43aad87e"/>
                  <w:id w:val="-1599323560"/>
                  <w:lock w:val="sdtLocked"/>
                </w:sdtPr>
                <w:sdtEndPr/>
                <w:sdtContent>
                  <w:r>
                    <w:rPr>
                      <w:b/>
                      <w:szCs w:val="24"/>
                      <w:lang w:eastAsia="ar-SA"/>
                    </w:rPr>
                    <w:t>DAUGIABUČIO GYVENAMOJO NAMO VALDYMAS IR NAUDOJIMAS</w:t>
                  </w:r>
                </w:sdtContent>
              </w:sdt>
            </w:p>
            <w:p w:rsidR="00C7094D" w:rsidRDefault="00C7094D">
              <w:pPr>
                <w:suppressAutoHyphens/>
                <w:ind w:firstLine="720"/>
                <w:jc w:val="both"/>
                <w:rPr>
                  <w:b/>
                  <w:sz w:val="22"/>
                  <w:szCs w:val="24"/>
                  <w:lang w:eastAsia="ar-SA"/>
                </w:rPr>
              </w:pPr>
            </w:p>
            <w:sdt>
              <w:sdtPr>
                <w:alias w:val="5 p."/>
                <w:tag w:val="part_ab629a29db5e4d2d96c941f819549fbb"/>
                <w:id w:val="510255172"/>
                <w:lock w:val="sdtLocked"/>
              </w:sdtPr>
              <w:sdtEndPr/>
              <w:sdtContent>
                <w:p w:rsidR="00C7094D" w:rsidRDefault="00D57E46">
                  <w:pPr>
                    <w:suppressAutoHyphens/>
                    <w:ind w:firstLine="680"/>
                    <w:jc w:val="both"/>
                    <w:rPr>
                      <w:szCs w:val="24"/>
                      <w:lang w:eastAsia="ar-SA"/>
                    </w:rPr>
                  </w:pPr>
                  <w:sdt>
                    <w:sdtPr>
                      <w:alias w:val="Numeris"/>
                      <w:tag w:val="nr_ab629a29db5e4d2d96c941f819549fbb"/>
                      <w:id w:val="-2072798628"/>
                      <w:lock w:val="sdtLocked"/>
                    </w:sdtPr>
                    <w:sdtEndPr/>
                    <w:sdtContent>
                      <w:r>
                        <w:rPr>
                          <w:szCs w:val="24"/>
                          <w:lang w:eastAsia="ar-SA"/>
                        </w:rPr>
                        <w:t>5</w:t>
                      </w:r>
                    </w:sdtContent>
                  </w:sdt>
                  <w:r>
                    <w:rPr>
                      <w:szCs w:val="24"/>
                      <w:lang w:eastAsia="ar-SA"/>
                    </w:rPr>
                    <w:t>. Visi namo bendrojo naudojimo objektai butų ir kitų patalpų s</w:t>
                  </w:r>
                  <w:r>
                    <w:rPr>
                      <w:szCs w:val="24"/>
                      <w:lang w:eastAsia="ar-SA"/>
                    </w:rPr>
                    <w:t>avininkams priklauso bendrosios dalinės nuosavybės teise. Kiekvienam patalpų savininkui priklausanti bendrosios dalinės nuosavybės dalis yra lygi jam nuosavybės teise priklausančių patalpų naudingojo ploto ir viso namo patalpų naudingojo ploto santykiui.</w:t>
                  </w:r>
                </w:p>
              </w:sdtContent>
            </w:sdt>
            <w:sdt>
              <w:sdtPr>
                <w:alias w:val="6 p."/>
                <w:tag w:val="part_d1ff5352bf9d4455a99973fdb45a80b6"/>
                <w:id w:val="-1878306384"/>
                <w:lock w:val="sdtLocked"/>
              </w:sdtPr>
              <w:sdtEndPr/>
              <w:sdtContent>
                <w:p w:rsidR="00C7094D" w:rsidRDefault="00D57E46">
                  <w:pPr>
                    <w:suppressAutoHyphens/>
                    <w:ind w:firstLine="680"/>
                    <w:jc w:val="both"/>
                    <w:rPr>
                      <w:szCs w:val="24"/>
                      <w:lang w:eastAsia="ar-SA"/>
                    </w:rPr>
                  </w:pPr>
                  <w:sdt>
                    <w:sdtPr>
                      <w:alias w:val="Numeris"/>
                      <w:tag w:val="nr_d1ff5352bf9d4455a99973fdb45a80b6"/>
                      <w:id w:val="-24720811"/>
                      <w:lock w:val="sdtLocked"/>
                    </w:sdtPr>
                    <w:sdtEndPr/>
                    <w:sdtContent>
                      <w:r>
                        <w:rPr>
                          <w:szCs w:val="24"/>
                          <w:lang w:eastAsia="ar-SA"/>
                        </w:rPr>
                        <w:t>6</w:t>
                      </w:r>
                    </w:sdtContent>
                  </w:sdt>
                  <w:r>
                    <w:rPr>
                      <w:szCs w:val="24"/>
                      <w:lang w:eastAsia="ar-SA"/>
                    </w:rPr>
                    <w:t xml:space="preserve">. Namo konstrukcijos, patalpos, inžinerinė įranga turi būti naudojama pagal jų tiesioginę paskirtį. Keisti namo patalpų paskirtį, atlikti rekonstrukciją, pertvarkyti inžinerines sistemas ir įrenginius galima tik Lietuvos Respublikos civilinio kodekso, </w:t>
                  </w:r>
                  <w:r>
                    <w:rPr>
                      <w:szCs w:val="24"/>
                      <w:lang w:eastAsia="ar-SA"/>
                    </w:rPr>
                    <w:t>Lietuvos Respublikos statybos įstatymo, Lietuvos Respublikos daugiabučių namų savininkų bendrijų įstatymo, Kėdainių  rajono savivaldybės teisės aktų bei inžinerinės įrangos įrengimo ir eksploatavimo taisyklių ir kitų norminių teisės aktų nustatyta tvarka.</w:t>
                  </w:r>
                </w:p>
              </w:sdtContent>
            </w:sdt>
            <w:sdt>
              <w:sdtPr>
                <w:alias w:val="7 p."/>
                <w:tag w:val="part_82c93d93e0ec4966a3cea76d70fc6283"/>
                <w:id w:val="-1432050091"/>
                <w:lock w:val="sdtLocked"/>
              </w:sdtPr>
              <w:sdtEndPr/>
              <w:sdtContent>
                <w:p w:rsidR="00C7094D" w:rsidRDefault="00D57E46">
                  <w:pPr>
                    <w:suppressAutoHyphens/>
                    <w:ind w:firstLine="680"/>
                    <w:jc w:val="both"/>
                    <w:rPr>
                      <w:szCs w:val="24"/>
                      <w:lang w:eastAsia="ar-SA"/>
                    </w:rPr>
                  </w:pPr>
                  <w:sdt>
                    <w:sdtPr>
                      <w:alias w:val="Numeris"/>
                      <w:tag w:val="nr_82c93d93e0ec4966a3cea76d70fc6283"/>
                      <w:id w:val="685101234"/>
                      <w:lock w:val="sdtLocked"/>
                    </w:sdtPr>
                    <w:sdtEndPr/>
                    <w:sdtContent>
                      <w:r>
                        <w:rPr>
                          <w:szCs w:val="24"/>
                          <w:lang w:eastAsia="ar-SA"/>
                        </w:rPr>
                        <w:t>7</w:t>
                      </w:r>
                    </w:sdtContent>
                  </w:sdt>
                  <w:r>
                    <w:rPr>
                      <w:szCs w:val="24"/>
                      <w:lang w:eastAsia="ar-SA"/>
                    </w:rPr>
                    <w:t>. Daugiabučių namų konstrukcijos, fasadai, balkonai pertvarkomi, dažomi tik gavus Savivaldybės administracijos leidimą.</w:t>
                  </w:r>
                </w:p>
              </w:sdtContent>
            </w:sdt>
            <w:sdt>
              <w:sdtPr>
                <w:alias w:val="8 p."/>
                <w:tag w:val="part_8ca74d07514d4aae8824796acf59b2cb"/>
                <w:id w:val="1841653111"/>
                <w:lock w:val="sdtLocked"/>
              </w:sdtPr>
              <w:sdtEndPr/>
              <w:sdtContent>
                <w:p w:rsidR="00C7094D" w:rsidRDefault="00D57E46">
                  <w:pPr>
                    <w:suppressAutoHyphens/>
                    <w:ind w:firstLine="680"/>
                    <w:jc w:val="both"/>
                    <w:rPr>
                      <w:szCs w:val="24"/>
                      <w:lang w:eastAsia="ar-SA"/>
                    </w:rPr>
                  </w:pPr>
                  <w:sdt>
                    <w:sdtPr>
                      <w:alias w:val="Numeris"/>
                      <w:tag w:val="nr_8ca74d07514d4aae8824796acf59b2cb"/>
                      <w:id w:val="1662662637"/>
                      <w:lock w:val="sdtLocked"/>
                    </w:sdtPr>
                    <w:sdtEndPr/>
                    <w:sdtContent>
                      <w:r>
                        <w:rPr>
                          <w:szCs w:val="24"/>
                          <w:lang w:eastAsia="ar-SA"/>
                        </w:rPr>
                        <w:t>8</w:t>
                      </w:r>
                    </w:sdtContent>
                  </w:sdt>
                  <w:r>
                    <w:rPr>
                      <w:szCs w:val="24"/>
                      <w:lang w:eastAsia="ar-SA"/>
                    </w:rPr>
                    <w:t>. Patalpų savininkai ir nuomininkai, kurie naudojasi gyvenamosiomis ir kitomis patalpomis, taip pat namo bendrojo naudojimo ob</w:t>
                  </w:r>
                  <w:r>
                    <w:rPr>
                      <w:szCs w:val="24"/>
                      <w:lang w:eastAsia="ar-SA"/>
                    </w:rPr>
                    <w:t>jektais, turi nepažeisti kitų patalpų savininkų ir nuomininkų teisių ir teisėtų interesų. Įgyvendindami šią nuostatą, patalpų savininkai ir nuomininkai privalo:</w:t>
                  </w:r>
                </w:p>
                <w:sdt>
                  <w:sdtPr>
                    <w:alias w:val="8.1 p."/>
                    <w:tag w:val="part_1aeca10a03f44bb58bfcb7c0cf38b400"/>
                    <w:id w:val="-1507969972"/>
                    <w:lock w:val="sdtLocked"/>
                  </w:sdtPr>
                  <w:sdtEndPr/>
                  <w:sdtContent>
                    <w:p w:rsidR="00C7094D" w:rsidRDefault="00D57E46">
                      <w:pPr>
                        <w:suppressAutoHyphens/>
                        <w:ind w:firstLine="680"/>
                        <w:jc w:val="both"/>
                        <w:rPr>
                          <w:szCs w:val="24"/>
                          <w:lang w:eastAsia="ar-SA"/>
                        </w:rPr>
                      </w:pPr>
                      <w:sdt>
                        <w:sdtPr>
                          <w:alias w:val="Numeris"/>
                          <w:tag w:val="nr_1aeca10a03f44bb58bfcb7c0cf38b400"/>
                          <w:id w:val="-627618851"/>
                          <w:lock w:val="sdtLocked"/>
                        </w:sdtPr>
                        <w:sdtEndPr/>
                        <w:sdtContent>
                          <w:r>
                            <w:rPr>
                              <w:szCs w:val="24"/>
                              <w:lang w:eastAsia="ar-SA"/>
                            </w:rPr>
                            <w:t>8.1</w:t>
                          </w:r>
                        </w:sdtContent>
                      </w:sdt>
                      <w:r>
                        <w:rPr>
                          <w:szCs w:val="24"/>
                          <w:lang w:eastAsia="ar-SA"/>
                        </w:rPr>
                        <w:t>. laikytis šių taisyklių 2 punkte nurodytų teisės aktų ir norminių dokumentų reikalavimų.</w:t>
                      </w:r>
                    </w:p>
                  </w:sdtContent>
                </w:sdt>
                <w:sdt>
                  <w:sdtPr>
                    <w:alias w:val="8.2 p."/>
                    <w:tag w:val="part_089f641aa16149cd98b20291e277c484"/>
                    <w:id w:val="-5058830"/>
                    <w:lock w:val="sdtLocked"/>
                  </w:sdtPr>
                  <w:sdtEndPr/>
                  <w:sdtContent>
                    <w:p w:rsidR="00C7094D" w:rsidRDefault="00D57E46">
                      <w:pPr>
                        <w:suppressAutoHyphens/>
                        <w:ind w:firstLine="680"/>
                        <w:jc w:val="both"/>
                        <w:rPr>
                          <w:szCs w:val="24"/>
                          <w:lang w:eastAsia="ar-SA"/>
                        </w:rPr>
                      </w:pPr>
                      <w:sdt>
                        <w:sdtPr>
                          <w:alias w:val="Numeris"/>
                          <w:tag w:val="nr_089f641aa16149cd98b20291e277c484"/>
                          <w:id w:val="-1632247927"/>
                          <w:lock w:val="sdtLocked"/>
                        </w:sdtPr>
                        <w:sdtEndPr/>
                        <w:sdtContent>
                          <w:r>
                            <w:rPr>
                              <w:szCs w:val="24"/>
                              <w:lang w:eastAsia="ar-SA"/>
                            </w:rPr>
                            <w:t>8.2</w:t>
                          </w:r>
                        </w:sdtContent>
                      </w:sdt>
                      <w:r>
                        <w:rPr>
                          <w:szCs w:val="24"/>
                          <w:lang w:eastAsia="ar-SA"/>
                        </w:rPr>
                        <w:t>.inžinerinės įrangos avarijų atvejais leisti avarinės tarnybos darbuotojams, pateikusiems tarnybinius pažymėjimus, bet kuriuo paros metu patekti į butą ir kitas savo patalpas avarijai likviduoti, o nuo 7 val. iki 20 val. namo priežiūros administrato</w:t>
                      </w:r>
                      <w:r>
                        <w:rPr>
                          <w:szCs w:val="24"/>
                          <w:lang w:eastAsia="ar-SA"/>
                        </w:rPr>
                        <w:t>riui, savivaldybės administracijos statinių naudojimo priežiūros specialistui, vandens, dujų, šiluminės ir elektros energijos tiekimo įmonių darbuotojams, pateikusiems tarnybinius pažymėjimus, leisti bute ir kitose patalpose atlikti inžinerinės įrangos apž</w:t>
                      </w:r>
                      <w:r>
                        <w:rPr>
                          <w:szCs w:val="24"/>
                          <w:lang w:eastAsia="ar-SA"/>
                        </w:rPr>
                        <w:t>iūrą bei patikrinti individualios apskaitos prietaisų rodmenis;</w:t>
                      </w:r>
                    </w:p>
                  </w:sdtContent>
                </w:sdt>
                <w:sdt>
                  <w:sdtPr>
                    <w:alias w:val="8.3 p."/>
                    <w:tag w:val="part_153c0326db764ad5b6786df92a01960d"/>
                    <w:id w:val="424235781"/>
                    <w:lock w:val="sdtLocked"/>
                  </w:sdtPr>
                  <w:sdtEndPr/>
                  <w:sdtContent>
                    <w:p w:rsidR="00C7094D" w:rsidRDefault="00D57E46">
                      <w:pPr>
                        <w:suppressAutoHyphens/>
                        <w:ind w:firstLine="680"/>
                        <w:jc w:val="both"/>
                        <w:rPr>
                          <w:szCs w:val="24"/>
                          <w:lang w:eastAsia="ar-SA"/>
                        </w:rPr>
                      </w:pPr>
                      <w:sdt>
                        <w:sdtPr>
                          <w:alias w:val="Numeris"/>
                          <w:tag w:val="nr_153c0326db764ad5b6786df92a01960d"/>
                          <w:id w:val="-1825579473"/>
                          <w:lock w:val="sdtLocked"/>
                        </w:sdtPr>
                        <w:sdtEndPr/>
                        <w:sdtContent>
                          <w:r>
                            <w:rPr>
                              <w:szCs w:val="24"/>
                              <w:lang w:eastAsia="ar-SA"/>
                            </w:rPr>
                            <w:t>8.3</w:t>
                          </w:r>
                        </w:sdtContent>
                      </w:sdt>
                      <w:r>
                        <w:rPr>
                          <w:szCs w:val="24"/>
                          <w:lang w:eastAsia="ar-SA"/>
                        </w:rPr>
                        <w:t>. proporcingai savo daliai apmokėti išlaidas namui išlaikyti ir išsaugoti, mokėti mokesčius, rinkliavas ir kitas įmokas, taip pat reguliariai daryti atskaitymus kaupti lėšas, kurios bus</w:t>
                      </w:r>
                      <w:r>
                        <w:rPr>
                          <w:szCs w:val="24"/>
                          <w:lang w:eastAsia="ar-SA"/>
                        </w:rPr>
                        <w:t xml:space="preserve"> skiriamos namui atnaujinti;</w:t>
                      </w:r>
                    </w:p>
                  </w:sdtContent>
                </w:sdt>
                <w:sdt>
                  <w:sdtPr>
                    <w:alias w:val="8.4 p."/>
                    <w:tag w:val="part_55ac7fec97644602b34075eb61dab0bb"/>
                    <w:id w:val="564078813"/>
                    <w:lock w:val="sdtLocked"/>
                  </w:sdtPr>
                  <w:sdtEndPr/>
                  <w:sdtContent>
                    <w:p w:rsidR="00C7094D" w:rsidRDefault="00D57E46">
                      <w:pPr>
                        <w:suppressAutoHyphens/>
                        <w:ind w:firstLine="680"/>
                        <w:jc w:val="both"/>
                        <w:rPr>
                          <w:szCs w:val="24"/>
                          <w:lang w:eastAsia="ar-SA"/>
                        </w:rPr>
                      </w:pPr>
                      <w:sdt>
                        <w:sdtPr>
                          <w:alias w:val="Numeris"/>
                          <w:tag w:val="nr_55ac7fec97644602b34075eb61dab0bb"/>
                          <w:id w:val="874967310"/>
                          <w:lock w:val="sdtLocked"/>
                        </w:sdtPr>
                        <w:sdtEndPr/>
                        <w:sdtContent>
                          <w:r>
                            <w:rPr>
                              <w:szCs w:val="24"/>
                              <w:lang w:eastAsia="ar-SA"/>
                            </w:rPr>
                            <w:t>8.4</w:t>
                          </w:r>
                        </w:sdtContent>
                      </w:sdt>
                      <w:r>
                        <w:rPr>
                          <w:szCs w:val="24"/>
                          <w:lang w:eastAsia="ar-SA"/>
                        </w:rPr>
                        <w:t>. namo patalpas naudoti tik pagal paskirtį, nurodytą Nekilnojamo turto registre;</w:t>
                      </w:r>
                    </w:p>
                  </w:sdtContent>
                </w:sdt>
                <w:sdt>
                  <w:sdtPr>
                    <w:alias w:val="8.5 p."/>
                    <w:tag w:val="part_9bb2d4dc77ca45a5a49b635518a52913"/>
                    <w:id w:val="256722411"/>
                    <w:lock w:val="sdtLocked"/>
                  </w:sdtPr>
                  <w:sdtEndPr/>
                  <w:sdtContent>
                    <w:p w:rsidR="00C7094D" w:rsidRDefault="00D57E46">
                      <w:pPr>
                        <w:suppressAutoHyphens/>
                        <w:ind w:firstLine="680"/>
                        <w:jc w:val="both"/>
                        <w:rPr>
                          <w:szCs w:val="24"/>
                          <w:lang w:eastAsia="ar-SA"/>
                        </w:rPr>
                      </w:pPr>
                      <w:sdt>
                        <w:sdtPr>
                          <w:alias w:val="Numeris"/>
                          <w:tag w:val="nr_9bb2d4dc77ca45a5a49b635518a52913"/>
                          <w:id w:val="-352655184"/>
                          <w:lock w:val="sdtLocked"/>
                        </w:sdtPr>
                        <w:sdtEndPr/>
                        <w:sdtContent>
                          <w:r>
                            <w:rPr>
                              <w:szCs w:val="24"/>
                              <w:lang w:eastAsia="ar-SA"/>
                            </w:rPr>
                            <w:t>8.5</w:t>
                          </w:r>
                        </w:sdtContent>
                      </w:sdt>
                      <w:r>
                        <w:rPr>
                          <w:szCs w:val="24"/>
                          <w:lang w:eastAsia="ar-SA"/>
                        </w:rPr>
                        <w:t>. tarpusavio susitarimu nustatyti tvarką, pagal kurią bus naudojamasi atskiromis izoliuotomis to namo bendrosiomis patalpomis ar kit</w:t>
                      </w:r>
                      <w:r>
                        <w:rPr>
                          <w:szCs w:val="24"/>
                          <w:lang w:eastAsia="ar-SA"/>
                        </w:rPr>
                        <w:t>o nekilnojamojo daikto konkrečiomis dalimis, atsižvelgdami į savo dalį, turimą bendrosios dalinės nuosavybės teise;</w:t>
                      </w:r>
                    </w:p>
                  </w:sdtContent>
                </w:sdt>
                <w:sdt>
                  <w:sdtPr>
                    <w:alias w:val="8.6 p."/>
                    <w:tag w:val="part_8f618d20606d4542b659645b9396fe5d"/>
                    <w:id w:val="-482083325"/>
                    <w:lock w:val="sdtLocked"/>
                  </w:sdtPr>
                  <w:sdtEndPr/>
                  <w:sdtContent>
                    <w:p w:rsidR="00C7094D" w:rsidRDefault="00D57E46">
                      <w:pPr>
                        <w:suppressAutoHyphens/>
                        <w:ind w:firstLine="680"/>
                        <w:jc w:val="both"/>
                        <w:rPr>
                          <w:szCs w:val="24"/>
                          <w:lang w:eastAsia="ar-SA"/>
                        </w:rPr>
                      </w:pPr>
                      <w:sdt>
                        <w:sdtPr>
                          <w:alias w:val="Numeris"/>
                          <w:tag w:val="nr_8f618d20606d4542b659645b9396fe5d"/>
                          <w:id w:val="-1946841267"/>
                          <w:lock w:val="sdtLocked"/>
                        </w:sdtPr>
                        <w:sdtEndPr/>
                        <w:sdtContent>
                          <w:r>
                            <w:rPr>
                              <w:szCs w:val="24"/>
                              <w:lang w:eastAsia="ar-SA"/>
                            </w:rPr>
                            <w:t>8.6</w:t>
                          </w:r>
                        </w:sdtContent>
                      </w:sdt>
                      <w:r>
                        <w:rPr>
                          <w:szCs w:val="24"/>
                          <w:lang w:eastAsia="ar-SA"/>
                        </w:rPr>
                        <w:t>. laikytis priešgaisrinės saugos privalomųjų reikalavimų, neužkrauti daiktais evakuacinių įėjimo ir išėjimo kelių, angų ir priešgaisr</w:t>
                      </w:r>
                      <w:r>
                        <w:rPr>
                          <w:szCs w:val="24"/>
                          <w:lang w:eastAsia="ar-SA"/>
                        </w:rPr>
                        <w:t>inių laiptų.</w:t>
                      </w:r>
                    </w:p>
                  </w:sdtContent>
                </w:sdt>
                <w:sdt>
                  <w:sdtPr>
                    <w:alias w:val="8.7 p."/>
                    <w:tag w:val="part_ab9587d00b0f412ba3c88647d13da0fd"/>
                    <w:id w:val="-1823419290"/>
                    <w:lock w:val="sdtLocked"/>
                  </w:sdtPr>
                  <w:sdtEndPr/>
                  <w:sdtContent>
                    <w:p w:rsidR="00C7094D" w:rsidRDefault="00D57E46">
                      <w:pPr>
                        <w:suppressAutoHyphens/>
                        <w:ind w:firstLine="680"/>
                        <w:jc w:val="both"/>
                        <w:rPr>
                          <w:szCs w:val="24"/>
                          <w:lang w:eastAsia="ar-SA"/>
                        </w:rPr>
                      </w:pPr>
                      <w:sdt>
                        <w:sdtPr>
                          <w:alias w:val="Numeris"/>
                          <w:tag w:val="nr_ab9587d00b0f412ba3c88647d13da0fd"/>
                          <w:id w:val="633447448"/>
                          <w:lock w:val="sdtLocked"/>
                        </w:sdtPr>
                        <w:sdtEndPr/>
                        <w:sdtContent>
                          <w:r>
                            <w:rPr>
                              <w:szCs w:val="24"/>
                              <w:lang w:eastAsia="ar-SA"/>
                            </w:rPr>
                            <w:t>8.7</w:t>
                          </w:r>
                        </w:sdtContent>
                      </w:sdt>
                      <w:r>
                        <w:rPr>
                          <w:szCs w:val="24"/>
                          <w:lang w:eastAsia="ar-SA"/>
                        </w:rPr>
                        <w:t>. namą ir jo aplinką naudoti ir prižiūrėti, kad būtų išlaikyta estetiška namo ir jo aplinkos išvaizda;</w:t>
                      </w:r>
                    </w:p>
                  </w:sdtContent>
                </w:sdt>
                <w:sdt>
                  <w:sdtPr>
                    <w:alias w:val="8.8 p."/>
                    <w:tag w:val="part_6f125296d5e6454fb342fd9c510a36ee"/>
                    <w:id w:val="-1688754243"/>
                    <w:lock w:val="sdtLocked"/>
                  </w:sdtPr>
                  <w:sdtEndPr/>
                  <w:sdtContent>
                    <w:p w:rsidR="00C7094D" w:rsidRDefault="00D57E46">
                      <w:pPr>
                        <w:suppressAutoHyphens/>
                        <w:ind w:firstLine="680"/>
                        <w:jc w:val="both"/>
                        <w:rPr>
                          <w:szCs w:val="24"/>
                          <w:lang w:eastAsia="ar-SA"/>
                        </w:rPr>
                      </w:pPr>
                      <w:sdt>
                        <w:sdtPr>
                          <w:alias w:val="Numeris"/>
                          <w:tag w:val="nr_6f125296d5e6454fb342fd9c510a36ee"/>
                          <w:id w:val="-1547669240"/>
                          <w:lock w:val="sdtLocked"/>
                        </w:sdtPr>
                        <w:sdtEndPr/>
                        <w:sdtContent>
                          <w:r>
                            <w:rPr>
                              <w:szCs w:val="24"/>
                              <w:lang w:eastAsia="ar-SA"/>
                            </w:rPr>
                            <w:t>8.8</w:t>
                          </w:r>
                        </w:sdtContent>
                      </w:sdt>
                      <w:r>
                        <w:rPr>
                          <w:szCs w:val="24"/>
                          <w:lang w:eastAsia="ar-SA"/>
                        </w:rPr>
                        <w:t>. laikytis higienos, sanitarijos, sveikatos ir aplinkos apsaugos privalomųjų reikalavimų.</w:t>
                      </w:r>
                    </w:p>
                  </w:sdtContent>
                </w:sdt>
              </w:sdtContent>
            </w:sdt>
            <w:sdt>
              <w:sdtPr>
                <w:alias w:val="9 p."/>
                <w:tag w:val="part_a39cb1b6017f4153adb896b374d645c4"/>
                <w:id w:val="-809786039"/>
                <w:lock w:val="sdtLocked"/>
              </w:sdtPr>
              <w:sdtEndPr/>
              <w:sdtContent>
                <w:p w:rsidR="00C7094D" w:rsidRDefault="00D57E46">
                  <w:pPr>
                    <w:suppressAutoHyphens/>
                    <w:ind w:firstLine="680"/>
                    <w:jc w:val="both"/>
                    <w:rPr>
                      <w:szCs w:val="24"/>
                      <w:lang w:eastAsia="ar-SA"/>
                    </w:rPr>
                  </w:pPr>
                  <w:sdt>
                    <w:sdtPr>
                      <w:alias w:val="Numeris"/>
                      <w:tag w:val="nr_a39cb1b6017f4153adb896b374d645c4"/>
                      <w:id w:val="-691598912"/>
                      <w:lock w:val="sdtLocked"/>
                    </w:sdtPr>
                    <w:sdtEndPr/>
                    <w:sdtContent>
                      <w:r>
                        <w:rPr>
                          <w:szCs w:val="24"/>
                          <w:lang w:eastAsia="ar-SA"/>
                        </w:rPr>
                        <w:t>9</w:t>
                      </w:r>
                    </w:sdtContent>
                  </w:sdt>
                  <w:r>
                    <w:rPr>
                      <w:szCs w:val="24"/>
                      <w:lang w:eastAsia="ar-SA"/>
                    </w:rPr>
                    <w:t>. Bendrojo naudojimo objektuo</w:t>
                  </w:r>
                  <w:r>
                    <w:rPr>
                      <w:szCs w:val="24"/>
                      <w:lang w:eastAsia="ar-SA"/>
                    </w:rPr>
                    <w:t>se draudžiama:</w:t>
                  </w:r>
                </w:p>
                <w:sdt>
                  <w:sdtPr>
                    <w:alias w:val="9.1 p."/>
                    <w:tag w:val="part_bba63a14372946148cbbb80175c6f48b"/>
                    <w:id w:val="996617162"/>
                    <w:lock w:val="sdtLocked"/>
                  </w:sdtPr>
                  <w:sdtEndPr/>
                  <w:sdtContent>
                    <w:p w:rsidR="00C7094D" w:rsidRDefault="00D57E46">
                      <w:pPr>
                        <w:suppressAutoHyphens/>
                        <w:ind w:firstLine="680"/>
                        <w:jc w:val="both"/>
                        <w:rPr>
                          <w:szCs w:val="24"/>
                          <w:lang w:eastAsia="ar-SA"/>
                        </w:rPr>
                      </w:pPr>
                      <w:sdt>
                        <w:sdtPr>
                          <w:alias w:val="Numeris"/>
                          <w:tag w:val="nr_bba63a14372946148cbbb80175c6f48b"/>
                          <w:id w:val="1703904389"/>
                          <w:lock w:val="sdtLocked"/>
                        </w:sdtPr>
                        <w:sdtEndPr/>
                        <w:sdtContent>
                          <w:r>
                            <w:rPr>
                              <w:szCs w:val="24"/>
                              <w:lang w:eastAsia="ar-SA"/>
                            </w:rPr>
                            <w:t>9.1</w:t>
                          </w:r>
                        </w:sdtContent>
                      </w:sdt>
                      <w:r>
                        <w:rPr>
                          <w:szCs w:val="24"/>
                          <w:lang w:eastAsia="ar-SA"/>
                        </w:rPr>
                        <w:t>. organizuoti gamybinę ar kitokią veiklą, dėl kurios teršiama gyvenamoji aplinka arba kuri dėl triukšmo, vibracijos, jonizuojančio ir elektromagnetinio spinduliavimo ar elektrostatinio lauko kenkia gyventojams;</w:t>
                      </w:r>
                    </w:p>
                  </w:sdtContent>
                </w:sdt>
                <w:sdt>
                  <w:sdtPr>
                    <w:alias w:val="9.2 p."/>
                    <w:tag w:val="part_c92881a825244d6ab4e7afeda699b678"/>
                    <w:id w:val="441107335"/>
                    <w:lock w:val="sdtLocked"/>
                  </w:sdtPr>
                  <w:sdtEndPr/>
                  <w:sdtContent>
                    <w:p w:rsidR="00C7094D" w:rsidRDefault="00D57E46">
                      <w:pPr>
                        <w:suppressAutoHyphens/>
                        <w:ind w:firstLine="680"/>
                        <w:jc w:val="both"/>
                        <w:rPr>
                          <w:szCs w:val="24"/>
                          <w:lang w:eastAsia="ar-SA"/>
                        </w:rPr>
                      </w:pPr>
                      <w:sdt>
                        <w:sdtPr>
                          <w:alias w:val="Numeris"/>
                          <w:tag w:val="nr_c92881a825244d6ab4e7afeda699b678"/>
                          <w:id w:val="872121216"/>
                          <w:lock w:val="sdtLocked"/>
                        </w:sdtPr>
                        <w:sdtEndPr/>
                        <w:sdtContent>
                          <w:r>
                            <w:rPr>
                              <w:szCs w:val="24"/>
                              <w:lang w:eastAsia="ar-SA"/>
                            </w:rPr>
                            <w:t>9.2</w:t>
                          </w:r>
                        </w:sdtContent>
                      </w:sdt>
                      <w:r>
                        <w:rPr>
                          <w:szCs w:val="24"/>
                          <w:lang w:eastAsia="ar-SA"/>
                        </w:rPr>
                        <w:t>. šiukšlinti ir te</w:t>
                      </w:r>
                      <w:r>
                        <w:rPr>
                          <w:szCs w:val="24"/>
                          <w:lang w:eastAsia="ar-SA"/>
                        </w:rPr>
                        <w:t>ršti;</w:t>
                      </w:r>
                    </w:p>
                  </w:sdtContent>
                </w:sdt>
                <w:sdt>
                  <w:sdtPr>
                    <w:alias w:val="9.3 p."/>
                    <w:tag w:val="part_6b6f82e88dd14fc1b76cd475304d8cd8"/>
                    <w:id w:val="1703275308"/>
                    <w:lock w:val="sdtLocked"/>
                  </w:sdtPr>
                  <w:sdtEndPr/>
                  <w:sdtContent>
                    <w:p w:rsidR="00C7094D" w:rsidRDefault="00D57E46">
                      <w:pPr>
                        <w:ind w:firstLine="680"/>
                        <w:jc w:val="both"/>
                        <w:rPr>
                          <w:szCs w:val="24"/>
                          <w:lang w:eastAsia="ar-SA"/>
                        </w:rPr>
                      </w:pPr>
                      <w:sdt>
                        <w:sdtPr>
                          <w:alias w:val="Numeris"/>
                          <w:tag w:val="nr_6b6f82e88dd14fc1b76cd475304d8cd8"/>
                          <w:id w:val="1919665511"/>
                          <w:lock w:val="sdtLocked"/>
                        </w:sdtPr>
                        <w:sdtEndPr/>
                        <w:sdtContent>
                          <w:r>
                            <w:rPr>
                              <w:szCs w:val="24"/>
                              <w:lang w:eastAsia="ar-SA"/>
                            </w:rPr>
                            <w:t>9.3</w:t>
                          </w:r>
                        </w:sdtContent>
                      </w:sdt>
                      <w:r>
                        <w:rPr>
                          <w:szCs w:val="24"/>
                          <w:lang w:eastAsia="ar-SA"/>
                        </w:rPr>
                        <w:t>. gadinti, savavališkai pertvarkyti ar daryti kitą neigiamą įtaką bendrosioms konstrukcijoms, bendrajai inžinerinei įrangai, bendrojo naudojimo patalpoms;</w:t>
                      </w:r>
                    </w:p>
                  </w:sdtContent>
                </w:sdt>
                <w:sdt>
                  <w:sdtPr>
                    <w:alias w:val="9.4 p."/>
                    <w:tag w:val="part_9017a36406174a22bb2e601547caec7d"/>
                    <w:id w:val="-167334499"/>
                    <w:lock w:val="sdtLocked"/>
                  </w:sdtPr>
                  <w:sdtEndPr/>
                  <w:sdtContent>
                    <w:p w:rsidR="00C7094D" w:rsidRDefault="00D57E46">
                      <w:pPr>
                        <w:ind w:firstLine="680"/>
                        <w:jc w:val="both"/>
                        <w:rPr>
                          <w:szCs w:val="24"/>
                          <w:lang w:eastAsia="ar-SA"/>
                        </w:rPr>
                      </w:pPr>
                      <w:sdt>
                        <w:sdtPr>
                          <w:alias w:val="Numeris"/>
                          <w:tag w:val="nr_9017a36406174a22bb2e601547caec7d"/>
                          <w:id w:val="1767582731"/>
                          <w:lock w:val="sdtLocked"/>
                        </w:sdtPr>
                        <w:sdtEndPr/>
                        <w:sdtContent>
                          <w:r>
                            <w:rPr>
                              <w:szCs w:val="24"/>
                              <w:lang w:eastAsia="ar-SA"/>
                            </w:rPr>
                            <w:t>9.4</w:t>
                          </w:r>
                        </w:sdtContent>
                      </w:sdt>
                      <w:r>
                        <w:rPr>
                          <w:szCs w:val="24"/>
                          <w:lang w:eastAsia="ar-SA"/>
                        </w:rPr>
                        <w:t>. savavališkai atjungti ar prijungti patalpas prie centralizuotos šildymo sistemo</w:t>
                      </w:r>
                      <w:r>
                        <w:rPr>
                          <w:szCs w:val="24"/>
                          <w:lang w:eastAsia="ar-SA"/>
                        </w:rPr>
                        <w:t>s,   savavališkai įsirengti centralizuoto šildymo prietaisus arba keisti prietaisų šildomąjį paviršių;</w:t>
                      </w:r>
                    </w:p>
                  </w:sdtContent>
                </w:sdt>
                <w:sdt>
                  <w:sdtPr>
                    <w:alias w:val="9.5 p."/>
                    <w:tag w:val="part_948ca80ebd2248118248a49783baa410"/>
                    <w:id w:val="960696810"/>
                    <w:lock w:val="sdtLocked"/>
                  </w:sdtPr>
                  <w:sdtEndPr/>
                  <w:sdtContent>
                    <w:p w:rsidR="00C7094D" w:rsidRDefault="00D57E46">
                      <w:pPr>
                        <w:ind w:firstLine="680"/>
                        <w:jc w:val="both"/>
                        <w:rPr>
                          <w:szCs w:val="24"/>
                          <w:lang w:eastAsia="ar-SA"/>
                        </w:rPr>
                      </w:pPr>
                      <w:sdt>
                        <w:sdtPr>
                          <w:alias w:val="Numeris"/>
                          <w:tag w:val="nr_948ca80ebd2248118248a49783baa410"/>
                          <w:id w:val="-929122398"/>
                          <w:lock w:val="sdtLocked"/>
                        </w:sdtPr>
                        <w:sdtEndPr/>
                        <w:sdtContent>
                          <w:r>
                            <w:rPr>
                              <w:szCs w:val="24"/>
                              <w:lang w:eastAsia="ar-SA"/>
                            </w:rPr>
                            <w:t>9.5</w:t>
                          </w:r>
                        </w:sdtContent>
                      </w:sdt>
                      <w:r>
                        <w:rPr>
                          <w:szCs w:val="24"/>
                          <w:lang w:eastAsia="ar-SA"/>
                        </w:rPr>
                        <w:t>. viršyti butui ar kitoms patalpoms sutartyje su elektros tiekėju numatytą instaliuotą elektros galią;</w:t>
                      </w:r>
                    </w:p>
                  </w:sdtContent>
                </w:sdt>
                <w:sdt>
                  <w:sdtPr>
                    <w:alias w:val="9.6 p."/>
                    <w:tag w:val="part_046d29df171540f694945f6994e1f938"/>
                    <w:id w:val="857774416"/>
                    <w:lock w:val="sdtLocked"/>
                  </w:sdtPr>
                  <w:sdtEndPr/>
                  <w:sdtContent>
                    <w:p w:rsidR="00C7094D" w:rsidRDefault="00D57E46">
                      <w:pPr>
                        <w:suppressAutoHyphens/>
                        <w:ind w:firstLine="680"/>
                        <w:jc w:val="both"/>
                        <w:rPr>
                          <w:szCs w:val="24"/>
                          <w:lang w:eastAsia="ar-SA"/>
                        </w:rPr>
                      </w:pPr>
                      <w:sdt>
                        <w:sdtPr>
                          <w:alias w:val="Numeris"/>
                          <w:tag w:val="nr_046d29df171540f694945f6994e1f938"/>
                          <w:id w:val="-1684744664"/>
                          <w:lock w:val="sdtLocked"/>
                        </w:sdtPr>
                        <w:sdtEndPr/>
                        <w:sdtContent>
                          <w:r>
                            <w:rPr>
                              <w:szCs w:val="24"/>
                              <w:lang w:eastAsia="ar-SA"/>
                            </w:rPr>
                            <w:t>9.6</w:t>
                          </w:r>
                        </w:sdtContent>
                      </w:sdt>
                      <w:r>
                        <w:rPr>
                          <w:szCs w:val="24"/>
                          <w:lang w:eastAsia="ar-SA"/>
                        </w:rPr>
                        <w:t xml:space="preserve">. patalpose laikyti priešgaisrinei </w:t>
                      </w:r>
                      <w:r>
                        <w:rPr>
                          <w:szCs w:val="24"/>
                          <w:lang w:eastAsia="ar-SA"/>
                        </w:rPr>
                        <w:t>saugai ir žmonių sveikatai pavojingas sprogstamąsias, nuodingas ar lengvai užsidegančias medžiagas;</w:t>
                      </w:r>
                    </w:p>
                  </w:sdtContent>
                </w:sdt>
                <w:sdt>
                  <w:sdtPr>
                    <w:alias w:val="9.7 p."/>
                    <w:tag w:val="part_65a5f6047f6147b8ba0980c0a9e21fce"/>
                    <w:id w:val="-89398840"/>
                    <w:lock w:val="sdtLocked"/>
                  </w:sdtPr>
                  <w:sdtEndPr/>
                  <w:sdtContent>
                    <w:p w:rsidR="00C7094D" w:rsidRDefault="00D57E46">
                      <w:pPr>
                        <w:suppressAutoHyphens/>
                        <w:ind w:firstLine="680"/>
                        <w:jc w:val="both"/>
                        <w:rPr>
                          <w:szCs w:val="24"/>
                          <w:lang w:eastAsia="ar-SA"/>
                        </w:rPr>
                      </w:pPr>
                      <w:sdt>
                        <w:sdtPr>
                          <w:alias w:val="Numeris"/>
                          <w:tag w:val="nr_65a5f6047f6147b8ba0980c0a9e21fce"/>
                          <w:id w:val="-101882544"/>
                          <w:lock w:val="sdtLocked"/>
                        </w:sdtPr>
                        <w:sdtEndPr/>
                        <w:sdtContent>
                          <w:r>
                            <w:rPr>
                              <w:szCs w:val="24"/>
                              <w:lang w:eastAsia="ar-SA"/>
                            </w:rPr>
                            <w:t>9.7</w:t>
                          </w:r>
                        </w:sdtContent>
                      </w:sdt>
                      <w:r>
                        <w:rPr>
                          <w:szCs w:val="24"/>
                          <w:lang w:eastAsia="ar-SA"/>
                        </w:rPr>
                        <w:t>. užgriozdinti bendrojo naudojimo patalpas, taip pat prieigas prie butuose ir kitose patalpose esančios bendrosios inžinerinės įrangos valdymo vietų;</w:t>
                      </w:r>
                    </w:p>
                  </w:sdtContent>
                </w:sdt>
                <w:sdt>
                  <w:sdtPr>
                    <w:alias w:val="9.8 p."/>
                    <w:tag w:val="part_d3e086fe91aa44cab219d6e4a28b12a4"/>
                    <w:id w:val="473649319"/>
                    <w:lock w:val="sdtLocked"/>
                  </w:sdtPr>
                  <w:sdtEndPr/>
                  <w:sdtContent>
                    <w:p w:rsidR="00C7094D" w:rsidRDefault="00D57E46">
                      <w:pPr>
                        <w:suppressAutoHyphens/>
                        <w:ind w:firstLine="680"/>
                        <w:jc w:val="both"/>
                        <w:rPr>
                          <w:szCs w:val="24"/>
                          <w:lang w:eastAsia="ar-SA"/>
                        </w:rPr>
                      </w:pPr>
                      <w:sdt>
                        <w:sdtPr>
                          <w:alias w:val="Numeris"/>
                          <w:tag w:val="nr_d3e086fe91aa44cab219d6e4a28b12a4"/>
                          <w:id w:val="739676884"/>
                          <w:lock w:val="sdtLocked"/>
                        </w:sdtPr>
                        <w:sdtEndPr/>
                        <w:sdtContent>
                          <w:r>
                            <w:rPr>
                              <w:szCs w:val="24"/>
                              <w:lang w:eastAsia="ar-SA"/>
                            </w:rPr>
                            <w:t>9.8</w:t>
                          </w:r>
                        </w:sdtContent>
                      </w:sdt>
                      <w:r>
                        <w:rPr>
                          <w:szCs w:val="24"/>
                          <w:lang w:eastAsia="ar-SA"/>
                        </w:rPr>
                        <w:t>. bendrojo naudojimo patalpose valyti drabužius ir kitus namų apyvokos daiktus, dirbti aplinką teršiančius darbus;</w:t>
                      </w:r>
                    </w:p>
                  </w:sdtContent>
                </w:sdt>
                <w:sdt>
                  <w:sdtPr>
                    <w:alias w:val="9.9 p."/>
                    <w:tag w:val="part_e2fdd247b27c47a2bbcb1e374181f576"/>
                    <w:id w:val="-903833653"/>
                    <w:lock w:val="sdtLocked"/>
                  </w:sdtPr>
                  <w:sdtEndPr/>
                  <w:sdtContent>
                    <w:p w:rsidR="00C7094D" w:rsidRDefault="00D57E46">
                      <w:pPr>
                        <w:suppressAutoHyphens/>
                        <w:ind w:firstLine="680"/>
                        <w:jc w:val="both"/>
                        <w:rPr>
                          <w:szCs w:val="24"/>
                          <w:lang w:eastAsia="ar-SA"/>
                        </w:rPr>
                      </w:pPr>
                      <w:sdt>
                        <w:sdtPr>
                          <w:alias w:val="Numeris"/>
                          <w:tag w:val="nr_e2fdd247b27c47a2bbcb1e374181f576"/>
                          <w:id w:val="1752231604"/>
                          <w:lock w:val="sdtLocked"/>
                        </w:sdtPr>
                        <w:sdtEndPr/>
                        <w:sdtContent>
                          <w:r>
                            <w:rPr>
                              <w:szCs w:val="24"/>
                              <w:lang w:eastAsia="ar-SA"/>
                            </w:rPr>
                            <w:t>9.9</w:t>
                          </w:r>
                        </w:sdtContent>
                      </w:sdt>
                      <w:r>
                        <w:rPr>
                          <w:szCs w:val="24"/>
                          <w:lang w:eastAsia="ar-SA"/>
                        </w:rPr>
                        <w:t>. apsigyventi bendrojo naudojimo ar kitose tam neskirtose patalpose;</w:t>
                      </w:r>
                    </w:p>
                  </w:sdtContent>
                </w:sdt>
                <w:sdt>
                  <w:sdtPr>
                    <w:alias w:val="9.10 p."/>
                    <w:tag w:val="part_34e9a4e5bcc44acab29037fe2e202ba7"/>
                    <w:id w:val="987054689"/>
                    <w:lock w:val="sdtLocked"/>
                  </w:sdtPr>
                  <w:sdtEndPr/>
                  <w:sdtContent>
                    <w:p w:rsidR="00C7094D" w:rsidRDefault="00D57E46">
                      <w:pPr>
                        <w:suppressAutoHyphens/>
                        <w:ind w:firstLine="680"/>
                        <w:jc w:val="both"/>
                        <w:rPr>
                          <w:szCs w:val="24"/>
                          <w:lang w:eastAsia="ar-SA"/>
                        </w:rPr>
                      </w:pPr>
                      <w:sdt>
                        <w:sdtPr>
                          <w:alias w:val="Numeris"/>
                          <w:tag w:val="nr_34e9a4e5bcc44acab29037fe2e202ba7"/>
                          <w:id w:val="-1717505810"/>
                          <w:lock w:val="sdtLocked"/>
                        </w:sdtPr>
                        <w:sdtEndPr/>
                        <w:sdtContent>
                          <w:r>
                            <w:rPr>
                              <w:szCs w:val="24"/>
                              <w:lang w:eastAsia="ar-SA"/>
                            </w:rPr>
                            <w:t>9.10</w:t>
                          </w:r>
                        </w:sdtContent>
                      </w:sdt>
                      <w:r>
                        <w:rPr>
                          <w:szCs w:val="24"/>
                          <w:lang w:eastAsia="ar-SA"/>
                        </w:rPr>
                        <w:t>. prie daugiabučio namo sienų savavališkai tvirti</w:t>
                      </w:r>
                      <w:r>
                        <w:rPr>
                          <w:szCs w:val="24"/>
                          <w:lang w:eastAsia="ar-SA"/>
                        </w:rPr>
                        <w:t>nti reklaminius įrenginius, gembes ir kitus įtaisus, klijuoti afišas ir skelbimus;</w:t>
                      </w:r>
                    </w:p>
                  </w:sdtContent>
                </w:sdt>
                <w:sdt>
                  <w:sdtPr>
                    <w:alias w:val="9.11 p."/>
                    <w:tag w:val="part_f670d573c9ea4fa7aa356fc49a76ac9c"/>
                    <w:id w:val="1774593230"/>
                    <w:lock w:val="sdtLocked"/>
                  </w:sdtPr>
                  <w:sdtEndPr/>
                  <w:sdtContent>
                    <w:p w:rsidR="00C7094D" w:rsidRDefault="00D57E46">
                      <w:pPr>
                        <w:suppressAutoHyphens/>
                        <w:ind w:firstLine="680"/>
                        <w:jc w:val="both"/>
                        <w:rPr>
                          <w:szCs w:val="24"/>
                          <w:lang w:eastAsia="ar-SA"/>
                        </w:rPr>
                      </w:pPr>
                      <w:sdt>
                        <w:sdtPr>
                          <w:alias w:val="Numeris"/>
                          <w:tag w:val="nr_f670d573c9ea4fa7aa356fc49a76ac9c"/>
                          <w:id w:val="-985931405"/>
                          <w:lock w:val="sdtLocked"/>
                        </w:sdtPr>
                        <w:sdtEndPr/>
                        <w:sdtContent>
                          <w:r>
                            <w:rPr>
                              <w:szCs w:val="24"/>
                              <w:lang w:eastAsia="ar-SA"/>
                            </w:rPr>
                            <w:t>9.11</w:t>
                          </w:r>
                        </w:sdtContent>
                      </w:sdt>
                      <w:r>
                        <w:rPr>
                          <w:szCs w:val="24"/>
                          <w:lang w:eastAsia="ar-SA"/>
                        </w:rPr>
                        <w:t>. pilti ir mesti į nuotekų šalinimo sistemą daiktus ir/ar medžiagas, galinčias užkimšti arba sugadinti nuotekų surinkimo sistemas, sukelti gaisrą ar sprogimą;</w:t>
                      </w:r>
                    </w:p>
                  </w:sdtContent>
                </w:sdt>
                <w:sdt>
                  <w:sdtPr>
                    <w:alias w:val="9.12 p."/>
                    <w:tag w:val="part_7180ceda189049e7aafcbb96dc10aecc"/>
                    <w:id w:val="940876852"/>
                    <w:lock w:val="sdtLocked"/>
                  </w:sdtPr>
                  <w:sdtEndPr/>
                  <w:sdtContent>
                    <w:p w:rsidR="00C7094D" w:rsidRDefault="00D57E46">
                      <w:pPr>
                        <w:suppressAutoHyphens/>
                        <w:ind w:firstLine="680"/>
                        <w:jc w:val="both"/>
                        <w:rPr>
                          <w:szCs w:val="24"/>
                          <w:lang w:eastAsia="ar-SA"/>
                        </w:rPr>
                      </w:pPr>
                      <w:sdt>
                        <w:sdtPr>
                          <w:alias w:val="Numeris"/>
                          <w:tag w:val="nr_7180ceda189049e7aafcbb96dc10aecc"/>
                          <w:id w:val="1204752852"/>
                          <w:lock w:val="sdtLocked"/>
                        </w:sdtPr>
                        <w:sdtEndPr/>
                        <w:sdtContent>
                          <w:r>
                            <w:rPr>
                              <w:szCs w:val="24"/>
                              <w:lang w:eastAsia="ar-SA"/>
                            </w:rPr>
                            <w:t>9.12</w:t>
                          </w:r>
                        </w:sdtContent>
                      </w:sdt>
                      <w:r>
                        <w:rPr>
                          <w:szCs w:val="24"/>
                          <w:lang w:eastAsia="ar-SA"/>
                        </w:rPr>
                        <w:t>. kaupti bute atliekas, įvairias medžiagas, nenaudojamus daiktus ar drabužius, kurių kiti asmenys atsisakė.</w:t>
                      </w:r>
                    </w:p>
                    <w:p w:rsidR="00C7094D" w:rsidRDefault="00D57E46">
                      <w:pPr>
                        <w:suppressAutoHyphens/>
                        <w:ind w:firstLine="720"/>
                        <w:jc w:val="both"/>
                        <w:rPr>
                          <w:b/>
                          <w:sz w:val="22"/>
                          <w:szCs w:val="24"/>
                          <w:lang w:eastAsia="ar-SA"/>
                        </w:rPr>
                      </w:pPr>
                    </w:p>
                  </w:sdtContent>
                </w:sdt>
              </w:sdtContent>
            </w:sdt>
          </w:sdtContent>
        </w:sdt>
        <w:sdt>
          <w:sdtPr>
            <w:alias w:val="skyrius"/>
            <w:tag w:val="part_da039342e6dc4b58bf339b7da2fb5c76"/>
            <w:id w:val="-1548137650"/>
            <w:lock w:val="sdtLocked"/>
          </w:sdtPr>
          <w:sdtEndPr/>
          <w:sdtContent>
            <w:p w:rsidR="00C7094D" w:rsidRDefault="00D57E46">
              <w:pPr>
                <w:suppressAutoHyphens/>
                <w:jc w:val="center"/>
                <w:rPr>
                  <w:b/>
                  <w:szCs w:val="24"/>
                  <w:lang w:eastAsia="ar-SA"/>
                </w:rPr>
              </w:pPr>
              <w:sdt>
                <w:sdtPr>
                  <w:alias w:val="Numeris"/>
                  <w:tag w:val="nr_da039342e6dc4b58bf339b7da2fb5c76"/>
                  <w:id w:val="-698541354"/>
                  <w:lock w:val="sdtLocked"/>
                </w:sdtPr>
                <w:sdtEndPr/>
                <w:sdtContent>
                  <w:r>
                    <w:rPr>
                      <w:b/>
                      <w:szCs w:val="24"/>
                      <w:lang w:eastAsia="ar-SA"/>
                    </w:rPr>
                    <w:t>III</w:t>
                  </w:r>
                </w:sdtContent>
              </w:sdt>
              <w:r>
                <w:rPr>
                  <w:b/>
                  <w:szCs w:val="24"/>
                  <w:lang w:eastAsia="ar-SA"/>
                </w:rPr>
                <w:t xml:space="preserve">. </w:t>
              </w:r>
              <w:sdt>
                <w:sdtPr>
                  <w:alias w:val="Pavadinimas"/>
                  <w:tag w:val="title_da039342e6dc4b58bf339b7da2fb5c76"/>
                  <w:id w:val="-613753616"/>
                  <w:lock w:val="sdtLocked"/>
                </w:sdtPr>
                <w:sdtEndPr/>
                <w:sdtContent>
                  <w:r>
                    <w:rPr>
                      <w:b/>
                      <w:szCs w:val="24"/>
                      <w:lang w:eastAsia="ar-SA"/>
                    </w:rPr>
                    <w:t>DAUGIABUČIO GYVENAMOJO NAMO PRIEŽIŪRA</w:t>
                  </w:r>
                </w:sdtContent>
              </w:sdt>
            </w:p>
            <w:p w:rsidR="00C7094D" w:rsidRDefault="00C7094D">
              <w:pPr>
                <w:suppressAutoHyphens/>
                <w:ind w:firstLine="720"/>
                <w:jc w:val="both"/>
                <w:rPr>
                  <w:b/>
                  <w:sz w:val="22"/>
                  <w:szCs w:val="24"/>
                  <w:lang w:eastAsia="ar-SA"/>
                </w:rPr>
              </w:pPr>
            </w:p>
            <w:sdt>
              <w:sdtPr>
                <w:alias w:val="10 p."/>
                <w:tag w:val="part_d10322fe975f47f88e63a4fa1080751c"/>
                <w:id w:val="-1540042043"/>
                <w:lock w:val="sdtLocked"/>
              </w:sdtPr>
              <w:sdtEndPr/>
              <w:sdtContent>
                <w:p w:rsidR="00C7094D" w:rsidRDefault="00D57E46">
                  <w:pPr>
                    <w:suppressAutoHyphens/>
                    <w:ind w:firstLine="680"/>
                    <w:jc w:val="both"/>
                    <w:rPr>
                      <w:szCs w:val="24"/>
                      <w:lang w:eastAsia="ar-SA"/>
                    </w:rPr>
                  </w:pPr>
                  <w:sdt>
                    <w:sdtPr>
                      <w:alias w:val="Numeris"/>
                      <w:tag w:val="nr_d10322fe975f47f88e63a4fa1080751c"/>
                      <w:id w:val="1468547433"/>
                      <w:lock w:val="sdtLocked"/>
                    </w:sdtPr>
                    <w:sdtEndPr/>
                    <w:sdtContent>
                      <w:r>
                        <w:rPr>
                          <w:szCs w:val="24"/>
                          <w:lang w:eastAsia="lt-LT"/>
                        </w:rPr>
                        <w:t>10</w:t>
                      </w:r>
                    </w:sdtContent>
                  </w:sdt>
                  <w:r>
                    <w:rPr>
                      <w:szCs w:val="24"/>
                      <w:lang w:eastAsia="ar-SA"/>
                    </w:rPr>
                    <w:t>. Gyvenamojo namo priežiūrą organizuoja namo savininkas (bendraturčiai) ar naudotojas –</w:t>
                  </w:r>
                  <w:r>
                    <w:rPr>
                      <w:szCs w:val="24"/>
                      <w:lang w:eastAsia="ar-SA"/>
                    </w:rPr>
                    <w:t xml:space="preserve"> fizinis ar juridinis asmuo arba įstatymu ar sutarties pagrindu jo įgalioti asmenys – daugiabučio namo savininkų bendrija (bendrijos valdyba arba bendrijos pirmininkas), butų ir kitų patalpų savininkų jungtinės veiklos sutartimi įgaliotas asmuo, įstaiga, į</w:t>
                  </w:r>
                  <w:r>
                    <w:rPr>
                      <w:szCs w:val="24"/>
                      <w:lang w:eastAsia="ar-SA"/>
                    </w:rPr>
                    <w:t>monė ar organizacija, sutarties pagrindu teikianti pastatų priežiūros administravimo paslaugas arba Civilinio kodekso nustatyta tvarka Savivaldybės tarybos paskirtas administratorius.</w:t>
                  </w:r>
                </w:p>
              </w:sdtContent>
            </w:sdt>
            <w:sdt>
              <w:sdtPr>
                <w:alias w:val="11 p."/>
                <w:tag w:val="part_667e5919fcbf46cd88d7a4da1104c8a7"/>
                <w:id w:val="479887333"/>
                <w:lock w:val="sdtLocked"/>
              </w:sdtPr>
              <w:sdtEndPr/>
              <w:sdtContent>
                <w:p w:rsidR="00C7094D" w:rsidRDefault="00D57E46">
                  <w:pPr>
                    <w:suppressAutoHyphens/>
                    <w:ind w:firstLine="680"/>
                    <w:jc w:val="both"/>
                    <w:rPr>
                      <w:szCs w:val="24"/>
                      <w:lang w:eastAsia="ar-SA"/>
                    </w:rPr>
                  </w:pPr>
                  <w:sdt>
                    <w:sdtPr>
                      <w:alias w:val="Numeris"/>
                      <w:tag w:val="nr_667e5919fcbf46cd88d7a4da1104c8a7"/>
                      <w:id w:val="1209305190"/>
                      <w:lock w:val="sdtLocked"/>
                    </w:sdtPr>
                    <w:sdtEndPr/>
                    <w:sdtContent>
                      <w:r>
                        <w:rPr>
                          <w:szCs w:val="24"/>
                          <w:lang w:eastAsia="ar-SA"/>
                        </w:rPr>
                        <w:t>11</w:t>
                      </w:r>
                    </w:sdtContent>
                  </w:sdt>
                  <w:r>
                    <w:rPr>
                      <w:szCs w:val="24"/>
                      <w:lang w:eastAsia="ar-SA"/>
                    </w:rPr>
                    <w:t>. Visi šių taisyklių 10 punkte išvardinti asmenys privalo laikytis</w:t>
                  </w:r>
                  <w:r>
                    <w:rPr>
                      <w:szCs w:val="24"/>
                      <w:lang w:eastAsia="ar-SA"/>
                    </w:rPr>
                    <w:t xml:space="preserve"> Statybos techninio reglamento STR 1.12.05:2002 „Gyvenamųjų namų naudojimo ir priežiūros privalomieji reikalavimai ir jų įgyvendinimo tvarka“ ir atsako už jame nustatytų reikalavimų pažeidimus.</w:t>
                  </w:r>
                </w:p>
              </w:sdtContent>
            </w:sdt>
            <w:sdt>
              <w:sdtPr>
                <w:alias w:val="12 p."/>
                <w:tag w:val="part_d9802d7faae54ca09ed48c53b7144e03"/>
                <w:id w:val="685093733"/>
                <w:lock w:val="sdtLocked"/>
              </w:sdtPr>
              <w:sdtEndPr/>
              <w:sdtContent>
                <w:p w:rsidR="00C7094D" w:rsidRDefault="00D57E46">
                  <w:pPr>
                    <w:suppressAutoHyphens/>
                    <w:ind w:firstLine="680"/>
                    <w:jc w:val="both"/>
                    <w:rPr>
                      <w:szCs w:val="24"/>
                      <w:lang w:eastAsia="ar-SA"/>
                    </w:rPr>
                  </w:pPr>
                  <w:sdt>
                    <w:sdtPr>
                      <w:alias w:val="Numeris"/>
                      <w:tag w:val="nr_d9802d7faae54ca09ed48c53b7144e03"/>
                      <w:id w:val="-817042325"/>
                      <w:lock w:val="sdtLocked"/>
                    </w:sdtPr>
                    <w:sdtEndPr/>
                    <w:sdtContent>
                      <w:r>
                        <w:rPr>
                          <w:szCs w:val="24"/>
                          <w:lang w:eastAsia="ar-SA"/>
                        </w:rPr>
                        <w:t>12</w:t>
                      </w:r>
                    </w:sdtContent>
                  </w:sdt>
                  <w:r>
                    <w:rPr>
                      <w:szCs w:val="24"/>
                      <w:lang w:eastAsia="ar-SA"/>
                    </w:rPr>
                    <w:t>. Daugiabučio gyvenamojo namo, kurio butų ir kitų patalp</w:t>
                  </w:r>
                  <w:r>
                    <w:rPr>
                      <w:szCs w:val="24"/>
                      <w:lang w:eastAsia="ar-SA"/>
                    </w:rPr>
                    <w:t>ų savininkai nėra įsteigę daugiabučio namo savininkų bendrijos arba nėra sudarę namo priežiūros jungtinės veiklos sutarties, bendrojo naudojimo objektų priežiūrą ir tvarkymą organizuoja namo priežiūros administratorius, vadovaudamasis Statybos techninio re</w:t>
                  </w:r>
                  <w:r>
                    <w:rPr>
                      <w:szCs w:val="24"/>
                      <w:lang w:eastAsia="ar-SA"/>
                    </w:rPr>
                    <w:t>glamentu STR 01.12.07:2004 „Statinių techninės priežiūros taisyklės, kvalifikaciniai reikalavimai statinių techniniams prižiūrėtojams, statinių techninės priežiūros dokumentų formos bei jų pildymo ir saugojimo aprašas“ bei Kėdainių rajono savivaldybės butų</w:t>
                  </w:r>
                  <w:r>
                    <w:rPr>
                      <w:szCs w:val="24"/>
                      <w:lang w:eastAsia="ar-SA"/>
                    </w:rPr>
                    <w:t xml:space="preserve"> ir kitų patalpų savininkų bendrosios nuosavybės administravimo nuostatais.</w:t>
                  </w:r>
                </w:p>
              </w:sdtContent>
            </w:sdt>
            <w:sdt>
              <w:sdtPr>
                <w:alias w:val="13 p."/>
                <w:tag w:val="part_191135600eeb409f826ee181aa8058cd"/>
                <w:id w:val="-282808562"/>
                <w:lock w:val="sdtLocked"/>
              </w:sdtPr>
              <w:sdtEndPr/>
              <w:sdtContent>
                <w:p w:rsidR="00C7094D" w:rsidRDefault="00D57E46">
                  <w:pPr>
                    <w:suppressAutoHyphens/>
                    <w:ind w:firstLine="680"/>
                    <w:jc w:val="both"/>
                    <w:rPr>
                      <w:szCs w:val="24"/>
                      <w:lang w:eastAsia="ar-SA"/>
                    </w:rPr>
                  </w:pPr>
                  <w:sdt>
                    <w:sdtPr>
                      <w:alias w:val="Numeris"/>
                      <w:tag w:val="nr_191135600eeb409f826ee181aa8058cd"/>
                      <w:id w:val="-2143493749"/>
                      <w:lock w:val="sdtLocked"/>
                    </w:sdtPr>
                    <w:sdtEndPr/>
                    <w:sdtContent>
                      <w:r>
                        <w:rPr>
                          <w:szCs w:val="24"/>
                          <w:lang w:eastAsia="ar-SA"/>
                        </w:rPr>
                        <w:t>13</w:t>
                      </w:r>
                    </w:sdtContent>
                  </w:sdt>
                  <w:r>
                    <w:rPr>
                      <w:szCs w:val="24"/>
                      <w:lang w:eastAsia="ar-SA"/>
                    </w:rPr>
                    <w:t>. Kai statinio naudotojas yra daugiabučio gyvenamojo namo bendrija arba sudaryta namų priežiūros jungtinės veiklos sutartis, ūkio būdu arba sutarties pagrindu ir kitais įstat</w:t>
                  </w:r>
                  <w:r>
                    <w:rPr>
                      <w:szCs w:val="24"/>
                      <w:lang w:eastAsia="ar-SA"/>
                    </w:rPr>
                    <w:t xml:space="preserve">ymų numatytais pagrindais paskirtas statinio techninis prižiūrėtojas privalo vadovaujantis Statybos techninio reglamentu STR 01.12.07:2004 „Statinių techninės priežiūros taisyklės, kvalifikaciniai reikalavimai statinių techniniams prižiūrėtojams, statinių </w:t>
                  </w:r>
                  <w:r>
                    <w:rPr>
                      <w:szCs w:val="24"/>
                      <w:lang w:eastAsia="ar-SA"/>
                    </w:rPr>
                    <w:t>techninės priežiūros dokumentų formos bei jų pildymo ir saugojimo aprašas“.</w:t>
                  </w:r>
                </w:p>
              </w:sdtContent>
            </w:sdt>
            <w:sdt>
              <w:sdtPr>
                <w:alias w:val="14 p."/>
                <w:tag w:val="part_c7a8daf58bb04ec6b3597c65a0720b50"/>
                <w:id w:val="1195343231"/>
                <w:lock w:val="sdtLocked"/>
              </w:sdtPr>
              <w:sdtEndPr/>
              <w:sdtContent>
                <w:p w:rsidR="00C7094D" w:rsidRDefault="00D57E46">
                  <w:pPr>
                    <w:suppressAutoHyphens/>
                    <w:ind w:firstLine="680"/>
                    <w:jc w:val="both"/>
                    <w:rPr>
                      <w:szCs w:val="24"/>
                      <w:lang w:eastAsia="ar-SA"/>
                    </w:rPr>
                  </w:pPr>
                  <w:sdt>
                    <w:sdtPr>
                      <w:alias w:val="Numeris"/>
                      <w:tag w:val="nr_c7a8daf58bb04ec6b3597c65a0720b50"/>
                      <w:id w:val="18752858"/>
                      <w:lock w:val="sdtLocked"/>
                    </w:sdtPr>
                    <w:sdtEndPr/>
                    <w:sdtContent>
                      <w:r>
                        <w:rPr>
                          <w:szCs w:val="24"/>
                          <w:lang w:eastAsia="ar-SA"/>
                        </w:rPr>
                        <w:t>14</w:t>
                      </w:r>
                    </w:sdtContent>
                  </w:sdt>
                  <w:r>
                    <w:rPr>
                      <w:szCs w:val="24"/>
                      <w:lang w:eastAsia="ar-SA"/>
                    </w:rPr>
                    <w:t>. Bendrojo naudojimo objektų priežiūros administravimo, nuolatinės techninės priežiūros ir remonto išlaidas apmoka patalpų savininkai, proporcingai jiems tenkančiai bendrosio</w:t>
                  </w:r>
                  <w:r>
                    <w:rPr>
                      <w:szCs w:val="24"/>
                      <w:lang w:eastAsia="ar-SA"/>
                    </w:rPr>
                    <w:t xml:space="preserve">s nuosavybės daliai. </w:t>
                  </w:r>
                </w:p>
              </w:sdtContent>
            </w:sdt>
            <w:sdt>
              <w:sdtPr>
                <w:alias w:val="15 p."/>
                <w:tag w:val="part_463b2f97b07b4263b5f51644585d4dc5"/>
                <w:id w:val="-1280413425"/>
                <w:lock w:val="sdtLocked"/>
              </w:sdtPr>
              <w:sdtEndPr/>
              <w:sdtContent>
                <w:p w:rsidR="00C7094D" w:rsidRDefault="00D57E46">
                  <w:pPr>
                    <w:suppressAutoHyphens/>
                    <w:ind w:firstLine="680"/>
                    <w:jc w:val="both"/>
                    <w:rPr>
                      <w:szCs w:val="24"/>
                      <w:lang w:eastAsia="ar-SA"/>
                    </w:rPr>
                  </w:pPr>
                  <w:sdt>
                    <w:sdtPr>
                      <w:alias w:val="Numeris"/>
                      <w:tag w:val="nr_463b2f97b07b4263b5f51644585d4dc5"/>
                      <w:id w:val="-916241857"/>
                      <w:lock w:val="sdtLocked"/>
                    </w:sdtPr>
                    <w:sdtEndPr/>
                    <w:sdtContent>
                      <w:r>
                        <w:rPr>
                          <w:szCs w:val="24"/>
                          <w:lang w:eastAsia="ar-SA"/>
                        </w:rPr>
                        <w:t>15</w:t>
                      </w:r>
                    </w:sdtContent>
                  </w:sdt>
                  <w:r>
                    <w:rPr>
                      <w:szCs w:val="24"/>
                      <w:lang w:eastAsia="ar-SA"/>
                    </w:rPr>
                    <w:t xml:space="preserve">. Savininkai savo patalpų bei jose esančios inžinerinės įrangos, išskyrus bendrąją inžinerinę įrangą, priežiūrą ir remontą organizuoja patys savo lėšomis. </w:t>
                  </w:r>
                </w:p>
                <w:p w:rsidR="00C7094D" w:rsidRDefault="00D57E46">
                  <w:pPr>
                    <w:suppressAutoHyphens/>
                    <w:ind w:firstLine="720"/>
                    <w:jc w:val="both"/>
                    <w:rPr>
                      <w:b/>
                      <w:sz w:val="22"/>
                      <w:szCs w:val="24"/>
                      <w:lang w:eastAsia="ar-SA"/>
                    </w:rPr>
                  </w:pPr>
                </w:p>
              </w:sdtContent>
            </w:sdt>
          </w:sdtContent>
        </w:sdt>
        <w:sdt>
          <w:sdtPr>
            <w:alias w:val="skyrius"/>
            <w:tag w:val="part_77c40b66ef594e12befdb624dc7212b4"/>
            <w:id w:val="513190693"/>
            <w:lock w:val="sdtLocked"/>
          </w:sdtPr>
          <w:sdtEndPr/>
          <w:sdtContent>
            <w:p w:rsidR="00C7094D" w:rsidRDefault="00D57E46">
              <w:pPr>
                <w:suppressAutoHyphens/>
                <w:jc w:val="center"/>
                <w:rPr>
                  <w:b/>
                  <w:szCs w:val="24"/>
                  <w:lang w:eastAsia="ar-SA"/>
                </w:rPr>
              </w:pPr>
              <w:sdt>
                <w:sdtPr>
                  <w:alias w:val="Numeris"/>
                  <w:tag w:val="nr_77c40b66ef594e12befdb624dc7212b4"/>
                  <w:id w:val="1213080018"/>
                  <w:lock w:val="sdtLocked"/>
                </w:sdtPr>
                <w:sdtEndPr/>
                <w:sdtContent>
                  <w:r>
                    <w:rPr>
                      <w:b/>
                      <w:szCs w:val="24"/>
                      <w:lang w:eastAsia="ar-SA"/>
                    </w:rPr>
                    <w:t>IV</w:t>
                  </w:r>
                </w:sdtContent>
              </w:sdt>
              <w:r>
                <w:rPr>
                  <w:b/>
                  <w:szCs w:val="24"/>
                  <w:lang w:eastAsia="ar-SA"/>
                </w:rPr>
                <w:t xml:space="preserve">. </w:t>
              </w:r>
              <w:sdt>
                <w:sdtPr>
                  <w:alias w:val="Pavadinimas"/>
                  <w:tag w:val="title_77c40b66ef594e12befdb624dc7212b4"/>
                  <w:id w:val="-699091220"/>
                  <w:lock w:val="sdtLocked"/>
                </w:sdtPr>
                <w:sdtEndPr/>
                <w:sdtContent>
                  <w:r>
                    <w:rPr>
                      <w:b/>
                      <w:szCs w:val="24"/>
                      <w:lang w:eastAsia="ar-SA"/>
                    </w:rPr>
                    <w:t>ATSAKOMYBĖ</w:t>
                  </w:r>
                </w:sdtContent>
              </w:sdt>
            </w:p>
            <w:p w:rsidR="00C7094D" w:rsidRDefault="00C7094D">
              <w:pPr>
                <w:suppressAutoHyphens/>
                <w:ind w:firstLine="720"/>
                <w:jc w:val="both"/>
                <w:rPr>
                  <w:b/>
                  <w:sz w:val="22"/>
                  <w:szCs w:val="24"/>
                  <w:lang w:eastAsia="ar-SA"/>
                </w:rPr>
              </w:pPr>
            </w:p>
            <w:sdt>
              <w:sdtPr>
                <w:alias w:val="16 p."/>
                <w:tag w:val="part_48ef754168424bc0a3876cc3f597d7cf"/>
                <w:id w:val="-475220870"/>
                <w:lock w:val="sdtLocked"/>
              </w:sdtPr>
              <w:sdtEndPr/>
              <w:sdtContent>
                <w:p w:rsidR="00C7094D" w:rsidRDefault="00D57E46">
                  <w:pPr>
                    <w:suppressAutoHyphens/>
                    <w:ind w:firstLine="680"/>
                    <w:jc w:val="both"/>
                    <w:rPr>
                      <w:szCs w:val="24"/>
                      <w:lang w:eastAsia="ar-SA"/>
                    </w:rPr>
                  </w:pPr>
                  <w:sdt>
                    <w:sdtPr>
                      <w:alias w:val="Numeris"/>
                      <w:tag w:val="nr_48ef754168424bc0a3876cc3f597d7cf"/>
                      <w:id w:val="-286973118"/>
                      <w:lock w:val="sdtLocked"/>
                    </w:sdtPr>
                    <w:sdtEndPr/>
                    <w:sdtContent>
                      <w:r>
                        <w:rPr>
                          <w:szCs w:val="24"/>
                          <w:lang w:eastAsia="ar-SA"/>
                        </w:rPr>
                        <w:t>16</w:t>
                      </w:r>
                    </w:sdtContent>
                  </w:sdt>
                  <w:r>
                    <w:rPr>
                      <w:szCs w:val="24"/>
                      <w:lang w:eastAsia="ar-SA"/>
                    </w:rPr>
                    <w:t>. Šių taisyklių reikalavimus pažeidę asmeny</w:t>
                  </w:r>
                  <w:r>
                    <w:rPr>
                      <w:szCs w:val="24"/>
                      <w:lang w:eastAsia="ar-SA"/>
                    </w:rPr>
                    <w:t>s atsako pagal Lietuvos Respublikos administracinių teisės pažeidimų kodeksą, jei pažeidimo pasekmės neužtraukia baudžiamosios atsakomybės.</w:t>
                  </w:r>
                </w:p>
                <w:p w:rsidR="00C7094D" w:rsidRDefault="00C7094D">
                  <w:pPr>
                    <w:suppressAutoHyphens/>
                    <w:jc w:val="center"/>
                    <w:rPr>
                      <w:szCs w:val="24"/>
                      <w:u w:val="single"/>
                      <w:lang w:eastAsia="ar-SA"/>
                    </w:rPr>
                  </w:pPr>
                </w:p>
                <w:p w:rsidR="00C7094D" w:rsidRDefault="00D57E46">
                  <w:pPr>
                    <w:suppressAutoHyphens/>
                    <w:jc w:val="center"/>
                    <w:rPr>
                      <w:szCs w:val="24"/>
                      <w:lang w:eastAsia="ar-SA"/>
                    </w:rPr>
                  </w:pPr>
                  <w:r>
                    <w:rPr>
                      <w:szCs w:val="24"/>
                      <w:lang w:eastAsia="ar-SA"/>
                    </w:rPr>
                    <w:t>_____________________</w:t>
                  </w:r>
                </w:p>
              </w:sdtContent>
            </w:sdt>
          </w:sdtContent>
        </w:sdt>
      </w:sdtContent>
    </w:sdt>
    <w:sectPr w:rsidR="00C7094D">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34"/>
    <w:rsid w:val="00C7094D"/>
    <w:rsid w:val="00D57E46"/>
    <w:rsid w:val="00E63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F31E79DEC55D" TargetMode="External"/><Relationship Id="rId13" Type="http://schemas.openxmlformats.org/officeDocument/2006/relationships/hyperlink" Target="https://www.e-tar.lt/portal/lt/legalAct/TAR.66297892965F" TargetMode="External"/><Relationship Id="rId3" Type="http://schemas.microsoft.com/office/2007/relationships/stylesWithEffects" Target="stylesWithEffects.xml"/><Relationship Id="rId7" Type="http://schemas.openxmlformats.org/officeDocument/2006/relationships/hyperlink" Target="https://www.e-tar.lt/portal/lt/legalAct/TAR.8A39C83848CB" TargetMode="External"/><Relationship Id="rId12" Type="http://schemas.openxmlformats.org/officeDocument/2006/relationships/hyperlink" Target="https://www.e-tar.lt/portal/lt/legalAct/TAR.F62AD965997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e-tar.lt/portal/lt/legalAct/TAR.0EC89509170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80A638E6C263" TargetMode="External"/><Relationship Id="rId4" Type="http://schemas.openxmlformats.org/officeDocument/2006/relationships/settings" Target="settings.xml"/><Relationship Id="rId9" Type="http://schemas.openxmlformats.org/officeDocument/2006/relationships/hyperlink" Target="https://www.e-tar.lt/portal/lt/legalAct/TAR.12DAFC877DA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82c0307623e341c292324e8a0a66dcde" PartId="fc460f4ac88844f4af79c6e7bdeaf3fc">
    <Part Type="preambule" DocPartId="ee2276874f1b4951bc2ce89c9d66cd86" PartId="a9ba4dced7af452689114910e23f8522"/>
    <Part Type="punktas" Nr="1" Abbr="1 p." DocPartId="b58d69e0f84e471ba62cf8980496a595" PartId="b7b34082889147b088011c7913bd2a2d"/>
    <Part Type="punktas" Nr="2" Abbr="2 p." DocPartId="1b639f6944c14f66847569f829870db7" PartId="e7163dc5b35c4ddea115499d374fac70"/>
    <Part Type="signatura" DocPartId="a85a2b47da9c4b34bc5e3bfc66918cdc" PartId="7c6425441ef34c63a3bfefeca712db9c"/>
  </Part>
  <Part Type="patvirtinta" Title="KĖDAINIŲ RAJONO SAVIVALDYBĖS GYVENAMŲJŲ IR BENDROJO NAUDOJIMO PATALPŲ NAUDOJIMO TAISYKLĖS" DocPartId="2ecda3776b8141e3b72222ab95380f6d" PartId="f39ebfa193274c88898161c9c39c8af8">
    <Part Type="skyrius" Nr="1" Title="BENDROSIOS NUOSTATOS" DocPartId="da8d75b36d2b44b9916e22b057d872a3" PartId="c71014383bf645b8a55d34a5a5e98cce">
      <Part Type="punktas" Nr="1" Abbr="1 p." DocPartId="1c7206a1be8e445f9290837b842aaf96" PartId="5cddf47e5983413d9aaed4773ea9583b"/>
      <Part Type="punktas" Nr="2" Abbr="2 p." DocPartId="9ea5f3c2e88f4502a1d998e75259245d" PartId="96793978a627405ca2a57d93965f0f89">
        <Part Type="punktas" Nr="2.1" Abbr="2.1 p." DocPartId="ca2de64952b54e188e477d1f9fb59497" PartId="697bf44a78584d3eb3e9b04dabb3d370"/>
        <Part Type="punktas" Nr="2.2" Abbr="2.2 p." DocPartId="b9470a97514e4d43b0f78b985397fc89" PartId="073745d438a5489d93aaf23a8e177be5"/>
        <Part Type="punktas" Nr="2.3" Abbr="2.3 p." DocPartId="8c0980c637884c11a8d6c5cbb0ee46ba" PartId="b5f9b7a525d84a65a8a808aa31e112f1"/>
        <Part Type="punktas" Nr="2.4" Abbr="2.4 p." DocPartId="d49b47e4a873477e994a86371e134602" PartId="20f71662afe04c2190ac8523285b6071"/>
        <Part Type="punktas" Nr="2.5" Abbr="2.5 p." DocPartId="e6d5c91e3a7248d59493701deb17e8ae" PartId="d6dd0b098b4c46c4a2fca7bb661c38d3"/>
        <Part Type="punktas" Nr="2.6" Abbr="2.6 p." DocPartId="9cb46990851d49948fcfb400874338bf" PartId="74ffafd7a0164c91899d79bb9a71d538"/>
        <Part Type="punktas" Nr="2.7" Abbr="2.7 p." DocPartId="80c78a38bde04c72866812540ff4da37" PartId="43d034c91e6a42f2bdab41ecd649ef6b"/>
        <Part Type="punktas" Nr="2.8" Abbr="2.8 p." DocPartId="591ede08269246b0a0e6036a171ac476" PartId="ed11f9caaceb4d738ac8a41f4cd4b55f"/>
        <Part Type="punktas" Nr="2.9" Abbr="2.9 p." DocPartId="b03acd4bab2941e08eea6d4e2e5b8d14" PartId="b45c91c91f66438790ae2b7548659fed"/>
        <Part Type="punktas" Nr="2.10" Abbr="2.10 p." DocPartId="9ec70271c074461bb4e71e438553233a" PartId="99b34dfb92be47ce8304801677dd4aa6"/>
        <Part Type="punktas" Nr="2.11" Abbr="2.11 p." DocPartId="64d4a191e734429087e95420399f52b2" PartId="5e6014f1900d42b1bf5a8b78493beec0"/>
      </Part>
      <Part Type="punktas" Nr="3" Abbr="3 p." DocPartId="67fd5407205048c8b9e7886460ea801a" PartId="18831fd2e73a467fb228bc534f65fbff"/>
      <Part Type="punktas" Nr="4" Abbr="4 p." DocPartId="875de08dab5c42cfb5320da4858c9789" PartId="243e76c7bf7547cc8918bdf6696b8334">
        <Part Type="papunktis" Nr="1" Abbr="4 p. 1 pp." DocPartId="c8426145109248f6acbdd6bad4900895" PartId="1a55fa88eea7447aa5ef82c7e8b065c4"/>
        <Part Type="papunktis" Nr="2" Abbr="4 p. 2 pp." DocPartId="4084178de75f43ab9f102ba058e64ea6" PartId="aab486266608407dbe16e7e1f4f21164"/>
        <Part Type="papunktis" Nr="3" Abbr="4 p. 3 pp." DocPartId="8382f40274884e9983beddf561394f7f" PartId="9165fcbe45f24e9daeb4895920d9a7ff"/>
      </Part>
    </Part>
    <Part Type="skyrius" Nr="2" Title="DAUGIABUČIO GYVENAMOJO NAMO VALDYMAS IR NAUDOJIMAS" DocPartId="352718428ae94ee7ad5a97ca555a5a40" PartId="a93d8174d3464ee7ba7fd91c43aad87e">
      <Part Type="punktas" Nr="5" Abbr="5 p." DocPartId="178121b3e47f4feb9aa24a7192f458cb" PartId="ab629a29db5e4d2d96c941f819549fbb"/>
      <Part Type="punktas" Nr="6" Abbr="6 p." DocPartId="019971d7f4e6440291390ef0dddde6a0" PartId="d1ff5352bf9d4455a99973fdb45a80b6"/>
      <Part Type="punktas" Nr="7" Abbr="7 p." DocPartId="ff073cb53bc145fca92530db256d4a04" PartId="82c93d93e0ec4966a3cea76d70fc6283"/>
      <Part Type="punktas" Nr="8" Abbr="8 p." DocPartId="ffbb473da9694495a32c64a78a660df4" PartId="8ca74d07514d4aae8824796acf59b2cb">
        <Part Type="punktas" Nr="8.1" Abbr="8.1 p." DocPartId="5ef1653543da4e9789fa6254ba8d4a22" PartId="1aeca10a03f44bb58bfcb7c0cf38b400"/>
        <Part Type="punktas" Nr="8.2" Abbr="8.2 p." DocPartId="c4dc177ea7084ad4a32be5b3966aec50" PartId="089f641aa16149cd98b20291e277c484"/>
        <Part Type="punktas" Nr="8.3" Abbr="8.3 p." DocPartId="72f8c1f7e8104002af56cb3d918969b2" PartId="153c0326db764ad5b6786df92a01960d"/>
        <Part Type="punktas" Nr="8.4" Abbr="8.4 p." DocPartId="96b5d0506e5d41fea414ead09e4a2779" PartId="55ac7fec97644602b34075eb61dab0bb"/>
        <Part Type="punktas" Nr="8.5" Abbr="8.5 p." DocPartId="415c9b7067b94f75907e2adac94d9010" PartId="9bb2d4dc77ca45a5a49b635518a52913"/>
        <Part Type="punktas" Nr="8.6" Abbr="8.6 p." DocPartId="67be71ac8fe3417cb0a1c8c1813dbad4" PartId="8f618d20606d4542b659645b9396fe5d"/>
        <Part Type="punktas" Nr="8.7" Abbr="8.7 p." DocPartId="747a523d7f314871a2e3c5c7b5a0a7fd" PartId="ab9587d00b0f412ba3c88647d13da0fd"/>
        <Part Type="punktas" Nr="8.8" Abbr="8.8 p." DocPartId="6759c15e09784a30bba2d9701c8abce1" PartId="6f125296d5e6454fb342fd9c510a36ee"/>
      </Part>
      <Part Type="punktas" Nr="9" Abbr="9 p." DocPartId="6e33105b1d434058ae6c39035732edd4" PartId="a39cb1b6017f4153adb896b374d645c4">
        <Part Type="punktas" Nr="9.1" Abbr="9.1 p." DocPartId="9e1b8b0edbe845cba9f637226582372c" PartId="bba63a14372946148cbbb80175c6f48b"/>
        <Part Type="punktas" Nr="9.2" Abbr="9.2 p." DocPartId="d926026febdb46ae9ade601637601df0" PartId="c92881a825244d6ab4e7afeda699b678"/>
        <Part Type="punktas" Nr="9.3" Abbr="9.3 p." DocPartId="5c3bd9446fd84a87baa2bf18f79d78fe" PartId="6b6f82e88dd14fc1b76cd475304d8cd8"/>
        <Part Type="punktas" Nr="9.4" Abbr="9.4 p." DocPartId="101e9bbbfe28455f84d0ef790eabb331" PartId="9017a36406174a22bb2e601547caec7d"/>
        <Part Type="punktas" Nr="9.5" Abbr="9.5 p." DocPartId="bd5e897f8e464b958912b9b8f47b8c81" PartId="948ca80ebd2248118248a49783baa410"/>
        <Part Type="punktas" Nr="9.6" Abbr="9.6 p." DocPartId="d3fd3941921c402d87c5b6da89c6615f" PartId="046d29df171540f694945f6994e1f938"/>
        <Part Type="punktas" Nr="9.7" Abbr="9.7 p." DocPartId="4e08ccdf9ad946cd954c2308ffca44bc" PartId="65a5f6047f6147b8ba0980c0a9e21fce"/>
        <Part Type="punktas" Nr="9.8" Abbr="9.8 p." DocPartId="a632a9689b0b468086c023b92233271f" PartId="d3e086fe91aa44cab219d6e4a28b12a4"/>
        <Part Type="punktas" Nr="9.9" Abbr="9.9 p." DocPartId="4708bfa878284ccb89120754b7165d18" PartId="e2fdd247b27c47a2bbcb1e374181f576"/>
        <Part Type="punktas" Nr="9.10" Abbr="9.10 p." DocPartId="b389a78bff314e03955580df5b2c6a2c" PartId="34e9a4e5bcc44acab29037fe2e202ba7"/>
        <Part Type="punktas" Nr="9.11" Abbr="9.11 p." DocPartId="f1095a13366449369904211342ad3640" PartId="f670d573c9ea4fa7aa356fc49a76ac9c"/>
        <Part Type="punktas" Nr="9.12" Abbr="9.12 p." DocPartId="e230deaba681491c9ff32da9d9cea71e" PartId="7180ceda189049e7aafcbb96dc10aecc"/>
      </Part>
    </Part>
    <Part Type="skyrius" Nr="3" Title="DAUGIABUČIO GYVENAMOJO NAMO PRIEŽIŪRA" DocPartId="9056fa8b377145f6bfcbcccabc6677c8" PartId="da039342e6dc4b58bf339b7da2fb5c76">
      <Part Type="punktas" Nr="10" Abbr="10 p." DocPartId="2fdb9a013fc64d40ac0b50599f9ab8b8" PartId="d10322fe975f47f88e63a4fa1080751c"/>
      <Part Type="punktas" Nr="11" Abbr="11 p." DocPartId="fdf0e789e8f547569c3b7d15c78a5cc7" PartId="667e5919fcbf46cd88d7a4da1104c8a7"/>
      <Part Type="punktas" Nr="12" Abbr="12 p." DocPartId="412d792823a84ef4a8ba90be08b033d7" PartId="d9802d7faae54ca09ed48c53b7144e03"/>
      <Part Type="punktas" Nr="13" Abbr="13 p." DocPartId="ecd9df4464a5487486d99f8e4a5f28b7" PartId="191135600eeb409f826ee181aa8058cd"/>
      <Part Type="punktas" Nr="14" Abbr="14 p." DocPartId="7afdf6478a8b457098d614eb6d0f2629" PartId="c7a8daf58bb04ec6b3597c65a0720b50"/>
      <Part Type="punktas" Nr="15" Abbr="15 p." DocPartId="2ac6643f3abb4928bc0c5fc8e58babe6" PartId="463b2f97b07b4263b5f51644585d4dc5"/>
    </Part>
    <Part Type="skyrius" Nr="4" Title="ATSAKOMYBĖ" DocPartId="6b2c66f43987446eaef2eaeeed898776" PartId="77c40b66ef594e12befdb624dc7212b4">
      <Part Type="punktas" Nr="16" Abbr="16 p." DocPartId="87548ec9fa1a437189c12490637efa81" PartId="48ef754168424bc0a3876cc3f597d7cf"/>
    </Part>
  </Part>
</Parts>
</file>

<file path=customXml/itemProps1.xml><?xml version="1.0" encoding="utf-8"?>
<ds:datastoreItem xmlns:ds="http://schemas.openxmlformats.org/officeDocument/2006/customXml" ds:itemID="{3EC2D182-6B62-4010-93D3-1E9DABE752A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9359</Words>
  <Characters>5336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14666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Vytautas</cp:lastModifiedBy>
  <cp:revision>2</cp:revision>
  <dcterms:created xsi:type="dcterms:W3CDTF">2019-03-21T14:33:00Z</dcterms:created>
  <dcterms:modified xsi:type="dcterms:W3CDTF">2019-03-21T14:33:00Z</dcterms:modified>
</cp:coreProperties>
</file>