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E18" w:rsidRPr="00496D67" w:rsidRDefault="00517820" w:rsidP="00517820">
      <w:pPr>
        <w:spacing w:after="0"/>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r w:rsidR="00596E18" w:rsidRPr="00496D67">
        <w:rPr>
          <w:rFonts w:ascii="Times New Roman" w:hAnsi="Times New Roman" w:cs="Times New Roman"/>
          <w:sz w:val="24"/>
          <w:szCs w:val="24"/>
        </w:rPr>
        <w:t>PATVIRTINTA</w:t>
      </w:r>
    </w:p>
    <w:p w:rsidR="00517820" w:rsidRDefault="00517820" w:rsidP="00517820">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r w:rsidR="00596E18" w:rsidRPr="00496D67">
        <w:rPr>
          <w:rFonts w:ascii="Times New Roman" w:hAnsi="Times New Roman" w:cs="Times New Roman"/>
          <w:sz w:val="24"/>
          <w:szCs w:val="24"/>
        </w:rPr>
        <w:t>Savivaldybių kontrolierių asociacijos</w:t>
      </w:r>
    </w:p>
    <w:p w:rsidR="00596E18" w:rsidRDefault="00517820" w:rsidP="00517820">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r w:rsidR="00596E18" w:rsidRPr="00496D67">
        <w:rPr>
          <w:rFonts w:ascii="Times New Roman" w:hAnsi="Times New Roman" w:cs="Times New Roman"/>
          <w:sz w:val="24"/>
          <w:szCs w:val="24"/>
        </w:rPr>
        <w:t>Visuotinio susirinkimo</w:t>
      </w:r>
      <w:r w:rsidR="00596E18">
        <w:rPr>
          <w:rFonts w:ascii="Times New Roman" w:hAnsi="Times New Roman" w:cs="Times New Roman"/>
          <w:sz w:val="24"/>
          <w:szCs w:val="24"/>
        </w:rPr>
        <w:t xml:space="preserve"> </w:t>
      </w:r>
      <w:r w:rsidR="00596E18" w:rsidRPr="00496D67">
        <w:rPr>
          <w:rFonts w:ascii="Times New Roman" w:hAnsi="Times New Roman" w:cs="Times New Roman"/>
          <w:sz w:val="24"/>
          <w:szCs w:val="24"/>
        </w:rPr>
        <w:t xml:space="preserve">2017 m. gruodžio </w:t>
      </w:r>
      <w:r w:rsidR="00596E18">
        <w:rPr>
          <w:rFonts w:ascii="Times New Roman" w:hAnsi="Times New Roman" w:cs="Times New Roman"/>
          <w:sz w:val="24"/>
          <w:szCs w:val="24"/>
        </w:rPr>
        <w:t>7 d. sprendimu Nr.</w:t>
      </w:r>
      <w:r w:rsidR="005E6871">
        <w:rPr>
          <w:rFonts w:ascii="Times New Roman" w:hAnsi="Times New Roman" w:cs="Times New Roman"/>
          <w:sz w:val="24"/>
          <w:szCs w:val="24"/>
        </w:rPr>
        <w:t xml:space="preserve"> 2</w:t>
      </w:r>
    </w:p>
    <w:p w:rsidR="006D0139" w:rsidRPr="00407A49" w:rsidRDefault="00596E18" w:rsidP="00596E18">
      <w:pPr>
        <w:spacing w:after="0" w:line="240" w:lineRule="auto"/>
        <w:ind w:left="5580"/>
        <w:jc w:val="right"/>
        <w:rPr>
          <w:rFonts w:ascii="Times New Roman" w:hAnsi="Times New Roman" w:cs="Times New Roman"/>
          <w:b/>
          <w:bCs/>
          <w:sz w:val="24"/>
          <w:szCs w:val="24"/>
        </w:rPr>
      </w:pPr>
      <w:r>
        <w:rPr>
          <w:rFonts w:ascii="Times New Roman" w:hAnsi="Times New Roman" w:cs="Times New Roman"/>
          <w:sz w:val="24"/>
          <w:szCs w:val="24"/>
        </w:rPr>
        <w:t xml:space="preserve">                                                                                                 </w:t>
      </w:r>
      <w:r w:rsidR="006D0139" w:rsidRPr="00407A49">
        <w:rPr>
          <w:rFonts w:ascii="Times New Roman" w:hAnsi="Times New Roman" w:cs="Times New Roman"/>
          <w:sz w:val="24"/>
          <w:szCs w:val="24"/>
        </w:rPr>
        <w:br/>
      </w:r>
    </w:p>
    <w:p w:rsidR="006D0139" w:rsidRPr="00407A49" w:rsidRDefault="006D0139" w:rsidP="00753C7E">
      <w:pPr>
        <w:spacing w:after="0" w:line="240" w:lineRule="auto"/>
        <w:jc w:val="center"/>
        <w:rPr>
          <w:rFonts w:ascii="Times New Roman" w:hAnsi="Times New Roman" w:cs="Times New Roman"/>
          <w:b/>
          <w:bCs/>
          <w:sz w:val="24"/>
          <w:szCs w:val="24"/>
        </w:rPr>
      </w:pPr>
      <w:r w:rsidRPr="00407A49">
        <w:rPr>
          <w:rFonts w:ascii="Times New Roman" w:hAnsi="Times New Roman" w:cs="Times New Roman"/>
          <w:b/>
          <w:bCs/>
          <w:sz w:val="24"/>
          <w:szCs w:val="24"/>
        </w:rPr>
        <w:t>SAVIVALDYBIŲ KONTROLIERIŲ</w:t>
      </w:r>
    </w:p>
    <w:p w:rsidR="006D0139" w:rsidRPr="00407A49" w:rsidRDefault="006D0139" w:rsidP="00753C7E">
      <w:pPr>
        <w:spacing w:after="0" w:line="240" w:lineRule="auto"/>
        <w:jc w:val="center"/>
        <w:rPr>
          <w:rFonts w:ascii="Times New Roman" w:hAnsi="Times New Roman" w:cs="Times New Roman"/>
          <w:b/>
          <w:bCs/>
          <w:sz w:val="24"/>
          <w:szCs w:val="24"/>
        </w:rPr>
      </w:pPr>
      <w:r w:rsidRPr="00407A49">
        <w:rPr>
          <w:rFonts w:ascii="Times New Roman" w:hAnsi="Times New Roman" w:cs="Times New Roman"/>
          <w:b/>
          <w:bCs/>
          <w:sz w:val="24"/>
          <w:szCs w:val="24"/>
        </w:rPr>
        <w:t xml:space="preserve">  </w:t>
      </w:r>
      <w:r w:rsidR="00407D46">
        <w:rPr>
          <w:rFonts w:ascii="Times New Roman" w:hAnsi="Times New Roman" w:cs="Times New Roman"/>
          <w:b/>
          <w:bCs/>
          <w:sz w:val="24"/>
          <w:szCs w:val="24"/>
        </w:rPr>
        <w:t>PROFESINĖS</w:t>
      </w:r>
      <w:r w:rsidRPr="00407A49">
        <w:rPr>
          <w:rFonts w:ascii="Times New Roman" w:hAnsi="Times New Roman" w:cs="Times New Roman"/>
          <w:b/>
          <w:bCs/>
          <w:sz w:val="24"/>
          <w:szCs w:val="24"/>
        </w:rPr>
        <w:t xml:space="preserve"> ETIKOS </w:t>
      </w:r>
    </w:p>
    <w:p w:rsidR="006D0139" w:rsidRPr="00407A49" w:rsidRDefault="006D0139" w:rsidP="00753C7E">
      <w:pPr>
        <w:spacing w:after="0" w:line="240" w:lineRule="auto"/>
        <w:jc w:val="center"/>
        <w:rPr>
          <w:rFonts w:ascii="Times New Roman" w:hAnsi="Times New Roman" w:cs="Times New Roman"/>
          <w:b/>
          <w:bCs/>
          <w:sz w:val="24"/>
          <w:szCs w:val="24"/>
        </w:rPr>
      </w:pPr>
      <w:r w:rsidRPr="00407A49">
        <w:rPr>
          <w:rFonts w:ascii="Times New Roman" w:hAnsi="Times New Roman" w:cs="Times New Roman"/>
          <w:b/>
          <w:bCs/>
          <w:sz w:val="24"/>
          <w:szCs w:val="24"/>
        </w:rPr>
        <w:t>K O D E K S A S</w:t>
      </w:r>
    </w:p>
    <w:p w:rsidR="006D0139" w:rsidRPr="00407A49" w:rsidRDefault="006D0139" w:rsidP="00753C7E">
      <w:pPr>
        <w:spacing w:after="0" w:line="240" w:lineRule="auto"/>
        <w:jc w:val="center"/>
        <w:rPr>
          <w:rFonts w:ascii="Times New Roman" w:hAnsi="Times New Roman" w:cs="Times New Roman"/>
          <w:b/>
          <w:bCs/>
          <w:sz w:val="24"/>
          <w:szCs w:val="24"/>
        </w:rPr>
      </w:pPr>
      <w:r w:rsidRPr="00407A49">
        <w:rPr>
          <w:rFonts w:ascii="Times New Roman" w:hAnsi="Times New Roman" w:cs="Times New Roman"/>
          <w:b/>
          <w:bCs/>
          <w:sz w:val="24"/>
          <w:szCs w:val="24"/>
        </w:rPr>
        <w:br/>
        <w:t>I. BENDROSIOS NUOSTATOS</w:t>
      </w:r>
    </w:p>
    <w:p w:rsidR="006D0139" w:rsidRPr="00407A49" w:rsidRDefault="006D0139" w:rsidP="00753C7E">
      <w:pPr>
        <w:spacing w:after="0" w:line="240" w:lineRule="auto"/>
        <w:jc w:val="both"/>
        <w:rPr>
          <w:rFonts w:ascii="Times New Roman" w:hAnsi="Times New Roman" w:cs="Times New Roman"/>
          <w:b/>
          <w:bCs/>
          <w:sz w:val="24"/>
          <w:szCs w:val="24"/>
        </w:rPr>
      </w:pPr>
    </w:p>
    <w:p w:rsidR="006D0139" w:rsidRPr="00407A49" w:rsidRDefault="006D0139" w:rsidP="00753C7E">
      <w:pPr>
        <w:pStyle w:val="Sraopastraipa"/>
        <w:numPr>
          <w:ilvl w:val="0"/>
          <w:numId w:val="1"/>
        </w:numPr>
        <w:tabs>
          <w:tab w:val="left" w:pos="900"/>
        </w:tabs>
        <w:spacing w:after="0" w:line="240" w:lineRule="auto"/>
        <w:ind w:left="0" w:firstLine="539"/>
        <w:jc w:val="both"/>
        <w:rPr>
          <w:rFonts w:ascii="Times New Roman" w:hAnsi="Times New Roman" w:cs="Times New Roman"/>
          <w:sz w:val="24"/>
          <w:szCs w:val="24"/>
        </w:rPr>
      </w:pPr>
      <w:r w:rsidRPr="00407A49">
        <w:rPr>
          <w:rFonts w:ascii="Times New Roman" w:hAnsi="Times New Roman" w:cs="Times New Roman"/>
          <w:sz w:val="24"/>
          <w:szCs w:val="24"/>
        </w:rPr>
        <w:t xml:space="preserve">Savivaldybių kontrolierių </w:t>
      </w:r>
      <w:r w:rsidR="002A2AB8">
        <w:rPr>
          <w:rFonts w:ascii="Times New Roman" w:hAnsi="Times New Roman" w:cs="Times New Roman"/>
          <w:sz w:val="24"/>
          <w:szCs w:val="24"/>
        </w:rPr>
        <w:t>profesinės</w:t>
      </w:r>
      <w:r w:rsidRPr="00407A49">
        <w:rPr>
          <w:rFonts w:ascii="Times New Roman" w:hAnsi="Times New Roman" w:cs="Times New Roman"/>
          <w:sz w:val="24"/>
          <w:szCs w:val="24"/>
        </w:rPr>
        <w:t xml:space="preserve"> etikos kodeksas (toliau – Kodeksas) nustato</w:t>
      </w:r>
      <w:r w:rsidR="00FA5B4D">
        <w:rPr>
          <w:rFonts w:ascii="Times New Roman" w:hAnsi="Times New Roman" w:cs="Times New Roman"/>
          <w:sz w:val="24"/>
          <w:szCs w:val="24"/>
        </w:rPr>
        <w:t xml:space="preserve"> profesinės</w:t>
      </w:r>
      <w:r w:rsidRPr="00407A49">
        <w:rPr>
          <w:rFonts w:ascii="Times New Roman" w:hAnsi="Times New Roman" w:cs="Times New Roman"/>
          <w:sz w:val="24"/>
          <w:szCs w:val="24"/>
        </w:rPr>
        <w:t xml:space="preserve"> etikos principus, bendruosius ir specialiuosius </w:t>
      </w:r>
      <w:r w:rsidR="002A2AB8">
        <w:rPr>
          <w:rFonts w:ascii="Times New Roman" w:hAnsi="Times New Roman" w:cs="Times New Roman"/>
          <w:sz w:val="24"/>
          <w:szCs w:val="24"/>
        </w:rPr>
        <w:t xml:space="preserve">elgesio ir veiklos </w:t>
      </w:r>
      <w:r w:rsidRPr="00407A49">
        <w:rPr>
          <w:rFonts w:ascii="Times New Roman" w:hAnsi="Times New Roman" w:cs="Times New Roman"/>
          <w:sz w:val="24"/>
          <w:szCs w:val="24"/>
        </w:rPr>
        <w:t>reikalavimus savivaldybių kontrolieriams</w:t>
      </w:r>
      <w:r w:rsidR="00596E18">
        <w:rPr>
          <w:rFonts w:ascii="Times New Roman" w:hAnsi="Times New Roman" w:cs="Times New Roman"/>
          <w:sz w:val="24"/>
          <w:szCs w:val="24"/>
        </w:rPr>
        <w:t xml:space="preserve">, </w:t>
      </w:r>
      <w:r w:rsidR="00596E18" w:rsidRPr="00407A49">
        <w:rPr>
          <w:rFonts w:ascii="Times New Roman" w:hAnsi="Times New Roman" w:cs="Times New Roman"/>
          <w:sz w:val="24"/>
          <w:szCs w:val="24"/>
        </w:rPr>
        <w:t xml:space="preserve">savivaldybės kontrolės ir audito tarnybos (toliau – SKAT) </w:t>
      </w:r>
      <w:r w:rsidR="00596E18">
        <w:rPr>
          <w:rFonts w:ascii="Times New Roman" w:hAnsi="Times New Roman" w:cs="Times New Roman"/>
          <w:sz w:val="24"/>
          <w:szCs w:val="24"/>
        </w:rPr>
        <w:t>valstybės tarnautojams ir darbuotojams (toliau – darbuotojai)</w:t>
      </w:r>
      <w:r w:rsidR="00627D7D">
        <w:rPr>
          <w:rFonts w:ascii="Times New Roman" w:hAnsi="Times New Roman" w:cs="Times New Roman"/>
          <w:sz w:val="24"/>
          <w:szCs w:val="24"/>
        </w:rPr>
        <w:t xml:space="preserve"> (kartu – </w:t>
      </w:r>
      <w:r w:rsidR="00EB0B69" w:rsidRPr="004271DA">
        <w:rPr>
          <w:rFonts w:ascii="Times New Roman" w:hAnsi="Times New Roman" w:cs="Times New Roman"/>
          <w:i/>
          <w:sz w:val="24"/>
          <w:szCs w:val="24"/>
        </w:rPr>
        <w:t>ir</w:t>
      </w:r>
      <w:r w:rsidR="00EB0B69">
        <w:rPr>
          <w:rFonts w:ascii="Times New Roman" w:hAnsi="Times New Roman" w:cs="Times New Roman"/>
          <w:sz w:val="24"/>
          <w:szCs w:val="24"/>
        </w:rPr>
        <w:t xml:space="preserve"> </w:t>
      </w:r>
      <w:r w:rsidR="004271DA">
        <w:rPr>
          <w:rFonts w:ascii="Times New Roman" w:hAnsi="Times New Roman" w:cs="Times New Roman"/>
          <w:sz w:val="24"/>
          <w:szCs w:val="24"/>
        </w:rPr>
        <w:t xml:space="preserve">savivaldybių </w:t>
      </w:r>
      <w:r w:rsidR="00627D7D">
        <w:rPr>
          <w:rFonts w:ascii="Times New Roman" w:hAnsi="Times New Roman" w:cs="Times New Roman"/>
          <w:sz w:val="24"/>
          <w:szCs w:val="24"/>
        </w:rPr>
        <w:t>kontrolieriai</w:t>
      </w:r>
      <w:r w:rsidR="004271DA">
        <w:rPr>
          <w:rFonts w:ascii="Times New Roman" w:hAnsi="Times New Roman" w:cs="Times New Roman"/>
          <w:sz w:val="24"/>
          <w:szCs w:val="24"/>
        </w:rPr>
        <w:t xml:space="preserve"> </w:t>
      </w:r>
      <w:r w:rsidR="004271DA" w:rsidRPr="004271DA">
        <w:rPr>
          <w:rFonts w:ascii="Times New Roman" w:hAnsi="Times New Roman" w:cs="Times New Roman"/>
          <w:i/>
          <w:sz w:val="24"/>
          <w:szCs w:val="24"/>
        </w:rPr>
        <w:t>ir</w:t>
      </w:r>
      <w:r w:rsidR="004271DA">
        <w:rPr>
          <w:rFonts w:ascii="Times New Roman" w:hAnsi="Times New Roman" w:cs="Times New Roman"/>
          <w:sz w:val="24"/>
          <w:szCs w:val="24"/>
        </w:rPr>
        <w:t xml:space="preserve"> kontrolieriai</w:t>
      </w:r>
      <w:r w:rsidR="00627D7D">
        <w:rPr>
          <w:rFonts w:ascii="Times New Roman" w:hAnsi="Times New Roman" w:cs="Times New Roman"/>
          <w:sz w:val="24"/>
          <w:szCs w:val="24"/>
        </w:rPr>
        <w:t>)</w:t>
      </w:r>
      <w:r w:rsidRPr="00407A49">
        <w:rPr>
          <w:rFonts w:ascii="Times New Roman" w:hAnsi="Times New Roman" w:cs="Times New Roman"/>
          <w:sz w:val="24"/>
          <w:szCs w:val="24"/>
        </w:rPr>
        <w:t xml:space="preserve"> </w:t>
      </w:r>
      <w:r w:rsidRPr="00407A49">
        <w:rPr>
          <w:rFonts w:ascii="Times New Roman" w:hAnsi="Times New Roman" w:cs="Times New Roman"/>
          <w:sz w:val="24"/>
          <w:szCs w:val="24"/>
          <w:lang w:eastAsia="lt-LT"/>
        </w:rPr>
        <w:t>atliekant pareigas.</w:t>
      </w:r>
    </w:p>
    <w:p w:rsidR="006D0139" w:rsidRPr="00407A49" w:rsidRDefault="006D0139" w:rsidP="00753C7E">
      <w:pPr>
        <w:pStyle w:val="Sraopastraipa"/>
        <w:numPr>
          <w:ilvl w:val="0"/>
          <w:numId w:val="1"/>
        </w:numPr>
        <w:tabs>
          <w:tab w:val="left" w:pos="900"/>
        </w:tabs>
        <w:spacing w:after="0" w:line="240" w:lineRule="auto"/>
        <w:ind w:left="0" w:firstLine="540"/>
        <w:jc w:val="both"/>
        <w:rPr>
          <w:rFonts w:ascii="Times New Roman" w:hAnsi="Times New Roman" w:cs="Times New Roman"/>
          <w:sz w:val="24"/>
          <w:szCs w:val="24"/>
        </w:rPr>
      </w:pPr>
      <w:r w:rsidRPr="00407A49">
        <w:rPr>
          <w:rFonts w:ascii="Times New Roman" w:hAnsi="Times New Roman" w:cs="Times New Roman"/>
          <w:sz w:val="24"/>
          <w:szCs w:val="24"/>
        </w:rPr>
        <w:t>Kodeksas parengtas vadovaujantis Lietuvos Respublikos vietos savivaldos, Lietuvos Respublikos valstybės tarnybos, Lietuvos Respublikos viešojo administravimo, Lietuvos Respublikos viešųjų ir privačių interesų derinimo valstybinėje tarnyboje įstatymais, Tarptautinės aukščiausiųjų audito institucijų organizacijos (</w:t>
      </w:r>
      <w:proofErr w:type="spellStart"/>
      <w:r w:rsidRPr="00407A49">
        <w:rPr>
          <w:rFonts w:ascii="Times New Roman" w:hAnsi="Times New Roman" w:cs="Times New Roman"/>
          <w:sz w:val="24"/>
          <w:szCs w:val="24"/>
        </w:rPr>
        <w:t>INTOSAl</w:t>
      </w:r>
      <w:proofErr w:type="spellEnd"/>
      <w:r w:rsidRPr="00407A49">
        <w:rPr>
          <w:rFonts w:ascii="Times New Roman" w:hAnsi="Times New Roman" w:cs="Times New Roman"/>
          <w:sz w:val="24"/>
          <w:szCs w:val="24"/>
        </w:rPr>
        <w:t>) patvirtintu Etikos kodeksu, kitais teisės aktais.</w:t>
      </w:r>
    </w:p>
    <w:p w:rsidR="006D0139" w:rsidRPr="00407A49" w:rsidRDefault="006D0139" w:rsidP="00753C7E">
      <w:pPr>
        <w:pStyle w:val="Sraopastraipa"/>
        <w:numPr>
          <w:ilvl w:val="0"/>
          <w:numId w:val="1"/>
        </w:numPr>
        <w:tabs>
          <w:tab w:val="left" w:pos="900"/>
        </w:tabs>
        <w:spacing w:after="0" w:line="240" w:lineRule="auto"/>
        <w:ind w:left="0" w:firstLine="540"/>
        <w:jc w:val="both"/>
        <w:rPr>
          <w:rFonts w:ascii="Times New Roman" w:hAnsi="Times New Roman" w:cs="Times New Roman"/>
          <w:sz w:val="24"/>
          <w:szCs w:val="24"/>
        </w:rPr>
      </w:pPr>
      <w:r w:rsidRPr="00407A49">
        <w:rPr>
          <w:rFonts w:ascii="Times New Roman" w:hAnsi="Times New Roman" w:cs="Times New Roman"/>
          <w:sz w:val="24"/>
          <w:szCs w:val="24"/>
        </w:rPr>
        <w:t>Kodekso uždaviniai:</w:t>
      </w:r>
    </w:p>
    <w:p w:rsidR="00627D7D" w:rsidRDefault="006D0139" w:rsidP="00625F64">
      <w:pPr>
        <w:pStyle w:val="Sraopastraipa"/>
        <w:tabs>
          <w:tab w:val="left" w:pos="540"/>
        </w:tabs>
        <w:spacing w:after="0" w:line="240" w:lineRule="auto"/>
        <w:ind w:left="0"/>
        <w:jc w:val="both"/>
        <w:rPr>
          <w:rFonts w:ascii="Times New Roman" w:hAnsi="Times New Roman" w:cs="Times New Roman"/>
          <w:sz w:val="24"/>
          <w:szCs w:val="24"/>
        </w:rPr>
      </w:pPr>
      <w:r w:rsidRPr="00407A49">
        <w:rPr>
          <w:rFonts w:ascii="Times New Roman" w:hAnsi="Times New Roman" w:cs="Times New Roman"/>
          <w:sz w:val="24"/>
          <w:szCs w:val="24"/>
        </w:rPr>
        <w:tab/>
        <w:t xml:space="preserve">3.1. reglamentuoti savivaldybių kontrolierių </w:t>
      </w:r>
      <w:r w:rsidR="002A2AB8">
        <w:rPr>
          <w:rFonts w:ascii="Times New Roman" w:hAnsi="Times New Roman" w:cs="Times New Roman"/>
          <w:sz w:val="24"/>
          <w:szCs w:val="24"/>
        </w:rPr>
        <w:t>profesinės</w:t>
      </w:r>
      <w:r w:rsidRPr="00407A49">
        <w:rPr>
          <w:rFonts w:ascii="Times New Roman" w:hAnsi="Times New Roman" w:cs="Times New Roman"/>
          <w:sz w:val="24"/>
          <w:szCs w:val="24"/>
        </w:rPr>
        <w:t xml:space="preserve"> etikos principus, bendruosius ir specialiuosius reikalavimus, vykdant teisės aktuose nustatytas funkcijas</w:t>
      </w:r>
      <w:r w:rsidR="00596E18">
        <w:rPr>
          <w:rFonts w:ascii="Times New Roman" w:hAnsi="Times New Roman" w:cs="Times New Roman"/>
          <w:sz w:val="24"/>
          <w:szCs w:val="24"/>
        </w:rPr>
        <w:t>, bendraujant su asmenimis, teikiant informaciją žiniasklaidos atstovams</w:t>
      </w:r>
      <w:r w:rsidR="00627D7D">
        <w:rPr>
          <w:rFonts w:ascii="Times New Roman" w:hAnsi="Times New Roman" w:cs="Times New Roman"/>
          <w:sz w:val="24"/>
          <w:szCs w:val="24"/>
        </w:rPr>
        <w:t>;</w:t>
      </w:r>
    </w:p>
    <w:p w:rsidR="006D0139" w:rsidRPr="00407A49" w:rsidRDefault="00596E18" w:rsidP="00625F64">
      <w:pPr>
        <w:pStyle w:val="Sraopastraipa"/>
        <w:tabs>
          <w:tab w:val="left" w:pos="54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6D0139" w:rsidRPr="00407A49">
        <w:rPr>
          <w:rFonts w:ascii="Times New Roman" w:hAnsi="Times New Roman" w:cs="Times New Roman"/>
          <w:sz w:val="24"/>
          <w:szCs w:val="24"/>
        </w:rPr>
        <w:tab/>
        <w:t xml:space="preserve">3.2. užtikrinti, kad </w:t>
      </w:r>
      <w:r w:rsidR="00627D7D">
        <w:rPr>
          <w:rFonts w:ascii="Times New Roman" w:hAnsi="Times New Roman" w:cs="Times New Roman"/>
          <w:sz w:val="24"/>
          <w:szCs w:val="24"/>
        </w:rPr>
        <w:t>kontrolieriai</w:t>
      </w:r>
      <w:r w:rsidR="006D0139" w:rsidRPr="00407A49">
        <w:rPr>
          <w:rFonts w:ascii="Times New Roman" w:hAnsi="Times New Roman" w:cs="Times New Roman"/>
          <w:sz w:val="24"/>
          <w:szCs w:val="24"/>
        </w:rPr>
        <w:t xml:space="preserve"> veiktų </w:t>
      </w:r>
      <w:r w:rsidR="00627D7D">
        <w:rPr>
          <w:rFonts w:ascii="Times New Roman" w:hAnsi="Times New Roman" w:cs="Times New Roman"/>
          <w:sz w:val="24"/>
          <w:szCs w:val="24"/>
        </w:rPr>
        <w:t xml:space="preserve">profesionaliai, kompetentingai, </w:t>
      </w:r>
      <w:r w:rsidR="006D0139" w:rsidRPr="00407A49">
        <w:rPr>
          <w:rFonts w:ascii="Times New Roman" w:hAnsi="Times New Roman" w:cs="Times New Roman"/>
          <w:sz w:val="24"/>
          <w:szCs w:val="24"/>
        </w:rPr>
        <w:t>atsakinga</w:t>
      </w:r>
      <w:r w:rsidR="00627D7D">
        <w:rPr>
          <w:rFonts w:ascii="Times New Roman" w:hAnsi="Times New Roman" w:cs="Times New Roman"/>
          <w:sz w:val="24"/>
          <w:szCs w:val="24"/>
        </w:rPr>
        <w:t>i</w:t>
      </w:r>
      <w:r w:rsidR="006D0139" w:rsidRPr="00407A49">
        <w:rPr>
          <w:rFonts w:ascii="Times New Roman" w:hAnsi="Times New Roman" w:cs="Times New Roman"/>
          <w:sz w:val="24"/>
          <w:szCs w:val="24"/>
        </w:rPr>
        <w:t>, veiksminga</w:t>
      </w:r>
      <w:r w:rsidR="00627D7D">
        <w:rPr>
          <w:rFonts w:ascii="Times New Roman" w:hAnsi="Times New Roman" w:cs="Times New Roman"/>
          <w:sz w:val="24"/>
          <w:szCs w:val="24"/>
        </w:rPr>
        <w:t xml:space="preserve">i ir </w:t>
      </w:r>
      <w:r w:rsidR="006D0139" w:rsidRPr="00407A49">
        <w:rPr>
          <w:rFonts w:ascii="Times New Roman" w:hAnsi="Times New Roman" w:cs="Times New Roman"/>
          <w:sz w:val="24"/>
          <w:szCs w:val="24"/>
        </w:rPr>
        <w:t>patikima</w:t>
      </w:r>
      <w:r w:rsidR="00627D7D">
        <w:rPr>
          <w:rFonts w:ascii="Times New Roman" w:hAnsi="Times New Roman" w:cs="Times New Roman"/>
          <w:sz w:val="24"/>
          <w:szCs w:val="24"/>
        </w:rPr>
        <w:t>i</w:t>
      </w:r>
      <w:r w:rsidR="006D0139" w:rsidRPr="00407A49">
        <w:rPr>
          <w:rFonts w:ascii="Times New Roman" w:hAnsi="Times New Roman" w:cs="Times New Roman"/>
          <w:sz w:val="24"/>
          <w:szCs w:val="24"/>
        </w:rPr>
        <w:t>;</w:t>
      </w:r>
    </w:p>
    <w:p w:rsidR="006D0139" w:rsidRPr="00407A49" w:rsidRDefault="006D0139" w:rsidP="00625F64">
      <w:pPr>
        <w:pStyle w:val="Sraopastraipa"/>
        <w:tabs>
          <w:tab w:val="left" w:pos="540"/>
        </w:tabs>
        <w:spacing w:after="0" w:line="240" w:lineRule="auto"/>
        <w:ind w:left="0"/>
        <w:jc w:val="both"/>
        <w:rPr>
          <w:rFonts w:ascii="Times New Roman" w:hAnsi="Times New Roman" w:cs="Times New Roman"/>
          <w:sz w:val="24"/>
          <w:szCs w:val="24"/>
        </w:rPr>
      </w:pPr>
      <w:r w:rsidRPr="00407A49">
        <w:rPr>
          <w:rFonts w:ascii="Times New Roman" w:hAnsi="Times New Roman" w:cs="Times New Roman"/>
          <w:sz w:val="24"/>
          <w:szCs w:val="24"/>
        </w:rPr>
        <w:tab/>
        <w:t xml:space="preserve">3.3. </w:t>
      </w:r>
      <w:r w:rsidR="00627D7D">
        <w:rPr>
          <w:rFonts w:ascii="Times New Roman" w:hAnsi="Times New Roman" w:cs="Times New Roman"/>
          <w:sz w:val="24"/>
          <w:szCs w:val="24"/>
        </w:rPr>
        <w:t>įgyvendinti konstitucinį principą</w:t>
      </w:r>
      <w:r w:rsidR="00984ACF">
        <w:rPr>
          <w:rFonts w:ascii="Times New Roman" w:hAnsi="Times New Roman" w:cs="Times New Roman"/>
          <w:sz w:val="24"/>
          <w:szCs w:val="24"/>
        </w:rPr>
        <w:t xml:space="preserve"> – „</w:t>
      </w:r>
      <w:r w:rsidR="00984ACF" w:rsidRPr="00984ACF">
        <w:rPr>
          <w:rFonts w:ascii="Times New Roman" w:hAnsi="Times New Roman" w:cs="Times New Roman"/>
          <w:sz w:val="24"/>
          <w:szCs w:val="24"/>
        </w:rPr>
        <w:t>Valdžios įstaigos tarnauja žmonėms</w:t>
      </w:r>
      <w:r w:rsidR="00984ACF">
        <w:rPr>
          <w:rFonts w:ascii="Times New Roman" w:hAnsi="Times New Roman" w:cs="Times New Roman"/>
          <w:sz w:val="24"/>
          <w:szCs w:val="24"/>
        </w:rPr>
        <w:t>“</w:t>
      </w:r>
      <w:r w:rsidRPr="00407A49">
        <w:rPr>
          <w:rFonts w:ascii="Times New Roman" w:hAnsi="Times New Roman" w:cs="Times New Roman"/>
          <w:sz w:val="24"/>
          <w:szCs w:val="24"/>
        </w:rPr>
        <w:t>;</w:t>
      </w:r>
      <w:r w:rsidRPr="00407A49">
        <w:rPr>
          <w:rFonts w:ascii="Times New Roman" w:hAnsi="Times New Roman" w:cs="Times New Roman"/>
          <w:sz w:val="24"/>
          <w:szCs w:val="24"/>
        </w:rPr>
        <w:tab/>
      </w:r>
    </w:p>
    <w:p w:rsidR="006D0139" w:rsidRPr="00407A49" w:rsidRDefault="006D0139" w:rsidP="00625F64">
      <w:pPr>
        <w:pStyle w:val="Sraopastraipa"/>
        <w:tabs>
          <w:tab w:val="left" w:pos="540"/>
        </w:tabs>
        <w:spacing w:after="0" w:line="240" w:lineRule="auto"/>
        <w:ind w:left="0"/>
        <w:jc w:val="both"/>
        <w:rPr>
          <w:rFonts w:ascii="Times New Roman" w:hAnsi="Times New Roman" w:cs="Times New Roman"/>
          <w:sz w:val="24"/>
          <w:szCs w:val="24"/>
        </w:rPr>
      </w:pPr>
      <w:r w:rsidRPr="00407A49">
        <w:rPr>
          <w:rFonts w:ascii="Times New Roman" w:hAnsi="Times New Roman" w:cs="Times New Roman"/>
          <w:sz w:val="24"/>
          <w:szCs w:val="24"/>
        </w:rPr>
        <w:tab/>
        <w:t>3.</w:t>
      </w:r>
      <w:r w:rsidR="00984ACF">
        <w:rPr>
          <w:rFonts w:ascii="Times New Roman" w:hAnsi="Times New Roman" w:cs="Times New Roman"/>
          <w:sz w:val="24"/>
          <w:szCs w:val="24"/>
        </w:rPr>
        <w:t>4</w:t>
      </w:r>
      <w:r w:rsidRPr="00407A49">
        <w:rPr>
          <w:rFonts w:ascii="Times New Roman" w:hAnsi="Times New Roman" w:cs="Times New Roman"/>
          <w:sz w:val="24"/>
          <w:szCs w:val="24"/>
        </w:rPr>
        <w:t xml:space="preserve">. ugdyti kontrolierių supratimą, kad jų elgesys turi būti </w:t>
      </w:r>
      <w:r w:rsidR="00984ACF">
        <w:rPr>
          <w:rFonts w:ascii="Times New Roman" w:hAnsi="Times New Roman" w:cs="Times New Roman"/>
          <w:sz w:val="24"/>
          <w:szCs w:val="24"/>
        </w:rPr>
        <w:t>grindžiamas</w:t>
      </w:r>
      <w:r w:rsidRPr="00407A49">
        <w:rPr>
          <w:rFonts w:ascii="Times New Roman" w:hAnsi="Times New Roman" w:cs="Times New Roman"/>
          <w:sz w:val="24"/>
          <w:szCs w:val="24"/>
        </w:rPr>
        <w:t xml:space="preserve"> ne tik Kodekso reikalavimais, bet ir visuomen</w:t>
      </w:r>
      <w:r w:rsidR="00984ACF">
        <w:rPr>
          <w:rFonts w:ascii="Times New Roman" w:hAnsi="Times New Roman" w:cs="Times New Roman"/>
          <w:sz w:val="24"/>
          <w:szCs w:val="24"/>
        </w:rPr>
        <w:t>ėje</w:t>
      </w:r>
      <w:r w:rsidRPr="00407A49">
        <w:rPr>
          <w:rFonts w:ascii="Times New Roman" w:hAnsi="Times New Roman" w:cs="Times New Roman"/>
          <w:sz w:val="24"/>
          <w:szCs w:val="24"/>
        </w:rPr>
        <w:t xml:space="preserve"> priimtomis dorovės normomis.</w:t>
      </w:r>
    </w:p>
    <w:p w:rsidR="006D0139" w:rsidRPr="00407A49" w:rsidRDefault="006D0139" w:rsidP="00753C7E">
      <w:pPr>
        <w:pStyle w:val="Sraopastraipa"/>
        <w:numPr>
          <w:ilvl w:val="0"/>
          <w:numId w:val="1"/>
        </w:numPr>
        <w:tabs>
          <w:tab w:val="left" w:pos="900"/>
        </w:tabs>
        <w:spacing w:after="0" w:line="240" w:lineRule="auto"/>
        <w:ind w:left="0" w:firstLine="540"/>
        <w:jc w:val="both"/>
        <w:rPr>
          <w:rFonts w:ascii="Times New Roman" w:hAnsi="Times New Roman" w:cs="Times New Roman"/>
          <w:sz w:val="24"/>
          <w:szCs w:val="24"/>
        </w:rPr>
      </w:pPr>
      <w:r w:rsidRPr="00407A49">
        <w:rPr>
          <w:rFonts w:ascii="Times New Roman" w:hAnsi="Times New Roman" w:cs="Times New Roman"/>
          <w:sz w:val="24"/>
          <w:szCs w:val="24"/>
        </w:rPr>
        <w:t>Kodekse vartojamos sąvokos:</w:t>
      </w:r>
    </w:p>
    <w:p w:rsidR="006D0139" w:rsidRPr="00407A49" w:rsidRDefault="006D0139" w:rsidP="00073F7D">
      <w:pPr>
        <w:pStyle w:val="Sraopastraipa"/>
        <w:tabs>
          <w:tab w:val="left" w:pos="900"/>
        </w:tabs>
        <w:spacing w:after="0" w:line="240" w:lineRule="auto"/>
        <w:ind w:left="0" w:firstLine="540"/>
        <w:jc w:val="both"/>
        <w:rPr>
          <w:rFonts w:ascii="Times New Roman" w:hAnsi="Times New Roman" w:cs="Times New Roman"/>
          <w:sz w:val="24"/>
          <w:szCs w:val="24"/>
        </w:rPr>
      </w:pPr>
      <w:r w:rsidRPr="00407A49">
        <w:rPr>
          <w:rFonts w:ascii="Times New Roman" w:hAnsi="Times New Roman" w:cs="Times New Roman"/>
          <w:sz w:val="24"/>
          <w:szCs w:val="24"/>
        </w:rPr>
        <w:t>4.1. Diskreditavimas – tokia veikla (veikimas</w:t>
      </w:r>
      <w:r w:rsidR="00152609">
        <w:rPr>
          <w:rFonts w:ascii="Times New Roman" w:hAnsi="Times New Roman" w:cs="Times New Roman"/>
          <w:sz w:val="24"/>
          <w:szCs w:val="24"/>
        </w:rPr>
        <w:t xml:space="preserve"> ar</w:t>
      </w:r>
      <w:r w:rsidRPr="00407A49">
        <w:rPr>
          <w:rFonts w:ascii="Times New Roman" w:hAnsi="Times New Roman" w:cs="Times New Roman"/>
          <w:sz w:val="24"/>
          <w:szCs w:val="24"/>
        </w:rPr>
        <w:t xml:space="preserve"> neveikimas), kuri kenkia </w:t>
      </w:r>
      <w:r w:rsidR="00984ACF">
        <w:rPr>
          <w:rFonts w:ascii="Times New Roman" w:hAnsi="Times New Roman" w:cs="Times New Roman"/>
          <w:sz w:val="24"/>
          <w:szCs w:val="24"/>
        </w:rPr>
        <w:t>kontrolierių</w:t>
      </w:r>
      <w:r w:rsidRPr="00407A49">
        <w:rPr>
          <w:rFonts w:ascii="Times New Roman" w:hAnsi="Times New Roman" w:cs="Times New Roman"/>
          <w:sz w:val="24"/>
          <w:szCs w:val="24"/>
        </w:rPr>
        <w:t xml:space="preserve"> autoritetui, griauna pasitikėjimą jais, kompromituoja.</w:t>
      </w:r>
    </w:p>
    <w:p w:rsidR="006D0139" w:rsidRPr="00407A49" w:rsidRDefault="006D0139" w:rsidP="00073F7D">
      <w:pPr>
        <w:pStyle w:val="Sraopastraipa"/>
        <w:tabs>
          <w:tab w:val="left" w:pos="900"/>
        </w:tabs>
        <w:spacing w:after="0" w:line="240" w:lineRule="auto"/>
        <w:ind w:left="0" w:firstLine="540"/>
        <w:jc w:val="both"/>
        <w:rPr>
          <w:rFonts w:ascii="Times New Roman" w:hAnsi="Times New Roman" w:cs="Times New Roman"/>
          <w:sz w:val="24"/>
          <w:szCs w:val="24"/>
        </w:rPr>
      </w:pPr>
      <w:r w:rsidRPr="00407A49">
        <w:rPr>
          <w:rFonts w:ascii="Times New Roman" w:hAnsi="Times New Roman" w:cs="Times New Roman"/>
          <w:sz w:val="24"/>
          <w:szCs w:val="24"/>
        </w:rPr>
        <w:t xml:space="preserve">4.2. </w:t>
      </w:r>
      <w:r w:rsidR="00984ACF">
        <w:rPr>
          <w:rFonts w:ascii="Times New Roman" w:hAnsi="Times New Roman" w:cs="Times New Roman"/>
          <w:sz w:val="24"/>
          <w:szCs w:val="24"/>
        </w:rPr>
        <w:t>Profesinės</w:t>
      </w:r>
      <w:r w:rsidRPr="00407A49">
        <w:rPr>
          <w:rFonts w:ascii="Times New Roman" w:hAnsi="Times New Roman" w:cs="Times New Roman"/>
          <w:sz w:val="24"/>
          <w:szCs w:val="24"/>
        </w:rPr>
        <w:t xml:space="preserve"> etikos pažeidimas –</w:t>
      </w:r>
      <w:r w:rsidR="00984ACF">
        <w:rPr>
          <w:rFonts w:ascii="Times New Roman" w:hAnsi="Times New Roman" w:cs="Times New Roman"/>
          <w:sz w:val="24"/>
          <w:szCs w:val="24"/>
        </w:rPr>
        <w:t xml:space="preserve"> </w:t>
      </w:r>
      <w:r w:rsidRPr="00407A49">
        <w:rPr>
          <w:rFonts w:ascii="Times New Roman" w:hAnsi="Times New Roman" w:cs="Times New Roman"/>
          <w:sz w:val="24"/>
          <w:szCs w:val="24"/>
        </w:rPr>
        <w:t>kontrolieriaus veik</w:t>
      </w:r>
      <w:r w:rsidR="00152609">
        <w:rPr>
          <w:rFonts w:ascii="Times New Roman" w:hAnsi="Times New Roman" w:cs="Times New Roman"/>
          <w:sz w:val="24"/>
          <w:szCs w:val="24"/>
        </w:rPr>
        <w:t>l</w:t>
      </w:r>
      <w:r w:rsidRPr="00407A49">
        <w:rPr>
          <w:rFonts w:ascii="Times New Roman" w:hAnsi="Times New Roman" w:cs="Times New Roman"/>
          <w:sz w:val="24"/>
          <w:szCs w:val="24"/>
        </w:rPr>
        <w:t>a (veikimas ar neveikimas), kuri</w:t>
      </w:r>
      <w:r w:rsidR="00FA5B4D">
        <w:rPr>
          <w:rFonts w:ascii="Times New Roman" w:hAnsi="Times New Roman" w:cs="Times New Roman"/>
          <w:sz w:val="24"/>
          <w:szCs w:val="24"/>
        </w:rPr>
        <w:t>a</w:t>
      </w:r>
      <w:r w:rsidRPr="00407A49">
        <w:rPr>
          <w:rFonts w:ascii="Times New Roman" w:hAnsi="Times New Roman" w:cs="Times New Roman"/>
          <w:sz w:val="24"/>
          <w:szCs w:val="24"/>
        </w:rPr>
        <w:t xml:space="preserve"> pažeidžia</w:t>
      </w:r>
      <w:r w:rsidR="00FA5B4D">
        <w:rPr>
          <w:rFonts w:ascii="Times New Roman" w:hAnsi="Times New Roman" w:cs="Times New Roman"/>
          <w:sz w:val="24"/>
          <w:szCs w:val="24"/>
        </w:rPr>
        <w:t>mi</w:t>
      </w:r>
      <w:r w:rsidRPr="00407A49">
        <w:rPr>
          <w:rFonts w:ascii="Times New Roman" w:hAnsi="Times New Roman" w:cs="Times New Roman"/>
          <w:sz w:val="24"/>
          <w:szCs w:val="24"/>
        </w:rPr>
        <w:t xml:space="preserve"> Kodeks</w:t>
      </w:r>
      <w:r w:rsidR="00FA5B4D">
        <w:rPr>
          <w:rFonts w:ascii="Times New Roman" w:hAnsi="Times New Roman" w:cs="Times New Roman"/>
          <w:sz w:val="24"/>
          <w:szCs w:val="24"/>
        </w:rPr>
        <w:t>e</w:t>
      </w:r>
      <w:r w:rsidRPr="00407A49">
        <w:rPr>
          <w:rFonts w:ascii="Times New Roman" w:hAnsi="Times New Roman" w:cs="Times New Roman"/>
          <w:sz w:val="24"/>
          <w:szCs w:val="24"/>
        </w:rPr>
        <w:t xml:space="preserve"> nustatyt</w:t>
      </w:r>
      <w:r w:rsidR="00FA5B4D">
        <w:rPr>
          <w:rFonts w:ascii="Times New Roman" w:hAnsi="Times New Roman" w:cs="Times New Roman"/>
          <w:sz w:val="24"/>
          <w:szCs w:val="24"/>
        </w:rPr>
        <w:t>i</w:t>
      </w:r>
      <w:r w:rsidRPr="00407A49">
        <w:rPr>
          <w:rFonts w:ascii="Times New Roman" w:hAnsi="Times New Roman" w:cs="Times New Roman"/>
          <w:sz w:val="24"/>
          <w:szCs w:val="24"/>
        </w:rPr>
        <w:t xml:space="preserve"> </w:t>
      </w:r>
      <w:r w:rsidR="00FA5B4D">
        <w:rPr>
          <w:rFonts w:ascii="Times New Roman" w:hAnsi="Times New Roman" w:cs="Times New Roman"/>
          <w:sz w:val="24"/>
          <w:szCs w:val="24"/>
        </w:rPr>
        <w:t>profesinės</w:t>
      </w:r>
      <w:r w:rsidRPr="00407A49">
        <w:rPr>
          <w:rFonts w:ascii="Times New Roman" w:hAnsi="Times New Roman" w:cs="Times New Roman"/>
          <w:sz w:val="24"/>
          <w:szCs w:val="24"/>
        </w:rPr>
        <w:t xml:space="preserve"> etikos pricip</w:t>
      </w:r>
      <w:r w:rsidR="00FA5B4D">
        <w:rPr>
          <w:rFonts w:ascii="Times New Roman" w:hAnsi="Times New Roman" w:cs="Times New Roman"/>
          <w:sz w:val="24"/>
          <w:szCs w:val="24"/>
        </w:rPr>
        <w:t>ai</w:t>
      </w:r>
      <w:r w:rsidRPr="00407A49">
        <w:rPr>
          <w:rFonts w:ascii="Times New Roman" w:hAnsi="Times New Roman" w:cs="Times New Roman"/>
          <w:sz w:val="24"/>
          <w:szCs w:val="24"/>
        </w:rPr>
        <w:t>, bendr</w:t>
      </w:r>
      <w:r w:rsidR="00FA5B4D">
        <w:rPr>
          <w:rFonts w:ascii="Times New Roman" w:hAnsi="Times New Roman" w:cs="Times New Roman"/>
          <w:sz w:val="24"/>
          <w:szCs w:val="24"/>
        </w:rPr>
        <w:t>ieji</w:t>
      </w:r>
      <w:r w:rsidRPr="00407A49">
        <w:rPr>
          <w:rFonts w:ascii="Times New Roman" w:hAnsi="Times New Roman" w:cs="Times New Roman"/>
          <w:sz w:val="24"/>
          <w:szCs w:val="24"/>
        </w:rPr>
        <w:t xml:space="preserve"> ir speciali</w:t>
      </w:r>
      <w:r w:rsidR="00FA5B4D">
        <w:rPr>
          <w:rFonts w:ascii="Times New Roman" w:hAnsi="Times New Roman" w:cs="Times New Roman"/>
          <w:sz w:val="24"/>
          <w:szCs w:val="24"/>
        </w:rPr>
        <w:t>eji</w:t>
      </w:r>
      <w:r w:rsidR="002A13C1">
        <w:rPr>
          <w:rFonts w:ascii="Times New Roman" w:hAnsi="Times New Roman" w:cs="Times New Roman"/>
          <w:sz w:val="24"/>
          <w:szCs w:val="24"/>
        </w:rPr>
        <w:t xml:space="preserve"> profesinės</w:t>
      </w:r>
      <w:r w:rsidRPr="00407A49">
        <w:rPr>
          <w:rFonts w:ascii="Times New Roman" w:hAnsi="Times New Roman" w:cs="Times New Roman"/>
          <w:sz w:val="24"/>
          <w:szCs w:val="24"/>
        </w:rPr>
        <w:t xml:space="preserve"> etikos reikalavim</w:t>
      </w:r>
      <w:r w:rsidR="00FA5B4D">
        <w:rPr>
          <w:rFonts w:ascii="Times New Roman" w:hAnsi="Times New Roman" w:cs="Times New Roman"/>
          <w:sz w:val="24"/>
          <w:szCs w:val="24"/>
        </w:rPr>
        <w:t xml:space="preserve">ai ar </w:t>
      </w:r>
      <w:r w:rsidR="00FA5B4D" w:rsidRPr="00407A49">
        <w:rPr>
          <w:rFonts w:ascii="Times New Roman" w:hAnsi="Times New Roman" w:cs="Times New Roman"/>
          <w:sz w:val="24"/>
          <w:szCs w:val="24"/>
        </w:rPr>
        <w:t>visuomen</w:t>
      </w:r>
      <w:r w:rsidR="00FA5B4D">
        <w:rPr>
          <w:rFonts w:ascii="Times New Roman" w:hAnsi="Times New Roman" w:cs="Times New Roman"/>
          <w:sz w:val="24"/>
          <w:szCs w:val="24"/>
        </w:rPr>
        <w:t>ėje</w:t>
      </w:r>
      <w:r w:rsidR="00FA5B4D" w:rsidRPr="00407A49">
        <w:rPr>
          <w:rFonts w:ascii="Times New Roman" w:hAnsi="Times New Roman" w:cs="Times New Roman"/>
          <w:sz w:val="24"/>
          <w:szCs w:val="24"/>
        </w:rPr>
        <w:t xml:space="preserve"> priimt</w:t>
      </w:r>
      <w:r w:rsidR="002A13C1">
        <w:rPr>
          <w:rFonts w:ascii="Times New Roman" w:hAnsi="Times New Roman" w:cs="Times New Roman"/>
          <w:sz w:val="24"/>
          <w:szCs w:val="24"/>
        </w:rPr>
        <w:t>o</w:t>
      </w:r>
      <w:r w:rsidR="00FA5B4D" w:rsidRPr="00407A49">
        <w:rPr>
          <w:rFonts w:ascii="Times New Roman" w:hAnsi="Times New Roman" w:cs="Times New Roman"/>
          <w:sz w:val="24"/>
          <w:szCs w:val="24"/>
        </w:rPr>
        <w:t>s dorovės normos.</w:t>
      </w:r>
    </w:p>
    <w:p w:rsidR="006D0139" w:rsidRPr="00407A49" w:rsidRDefault="006D0139" w:rsidP="00073F7D">
      <w:pPr>
        <w:pStyle w:val="Sraopastraipa"/>
        <w:tabs>
          <w:tab w:val="left" w:pos="900"/>
        </w:tabs>
        <w:spacing w:after="0" w:line="240" w:lineRule="auto"/>
        <w:ind w:left="0" w:firstLine="540"/>
        <w:jc w:val="both"/>
        <w:rPr>
          <w:rFonts w:ascii="Times New Roman" w:hAnsi="Times New Roman" w:cs="Times New Roman"/>
          <w:sz w:val="24"/>
          <w:szCs w:val="24"/>
        </w:rPr>
      </w:pPr>
      <w:r w:rsidRPr="00407A49">
        <w:rPr>
          <w:rFonts w:ascii="Times New Roman" w:hAnsi="Times New Roman" w:cs="Times New Roman"/>
          <w:sz w:val="24"/>
          <w:szCs w:val="24"/>
        </w:rPr>
        <w:t>Kitos Kodekse vartojamos sąvokos atitinka Lietuvos Respublikos įstatymuose ir kituose teisės aktuose vartojamas sąvokas.</w:t>
      </w:r>
    </w:p>
    <w:p w:rsidR="006D0139" w:rsidRPr="00407A49" w:rsidRDefault="006D0139" w:rsidP="00073F7D">
      <w:pPr>
        <w:pStyle w:val="Sraopastraipa"/>
        <w:tabs>
          <w:tab w:val="left" w:pos="900"/>
        </w:tabs>
        <w:spacing w:after="0" w:line="240" w:lineRule="auto"/>
        <w:ind w:left="0" w:firstLine="540"/>
        <w:jc w:val="both"/>
        <w:rPr>
          <w:rFonts w:ascii="Times New Roman" w:hAnsi="Times New Roman" w:cs="Times New Roman"/>
          <w:sz w:val="24"/>
          <w:szCs w:val="24"/>
        </w:rPr>
      </w:pPr>
    </w:p>
    <w:p w:rsidR="006D0139" w:rsidRPr="00407A49" w:rsidRDefault="006D0139" w:rsidP="00073F7D">
      <w:pPr>
        <w:pStyle w:val="Sraopastraipa"/>
        <w:tabs>
          <w:tab w:val="left" w:pos="900"/>
        </w:tabs>
        <w:spacing w:after="0" w:line="240" w:lineRule="auto"/>
        <w:ind w:left="0" w:firstLine="540"/>
        <w:jc w:val="center"/>
        <w:rPr>
          <w:rFonts w:ascii="Times New Roman" w:hAnsi="Times New Roman" w:cs="Times New Roman"/>
          <w:b/>
          <w:bCs/>
          <w:sz w:val="24"/>
          <w:szCs w:val="24"/>
        </w:rPr>
      </w:pPr>
      <w:r w:rsidRPr="00407A49">
        <w:rPr>
          <w:rFonts w:ascii="Times New Roman" w:hAnsi="Times New Roman" w:cs="Times New Roman"/>
          <w:b/>
          <w:bCs/>
          <w:sz w:val="24"/>
          <w:szCs w:val="24"/>
        </w:rPr>
        <w:t xml:space="preserve">II. BENDRIEJI </w:t>
      </w:r>
      <w:r w:rsidR="00FA5B4D">
        <w:rPr>
          <w:rFonts w:ascii="Times New Roman" w:hAnsi="Times New Roman" w:cs="Times New Roman"/>
          <w:b/>
          <w:bCs/>
          <w:sz w:val="24"/>
          <w:szCs w:val="24"/>
        </w:rPr>
        <w:t>PROFESINĖS</w:t>
      </w:r>
      <w:r w:rsidRPr="00407A49">
        <w:rPr>
          <w:rFonts w:ascii="Times New Roman" w:hAnsi="Times New Roman" w:cs="Times New Roman"/>
          <w:b/>
          <w:bCs/>
          <w:sz w:val="24"/>
          <w:szCs w:val="24"/>
        </w:rPr>
        <w:t xml:space="preserve"> ETIKOS REIKALAVIMAI</w:t>
      </w:r>
    </w:p>
    <w:p w:rsidR="006D0139" w:rsidRPr="00407A49" w:rsidRDefault="006D0139" w:rsidP="00073F7D">
      <w:pPr>
        <w:pStyle w:val="Sraopastraipa"/>
        <w:tabs>
          <w:tab w:val="left" w:pos="900"/>
        </w:tabs>
        <w:spacing w:after="0" w:line="240" w:lineRule="auto"/>
        <w:ind w:left="0" w:firstLine="540"/>
        <w:jc w:val="both"/>
        <w:rPr>
          <w:rFonts w:ascii="Times New Roman" w:hAnsi="Times New Roman" w:cs="Times New Roman"/>
          <w:sz w:val="24"/>
          <w:szCs w:val="24"/>
        </w:rPr>
      </w:pPr>
    </w:p>
    <w:p w:rsidR="006D0139" w:rsidRDefault="002962D3" w:rsidP="00073F7D">
      <w:pPr>
        <w:pStyle w:val="Sraopastraipa"/>
        <w:numPr>
          <w:ilvl w:val="0"/>
          <w:numId w:val="1"/>
        </w:numPr>
        <w:tabs>
          <w:tab w:val="left" w:pos="900"/>
        </w:tabs>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K</w:t>
      </w:r>
      <w:r w:rsidR="006D0139" w:rsidRPr="00407A49">
        <w:rPr>
          <w:rFonts w:ascii="Times New Roman" w:hAnsi="Times New Roman" w:cs="Times New Roman"/>
          <w:sz w:val="24"/>
          <w:szCs w:val="24"/>
        </w:rPr>
        <w:t>ontrolierius, atlikdamas savo pareigas, privalo:</w:t>
      </w:r>
    </w:p>
    <w:p w:rsidR="006D0139" w:rsidRPr="00407A49" w:rsidRDefault="006D0139" w:rsidP="006D75EA">
      <w:pPr>
        <w:pStyle w:val="Sraopastraipa"/>
        <w:tabs>
          <w:tab w:val="left" w:pos="900"/>
        </w:tabs>
        <w:spacing w:after="0" w:line="240" w:lineRule="auto"/>
        <w:ind w:left="0" w:firstLine="540"/>
        <w:jc w:val="both"/>
        <w:rPr>
          <w:rFonts w:ascii="Times New Roman" w:hAnsi="Times New Roman" w:cs="Times New Roman"/>
          <w:sz w:val="24"/>
          <w:szCs w:val="24"/>
        </w:rPr>
      </w:pPr>
      <w:r w:rsidRPr="00407A49">
        <w:rPr>
          <w:rFonts w:ascii="Times New Roman" w:hAnsi="Times New Roman" w:cs="Times New Roman"/>
          <w:sz w:val="24"/>
          <w:szCs w:val="24"/>
        </w:rPr>
        <w:t>5.1. griežtai laikytis pagrindinių valstybės tarnautojų veiklos etikos principų ir taisyklių, nustatytų Lietuvos Respublikos valstybės tarnybos įstatyme, šiame Kodekse ir kituose teisės aktuose;</w:t>
      </w:r>
    </w:p>
    <w:p w:rsidR="006D0139" w:rsidRPr="00407A49" w:rsidRDefault="006D0139" w:rsidP="006D75EA">
      <w:pPr>
        <w:pStyle w:val="Sraopastraipa"/>
        <w:tabs>
          <w:tab w:val="left" w:pos="900"/>
        </w:tabs>
        <w:spacing w:after="0" w:line="240" w:lineRule="auto"/>
        <w:ind w:left="0" w:firstLine="540"/>
        <w:jc w:val="both"/>
        <w:rPr>
          <w:rFonts w:ascii="Times New Roman" w:hAnsi="Times New Roman" w:cs="Times New Roman"/>
          <w:sz w:val="24"/>
          <w:szCs w:val="24"/>
        </w:rPr>
      </w:pPr>
      <w:r w:rsidRPr="00407A49">
        <w:rPr>
          <w:rFonts w:ascii="Times New Roman" w:hAnsi="Times New Roman" w:cs="Times New Roman"/>
          <w:sz w:val="24"/>
          <w:szCs w:val="24"/>
        </w:rPr>
        <w:t>5.2. sąžiningai, dorai, nepriekaištingai ir atsakingai atlikti pareigas, nustatytas Lietuvos        Respublikos įstatymais ir kitais teisės aktais;</w:t>
      </w:r>
    </w:p>
    <w:p w:rsidR="006D0139" w:rsidRPr="00407A49" w:rsidRDefault="006D0139" w:rsidP="006D75EA">
      <w:pPr>
        <w:pStyle w:val="Sraopastraipa"/>
        <w:tabs>
          <w:tab w:val="left" w:pos="900"/>
        </w:tabs>
        <w:spacing w:after="0" w:line="240" w:lineRule="auto"/>
        <w:ind w:left="0" w:firstLine="540"/>
        <w:jc w:val="both"/>
        <w:rPr>
          <w:rFonts w:ascii="Times New Roman" w:hAnsi="Times New Roman" w:cs="Times New Roman"/>
          <w:sz w:val="24"/>
          <w:szCs w:val="24"/>
        </w:rPr>
      </w:pPr>
      <w:r w:rsidRPr="00407A49">
        <w:rPr>
          <w:rFonts w:ascii="Times New Roman" w:hAnsi="Times New Roman" w:cs="Times New Roman"/>
          <w:sz w:val="24"/>
          <w:szCs w:val="24"/>
        </w:rPr>
        <w:t>5.3. elgtis nesavanaudiškai ir taip, kad būtų naudinga visuomenei ir valstybei;</w:t>
      </w:r>
    </w:p>
    <w:p w:rsidR="006D0139" w:rsidRPr="00407A49" w:rsidRDefault="006D0139" w:rsidP="006D75EA">
      <w:pPr>
        <w:pStyle w:val="Sraopastraipa"/>
        <w:tabs>
          <w:tab w:val="left" w:pos="900"/>
        </w:tabs>
        <w:spacing w:after="0" w:line="240" w:lineRule="auto"/>
        <w:ind w:left="0" w:firstLine="540"/>
        <w:jc w:val="both"/>
        <w:rPr>
          <w:rFonts w:ascii="Times New Roman" w:hAnsi="Times New Roman" w:cs="Times New Roman"/>
          <w:sz w:val="24"/>
          <w:szCs w:val="24"/>
        </w:rPr>
      </w:pPr>
      <w:r w:rsidRPr="00407A49">
        <w:rPr>
          <w:rFonts w:ascii="Times New Roman" w:hAnsi="Times New Roman" w:cs="Times New Roman"/>
          <w:sz w:val="24"/>
          <w:szCs w:val="24"/>
        </w:rPr>
        <w:t>5.4. vengti viešųjų ir privačių interesų konflikto, laikytis Lietuvos Respublikos viešųjų ir        privačių interesų derinimo valstybinėje tarnyboje įstatymo nuostatų;</w:t>
      </w:r>
    </w:p>
    <w:p w:rsidR="006D0139" w:rsidRDefault="006D0139" w:rsidP="006D75EA">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lang w:eastAsia="lt-LT"/>
        </w:rPr>
        <w:t xml:space="preserve">5.5. </w:t>
      </w:r>
      <w:r w:rsidRPr="00407A49">
        <w:rPr>
          <w:rFonts w:ascii="Times New Roman" w:hAnsi="Times New Roman" w:cs="Times New Roman"/>
          <w:sz w:val="24"/>
          <w:szCs w:val="24"/>
          <w:lang w:eastAsia="lt-LT"/>
        </w:rPr>
        <w:t xml:space="preserve">nusišalinti nuo dalyvavimo tolesnėje </w:t>
      </w:r>
      <w:r w:rsidRPr="00407A49">
        <w:rPr>
          <w:rFonts w:ascii="Times New Roman" w:hAnsi="Times New Roman" w:cs="Times New Roman"/>
          <w:sz w:val="24"/>
          <w:szCs w:val="24"/>
        </w:rPr>
        <w:t>sprendimo</w:t>
      </w:r>
      <w:r w:rsidRPr="00407A49">
        <w:rPr>
          <w:rFonts w:ascii="Times New Roman" w:hAnsi="Times New Roman" w:cs="Times New Roman"/>
          <w:sz w:val="24"/>
          <w:szCs w:val="24"/>
          <w:lang w:eastAsia="lt-LT"/>
        </w:rPr>
        <w:t xml:space="preserve"> rengimo, svarstymo ir priėmimo          procedūroje, jei tai gali sukelti viešųjų ir privačių interesų konfliktą</w:t>
      </w:r>
      <w:r w:rsidRPr="00407A49">
        <w:rPr>
          <w:rFonts w:ascii="Times New Roman" w:hAnsi="Times New Roman" w:cs="Times New Roman"/>
          <w:sz w:val="24"/>
          <w:szCs w:val="24"/>
        </w:rPr>
        <w:t>;</w:t>
      </w:r>
    </w:p>
    <w:p w:rsidR="006D0139" w:rsidRPr="00407A49" w:rsidRDefault="006D0139" w:rsidP="006D75EA">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5.6. </w:t>
      </w:r>
      <w:r w:rsidRPr="00407A49">
        <w:rPr>
          <w:rFonts w:ascii="Times New Roman" w:hAnsi="Times New Roman" w:cs="Times New Roman"/>
          <w:sz w:val="24"/>
          <w:szCs w:val="24"/>
        </w:rPr>
        <w:t xml:space="preserve">nepažeisti žmogaus teisių ir orumo, susilaikyti nuo komentarų ir viešo požiūrio reiškimo                     </w:t>
      </w:r>
    </w:p>
    <w:p w:rsidR="006D0139" w:rsidRDefault="006D0139" w:rsidP="006D75EA">
      <w:pPr>
        <w:spacing w:after="0" w:line="240" w:lineRule="auto"/>
        <w:jc w:val="both"/>
        <w:rPr>
          <w:rFonts w:ascii="Times New Roman" w:hAnsi="Times New Roman" w:cs="Times New Roman"/>
          <w:sz w:val="24"/>
          <w:szCs w:val="24"/>
        </w:rPr>
      </w:pPr>
      <w:r w:rsidRPr="00407A49">
        <w:rPr>
          <w:rFonts w:ascii="Times New Roman" w:hAnsi="Times New Roman" w:cs="Times New Roman"/>
          <w:sz w:val="24"/>
          <w:szCs w:val="24"/>
        </w:rPr>
        <w:t>religiniais, rasiniais, nacionaliniais, seksualinės orientacijos, socialinės padėties, partiniais klausimais;</w:t>
      </w:r>
    </w:p>
    <w:p w:rsidR="006D0139" w:rsidRDefault="006D0139" w:rsidP="006D75EA">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5.7. </w:t>
      </w:r>
      <w:r w:rsidRPr="00407A49">
        <w:rPr>
          <w:rFonts w:ascii="Times New Roman" w:hAnsi="Times New Roman" w:cs="Times New Roman"/>
          <w:sz w:val="24"/>
          <w:szCs w:val="24"/>
        </w:rPr>
        <w:t>savo elgesiu ir iš</w:t>
      </w:r>
      <w:r>
        <w:rPr>
          <w:rFonts w:ascii="Times New Roman" w:hAnsi="Times New Roman" w:cs="Times New Roman"/>
          <w:sz w:val="24"/>
          <w:szCs w:val="24"/>
        </w:rPr>
        <w:t xml:space="preserve">vaizda tarnyboje </w:t>
      </w:r>
      <w:r w:rsidRPr="00407A49">
        <w:rPr>
          <w:rFonts w:ascii="Times New Roman" w:hAnsi="Times New Roman" w:cs="Times New Roman"/>
          <w:sz w:val="24"/>
          <w:szCs w:val="24"/>
        </w:rPr>
        <w:t xml:space="preserve">nediskredituoti </w:t>
      </w:r>
      <w:r>
        <w:rPr>
          <w:rFonts w:ascii="Times New Roman" w:hAnsi="Times New Roman" w:cs="Times New Roman"/>
          <w:sz w:val="24"/>
          <w:szCs w:val="24"/>
        </w:rPr>
        <w:t>kontrolieriaus</w:t>
      </w:r>
      <w:r w:rsidRPr="00407A49">
        <w:rPr>
          <w:rFonts w:ascii="Times New Roman" w:hAnsi="Times New Roman" w:cs="Times New Roman"/>
          <w:sz w:val="24"/>
          <w:szCs w:val="24"/>
        </w:rPr>
        <w:t xml:space="preserve"> vardo, rodyti pavyzdį kitiems, laikytis visuotinai priimtų dorovės normų;</w:t>
      </w:r>
    </w:p>
    <w:p w:rsidR="006D0139" w:rsidRDefault="006D0139" w:rsidP="006D75EA">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5.8. nedaryti </w:t>
      </w:r>
      <w:r w:rsidR="00FA5B4D">
        <w:rPr>
          <w:rFonts w:ascii="Times New Roman" w:hAnsi="Times New Roman" w:cs="Times New Roman"/>
          <w:sz w:val="24"/>
          <w:szCs w:val="24"/>
        </w:rPr>
        <w:t xml:space="preserve">nepagrįstos ir neteisėtos </w:t>
      </w:r>
      <w:r>
        <w:rPr>
          <w:rFonts w:ascii="Times New Roman" w:hAnsi="Times New Roman" w:cs="Times New Roman"/>
          <w:sz w:val="24"/>
          <w:szCs w:val="24"/>
        </w:rPr>
        <w:t>įtakos kitiems darbuotojams dėl jų atliekamo darbo;</w:t>
      </w:r>
    </w:p>
    <w:p w:rsidR="006D0139" w:rsidRDefault="00152609" w:rsidP="006D75EA">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5.9. nesinaudoti </w:t>
      </w:r>
      <w:r w:rsidR="00652F92">
        <w:rPr>
          <w:rFonts w:ascii="Times New Roman" w:hAnsi="Times New Roman" w:cs="Times New Roman"/>
          <w:sz w:val="24"/>
          <w:szCs w:val="24"/>
        </w:rPr>
        <w:t>asmeniniams poreikiams tenkinti</w:t>
      </w:r>
      <w:r w:rsidR="006D0139">
        <w:rPr>
          <w:rFonts w:ascii="Times New Roman" w:hAnsi="Times New Roman" w:cs="Times New Roman"/>
          <w:sz w:val="24"/>
          <w:szCs w:val="24"/>
        </w:rPr>
        <w:t xml:space="preserve"> savivaldybės, jos institucijų ir įstaigų nuosavybe;</w:t>
      </w:r>
    </w:p>
    <w:p w:rsidR="006D0139" w:rsidRDefault="006D0139" w:rsidP="006D75EA">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5.10. nepiktnaudžiauti pareigomis, nenaudoti dokumentų, patvirtinančių einamas pareigas ir suteiktus įgaliojimus, SKAT rekvizitų siekiant paveikti nepavaldžius asmenis priimti sau palankų sprendimą;</w:t>
      </w:r>
    </w:p>
    <w:p w:rsidR="00E51C74" w:rsidRDefault="006D0139" w:rsidP="006D75EA">
      <w:pPr>
        <w:spacing w:after="0" w:line="240" w:lineRule="auto"/>
        <w:ind w:firstLine="540"/>
        <w:jc w:val="both"/>
        <w:rPr>
          <w:rFonts w:ascii="Times New Roman" w:hAnsi="Times New Roman" w:cs="Times New Roman"/>
          <w:sz w:val="24"/>
          <w:szCs w:val="24"/>
        </w:rPr>
      </w:pPr>
      <w:r w:rsidRPr="00E51C74">
        <w:rPr>
          <w:rFonts w:ascii="Times New Roman" w:hAnsi="Times New Roman" w:cs="Times New Roman"/>
          <w:sz w:val="24"/>
          <w:szCs w:val="24"/>
        </w:rPr>
        <w:t>5.11. susilaikyti nuo viešų komentarų (įskaitant visuomenės informavimo priemones, interneto svetaines, socialinius tinklus) apie SKAT, jos veiklą, savo ir SKAT valstybės tarnautojų ir darbuotojų, dirbančių pagal darbo sutartis, darbą, kurie galėtų suformuluoti neigiamą visuomenės ir jos narių nuomonę apie SKAT, taip pat kitų valstybės, savivaldybės institucijų ir įstaigų veiklą</w:t>
      </w:r>
      <w:r w:rsidR="00E51C74">
        <w:rPr>
          <w:rFonts w:ascii="Times New Roman" w:hAnsi="Times New Roman" w:cs="Times New Roman"/>
          <w:sz w:val="24"/>
          <w:szCs w:val="24"/>
        </w:rPr>
        <w:t>;</w:t>
      </w:r>
    </w:p>
    <w:p w:rsidR="006D0139" w:rsidRDefault="006D0139" w:rsidP="006D75EA">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5.12 </w:t>
      </w:r>
      <w:r w:rsidRPr="00407A49">
        <w:rPr>
          <w:rFonts w:ascii="Times New Roman" w:hAnsi="Times New Roman" w:cs="Times New Roman"/>
          <w:sz w:val="24"/>
          <w:szCs w:val="24"/>
        </w:rPr>
        <w:t>nepiktnaudžiauti alkoholi</w:t>
      </w:r>
      <w:r>
        <w:rPr>
          <w:rFonts w:ascii="Times New Roman" w:hAnsi="Times New Roman" w:cs="Times New Roman"/>
          <w:sz w:val="24"/>
          <w:szCs w:val="24"/>
        </w:rPr>
        <w:t>u, nevartoti psichotropi</w:t>
      </w:r>
      <w:r w:rsidR="00652F92">
        <w:rPr>
          <w:rFonts w:ascii="Times New Roman" w:hAnsi="Times New Roman" w:cs="Times New Roman"/>
          <w:sz w:val="24"/>
          <w:szCs w:val="24"/>
        </w:rPr>
        <w:t>ni</w:t>
      </w:r>
      <w:r>
        <w:rPr>
          <w:rFonts w:ascii="Times New Roman" w:hAnsi="Times New Roman" w:cs="Times New Roman"/>
          <w:sz w:val="24"/>
          <w:szCs w:val="24"/>
        </w:rPr>
        <w:t>ų ar narkotinių medžiagų</w:t>
      </w:r>
      <w:r w:rsidR="00652F92">
        <w:rPr>
          <w:rFonts w:ascii="Times New Roman" w:hAnsi="Times New Roman" w:cs="Times New Roman"/>
          <w:sz w:val="24"/>
          <w:szCs w:val="24"/>
        </w:rPr>
        <w:t xml:space="preserve"> ne                 gydy</w:t>
      </w:r>
      <w:r w:rsidRPr="00407A49">
        <w:rPr>
          <w:rFonts w:ascii="Times New Roman" w:hAnsi="Times New Roman" w:cs="Times New Roman"/>
          <w:sz w:val="24"/>
          <w:szCs w:val="24"/>
        </w:rPr>
        <w:t xml:space="preserve">mosi  </w:t>
      </w:r>
      <w:r>
        <w:rPr>
          <w:rFonts w:ascii="Times New Roman" w:hAnsi="Times New Roman" w:cs="Times New Roman"/>
          <w:sz w:val="24"/>
          <w:szCs w:val="24"/>
        </w:rPr>
        <w:t>tiksl</w:t>
      </w:r>
      <w:r w:rsidR="00652F92">
        <w:rPr>
          <w:rFonts w:ascii="Times New Roman" w:hAnsi="Times New Roman" w:cs="Times New Roman"/>
          <w:sz w:val="24"/>
          <w:szCs w:val="24"/>
        </w:rPr>
        <w:t>ai</w:t>
      </w:r>
      <w:r>
        <w:rPr>
          <w:rFonts w:ascii="Times New Roman" w:hAnsi="Times New Roman" w:cs="Times New Roman"/>
          <w:sz w:val="24"/>
          <w:szCs w:val="24"/>
        </w:rPr>
        <w:t>s.</w:t>
      </w:r>
    </w:p>
    <w:p w:rsidR="006D0139" w:rsidRDefault="006D0139" w:rsidP="006D75EA">
      <w:pPr>
        <w:pStyle w:val="Sraopastraipa"/>
        <w:tabs>
          <w:tab w:val="left" w:pos="900"/>
        </w:tabs>
        <w:spacing w:after="0" w:line="240" w:lineRule="auto"/>
        <w:ind w:left="0"/>
        <w:jc w:val="both"/>
        <w:rPr>
          <w:rFonts w:ascii="Times New Roman" w:hAnsi="Times New Roman" w:cs="Times New Roman"/>
          <w:sz w:val="24"/>
          <w:szCs w:val="24"/>
        </w:rPr>
      </w:pPr>
    </w:p>
    <w:p w:rsidR="006D0139" w:rsidRPr="006D75EA" w:rsidRDefault="006D0139" w:rsidP="006D75EA">
      <w:pPr>
        <w:pStyle w:val="Sraopastraipa"/>
        <w:tabs>
          <w:tab w:val="left" w:pos="900"/>
        </w:tabs>
        <w:spacing w:after="0" w:line="240" w:lineRule="auto"/>
        <w:ind w:left="0"/>
        <w:jc w:val="center"/>
        <w:rPr>
          <w:rFonts w:ascii="Times New Roman" w:hAnsi="Times New Roman" w:cs="Times New Roman"/>
          <w:b/>
          <w:bCs/>
          <w:sz w:val="24"/>
          <w:szCs w:val="24"/>
        </w:rPr>
      </w:pPr>
      <w:r w:rsidRPr="006D75EA">
        <w:rPr>
          <w:rFonts w:ascii="Times New Roman" w:hAnsi="Times New Roman" w:cs="Times New Roman"/>
          <w:b/>
          <w:bCs/>
          <w:sz w:val="24"/>
          <w:szCs w:val="24"/>
        </w:rPr>
        <w:t>III.</w:t>
      </w:r>
      <w:r>
        <w:rPr>
          <w:rFonts w:ascii="Times New Roman" w:hAnsi="Times New Roman" w:cs="Times New Roman"/>
          <w:b/>
          <w:bCs/>
          <w:sz w:val="24"/>
          <w:szCs w:val="24"/>
        </w:rPr>
        <w:t xml:space="preserve"> PAGRINDINIAI </w:t>
      </w:r>
      <w:r w:rsidR="00652F92">
        <w:rPr>
          <w:rFonts w:ascii="Times New Roman" w:hAnsi="Times New Roman" w:cs="Times New Roman"/>
          <w:b/>
          <w:bCs/>
          <w:sz w:val="24"/>
          <w:szCs w:val="24"/>
        </w:rPr>
        <w:t>PROFESINĖS</w:t>
      </w:r>
      <w:r>
        <w:rPr>
          <w:rFonts w:ascii="Times New Roman" w:hAnsi="Times New Roman" w:cs="Times New Roman"/>
          <w:b/>
          <w:bCs/>
          <w:sz w:val="24"/>
          <w:szCs w:val="24"/>
        </w:rPr>
        <w:t xml:space="preserve"> ETIKOS PRINCIPAI</w:t>
      </w:r>
    </w:p>
    <w:p w:rsidR="006D0139" w:rsidRDefault="006D0139" w:rsidP="006D75EA">
      <w:pPr>
        <w:pStyle w:val="Sraopastraipa"/>
        <w:tabs>
          <w:tab w:val="left" w:pos="900"/>
        </w:tabs>
        <w:spacing w:after="0" w:line="240" w:lineRule="auto"/>
        <w:ind w:left="0"/>
        <w:jc w:val="both"/>
        <w:rPr>
          <w:rFonts w:ascii="Times New Roman" w:hAnsi="Times New Roman" w:cs="Times New Roman"/>
          <w:sz w:val="24"/>
          <w:szCs w:val="24"/>
        </w:rPr>
      </w:pPr>
    </w:p>
    <w:p w:rsidR="006D0139" w:rsidRDefault="00652F92" w:rsidP="003B00A3">
      <w:pPr>
        <w:pStyle w:val="Sraopastraipa"/>
        <w:numPr>
          <w:ilvl w:val="0"/>
          <w:numId w:val="1"/>
        </w:numPr>
        <w:tabs>
          <w:tab w:val="left" w:pos="900"/>
        </w:tabs>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K</w:t>
      </w:r>
      <w:r w:rsidR="006D0139" w:rsidRPr="003B00A3">
        <w:rPr>
          <w:rFonts w:ascii="Times New Roman" w:hAnsi="Times New Roman" w:cs="Times New Roman"/>
          <w:sz w:val="24"/>
          <w:szCs w:val="24"/>
        </w:rPr>
        <w:t>ontrolierius, atlikdamas auditą ir viešojo administravimo funkcijas, turi vadovautis sąžiningumo, nepriklausomumo, objektyvumo,</w:t>
      </w:r>
      <w:r w:rsidR="006D0139">
        <w:rPr>
          <w:rFonts w:ascii="Times New Roman" w:hAnsi="Times New Roman" w:cs="Times New Roman"/>
          <w:sz w:val="24"/>
          <w:szCs w:val="24"/>
        </w:rPr>
        <w:t xml:space="preserve"> kompetencijos</w:t>
      </w:r>
      <w:r w:rsidR="006D0139" w:rsidRPr="003B00A3">
        <w:rPr>
          <w:rFonts w:ascii="Times New Roman" w:hAnsi="Times New Roman" w:cs="Times New Roman"/>
          <w:sz w:val="24"/>
          <w:szCs w:val="24"/>
        </w:rPr>
        <w:t>, profesionalumo</w:t>
      </w:r>
      <w:r w:rsidR="006D0139">
        <w:rPr>
          <w:rFonts w:ascii="Times New Roman" w:hAnsi="Times New Roman" w:cs="Times New Roman"/>
          <w:sz w:val="24"/>
          <w:szCs w:val="24"/>
        </w:rPr>
        <w:t xml:space="preserve">, konfidencialumo ir </w:t>
      </w:r>
      <w:r w:rsidR="006D0139" w:rsidRPr="00E51C74">
        <w:rPr>
          <w:rFonts w:ascii="Times New Roman" w:hAnsi="Times New Roman" w:cs="Times New Roman"/>
          <w:sz w:val="24"/>
          <w:szCs w:val="24"/>
        </w:rPr>
        <w:t>skaidrumo</w:t>
      </w:r>
      <w:r w:rsidR="006D0139" w:rsidRPr="003B00A3">
        <w:rPr>
          <w:rFonts w:ascii="Times New Roman" w:hAnsi="Times New Roman" w:cs="Times New Roman"/>
          <w:sz w:val="24"/>
          <w:szCs w:val="24"/>
        </w:rPr>
        <w:t xml:space="preserve"> principais.</w:t>
      </w:r>
    </w:p>
    <w:p w:rsidR="006D0139" w:rsidRDefault="006D0139" w:rsidP="003B00A3">
      <w:pPr>
        <w:pStyle w:val="Sraopastraipa"/>
        <w:numPr>
          <w:ilvl w:val="0"/>
          <w:numId w:val="1"/>
        </w:numPr>
        <w:tabs>
          <w:tab w:val="left" w:pos="900"/>
        </w:tabs>
        <w:spacing w:after="0" w:line="240" w:lineRule="auto"/>
        <w:ind w:left="0" w:firstLine="540"/>
        <w:jc w:val="both"/>
        <w:rPr>
          <w:rFonts w:ascii="Times New Roman" w:hAnsi="Times New Roman" w:cs="Times New Roman"/>
          <w:sz w:val="24"/>
          <w:szCs w:val="24"/>
        </w:rPr>
      </w:pPr>
      <w:r w:rsidRPr="003B00A3">
        <w:rPr>
          <w:rFonts w:ascii="Times New Roman" w:hAnsi="Times New Roman" w:cs="Times New Roman"/>
          <w:sz w:val="24"/>
          <w:szCs w:val="24"/>
        </w:rPr>
        <w:t>Sąžiningumas suprantamas kaip sugebėjimas savo veiklą ir elgesį sąmoningai vertinti ir reguliuoti pagal dorovės normas, suprasti savo poelgių moralinę vertę ir atsakomybė už juos.</w:t>
      </w:r>
      <w:r>
        <w:rPr>
          <w:rFonts w:ascii="Times New Roman" w:hAnsi="Times New Roman" w:cs="Times New Roman"/>
          <w:sz w:val="24"/>
          <w:szCs w:val="24"/>
        </w:rPr>
        <w:t xml:space="preserve"> </w:t>
      </w:r>
      <w:r w:rsidR="00152609">
        <w:rPr>
          <w:rFonts w:ascii="Times New Roman" w:hAnsi="Times New Roman" w:cs="Times New Roman"/>
          <w:sz w:val="24"/>
          <w:szCs w:val="24"/>
        </w:rPr>
        <w:t>K</w:t>
      </w:r>
      <w:r>
        <w:rPr>
          <w:rFonts w:ascii="Times New Roman" w:hAnsi="Times New Roman" w:cs="Times New Roman"/>
          <w:sz w:val="24"/>
          <w:szCs w:val="24"/>
        </w:rPr>
        <w:t>ontrolierius, vadovaudamasis šiuo principu</w:t>
      </w:r>
      <w:r w:rsidRPr="003B00A3">
        <w:rPr>
          <w:rFonts w:ascii="Times New Roman" w:hAnsi="Times New Roman" w:cs="Times New Roman"/>
          <w:sz w:val="24"/>
          <w:szCs w:val="24"/>
        </w:rPr>
        <w:t xml:space="preserve"> privalo:</w:t>
      </w:r>
    </w:p>
    <w:p w:rsidR="006D0139" w:rsidRPr="00407A49" w:rsidRDefault="006D0139" w:rsidP="003B00A3">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7</w:t>
      </w:r>
      <w:r w:rsidRPr="00407A49">
        <w:rPr>
          <w:rFonts w:ascii="Times New Roman" w:hAnsi="Times New Roman" w:cs="Times New Roman"/>
          <w:sz w:val="24"/>
          <w:szCs w:val="24"/>
        </w:rPr>
        <w:t>.1. rodyti gerą pavyzdį ir elgtis nepriekaištingai, patikimai, geranoriškai;</w:t>
      </w:r>
    </w:p>
    <w:p w:rsidR="006D0139" w:rsidRPr="00407A49" w:rsidRDefault="006D0139" w:rsidP="003B00A3">
      <w:pPr>
        <w:tabs>
          <w:tab w:val="left" w:pos="567"/>
        </w:tabs>
        <w:spacing w:after="0" w:line="240" w:lineRule="auto"/>
        <w:jc w:val="both"/>
        <w:rPr>
          <w:rFonts w:ascii="Times New Roman" w:hAnsi="Times New Roman" w:cs="Times New Roman"/>
          <w:sz w:val="24"/>
          <w:szCs w:val="24"/>
        </w:rPr>
      </w:pPr>
      <w:r w:rsidRPr="00407A49">
        <w:rPr>
          <w:rFonts w:ascii="Times New Roman" w:hAnsi="Times New Roman" w:cs="Times New Roman"/>
          <w:sz w:val="24"/>
          <w:szCs w:val="24"/>
        </w:rPr>
        <w:tab/>
      </w:r>
      <w:r>
        <w:rPr>
          <w:rFonts w:ascii="Times New Roman" w:hAnsi="Times New Roman" w:cs="Times New Roman"/>
          <w:sz w:val="24"/>
          <w:szCs w:val="24"/>
        </w:rPr>
        <w:t>7</w:t>
      </w:r>
      <w:r w:rsidRPr="00407A49">
        <w:rPr>
          <w:rFonts w:ascii="Times New Roman" w:hAnsi="Times New Roman" w:cs="Times New Roman"/>
          <w:sz w:val="24"/>
          <w:szCs w:val="24"/>
        </w:rPr>
        <w:t>.2</w:t>
      </w:r>
      <w:r w:rsidRPr="00161D06">
        <w:rPr>
          <w:rFonts w:ascii="Times New Roman" w:hAnsi="Times New Roman" w:cs="Times New Roman"/>
          <w:sz w:val="24"/>
          <w:szCs w:val="24"/>
        </w:rPr>
        <w:t>. vykdydamas funkcijas laikytis SKAT veik</w:t>
      </w:r>
      <w:r w:rsidR="00152609">
        <w:rPr>
          <w:rFonts w:ascii="Times New Roman" w:hAnsi="Times New Roman" w:cs="Times New Roman"/>
          <w:sz w:val="24"/>
          <w:szCs w:val="24"/>
        </w:rPr>
        <w:t>l</w:t>
      </w:r>
      <w:r w:rsidRPr="00161D06">
        <w:rPr>
          <w:rFonts w:ascii="Times New Roman" w:hAnsi="Times New Roman" w:cs="Times New Roman"/>
          <w:sz w:val="24"/>
          <w:szCs w:val="24"/>
        </w:rPr>
        <w:t>os strategijos</w:t>
      </w:r>
      <w:r w:rsidRPr="00407A49">
        <w:rPr>
          <w:rFonts w:ascii="Times New Roman" w:hAnsi="Times New Roman" w:cs="Times New Roman"/>
          <w:sz w:val="24"/>
          <w:szCs w:val="24"/>
        </w:rPr>
        <w:t>;</w:t>
      </w:r>
    </w:p>
    <w:p w:rsidR="006D0139" w:rsidRPr="00407A49" w:rsidRDefault="006D0139" w:rsidP="003B00A3">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7</w:t>
      </w:r>
      <w:r w:rsidRPr="00407A49">
        <w:rPr>
          <w:rFonts w:ascii="Times New Roman" w:hAnsi="Times New Roman" w:cs="Times New Roman"/>
          <w:sz w:val="24"/>
          <w:szCs w:val="24"/>
        </w:rPr>
        <w:t>.3. atlikti pareigas ir naudotis įgaliojimais, informacija ir ištekliais tik visuomenės interesais, nesinaudoti pareigomis siekiant gauti privilegijų ir naudos sau ar kitiems asmenims;</w:t>
      </w:r>
    </w:p>
    <w:p w:rsidR="006D0139" w:rsidRDefault="006D0139" w:rsidP="003B00A3">
      <w:pPr>
        <w:pStyle w:val="Sraopastraipa"/>
        <w:tabs>
          <w:tab w:val="left" w:pos="900"/>
        </w:tabs>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7.4. dalyv</w:t>
      </w:r>
      <w:r w:rsidRPr="00407A49">
        <w:rPr>
          <w:rFonts w:ascii="Times New Roman" w:hAnsi="Times New Roman" w:cs="Times New Roman"/>
          <w:sz w:val="24"/>
          <w:szCs w:val="24"/>
        </w:rPr>
        <w:t>auti mokymuose, s</w:t>
      </w:r>
      <w:r>
        <w:rPr>
          <w:rFonts w:ascii="Times New Roman" w:hAnsi="Times New Roman" w:cs="Times New Roman"/>
          <w:sz w:val="24"/>
          <w:szCs w:val="24"/>
        </w:rPr>
        <w:t xml:space="preserve">kirtuose ugdyti </w:t>
      </w:r>
      <w:r w:rsidR="002A13C1">
        <w:rPr>
          <w:rFonts w:ascii="Times New Roman" w:hAnsi="Times New Roman" w:cs="Times New Roman"/>
          <w:sz w:val="24"/>
          <w:szCs w:val="24"/>
        </w:rPr>
        <w:t>profesinę</w:t>
      </w:r>
      <w:r>
        <w:rPr>
          <w:rFonts w:ascii="Times New Roman" w:hAnsi="Times New Roman" w:cs="Times New Roman"/>
          <w:sz w:val="24"/>
          <w:szCs w:val="24"/>
        </w:rPr>
        <w:t xml:space="preserve"> etiką;</w:t>
      </w:r>
    </w:p>
    <w:p w:rsidR="006D0139" w:rsidRDefault="006D0139" w:rsidP="003B00A3">
      <w:pPr>
        <w:pStyle w:val="Sraopastraipa"/>
        <w:tabs>
          <w:tab w:val="left" w:pos="900"/>
        </w:tabs>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 xml:space="preserve">7.5. žinoti </w:t>
      </w:r>
      <w:r w:rsidR="00652F92">
        <w:rPr>
          <w:rFonts w:ascii="Times New Roman" w:hAnsi="Times New Roman" w:cs="Times New Roman"/>
          <w:sz w:val="24"/>
          <w:szCs w:val="24"/>
        </w:rPr>
        <w:t xml:space="preserve">ir įvertinti </w:t>
      </w:r>
      <w:r>
        <w:rPr>
          <w:rFonts w:ascii="Times New Roman" w:hAnsi="Times New Roman" w:cs="Times New Roman"/>
          <w:sz w:val="24"/>
          <w:szCs w:val="24"/>
        </w:rPr>
        <w:t>aplinkybe</w:t>
      </w:r>
      <w:r w:rsidR="00652F92">
        <w:rPr>
          <w:rFonts w:ascii="Times New Roman" w:hAnsi="Times New Roman" w:cs="Times New Roman"/>
          <w:sz w:val="24"/>
          <w:szCs w:val="24"/>
        </w:rPr>
        <w:t>s</w:t>
      </w:r>
      <w:r>
        <w:rPr>
          <w:rFonts w:ascii="Times New Roman" w:hAnsi="Times New Roman" w:cs="Times New Roman"/>
          <w:sz w:val="24"/>
          <w:szCs w:val="24"/>
        </w:rPr>
        <w:t>, kurios gali turėti įtakos jo sąžiningumui einant pareigas, ir vengti tokių aplinkybių. Šios aplinkybės gali būti susijusios su:</w:t>
      </w:r>
    </w:p>
    <w:p w:rsidR="006D0139" w:rsidRDefault="006D0139" w:rsidP="003B00A3">
      <w:pPr>
        <w:pStyle w:val="Sraopastraipa"/>
        <w:tabs>
          <w:tab w:val="left" w:pos="900"/>
        </w:tabs>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7.5.1. asmeniniais, finansiniais ar kitokiais interesais arba santykiais, kurie gali prieštarauti SKAT interesams;</w:t>
      </w:r>
    </w:p>
    <w:p w:rsidR="006D0139" w:rsidRDefault="006D0139" w:rsidP="003B00A3">
      <w:pPr>
        <w:pStyle w:val="Sraopastraipa"/>
        <w:tabs>
          <w:tab w:val="left" w:pos="900"/>
        </w:tabs>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7.5.2. piktnaudžiavimu įgaliojimais, siekiant asmeninės naudos;</w:t>
      </w:r>
    </w:p>
    <w:p w:rsidR="006D0139" w:rsidRDefault="006D0139" w:rsidP="003B00A3">
      <w:pPr>
        <w:pStyle w:val="Sraopastraipa"/>
        <w:tabs>
          <w:tab w:val="left" w:pos="900"/>
        </w:tabs>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7.5.3. įsitraukimu į politinę veiklą, dalyvavimu lobizmo veikloje;</w:t>
      </w:r>
    </w:p>
    <w:p w:rsidR="006D0139" w:rsidRDefault="006D0139" w:rsidP="003B00A3">
      <w:pPr>
        <w:pStyle w:val="Sraopastraipa"/>
        <w:tabs>
          <w:tab w:val="left" w:pos="900"/>
        </w:tabs>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 xml:space="preserve">7.5.4. galimybe susipažinti su įslaptinta informacija; </w:t>
      </w:r>
    </w:p>
    <w:p w:rsidR="006D0139" w:rsidRDefault="006D0139" w:rsidP="003B00A3">
      <w:pPr>
        <w:pStyle w:val="Sraopastraipa"/>
        <w:tabs>
          <w:tab w:val="left" w:pos="900"/>
        </w:tabs>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 xml:space="preserve">7.5.5. galimybe gauti ir </w:t>
      </w:r>
      <w:r w:rsidR="00425290">
        <w:rPr>
          <w:rFonts w:ascii="Times New Roman" w:hAnsi="Times New Roman" w:cs="Times New Roman"/>
          <w:sz w:val="24"/>
          <w:szCs w:val="24"/>
        </w:rPr>
        <w:t>naudotis institucijos ištekliais.</w:t>
      </w:r>
    </w:p>
    <w:p w:rsidR="00425290" w:rsidRDefault="00425290" w:rsidP="00425290">
      <w:pPr>
        <w:pStyle w:val="Sraopastraipa"/>
        <w:numPr>
          <w:ilvl w:val="0"/>
          <w:numId w:val="1"/>
        </w:numPr>
        <w:tabs>
          <w:tab w:val="left" w:pos="900"/>
        </w:tabs>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 xml:space="preserve">Nepriklausomumas – situacija, kai kontrolierius </w:t>
      </w:r>
      <w:r w:rsidRPr="00407A49">
        <w:rPr>
          <w:rFonts w:ascii="Times New Roman" w:hAnsi="Times New Roman" w:cs="Times New Roman"/>
          <w:sz w:val="24"/>
          <w:szCs w:val="24"/>
        </w:rPr>
        <w:t xml:space="preserve">gali </w:t>
      </w:r>
      <w:r>
        <w:rPr>
          <w:rFonts w:ascii="Times New Roman" w:hAnsi="Times New Roman" w:cs="Times New Roman"/>
          <w:sz w:val="24"/>
          <w:szCs w:val="24"/>
        </w:rPr>
        <w:t xml:space="preserve">vykdyti veiklą neveikiamas santykių, kurie gali turėti įtakos ir pakenkti profesiniam sprendimui, gali </w:t>
      </w:r>
      <w:r w:rsidRPr="00407A49">
        <w:rPr>
          <w:rFonts w:ascii="Times New Roman" w:hAnsi="Times New Roman" w:cs="Times New Roman"/>
          <w:sz w:val="24"/>
          <w:szCs w:val="24"/>
        </w:rPr>
        <w:t xml:space="preserve">veikti principingai </w:t>
      </w:r>
      <w:r>
        <w:rPr>
          <w:rFonts w:ascii="Times New Roman" w:hAnsi="Times New Roman" w:cs="Times New Roman"/>
          <w:sz w:val="24"/>
          <w:szCs w:val="24"/>
        </w:rPr>
        <w:t xml:space="preserve">ir </w:t>
      </w:r>
      <w:r w:rsidRPr="00407A49">
        <w:rPr>
          <w:rFonts w:ascii="Times New Roman" w:hAnsi="Times New Roman" w:cs="Times New Roman"/>
          <w:sz w:val="24"/>
          <w:szCs w:val="24"/>
        </w:rPr>
        <w:t>išlaikyti objektyvumą ir profesinį skepticizmą.</w:t>
      </w:r>
    </w:p>
    <w:p w:rsidR="006D0139" w:rsidRDefault="006D0139" w:rsidP="003B00A3">
      <w:pPr>
        <w:pStyle w:val="Sraopastraipa"/>
        <w:numPr>
          <w:ilvl w:val="0"/>
          <w:numId w:val="1"/>
        </w:numPr>
        <w:tabs>
          <w:tab w:val="left" w:pos="900"/>
        </w:tabs>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407A49">
        <w:rPr>
          <w:rFonts w:ascii="Times New Roman" w:hAnsi="Times New Roman" w:cs="Times New Roman"/>
          <w:sz w:val="24"/>
          <w:szCs w:val="24"/>
        </w:rPr>
        <w:t>Objektyvumas suprantamas kai</w:t>
      </w:r>
      <w:r>
        <w:rPr>
          <w:rFonts w:ascii="Times New Roman" w:hAnsi="Times New Roman" w:cs="Times New Roman"/>
          <w:sz w:val="24"/>
          <w:szCs w:val="24"/>
        </w:rPr>
        <w:t xml:space="preserve">p požiūris, kuriuo vadovaudamasis kontrolierius sugeba veikti nešališkai ir pristatyti ar vertinti dalykus remdamasis faktais, o ne jausmais ir </w:t>
      </w:r>
      <w:r w:rsidR="00425290">
        <w:rPr>
          <w:rFonts w:ascii="Times New Roman" w:hAnsi="Times New Roman" w:cs="Times New Roman"/>
          <w:sz w:val="24"/>
          <w:szCs w:val="24"/>
        </w:rPr>
        <w:t xml:space="preserve">(ar) </w:t>
      </w:r>
      <w:r>
        <w:rPr>
          <w:rFonts w:ascii="Times New Roman" w:hAnsi="Times New Roman" w:cs="Times New Roman"/>
          <w:sz w:val="24"/>
          <w:szCs w:val="24"/>
        </w:rPr>
        <w:t xml:space="preserve">interesais.  </w:t>
      </w:r>
      <w:r w:rsidR="00152609">
        <w:rPr>
          <w:rFonts w:ascii="Times New Roman" w:hAnsi="Times New Roman" w:cs="Times New Roman"/>
          <w:sz w:val="24"/>
          <w:szCs w:val="24"/>
        </w:rPr>
        <w:t>K</w:t>
      </w:r>
      <w:r>
        <w:rPr>
          <w:rFonts w:ascii="Times New Roman" w:hAnsi="Times New Roman" w:cs="Times New Roman"/>
          <w:sz w:val="24"/>
          <w:szCs w:val="24"/>
        </w:rPr>
        <w:t>ontrolierius, vadovaudamasis šiais principais privalo:</w:t>
      </w:r>
    </w:p>
    <w:p w:rsidR="006D0139" w:rsidRDefault="004271DA" w:rsidP="00633B2E">
      <w:pPr>
        <w:pStyle w:val="Sraopastraipa"/>
        <w:tabs>
          <w:tab w:val="left" w:pos="900"/>
        </w:tabs>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9</w:t>
      </w:r>
      <w:r w:rsidR="006D0139">
        <w:rPr>
          <w:rFonts w:ascii="Times New Roman" w:hAnsi="Times New Roman" w:cs="Times New Roman"/>
          <w:sz w:val="24"/>
          <w:szCs w:val="24"/>
        </w:rPr>
        <w:t xml:space="preserve">.1. </w:t>
      </w:r>
      <w:r w:rsidR="006D0139" w:rsidRPr="00407A49">
        <w:rPr>
          <w:rFonts w:ascii="Times New Roman" w:hAnsi="Times New Roman" w:cs="Times New Roman"/>
          <w:sz w:val="24"/>
          <w:szCs w:val="24"/>
        </w:rPr>
        <w:t xml:space="preserve">išlikti nepriklausomas nuo politinės įtakos, susilaikyti </w:t>
      </w:r>
      <w:r w:rsidR="00425290">
        <w:rPr>
          <w:rFonts w:ascii="Times New Roman" w:hAnsi="Times New Roman" w:cs="Times New Roman"/>
          <w:sz w:val="24"/>
          <w:szCs w:val="24"/>
        </w:rPr>
        <w:t xml:space="preserve">darbo metu </w:t>
      </w:r>
      <w:r w:rsidR="006D0139" w:rsidRPr="00407A49">
        <w:rPr>
          <w:rFonts w:ascii="Times New Roman" w:hAnsi="Times New Roman" w:cs="Times New Roman"/>
          <w:sz w:val="24"/>
          <w:szCs w:val="24"/>
        </w:rPr>
        <w:t>nuo viešo savo politinių įsitikinimų reiškimo, agitacij</w:t>
      </w:r>
      <w:r w:rsidR="002962D3">
        <w:rPr>
          <w:rFonts w:ascii="Times New Roman" w:hAnsi="Times New Roman" w:cs="Times New Roman"/>
          <w:sz w:val="24"/>
          <w:szCs w:val="24"/>
        </w:rPr>
        <w:t>os už partijas ar asmenis</w:t>
      </w:r>
      <w:r w:rsidR="006D0139" w:rsidRPr="00407A49">
        <w:rPr>
          <w:rFonts w:ascii="Times New Roman" w:hAnsi="Times New Roman" w:cs="Times New Roman"/>
          <w:sz w:val="24"/>
          <w:szCs w:val="24"/>
        </w:rPr>
        <w:t>;</w:t>
      </w:r>
    </w:p>
    <w:p w:rsidR="006D0139" w:rsidRPr="00407A49" w:rsidRDefault="006D0139" w:rsidP="00633B2E">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271DA">
        <w:rPr>
          <w:rFonts w:ascii="Times New Roman" w:hAnsi="Times New Roman" w:cs="Times New Roman"/>
          <w:sz w:val="24"/>
          <w:szCs w:val="24"/>
        </w:rPr>
        <w:t>9</w:t>
      </w:r>
      <w:r w:rsidRPr="00407A49">
        <w:rPr>
          <w:rFonts w:ascii="Times New Roman" w:hAnsi="Times New Roman" w:cs="Times New Roman"/>
          <w:sz w:val="24"/>
          <w:szCs w:val="24"/>
        </w:rPr>
        <w:t xml:space="preserve">.2. vengti aplinkybių, kai privatūs interesai galėtų </w:t>
      </w:r>
      <w:r w:rsidR="002962D3">
        <w:rPr>
          <w:rFonts w:ascii="Times New Roman" w:hAnsi="Times New Roman" w:cs="Times New Roman"/>
          <w:sz w:val="24"/>
          <w:szCs w:val="24"/>
        </w:rPr>
        <w:t>įtakoti</w:t>
      </w:r>
      <w:r w:rsidRPr="00407A49">
        <w:rPr>
          <w:rFonts w:ascii="Times New Roman" w:hAnsi="Times New Roman" w:cs="Times New Roman"/>
          <w:sz w:val="24"/>
          <w:szCs w:val="24"/>
        </w:rPr>
        <w:t xml:space="preserve"> </w:t>
      </w:r>
      <w:r w:rsidR="002962D3">
        <w:rPr>
          <w:rFonts w:ascii="Times New Roman" w:hAnsi="Times New Roman" w:cs="Times New Roman"/>
          <w:sz w:val="24"/>
          <w:szCs w:val="24"/>
        </w:rPr>
        <w:t>sprendimą</w:t>
      </w:r>
      <w:r w:rsidRPr="00407A49">
        <w:rPr>
          <w:rFonts w:ascii="Times New Roman" w:hAnsi="Times New Roman" w:cs="Times New Roman"/>
          <w:sz w:val="24"/>
          <w:szCs w:val="24"/>
        </w:rPr>
        <w:t>;</w:t>
      </w:r>
    </w:p>
    <w:p w:rsidR="006D0139" w:rsidRPr="00407A49" w:rsidRDefault="006D0139" w:rsidP="00633B2E">
      <w:pPr>
        <w:tabs>
          <w:tab w:val="left" w:pos="567"/>
        </w:tabs>
        <w:spacing w:after="0" w:line="240" w:lineRule="auto"/>
        <w:jc w:val="both"/>
        <w:rPr>
          <w:rFonts w:ascii="Times New Roman" w:hAnsi="Times New Roman" w:cs="Times New Roman"/>
          <w:sz w:val="24"/>
          <w:szCs w:val="24"/>
        </w:rPr>
      </w:pPr>
      <w:r w:rsidRPr="00407A49">
        <w:rPr>
          <w:rFonts w:ascii="Times New Roman" w:hAnsi="Times New Roman" w:cs="Times New Roman"/>
          <w:sz w:val="24"/>
          <w:szCs w:val="24"/>
        </w:rPr>
        <w:tab/>
      </w:r>
      <w:r w:rsidR="004271DA">
        <w:rPr>
          <w:rFonts w:ascii="Times New Roman" w:hAnsi="Times New Roman" w:cs="Times New Roman"/>
          <w:sz w:val="24"/>
          <w:szCs w:val="24"/>
        </w:rPr>
        <w:t>9</w:t>
      </w:r>
      <w:r w:rsidRPr="00407A49">
        <w:rPr>
          <w:rFonts w:ascii="Times New Roman" w:hAnsi="Times New Roman" w:cs="Times New Roman"/>
          <w:sz w:val="24"/>
          <w:szCs w:val="24"/>
        </w:rPr>
        <w:t>.3. atsisakyti dovanų arba privilegijų, susijusių su atliekamomis pareigomis, kurios galėtų paveikti nepriklausomumą ir objektyvumą;</w:t>
      </w:r>
    </w:p>
    <w:p w:rsidR="006D0139" w:rsidRDefault="006D0139" w:rsidP="002962D3">
      <w:pPr>
        <w:pStyle w:val="Sraopastraipa"/>
        <w:numPr>
          <w:ilvl w:val="0"/>
          <w:numId w:val="1"/>
        </w:numPr>
        <w:tabs>
          <w:tab w:val="left" w:pos="900"/>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Kompetencija suprantama kaip </w:t>
      </w:r>
      <w:r w:rsidRPr="00407A49">
        <w:rPr>
          <w:rFonts w:ascii="Times New Roman" w:hAnsi="Times New Roman" w:cs="Times New Roman"/>
          <w:sz w:val="24"/>
          <w:szCs w:val="24"/>
        </w:rPr>
        <w:t xml:space="preserve">tai tam tikros srities žinių, gebėjimų </w:t>
      </w:r>
      <w:r w:rsidR="003C7CEA">
        <w:rPr>
          <w:rFonts w:ascii="Times New Roman" w:hAnsi="Times New Roman" w:cs="Times New Roman"/>
          <w:sz w:val="24"/>
          <w:szCs w:val="24"/>
        </w:rPr>
        <w:t>ir įgūdžių</w:t>
      </w:r>
      <w:r w:rsidRPr="00407A49">
        <w:rPr>
          <w:rFonts w:ascii="Times New Roman" w:hAnsi="Times New Roman" w:cs="Times New Roman"/>
          <w:sz w:val="24"/>
          <w:szCs w:val="24"/>
        </w:rPr>
        <w:t xml:space="preserve"> visuma, gebėjimas atlikti užduotis, veiksmus pagal </w:t>
      </w:r>
      <w:r w:rsidR="00E425E1">
        <w:rPr>
          <w:rFonts w:ascii="Times New Roman" w:hAnsi="Times New Roman" w:cs="Times New Roman"/>
          <w:sz w:val="24"/>
          <w:szCs w:val="24"/>
        </w:rPr>
        <w:t xml:space="preserve">nustatytus ar </w:t>
      </w:r>
      <w:r w:rsidRPr="00407A49">
        <w:rPr>
          <w:rFonts w:ascii="Times New Roman" w:hAnsi="Times New Roman" w:cs="Times New Roman"/>
          <w:sz w:val="24"/>
          <w:szCs w:val="24"/>
        </w:rPr>
        <w:t>sutartus reikalavimus.</w:t>
      </w:r>
      <w:r>
        <w:rPr>
          <w:rFonts w:ascii="Times New Roman" w:hAnsi="Times New Roman" w:cs="Times New Roman"/>
          <w:sz w:val="24"/>
          <w:szCs w:val="24"/>
        </w:rPr>
        <w:t xml:space="preserve"> </w:t>
      </w:r>
      <w:r w:rsidR="00E425E1">
        <w:rPr>
          <w:rFonts w:ascii="Times New Roman" w:hAnsi="Times New Roman" w:cs="Times New Roman"/>
          <w:sz w:val="24"/>
          <w:szCs w:val="24"/>
        </w:rPr>
        <w:t>K</w:t>
      </w:r>
      <w:r>
        <w:rPr>
          <w:rFonts w:ascii="Times New Roman" w:hAnsi="Times New Roman" w:cs="Times New Roman"/>
          <w:sz w:val="24"/>
          <w:szCs w:val="24"/>
        </w:rPr>
        <w:t>ontrolierius įgyvendindamas šį principą, privalo:</w:t>
      </w:r>
    </w:p>
    <w:p w:rsidR="006D0139" w:rsidRDefault="006D0139" w:rsidP="00633B2E">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425E1">
        <w:rPr>
          <w:rFonts w:ascii="Times New Roman" w:hAnsi="Times New Roman" w:cs="Times New Roman"/>
          <w:sz w:val="24"/>
          <w:szCs w:val="24"/>
        </w:rPr>
        <w:t>10</w:t>
      </w:r>
      <w:r>
        <w:rPr>
          <w:rFonts w:ascii="Times New Roman" w:hAnsi="Times New Roman" w:cs="Times New Roman"/>
          <w:sz w:val="24"/>
          <w:szCs w:val="24"/>
        </w:rPr>
        <w:t xml:space="preserve">.1. </w:t>
      </w:r>
      <w:r w:rsidRPr="00407A49">
        <w:rPr>
          <w:rFonts w:ascii="Times New Roman" w:hAnsi="Times New Roman" w:cs="Times New Roman"/>
          <w:sz w:val="24"/>
          <w:szCs w:val="24"/>
        </w:rPr>
        <w:t xml:space="preserve">atlikti pareigas laikydamasis teisės aktų, </w:t>
      </w:r>
      <w:r>
        <w:rPr>
          <w:rFonts w:ascii="Times New Roman" w:hAnsi="Times New Roman" w:cs="Times New Roman"/>
          <w:sz w:val="24"/>
          <w:szCs w:val="24"/>
        </w:rPr>
        <w:t xml:space="preserve">rekomendacijų, </w:t>
      </w:r>
      <w:r w:rsidRPr="00407A49">
        <w:rPr>
          <w:rFonts w:ascii="Times New Roman" w:hAnsi="Times New Roman" w:cs="Times New Roman"/>
          <w:sz w:val="24"/>
          <w:szCs w:val="24"/>
        </w:rPr>
        <w:t>standartų,</w:t>
      </w:r>
      <w:r>
        <w:rPr>
          <w:rFonts w:ascii="Times New Roman" w:hAnsi="Times New Roman" w:cs="Times New Roman"/>
          <w:sz w:val="24"/>
          <w:szCs w:val="24"/>
        </w:rPr>
        <w:t xml:space="preserve"> sutarčių ar</w:t>
      </w:r>
      <w:r w:rsidRPr="00407A49">
        <w:rPr>
          <w:rFonts w:ascii="Times New Roman" w:hAnsi="Times New Roman" w:cs="Times New Roman"/>
          <w:sz w:val="24"/>
          <w:szCs w:val="24"/>
        </w:rPr>
        <w:t xml:space="preserve"> susitarimų</w:t>
      </w:r>
      <w:r>
        <w:rPr>
          <w:rFonts w:ascii="Times New Roman" w:hAnsi="Times New Roman" w:cs="Times New Roman"/>
          <w:sz w:val="24"/>
          <w:szCs w:val="24"/>
        </w:rPr>
        <w:t xml:space="preserve"> nuostatų, </w:t>
      </w:r>
      <w:r w:rsidRPr="00407A49">
        <w:rPr>
          <w:rFonts w:ascii="Times New Roman" w:hAnsi="Times New Roman" w:cs="Times New Roman"/>
          <w:sz w:val="24"/>
          <w:szCs w:val="24"/>
        </w:rPr>
        <w:t>nustatytų ar sutartų terminų</w:t>
      </w:r>
      <w:r>
        <w:rPr>
          <w:rFonts w:ascii="Times New Roman" w:hAnsi="Times New Roman" w:cs="Times New Roman"/>
          <w:sz w:val="24"/>
          <w:szCs w:val="24"/>
        </w:rPr>
        <w:t>, gerosios audito atlikimo praktikos</w:t>
      </w:r>
      <w:r w:rsidRPr="00407A49">
        <w:rPr>
          <w:rFonts w:ascii="Times New Roman" w:hAnsi="Times New Roman" w:cs="Times New Roman"/>
          <w:sz w:val="24"/>
          <w:szCs w:val="24"/>
        </w:rPr>
        <w:t>;</w:t>
      </w:r>
    </w:p>
    <w:p w:rsidR="006D0139" w:rsidRPr="00407A49" w:rsidRDefault="006D0139" w:rsidP="00633B2E">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425E1">
        <w:rPr>
          <w:rFonts w:ascii="Times New Roman" w:hAnsi="Times New Roman" w:cs="Times New Roman"/>
          <w:sz w:val="24"/>
          <w:szCs w:val="24"/>
        </w:rPr>
        <w:t>10</w:t>
      </w:r>
      <w:r>
        <w:rPr>
          <w:rFonts w:ascii="Times New Roman" w:hAnsi="Times New Roman" w:cs="Times New Roman"/>
          <w:sz w:val="24"/>
          <w:szCs w:val="24"/>
        </w:rPr>
        <w:t>.2. suprasti vykdomas funkcijas ir užduotis;</w:t>
      </w:r>
    </w:p>
    <w:p w:rsidR="006D0139" w:rsidRPr="00407A49" w:rsidRDefault="006D0139" w:rsidP="00633B2E">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425E1">
        <w:rPr>
          <w:rFonts w:ascii="Times New Roman" w:hAnsi="Times New Roman" w:cs="Times New Roman"/>
          <w:sz w:val="24"/>
          <w:szCs w:val="24"/>
        </w:rPr>
        <w:t>10</w:t>
      </w:r>
      <w:r w:rsidRPr="00407A49">
        <w:rPr>
          <w:rFonts w:ascii="Times New Roman" w:hAnsi="Times New Roman" w:cs="Times New Roman"/>
          <w:sz w:val="24"/>
          <w:szCs w:val="24"/>
        </w:rPr>
        <w:t>.</w:t>
      </w:r>
      <w:r>
        <w:rPr>
          <w:rFonts w:ascii="Times New Roman" w:hAnsi="Times New Roman" w:cs="Times New Roman"/>
          <w:sz w:val="24"/>
          <w:szCs w:val="24"/>
        </w:rPr>
        <w:t>3</w:t>
      </w:r>
      <w:r w:rsidRPr="00407A49">
        <w:rPr>
          <w:rFonts w:ascii="Times New Roman" w:hAnsi="Times New Roman" w:cs="Times New Roman"/>
          <w:sz w:val="24"/>
          <w:szCs w:val="24"/>
        </w:rPr>
        <w:t>. veikti kruopščiai, atidžiai</w:t>
      </w:r>
      <w:r>
        <w:rPr>
          <w:rFonts w:ascii="Times New Roman" w:hAnsi="Times New Roman" w:cs="Times New Roman"/>
          <w:sz w:val="24"/>
          <w:szCs w:val="24"/>
        </w:rPr>
        <w:t>, laikydamasis užduoties reikalavimų</w:t>
      </w:r>
      <w:r w:rsidRPr="00407A49">
        <w:rPr>
          <w:rFonts w:ascii="Times New Roman" w:hAnsi="Times New Roman" w:cs="Times New Roman"/>
          <w:sz w:val="24"/>
          <w:szCs w:val="24"/>
        </w:rPr>
        <w:t xml:space="preserve"> ir pagal suteiktus įgaliojimus;</w:t>
      </w:r>
    </w:p>
    <w:p w:rsidR="006D0139" w:rsidRPr="00407A49" w:rsidRDefault="006D0139" w:rsidP="00633B2E">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425E1">
        <w:rPr>
          <w:rFonts w:ascii="Times New Roman" w:hAnsi="Times New Roman" w:cs="Times New Roman"/>
          <w:sz w:val="24"/>
          <w:szCs w:val="24"/>
        </w:rPr>
        <w:t>10</w:t>
      </w:r>
      <w:r>
        <w:rPr>
          <w:rFonts w:ascii="Times New Roman" w:hAnsi="Times New Roman" w:cs="Times New Roman"/>
          <w:sz w:val="24"/>
          <w:szCs w:val="24"/>
        </w:rPr>
        <w:t>.4</w:t>
      </w:r>
      <w:r w:rsidRPr="00407A49">
        <w:rPr>
          <w:rFonts w:ascii="Times New Roman" w:hAnsi="Times New Roman" w:cs="Times New Roman"/>
          <w:sz w:val="24"/>
          <w:szCs w:val="24"/>
        </w:rPr>
        <w:t xml:space="preserve"> išlaikyti, tobulinti savo žinias ir įgūdžius, įgyti naujų žinių ir gebėjimų;</w:t>
      </w:r>
    </w:p>
    <w:p w:rsidR="006D0139" w:rsidRDefault="00E425E1" w:rsidP="00633B2E">
      <w:pPr>
        <w:pStyle w:val="Sraopastraipa"/>
        <w:tabs>
          <w:tab w:val="left" w:pos="900"/>
        </w:tabs>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10</w:t>
      </w:r>
      <w:r w:rsidR="006D0139">
        <w:rPr>
          <w:rFonts w:ascii="Times New Roman" w:hAnsi="Times New Roman" w:cs="Times New Roman"/>
          <w:sz w:val="24"/>
          <w:szCs w:val="24"/>
        </w:rPr>
        <w:t xml:space="preserve">.5. </w:t>
      </w:r>
      <w:r w:rsidR="006D0139" w:rsidRPr="00407A49">
        <w:rPr>
          <w:rFonts w:ascii="Times New Roman" w:hAnsi="Times New Roman" w:cs="Times New Roman"/>
          <w:sz w:val="24"/>
          <w:szCs w:val="24"/>
        </w:rPr>
        <w:t>gebėti dirbti įvairiose situacijose, priklausomai nuo darbo ar užduoties reikalavimų.</w:t>
      </w:r>
    </w:p>
    <w:p w:rsidR="006D0139" w:rsidRDefault="006D0139" w:rsidP="003B00A3">
      <w:pPr>
        <w:pStyle w:val="Sraopastraipa"/>
        <w:numPr>
          <w:ilvl w:val="0"/>
          <w:numId w:val="1"/>
        </w:numPr>
        <w:tabs>
          <w:tab w:val="left" w:pos="900"/>
        </w:tabs>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 xml:space="preserve">Profesionaliu laikytinas toks veikimas, kuris leistų nusimanančiai ir informuotai trečiajai šaliai, žinančiai susijusią informaciją, padaryti išvadą, kad darbas atitinka taikomus teisės aktus ir standartus. </w:t>
      </w:r>
      <w:r w:rsidR="00E425E1">
        <w:rPr>
          <w:rFonts w:ascii="Times New Roman" w:hAnsi="Times New Roman" w:cs="Times New Roman"/>
          <w:sz w:val="24"/>
          <w:szCs w:val="24"/>
        </w:rPr>
        <w:t>K</w:t>
      </w:r>
      <w:r>
        <w:rPr>
          <w:rFonts w:ascii="Times New Roman" w:hAnsi="Times New Roman" w:cs="Times New Roman"/>
          <w:sz w:val="24"/>
          <w:szCs w:val="24"/>
        </w:rPr>
        <w:t>ontrolierius, vadovaudamasis šiuo principu, privalo:</w:t>
      </w:r>
    </w:p>
    <w:p w:rsidR="006D0139" w:rsidRDefault="006D0139" w:rsidP="003244FA">
      <w:pPr>
        <w:pStyle w:val="Sraopastraipa"/>
        <w:tabs>
          <w:tab w:val="left" w:pos="900"/>
        </w:tabs>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1</w:t>
      </w:r>
      <w:r w:rsidR="00E425E1">
        <w:rPr>
          <w:rFonts w:ascii="Times New Roman" w:hAnsi="Times New Roman" w:cs="Times New Roman"/>
          <w:sz w:val="24"/>
          <w:szCs w:val="24"/>
        </w:rPr>
        <w:t>1</w:t>
      </w:r>
      <w:r>
        <w:rPr>
          <w:rFonts w:ascii="Times New Roman" w:hAnsi="Times New Roman" w:cs="Times New Roman"/>
          <w:sz w:val="24"/>
          <w:szCs w:val="24"/>
        </w:rPr>
        <w:t>.1. laikytis įstatymų, kitų teisės aktų, sutarčių, susitarimų nuostatų, taip pat SKAT vertybes atitinkančio</w:t>
      </w:r>
      <w:r w:rsidR="00E425E1">
        <w:rPr>
          <w:rFonts w:ascii="Times New Roman" w:hAnsi="Times New Roman" w:cs="Times New Roman"/>
          <w:sz w:val="24"/>
          <w:szCs w:val="24"/>
        </w:rPr>
        <w:t>,</w:t>
      </w:r>
      <w:r>
        <w:rPr>
          <w:rFonts w:ascii="Times New Roman" w:hAnsi="Times New Roman" w:cs="Times New Roman"/>
          <w:sz w:val="24"/>
          <w:szCs w:val="24"/>
        </w:rPr>
        <w:t xml:space="preserve"> priimtino elgesio</w:t>
      </w:r>
      <w:r w:rsidR="00E425E1">
        <w:rPr>
          <w:rFonts w:ascii="Times New Roman" w:hAnsi="Times New Roman" w:cs="Times New Roman"/>
          <w:sz w:val="24"/>
          <w:szCs w:val="24"/>
        </w:rPr>
        <w:t xml:space="preserve"> normų</w:t>
      </w:r>
      <w:r>
        <w:rPr>
          <w:rFonts w:ascii="Times New Roman" w:hAnsi="Times New Roman" w:cs="Times New Roman"/>
          <w:sz w:val="24"/>
          <w:szCs w:val="24"/>
        </w:rPr>
        <w:t xml:space="preserve"> darbo aplinkoje ir už jos ribų;</w:t>
      </w:r>
    </w:p>
    <w:p w:rsidR="006D0139" w:rsidRDefault="006D0139" w:rsidP="003244FA">
      <w:pPr>
        <w:pStyle w:val="Sraopastraipa"/>
        <w:tabs>
          <w:tab w:val="left" w:pos="900"/>
        </w:tabs>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1</w:t>
      </w:r>
      <w:r w:rsidR="00E425E1">
        <w:rPr>
          <w:rFonts w:ascii="Times New Roman" w:hAnsi="Times New Roman" w:cs="Times New Roman"/>
          <w:sz w:val="24"/>
          <w:szCs w:val="24"/>
        </w:rPr>
        <w:t>1</w:t>
      </w:r>
      <w:r>
        <w:rPr>
          <w:rFonts w:ascii="Times New Roman" w:hAnsi="Times New Roman" w:cs="Times New Roman"/>
          <w:sz w:val="24"/>
          <w:szCs w:val="24"/>
        </w:rPr>
        <w:t xml:space="preserve">.2. </w:t>
      </w:r>
      <w:r w:rsidRPr="00407A49">
        <w:rPr>
          <w:rFonts w:ascii="Times New Roman" w:hAnsi="Times New Roman" w:cs="Times New Roman"/>
          <w:sz w:val="24"/>
          <w:szCs w:val="24"/>
        </w:rPr>
        <w:t>nepiktnaudžiauti savo padėtimi, bū</w:t>
      </w:r>
      <w:r w:rsidR="00152609">
        <w:rPr>
          <w:rFonts w:ascii="Times New Roman" w:hAnsi="Times New Roman" w:cs="Times New Roman"/>
          <w:sz w:val="24"/>
          <w:szCs w:val="24"/>
        </w:rPr>
        <w:t xml:space="preserve">ti atsargiam ir rūpestingam </w:t>
      </w:r>
      <w:r w:rsidRPr="00407A49">
        <w:rPr>
          <w:rFonts w:ascii="Times New Roman" w:hAnsi="Times New Roman" w:cs="Times New Roman"/>
          <w:sz w:val="24"/>
          <w:szCs w:val="24"/>
        </w:rPr>
        <w:t>atliekant savo pareigas ir bendraujant su kitais asmenimis</w:t>
      </w:r>
      <w:r>
        <w:rPr>
          <w:rFonts w:ascii="Times New Roman" w:hAnsi="Times New Roman" w:cs="Times New Roman"/>
          <w:sz w:val="24"/>
          <w:szCs w:val="24"/>
        </w:rPr>
        <w:t>, kad veiksmai</w:t>
      </w:r>
      <w:r w:rsidR="00E425E1">
        <w:rPr>
          <w:rFonts w:ascii="Times New Roman" w:hAnsi="Times New Roman" w:cs="Times New Roman"/>
          <w:sz w:val="24"/>
          <w:szCs w:val="24"/>
        </w:rPr>
        <w:t>s</w:t>
      </w:r>
      <w:r>
        <w:rPr>
          <w:rFonts w:ascii="Times New Roman" w:hAnsi="Times New Roman" w:cs="Times New Roman"/>
          <w:sz w:val="24"/>
          <w:szCs w:val="24"/>
        </w:rPr>
        <w:t xml:space="preserve"> ar reiškiama nuomon</w:t>
      </w:r>
      <w:r w:rsidR="00E425E1">
        <w:rPr>
          <w:rFonts w:ascii="Times New Roman" w:hAnsi="Times New Roman" w:cs="Times New Roman"/>
          <w:sz w:val="24"/>
          <w:szCs w:val="24"/>
        </w:rPr>
        <w:t>e</w:t>
      </w:r>
      <w:r>
        <w:rPr>
          <w:rFonts w:ascii="Times New Roman" w:hAnsi="Times New Roman" w:cs="Times New Roman"/>
          <w:sz w:val="24"/>
          <w:szCs w:val="24"/>
        </w:rPr>
        <w:t xml:space="preserve"> nekompromituotų SKAT ir nediskredituotų jos autoriteto (taip pat ir naudojantis socialinės žiniasklaidos priemonėmis);</w:t>
      </w:r>
    </w:p>
    <w:p w:rsidR="006D0139" w:rsidRDefault="006D0139" w:rsidP="003244FA">
      <w:pPr>
        <w:pStyle w:val="Sraopastraipa"/>
        <w:tabs>
          <w:tab w:val="left" w:pos="900"/>
        </w:tabs>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1</w:t>
      </w:r>
      <w:r w:rsidR="00E425E1">
        <w:rPr>
          <w:rFonts w:ascii="Times New Roman" w:hAnsi="Times New Roman" w:cs="Times New Roman"/>
          <w:sz w:val="24"/>
          <w:szCs w:val="24"/>
        </w:rPr>
        <w:t>1</w:t>
      </w:r>
      <w:r>
        <w:rPr>
          <w:rFonts w:ascii="Times New Roman" w:hAnsi="Times New Roman" w:cs="Times New Roman"/>
          <w:sz w:val="24"/>
          <w:szCs w:val="24"/>
        </w:rPr>
        <w:t xml:space="preserve">.3. </w:t>
      </w:r>
      <w:r w:rsidRPr="00407A49">
        <w:rPr>
          <w:rFonts w:ascii="Times New Roman" w:hAnsi="Times New Roman" w:cs="Times New Roman"/>
          <w:sz w:val="24"/>
          <w:szCs w:val="24"/>
        </w:rPr>
        <w:t>bendradarbiauti, dalytis žiniomis ir informacija;</w:t>
      </w:r>
    </w:p>
    <w:p w:rsidR="006D0139" w:rsidRDefault="006D0139" w:rsidP="003244FA">
      <w:pPr>
        <w:pStyle w:val="Sraopastraipa"/>
        <w:tabs>
          <w:tab w:val="left" w:pos="900"/>
        </w:tabs>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1</w:t>
      </w:r>
      <w:r w:rsidR="00E425E1">
        <w:rPr>
          <w:rFonts w:ascii="Times New Roman" w:hAnsi="Times New Roman" w:cs="Times New Roman"/>
          <w:sz w:val="24"/>
          <w:szCs w:val="24"/>
        </w:rPr>
        <w:t>1</w:t>
      </w:r>
      <w:r>
        <w:rPr>
          <w:rFonts w:ascii="Times New Roman" w:hAnsi="Times New Roman" w:cs="Times New Roman"/>
          <w:sz w:val="24"/>
          <w:szCs w:val="24"/>
        </w:rPr>
        <w:t xml:space="preserve">.4. </w:t>
      </w:r>
      <w:r w:rsidRPr="00407A49">
        <w:rPr>
          <w:rFonts w:ascii="Times New Roman" w:hAnsi="Times New Roman" w:cs="Times New Roman"/>
          <w:sz w:val="24"/>
          <w:szCs w:val="24"/>
        </w:rPr>
        <w:t>vengti veiksmų, kurie, nors ir teisiškai leidžiami, neatitinka profesionalaus etiško elgesio standarto</w:t>
      </w:r>
      <w:r>
        <w:rPr>
          <w:rFonts w:ascii="Times New Roman" w:hAnsi="Times New Roman" w:cs="Times New Roman"/>
          <w:sz w:val="24"/>
          <w:szCs w:val="24"/>
        </w:rPr>
        <w:t>.</w:t>
      </w:r>
    </w:p>
    <w:p w:rsidR="006D0139" w:rsidRDefault="006D0139" w:rsidP="003B00A3">
      <w:pPr>
        <w:pStyle w:val="Sraopastraipa"/>
        <w:numPr>
          <w:ilvl w:val="0"/>
          <w:numId w:val="1"/>
        </w:numPr>
        <w:tabs>
          <w:tab w:val="left" w:pos="900"/>
        </w:tabs>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 xml:space="preserve">Konfidencialumas suprantamas kaip prievolė užtikrinti informacijos, gautos atliekant pareigas, naudojimą tik tarnybos tikslams. </w:t>
      </w:r>
      <w:r w:rsidR="00E425E1">
        <w:rPr>
          <w:rFonts w:ascii="Times New Roman" w:hAnsi="Times New Roman" w:cs="Times New Roman"/>
          <w:sz w:val="24"/>
          <w:szCs w:val="24"/>
        </w:rPr>
        <w:t>K</w:t>
      </w:r>
      <w:r>
        <w:rPr>
          <w:rFonts w:ascii="Times New Roman" w:hAnsi="Times New Roman" w:cs="Times New Roman"/>
          <w:sz w:val="24"/>
          <w:szCs w:val="24"/>
        </w:rPr>
        <w:t>ontrolierius, vadovaudamasis šiuo principu, privalo:</w:t>
      </w:r>
    </w:p>
    <w:p w:rsidR="006D0139" w:rsidRPr="00407A49" w:rsidRDefault="006D0139" w:rsidP="0032439D">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1</w:t>
      </w:r>
      <w:r w:rsidR="00152609">
        <w:rPr>
          <w:rFonts w:ascii="Times New Roman" w:hAnsi="Times New Roman" w:cs="Times New Roman"/>
          <w:sz w:val="24"/>
          <w:szCs w:val="24"/>
        </w:rPr>
        <w:t>2</w:t>
      </w:r>
      <w:r>
        <w:rPr>
          <w:rFonts w:ascii="Times New Roman" w:hAnsi="Times New Roman" w:cs="Times New Roman"/>
          <w:sz w:val="24"/>
          <w:szCs w:val="24"/>
        </w:rPr>
        <w:t xml:space="preserve">.1. </w:t>
      </w:r>
      <w:r w:rsidRPr="00407A49">
        <w:rPr>
          <w:rFonts w:ascii="Times New Roman" w:hAnsi="Times New Roman" w:cs="Times New Roman"/>
          <w:sz w:val="24"/>
          <w:szCs w:val="24"/>
        </w:rPr>
        <w:t>žinoti teisinį reguliavimą dėl konfidencialumo ir skaidrumo;</w:t>
      </w:r>
    </w:p>
    <w:p w:rsidR="006D0139" w:rsidRPr="00407A49" w:rsidRDefault="006D0139" w:rsidP="0032439D">
      <w:pPr>
        <w:tabs>
          <w:tab w:val="left" w:pos="567"/>
        </w:tabs>
        <w:spacing w:after="0" w:line="240" w:lineRule="auto"/>
        <w:jc w:val="both"/>
        <w:rPr>
          <w:rFonts w:ascii="Times New Roman" w:hAnsi="Times New Roman" w:cs="Times New Roman"/>
          <w:sz w:val="24"/>
          <w:szCs w:val="24"/>
        </w:rPr>
      </w:pPr>
      <w:r w:rsidRPr="00407A49">
        <w:rPr>
          <w:rFonts w:ascii="Times New Roman" w:hAnsi="Times New Roman" w:cs="Times New Roman"/>
          <w:sz w:val="24"/>
          <w:szCs w:val="24"/>
        </w:rPr>
        <w:tab/>
        <w:t>1</w:t>
      </w:r>
      <w:r w:rsidR="00152609">
        <w:rPr>
          <w:rFonts w:ascii="Times New Roman" w:hAnsi="Times New Roman" w:cs="Times New Roman"/>
          <w:sz w:val="24"/>
          <w:szCs w:val="24"/>
        </w:rPr>
        <w:t>2</w:t>
      </w:r>
      <w:r w:rsidRPr="00407A49">
        <w:rPr>
          <w:rFonts w:ascii="Times New Roman" w:hAnsi="Times New Roman" w:cs="Times New Roman"/>
          <w:sz w:val="24"/>
          <w:szCs w:val="24"/>
        </w:rPr>
        <w:t>.2. neatskleisti jokios informacijos, kurią sužinojo dirbdamas, išskyrus atvejus, jeigu turės įstatymais nustatytą ar profesinę teisę arba pareigą tai padaryti, saugoti tarnybos paslaptis;</w:t>
      </w:r>
    </w:p>
    <w:p w:rsidR="006D0139" w:rsidRPr="00407A49" w:rsidRDefault="006D0139" w:rsidP="0032439D">
      <w:pPr>
        <w:tabs>
          <w:tab w:val="left" w:pos="567"/>
        </w:tabs>
        <w:spacing w:after="0" w:line="240" w:lineRule="auto"/>
        <w:jc w:val="both"/>
        <w:rPr>
          <w:rFonts w:ascii="Times New Roman" w:hAnsi="Times New Roman" w:cs="Times New Roman"/>
          <w:sz w:val="24"/>
          <w:szCs w:val="24"/>
        </w:rPr>
      </w:pPr>
      <w:r w:rsidRPr="00407A49">
        <w:rPr>
          <w:rFonts w:ascii="Times New Roman" w:hAnsi="Times New Roman" w:cs="Times New Roman"/>
          <w:sz w:val="24"/>
          <w:szCs w:val="24"/>
        </w:rPr>
        <w:tab/>
        <w:t>1</w:t>
      </w:r>
      <w:r w:rsidR="00152609">
        <w:rPr>
          <w:rFonts w:ascii="Times New Roman" w:hAnsi="Times New Roman" w:cs="Times New Roman"/>
          <w:sz w:val="24"/>
          <w:szCs w:val="24"/>
        </w:rPr>
        <w:t>2</w:t>
      </w:r>
      <w:r w:rsidRPr="00407A49">
        <w:rPr>
          <w:rFonts w:ascii="Times New Roman" w:hAnsi="Times New Roman" w:cs="Times New Roman"/>
          <w:sz w:val="24"/>
          <w:szCs w:val="24"/>
        </w:rPr>
        <w:t>.3. nesinaudoti ir neleisti naudotis jokia informacija, kurią sužinojo dirbdamas, asmenims, artimųjų asmenų ar trečiųjų šalių poreikiams tenkinti;</w:t>
      </w:r>
    </w:p>
    <w:p w:rsidR="006D0139" w:rsidRPr="00407A49" w:rsidRDefault="006D0139" w:rsidP="0032439D">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1</w:t>
      </w:r>
      <w:r w:rsidR="00152609">
        <w:rPr>
          <w:rFonts w:ascii="Times New Roman" w:hAnsi="Times New Roman" w:cs="Times New Roman"/>
          <w:sz w:val="24"/>
          <w:szCs w:val="24"/>
        </w:rPr>
        <w:t>2</w:t>
      </w:r>
      <w:r w:rsidRPr="00407A49">
        <w:rPr>
          <w:rFonts w:ascii="Times New Roman" w:hAnsi="Times New Roman" w:cs="Times New Roman"/>
          <w:sz w:val="24"/>
          <w:szCs w:val="24"/>
        </w:rPr>
        <w:t>.4. išlaikyti profesinį konfidencialumą tarnybos santykių metu ir jiems pasibaigus;</w:t>
      </w:r>
    </w:p>
    <w:p w:rsidR="006D0139" w:rsidRPr="00407A49" w:rsidRDefault="006D0139" w:rsidP="0032439D">
      <w:pPr>
        <w:tabs>
          <w:tab w:val="left" w:pos="567"/>
        </w:tabs>
        <w:spacing w:after="0" w:line="240" w:lineRule="auto"/>
        <w:jc w:val="both"/>
        <w:rPr>
          <w:rFonts w:ascii="Times New Roman" w:hAnsi="Times New Roman" w:cs="Times New Roman"/>
          <w:sz w:val="24"/>
          <w:szCs w:val="24"/>
        </w:rPr>
      </w:pPr>
      <w:r w:rsidRPr="00407A49">
        <w:rPr>
          <w:rFonts w:ascii="Times New Roman" w:hAnsi="Times New Roman" w:cs="Times New Roman"/>
          <w:sz w:val="24"/>
          <w:szCs w:val="24"/>
        </w:rPr>
        <w:tab/>
        <w:t>1</w:t>
      </w:r>
      <w:r w:rsidR="00152609">
        <w:rPr>
          <w:rFonts w:ascii="Times New Roman" w:hAnsi="Times New Roman" w:cs="Times New Roman"/>
          <w:sz w:val="24"/>
          <w:szCs w:val="24"/>
        </w:rPr>
        <w:t>2</w:t>
      </w:r>
      <w:r w:rsidRPr="00407A49">
        <w:rPr>
          <w:rFonts w:ascii="Times New Roman" w:hAnsi="Times New Roman" w:cs="Times New Roman"/>
          <w:sz w:val="24"/>
          <w:szCs w:val="24"/>
        </w:rPr>
        <w:t xml:space="preserve">.5. užtikrinti informacijos konfidencialumą aptariant darbo klausimus </w:t>
      </w:r>
      <w:r>
        <w:rPr>
          <w:rFonts w:ascii="Times New Roman" w:hAnsi="Times New Roman" w:cs="Times New Roman"/>
          <w:sz w:val="24"/>
          <w:szCs w:val="24"/>
        </w:rPr>
        <w:t>s</w:t>
      </w:r>
      <w:r w:rsidRPr="00407A49">
        <w:rPr>
          <w:rFonts w:ascii="Times New Roman" w:hAnsi="Times New Roman" w:cs="Times New Roman"/>
          <w:sz w:val="24"/>
          <w:szCs w:val="24"/>
        </w:rPr>
        <w:t>u kitais darbuotojais bei privačiame gyvenime: šeimoje, socialinėje at kitose aplinkose</w:t>
      </w:r>
      <w:r>
        <w:rPr>
          <w:rFonts w:ascii="Times New Roman" w:hAnsi="Times New Roman" w:cs="Times New Roman"/>
          <w:sz w:val="24"/>
          <w:szCs w:val="24"/>
        </w:rPr>
        <w:t>, įskaitant socialinę žiniasklaidą, įvertinti netyčinio atskleidimo riziką.</w:t>
      </w:r>
    </w:p>
    <w:p w:rsidR="006D0139" w:rsidRDefault="006D0139" w:rsidP="0032439D">
      <w:pPr>
        <w:tabs>
          <w:tab w:val="left" w:pos="567"/>
        </w:tabs>
        <w:spacing w:after="0" w:line="240" w:lineRule="auto"/>
        <w:jc w:val="both"/>
        <w:rPr>
          <w:rFonts w:ascii="Times New Roman" w:hAnsi="Times New Roman" w:cs="Times New Roman"/>
          <w:sz w:val="24"/>
          <w:szCs w:val="24"/>
        </w:rPr>
      </w:pPr>
    </w:p>
    <w:p w:rsidR="006D0139" w:rsidRPr="0032439D" w:rsidRDefault="006D0139" w:rsidP="0032439D">
      <w:pPr>
        <w:tabs>
          <w:tab w:val="left" w:pos="567"/>
        </w:tabs>
        <w:spacing w:after="0" w:line="240" w:lineRule="auto"/>
        <w:jc w:val="center"/>
        <w:rPr>
          <w:rFonts w:ascii="Times New Roman" w:hAnsi="Times New Roman" w:cs="Times New Roman"/>
          <w:b/>
          <w:bCs/>
          <w:sz w:val="24"/>
          <w:szCs w:val="24"/>
        </w:rPr>
      </w:pPr>
      <w:r w:rsidRPr="0032439D">
        <w:rPr>
          <w:rFonts w:ascii="Times New Roman" w:hAnsi="Times New Roman" w:cs="Times New Roman"/>
          <w:b/>
          <w:bCs/>
          <w:sz w:val="24"/>
          <w:szCs w:val="24"/>
        </w:rPr>
        <w:t>IV. SPECIALIEJI REIKALAV</w:t>
      </w:r>
      <w:r>
        <w:rPr>
          <w:rFonts w:ascii="Times New Roman" w:hAnsi="Times New Roman" w:cs="Times New Roman"/>
          <w:b/>
          <w:bCs/>
          <w:sz w:val="24"/>
          <w:szCs w:val="24"/>
        </w:rPr>
        <w:t>IMAI KONTROLIERIUI</w:t>
      </w:r>
    </w:p>
    <w:p w:rsidR="006D0139" w:rsidRDefault="006D0139" w:rsidP="003244FA">
      <w:pPr>
        <w:pStyle w:val="Sraopastraipa"/>
        <w:tabs>
          <w:tab w:val="left" w:pos="900"/>
        </w:tabs>
        <w:spacing w:after="0" w:line="240" w:lineRule="auto"/>
        <w:ind w:left="0" w:firstLine="540"/>
        <w:jc w:val="both"/>
        <w:rPr>
          <w:rFonts w:ascii="Times New Roman" w:hAnsi="Times New Roman" w:cs="Times New Roman"/>
          <w:sz w:val="24"/>
          <w:szCs w:val="24"/>
        </w:rPr>
      </w:pPr>
    </w:p>
    <w:p w:rsidR="006D0139" w:rsidRDefault="0093762A" w:rsidP="003B00A3">
      <w:pPr>
        <w:pStyle w:val="Sraopastraipa"/>
        <w:numPr>
          <w:ilvl w:val="0"/>
          <w:numId w:val="1"/>
        </w:numPr>
        <w:tabs>
          <w:tab w:val="left" w:pos="900"/>
        </w:tabs>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K</w:t>
      </w:r>
      <w:r w:rsidR="006D0139">
        <w:rPr>
          <w:rFonts w:ascii="Times New Roman" w:hAnsi="Times New Roman" w:cs="Times New Roman"/>
          <w:sz w:val="24"/>
          <w:szCs w:val="24"/>
        </w:rPr>
        <w:t>ontrolierius, vadovaudamasis nurodytais principais, atlikdamas viešojo administravimo funkcijas, auditą, dalyvaudamas audite, privalo:</w:t>
      </w:r>
    </w:p>
    <w:p w:rsidR="006D0139" w:rsidRPr="00407A49" w:rsidRDefault="006D0139" w:rsidP="00226896">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3762A">
        <w:rPr>
          <w:rFonts w:ascii="Times New Roman" w:hAnsi="Times New Roman" w:cs="Times New Roman"/>
          <w:sz w:val="24"/>
          <w:szCs w:val="24"/>
        </w:rPr>
        <w:t>13</w:t>
      </w:r>
      <w:r>
        <w:rPr>
          <w:rFonts w:ascii="Times New Roman" w:hAnsi="Times New Roman" w:cs="Times New Roman"/>
          <w:sz w:val="24"/>
          <w:szCs w:val="24"/>
        </w:rPr>
        <w:t xml:space="preserve">.1. </w:t>
      </w:r>
      <w:r w:rsidRPr="00407A49">
        <w:rPr>
          <w:rFonts w:ascii="Times New Roman" w:hAnsi="Times New Roman" w:cs="Times New Roman"/>
          <w:sz w:val="24"/>
          <w:szCs w:val="24"/>
        </w:rPr>
        <w:t>laikytis Lietu</w:t>
      </w:r>
      <w:r>
        <w:rPr>
          <w:rFonts w:ascii="Times New Roman" w:hAnsi="Times New Roman" w:cs="Times New Roman"/>
          <w:sz w:val="24"/>
          <w:szCs w:val="24"/>
        </w:rPr>
        <w:t xml:space="preserve">vos Respublikos Konstitucijos, </w:t>
      </w:r>
      <w:r w:rsidRPr="00407A49">
        <w:rPr>
          <w:rFonts w:ascii="Times New Roman" w:hAnsi="Times New Roman" w:cs="Times New Roman"/>
          <w:sz w:val="24"/>
          <w:szCs w:val="24"/>
        </w:rPr>
        <w:t>įstatymų bei teisės aktų</w:t>
      </w:r>
      <w:r>
        <w:rPr>
          <w:rFonts w:ascii="Times New Roman" w:hAnsi="Times New Roman" w:cs="Times New Roman"/>
          <w:sz w:val="24"/>
          <w:szCs w:val="24"/>
        </w:rPr>
        <w:t>,</w:t>
      </w:r>
      <w:r w:rsidR="00CD0BA7">
        <w:rPr>
          <w:rFonts w:ascii="Times New Roman" w:hAnsi="Times New Roman" w:cs="Times New Roman"/>
          <w:sz w:val="24"/>
          <w:szCs w:val="24"/>
        </w:rPr>
        <w:t xml:space="preserve"> galiojančių standartų ir</w:t>
      </w:r>
      <w:r w:rsidRPr="00407A49">
        <w:rPr>
          <w:rFonts w:ascii="Times New Roman" w:hAnsi="Times New Roman" w:cs="Times New Roman"/>
          <w:sz w:val="24"/>
          <w:szCs w:val="24"/>
        </w:rPr>
        <w:t xml:space="preserve"> valstybinio audito </w:t>
      </w:r>
      <w:r>
        <w:rPr>
          <w:rFonts w:ascii="Times New Roman" w:hAnsi="Times New Roman" w:cs="Times New Roman"/>
          <w:sz w:val="24"/>
          <w:szCs w:val="24"/>
        </w:rPr>
        <w:t>reikalavimų</w:t>
      </w:r>
      <w:r w:rsidRPr="00407A49">
        <w:rPr>
          <w:rFonts w:ascii="Times New Roman" w:hAnsi="Times New Roman" w:cs="Times New Roman"/>
          <w:sz w:val="24"/>
          <w:szCs w:val="24"/>
        </w:rPr>
        <w:t>;</w:t>
      </w:r>
    </w:p>
    <w:p w:rsidR="006D0139" w:rsidRDefault="006D0139" w:rsidP="0093762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w:t>
      </w:r>
      <w:r w:rsidR="0093762A">
        <w:rPr>
          <w:rFonts w:ascii="Times New Roman" w:hAnsi="Times New Roman" w:cs="Times New Roman"/>
          <w:sz w:val="24"/>
          <w:szCs w:val="24"/>
        </w:rPr>
        <w:t>3</w:t>
      </w:r>
      <w:r w:rsidRPr="00407A49">
        <w:rPr>
          <w:rFonts w:ascii="Times New Roman" w:hAnsi="Times New Roman" w:cs="Times New Roman"/>
          <w:sz w:val="24"/>
          <w:szCs w:val="24"/>
        </w:rPr>
        <w:t>.2.</w:t>
      </w:r>
      <w:r>
        <w:rPr>
          <w:rFonts w:ascii="Times New Roman" w:hAnsi="Times New Roman" w:cs="Times New Roman"/>
          <w:sz w:val="24"/>
          <w:szCs w:val="24"/>
        </w:rPr>
        <w:t xml:space="preserve"> būti sąžiningu</w:t>
      </w:r>
      <w:r w:rsidRPr="00407A49">
        <w:rPr>
          <w:rFonts w:ascii="Times New Roman" w:hAnsi="Times New Roman" w:cs="Times New Roman"/>
          <w:sz w:val="24"/>
          <w:szCs w:val="24"/>
        </w:rPr>
        <w:t>, elgtis nepriekaištingai su audituojamų subjektų darbuotojais,</w:t>
      </w:r>
      <w:r>
        <w:rPr>
          <w:rFonts w:ascii="Times New Roman" w:hAnsi="Times New Roman" w:cs="Times New Roman"/>
          <w:sz w:val="24"/>
          <w:szCs w:val="24"/>
        </w:rPr>
        <w:t xml:space="preserve"> neduoti pagrindo nepasitikėti, vengti bet kokių ryšių su </w:t>
      </w:r>
      <w:r w:rsidR="00ED4B09" w:rsidRPr="004271DA">
        <w:rPr>
          <w:rFonts w:ascii="Times New Roman" w:hAnsi="Times New Roman" w:cs="Times New Roman"/>
          <w:sz w:val="24"/>
          <w:szCs w:val="24"/>
        </w:rPr>
        <w:t>audituojamų subjektų darbuotojais</w:t>
      </w:r>
      <w:r w:rsidR="004271DA">
        <w:rPr>
          <w:rFonts w:ascii="Times New Roman" w:hAnsi="Times New Roman" w:cs="Times New Roman"/>
          <w:sz w:val="24"/>
          <w:szCs w:val="24"/>
        </w:rPr>
        <w:t>,</w:t>
      </w:r>
      <w:r>
        <w:rPr>
          <w:rFonts w:ascii="Times New Roman" w:hAnsi="Times New Roman" w:cs="Times New Roman"/>
          <w:sz w:val="24"/>
          <w:szCs w:val="24"/>
        </w:rPr>
        <w:t xml:space="preserve"> kurie gali sukelti interesų konfliktą ar sudaryti tokio konflikto regimybę; </w:t>
      </w:r>
    </w:p>
    <w:p w:rsidR="006D0139" w:rsidRPr="00407A49" w:rsidRDefault="006D0139" w:rsidP="0093762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w:t>
      </w:r>
      <w:r w:rsidR="0093762A">
        <w:rPr>
          <w:rFonts w:ascii="Times New Roman" w:hAnsi="Times New Roman" w:cs="Times New Roman"/>
          <w:sz w:val="24"/>
          <w:szCs w:val="24"/>
        </w:rPr>
        <w:t>3</w:t>
      </w:r>
      <w:r w:rsidRPr="00407A49">
        <w:rPr>
          <w:rFonts w:ascii="Times New Roman" w:hAnsi="Times New Roman" w:cs="Times New Roman"/>
          <w:sz w:val="24"/>
          <w:szCs w:val="24"/>
        </w:rPr>
        <w:t>.3. nepasiduoti subjekto darbuotojų, kuriame atliekamas auditas, ir kitų suinteresuotų asmenų spaudimui ir įtakai, atsisakyti daiktinių i</w:t>
      </w:r>
      <w:r w:rsidR="00152609">
        <w:rPr>
          <w:rFonts w:ascii="Times New Roman" w:hAnsi="Times New Roman" w:cs="Times New Roman"/>
          <w:sz w:val="24"/>
          <w:szCs w:val="24"/>
        </w:rPr>
        <w:t>r piniginių dovanų, kurios gali</w:t>
      </w:r>
      <w:r w:rsidRPr="00407A49">
        <w:rPr>
          <w:rFonts w:ascii="Times New Roman" w:hAnsi="Times New Roman" w:cs="Times New Roman"/>
          <w:sz w:val="24"/>
          <w:szCs w:val="24"/>
        </w:rPr>
        <w:t xml:space="preserve"> ar galėtų daryti įtaką jo nepriklausomumui ir sąžiningumui;</w:t>
      </w:r>
    </w:p>
    <w:p w:rsidR="006D0139" w:rsidRPr="00407A49" w:rsidRDefault="006D0139" w:rsidP="0093762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w:t>
      </w:r>
      <w:r w:rsidR="0093762A">
        <w:rPr>
          <w:rFonts w:ascii="Times New Roman" w:hAnsi="Times New Roman" w:cs="Times New Roman"/>
          <w:sz w:val="24"/>
          <w:szCs w:val="24"/>
        </w:rPr>
        <w:t>3</w:t>
      </w:r>
      <w:r w:rsidRPr="00407A49">
        <w:rPr>
          <w:rFonts w:ascii="Times New Roman" w:hAnsi="Times New Roman" w:cs="Times New Roman"/>
          <w:sz w:val="24"/>
          <w:szCs w:val="24"/>
        </w:rPr>
        <w:t>.4.</w:t>
      </w:r>
      <w:r>
        <w:rPr>
          <w:rFonts w:ascii="Times New Roman" w:hAnsi="Times New Roman" w:cs="Times New Roman"/>
          <w:sz w:val="24"/>
          <w:szCs w:val="24"/>
        </w:rPr>
        <w:t xml:space="preserve"> </w:t>
      </w:r>
      <w:r w:rsidRPr="00407A49">
        <w:rPr>
          <w:rFonts w:ascii="Times New Roman" w:hAnsi="Times New Roman" w:cs="Times New Roman"/>
          <w:sz w:val="24"/>
          <w:szCs w:val="24"/>
        </w:rPr>
        <w:t>būti politiškai neutralus, susilaikyti</w:t>
      </w:r>
      <w:r w:rsidR="0093762A">
        <w:rPr>
          <w:rFonts w:ascii="Times New Roman" w:hAnsi="Times New Roman" w:cs="Times New Roman"/>
          <w:sz w:val="24"/>
          <w:szCs w:val="24"/>
        </w:rPr>
        <w:t xml:space="preserve"> darbo metu</w:t>
      </w:r>
      <w:r w:rsidRPr="00407A49">
        <w:rPr>
          <w:rFonts w:ascii="Times New Roman" w:hAnsi="Times New Roman" w:cs="Times New Roman"/>
          <w:sz w:val="24"/>
          <w:szCs w:val="24"/>
        </w:rPr>
        <w:t xml:space="preserve"> nuo viešo savo politinių įsitikinimų reiškimo, agitacij</w:t>
      </w:r>
      <w:r w:rsidR="0093762A">
        <w:rPr>
          <w:rFonts w:ascii="Times New Roman" w:hAnsi="Times New Roman" w:cs="Times New Roman"/>
          <w:sz w:val="24"/>
          <w:szCs w:val="24"/>
        </w:rPr>
        <w:t>os</w:t>
      </w:r>
      <w:r w:rsidRPr="00407A49">
        <w:rPr>
          <w:rFonts w:ascii="Times New Roman" w:hAnsi="Times New Roman" w:cs="Times New Roman"/>
          <w:sz w:val="24"/>
          <w:szCs w:val="24"/>
        </w:rPr>
        <w:t>;</w:t>
      </w:r>
    </w:p>
    <w:p w:rsidR="006D0139" w:rsidRDefault="006D0139" w:rsidP="0093762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w:t>
      </w:r>
      <w:r w:rsidR="0093762A">
        <w:rPr>
          <w:rFonts w:ascii="Times New Roman" w:hAnsi="Times New Roman" w:cs="Times New Roman"/>
          <w:sz w:val="24"/>
          <w:szCs w:val="24"/>
        </w:rPr>
        <w:t>3</w:t>
      </w:r>
      <w:r>
        <w:rPr>
          <w:rFonts w:ascii="Times New Roman" w:hAnsi="Times New Roman" w:cs="Times New Roman"/>
          <w:sz w:val="24"/>
          <w:szCs w:val="24"/>
        </w:rPr>
        <w:t>.5. n</w:t>
      </w:r>
      <w:r w:rsidRPr="00407A49">
        <w:rPr>
          <w:rFonts w:ascii="Times New Roman" w:hAnsi="Times New Roman" w:cs="Times New Roman"/>
          <w:sz w:val="24"/>
          <w:szCs w:val="24"/>
        </w:rPr>
        <w:t>esinaudoti tarnybine padėtimi savo asmeniniams reikalams, vengti ryšių, dėl kurių kiltų korupcijos rizika ir kurie galėtų sukelti abejonių dėl objektyvumo ir nepriklausomumo;</w:t>
      </w:r>
    </w:p>
    <w:p w:rsidR="006D0139" w:rsidRDefault="006D0139" w:rsidP="0093762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w:t>
      </w:r>
      <w:r w:rsidR="0093762A">
        <w:rPr>
          <w:rFonts w:ascii="Times New Roman" w:hAnsi="Times New Roman" w:cs="Times New Roman"/>
          <w:sz w:val="24"/>
          <w:szCs w:val="24"/>
        </w:rPr>
        <w:t>3</w:t>
      </w:r>
      <w:r>
        <w:rPr>
          <w:rFonts w:ascii="Times New Roman" w:hAnsi="Times New Roman" w:cs="Times New Roman"/>
          <w:sz w:val="24"/>
          <w:szCs w:val="24"/>
        </w:rPr>
        <w:t>.6. nedalyvauti audituojamo subjekto vadovybės sprendimų priėmimo procese;</w:t>
      </w:r>
    </w:p>
    <w:p w:rsidR="006D0139" w:rsidRDefault="0093762A" w:rsidP="00226896">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6D0139">
        <w:rPr>
          <w:rFonts w:ascii="Times New Roman" w:hAnsi="Times New Roman" w:cs="Times New Roman"/>
          <w:sz w:val="24"/>
          <w:szCs w:val="24"/>
        </w:rPr>
        <w:t>1</w:t>
      </w:r>
      <w:r>
        <w:rPr>
          <w:rFonts w:ascii="Times New Roman" w:hAnsi="Times New Roman" w:cs="Times New Roman"/>
          <w:sz w:val="24"/>
          <w:szCs w:val="24"/>
        </w:rPr>
        <w:t>3</w:t>
      </w:r>
      <w:r w:rsidR="006D0139">
        <w:rPr>
          <w:rFonts w:ascii="Times New Roman" w:hAnsi="Times New Roman" w:cs="Times New Roman"/>
          <w:sz w:val="24"/>
          <w:szCs w:val="24"/>
        </w:rPr>
        <w:t>.7. i</w:t>
      </w:r>
      <w:r w:rsidR="006D0139" w:rsidRPr="00407A49">
        <w:rPr>
          <w:rFonts w:ascii="Times New Roman" w:hAnsi="Times New Roman" w:cs="Times New Roman"/>
          <w:sz w:val="24"/>
          <w:szCs w:val="24"/>
        </w:rPr>
        <w:t>nformaciją</w:t>
      </w:r>
      <w:r w:rsidR="006D0139">
        <w:rPr>
          <w:rFonts w:ascii="Times New Roman" w:hAnsi="Times New Roman" w:cs="Times New Roman"/>
          <w:sz w:val="24"/>
          <w:szCs w:val="24"/>
        </w:rPr>
        <w:t xml:space="preserve"> a</w:t>
      </w:r>
      <w:r w:rsidR="006D0139" w:rsidRPr="00407A49">
        <w:rPr>
          <w:rFonts w:ascii="Times New Roman" w:hAnsi="Times New Roman" w:cs="Times New Roman"/>
          <w:sz w:val="24"/>
          <w:szCs w:val="24"/>
        </w:rPr>
        <w:t xml:space="preserve">pie audituojamą subjektą, </w:t>
      </w:r>
      <w:r w:rsidR="006D0139">
        <w:rPr>
          <w:rFonts w:ascii="Times New Roman" w:hAnsi="Times New Roman" w:cs="Times New Roman"/>
          <w:sz w:val="24"/>
          <w:szCs w:val="24"/>
        </w:rPr>
        <w:t xml:space="preserve">surinktą atliekant auditą, </w:t>
      </w:r>
      <w:r w:rsidR="006D0139" w:rsidRPr="00407A49">
        <w:rPr>
          <w:rFonts w:ascii="Times New Roman" w:hAnsi="Times New Roman" w:cs="Times New Roman"/>
          <w:sz w:val="24"/>
          <w:szCs w:val="24"/>
        </w:rPr>
        <w:t>naudoti tik ataskaitai</w:t>
      </w:r>
      <w:r w:rsidR="006D0139">
        <w:rPr>
          <w:rFonts w:ascii="Times New Roman" w:hAnsi="Times New Roman" w:cs="Times New Roman"/>
          <w:sz w:val="24"/>
          <w:szCs w:val="24"/>
        </w:rPr>
        <w:t>, išvadai</w:t>
      </w:r>
      <w:r w:rsidR="006D0139" w:rsidRPr="00407A49">
        <w:rPr>
          <w:rFonts w:ascii="Times New Roman" w:hAnsi="Times New Roman" w:cs="Times New Roman"/>
          <w:sz w:val="24"/>
          <w:szCs w:val="24"/>
        </w:rPr>
        <w:t xml:space="preserve"> rengti bei kitiems įpareigojimams vykdyti;</w:t>
      </w:r>
    </w:p>
    <w:p w:rsidR="006D0139" w:rsidRPr="00407A49" w:rsidRDefault="006D0139" w:rsidP="00BC1FF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1</w:t>
      </w:r>
      <w:r w:rsidR="0093762A">
        <w:rPr>
          <w:rFonts w:ascii="Times New Roman" w:hAnsi="Times New Roman" w:cs="Times New Roman"/>
          <w:sz w:val="24"/>
          <w:szCs w:val="24"/>
        </w:rPr>
        <w:t>3</w:t>
      </w:r>
      <w:r>
        <w:rPr>
          <w:rFonts w:ascii="Times New Roman" w:hAnsi="Times New Roman" w:cs="Times New Roman"/>
          <w:sz w:val="24"/>
          <w:szCs w:val="24"/>
        </w:rPr>
        <w:t xml:space="preserve">.8. neskelbti audito duomenų, kol nepasirašyta audito ataskaita; </w:t>
      </w:r>
      <w:r w:rsidRPr="00407A49">
        <w:rPr>
          <w:rFonts w:ascii="Times New Roman" w:hAnsi="Times New Roman" w:cs="Times New Roman"/>
          <w:sz w:val="24"/>
          <w:szCs w:val="24"/>
        </w:rPr>
        <w:t>neatskleisti informacijos, gautos atliekant auditą, tretiesiems asmenims nei raštu, nei žodžiu, išskyrus tuos atvejus, kai, vadovaujantis atitinkamais įstatymais, vykdomi kontrolės įsipareigojimai;</w:t>
      </w:r>
    </w:p>
    <w:p w:rsidR="006D0139" w:rsidRDefault="006D0139" w:rsidP="00BC1FF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w:t>
      </w:r>
      <w:r w:rsidR="0093762A">
        <w:rPr>
          <w:rFonts w:ascii="Times New Roman" w:hAnsi="Times New Roman" w:cs="Times New Roman"/>
          <w:sz w:val="24"/>
          <w:szCs w:val="24"/>
        </w:rPr>
        <w:t>3</w:t>
      </w:r>
      <w:r>
        <w:rPr>
          <w:rFonts w:ascii="Times New Roman" w:hAnsi="Times New Roman" w:cs="Times New Roman"/>
          <w:sz w:val="24"/>
          <w:szCs w:val="24"/>
        </w:rPr>
        <w:t>.9.</w:t>
      </w:r>
      <w:r w:rsidRPr="00407A49">
        <w:rPr>
          <w:rFonts w:ascii="Times New Roman" w:hAnsi="Times New Roman" w:cs="Times New Roman"/>
          <w:sz w:val="24"/>
          <w:szCs w:val="24"/>
        </w:rPr>
        <w:t xml:space="preserve"> audito proceso metu išklausyti</w:t>
      </w:r>
      <w:r>
        <w:rPr>
          <w:rFonts w:ascii="Times New Roman" w:hAnsi="Times New Roman" w:cs="Times New Roman"/>
          <w:sz w:val="24"/>
          <w:szCs w:val="24"/>
        </w:rPr>
        <w:t xml:space="preserve"> būti visiems vienodai dėmesingas ir reiklus, konfliktinėse situacijose išklausyti visų šalių argumentus ir ieškoti objektyvaus sprendimo, neturėti asmeninio išankstinio nusistatymo, užtikrinti, kad priimami sprendimai būtų teisėti, neturėtų savanaudiškų paskatų;</w:t>
      </w:r>
    </w:p>
    <w:p w:rsidR="006D0139" w:rsidRDefault="006D0139" w:rsidP="00BC1FF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w:t>
      </w:r>
      <w:r w:rsidR="0093762A">
        <w:rPr>
          <w:rFonts w:ascii="Times New Roman" w:hAnsi="Times New Roman" w:cs="Times New Roman"/>
          <w:sz w:val="24"/>
          <w:szCs w:val="24"/>
        </w:rPr>
        <w:t>3</w:t>
      </w:r>
      <w:r>
        <w:rPr>
          <w:rFonts w:ascii="Times New Roman" w:hAnsi="Times New Roman" w:cs="Times New Roman"/>
          <w:sz w:val="24"/>
          <w:szCs w:val="24"/>
        </w:rPr>
        <w:t>.</w:t>
      </w:r>
      <w:r w:rsidR="0093762A">
        <w:rPr>
          <w:rFonts w:ascii="Times New Roman" w:hAnsi="Times New Roman" w:cs="Times New Roman"/>
          <w:sz w:val="24"/>
          <w:szCs w:val="24"/>
        </w:rPr>
        <w:t>10</w:t>
      </w:r>
      <w:r>
        <w:rPr>
          <w:rFonts w:ascii="Times New Roman" w:hAnsi="Times New Roman" w:cs="Times New Roman"/>
          <w:sz w:val="24"/>
          <w:szCs w:val="24"/>
        </w:rPr>
        <w:t>.</w:t>
      </w:r>
      <w:r w:rsidRPr="00226896">
        <w:rPr>
          <w:rFonts w:ascii="Times New Roman" w:hAnsi="Times New Roman" w:cs="Times New Roman"/>
          <w:sz w:val="24"/>
          <w:szCs w:val="24"/>
        </w:rPr>
        <w:t xml:space="preserve"> </w:t>
      </w:r>
      <w:r w:rsidRPr="00407A49">
        <w:rPr>
          <w:rFonts w:ascii="Times New Roman" w:hAnsi="Times New Roman" w:cs="Times New Roman"/>
          <w:sz w:val="24"/>
          <w:szCs w:val="24"/>
        </w:rPr>
        <w:t xml:space="preserve">apdairiai ir rūpestingai planuoti kiekvieną auditą, </w:t>
      </w:r>
      <w:r>
        <w:rPr>
          <w:rFonts w:ascii="Times New Roman" w:hAnsi="Times New Roman" w:cs="Times New Roman"/>
          <w:sz w:val="24"/>
          <w:szCs w:val="24"/>
        </w:rPr>
        <w:t>gilintis į atliekamų auditų esmę,</w:t>
      </w:r>
      <w:r w:rsidRPr="00407A49">
        <w:rPr>
          <w:rFonts w:ascii="Times New Roman" w:hAnsi="Times New Roman" w:cs="Times New Roman"/>
          <w:sz w:val="24"/>
          <w:szCs w:val="24"/>
        </w:rPr>
        <w:t xml:space="preserve"> rinkti ir vertinti audito duomenis (įrodymus) bei rengti ataskaitas ir išvadas;</w:t>
      </w:r>
      <w:r>
        <w:rPr>
          <w:rFonts w:ascii="Times New Roman" w:hAnsi="Times New Roman" w:cs="Times New Roman"/>
          <w:sz w:val="24"/>
          <w:szCs w:val="24"/>
        </w:rPr>
        <w:t xml:space="preserve"> vengti skubotumo ir paviršutiniškumo, tačiau nevilkinti audito proceso, laikytis nustatytų ar sutartų terminų;</w:t>
      </w:r>
    </w:p>
    <w:p w:rsidR="006D0139" w:rsidRDefault="006D0139" w:rsidP="00BC1FF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w:t>
      </w:r>
      <w:r w:rsidR="0093762A">
        <w:rPr>
          <w:rFonts w:ascii="Times New Roman" w:hAnsi="Times New Roman" w:cs="Times New Roman"/>
          <w:sz w:val="24"/>
          <w:szCs w:val="24"/>
        </w:rPr>
        <w:t>3</w:t>
      </w:r>
      <w:r>
        <w:rPr>
          <w:rFonts w:ascii="Times New Roman" w:hAnsi="Times New Roman" w:cs="Times New Roman"/>
          <w:sz w:val="24"/>
          <w:szCs w:val="24"/>
        </w:rPr>
        <w:t>.1</w:t>
      </w:r>
      <w:r w:rsidR="0093762A">
        <w:rPr>
          <w:rFonts w:ascii="Times New Roman" w:hAnsi="Times New Roman" w:cs="Times New Roman"/>
          <w:sz w:val="24"/>
          <w:szCs w:val="24"/>
        </w:rPr>
        <w:t>1</w:t>
      </w:r>
      <w:r>
        <w:rPr>
          <w:rFonts w:ascii="Times New Roman" w:hAnsi="Times New Roman" w:cs="Times New Roman"/>
          <w:sz w:val="24"/>
          <w:szCs w:val="24"/>
        </w:rPr>
        <w:t xml:space="preserve">. </w:t>
      </w:r>
      <w:r w:rsidRPr="00407A49">
        <w:rPr>
          <w:rFonts w:ascii="Times New Roman" w:hAnsi="Times New Roman" w:cs="Times New Roman"/>
          <w:sz w:val="24"/>
          <w:szCs w:val="24"/>
        </w:rPr>
        <w:t xml:space="preserve">išvadas, rekomendacijas ir sprendimus pagrįsti tik </w:t>
      </w:r>
      <w:r>
        <w:rPr>
          <w:rFonts w:ascii="Times New Roman" w:hAnsi="Times New Roman" w:cs="Times New Roman"/>
          <w:sz w:val="24"/>
          <w:szCs w:val="24"/>
        </w:rPr>
        <w:t xml:space="preserve">tinkamais ir patikimais įrodymais, surinktais vadovaujantis teisės aktais, tyčia neiškraipyti informacijos </w:t>
      </w:r>
      <w:r w:rsidRPr="00407A49">
        <w:rPr>
          <w:rFonts w:ascii="Times New Roman" w:hAnsi="Times New Roman" w:cs="Times New Roman"/>
          <w:sz w:val="24"/>
          <w:szCs w:val="24"/>
        </w:rPr>
        <w:t xml:space="preserve"> </w:t>
      </w:r>
      <w:r>
        <w:rPr>
          <w:rFonts w:ascii="Times New Roman" w:hAnsi="Times New Roman" w:cs="Times New Roman"/>
          <w:sz w:val="24"/>
          <w:szCs w:val="24"/>
        </w:rPr>
        <w:t>audito darbo dokumentuose, ataskaitose ir audito išvadoje;</w:t>
      </w:r>
    </w:p>
    <w:p w:rsidR="006D0139" w:rsidRPr="00407A49" w:rsidRDefault="0093762A" w:rsidP="00BC1FF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13</w:t>
      </w:r>
      <w:r w:rsidR="006D0139">
        <w:rPr>
          <w:rFonts w:ascii="Times New Roman" w:hAnsi="Times New Roman" w:cs="Times New Roman"/>
          <w:sz w:val="24"/>
          <w:szCs w:val="24"/>
        </w:rPr>
        <w:t>.1</w:t>
      </w:r>
      <w:r>
        <w:rPr>
          <w:rFonts w:ascii="Times New Roman" w:hAnsi="Times New Roman" w:cs="Times New Roman"/>
          <w:sz w:val="24"/>
          <w:szCs w:val="24"/>
        </w:rPr>
        <w:t>2</w:t>
      </w:r>
      <w:r w:rsidR="006D0139">
        <w:rPr>
          <w:rFonts w:ascii="Times New Roman" w:hAnsi="Times New Roman" w:cs="Times New Roman"/>
          <w:sz w:val="24"/>
          <w:szCs w:val="24"/>
        </w:rPr>
        <w:t xml:space="preserve"> </w:t>
      </w:r>
      <w:r w:rsidR="006D0139" w:rsidRPr="00407A49">
        <w:rPr>
          <w:rFonts w:ascii="Times New Roman" w:hAnsi="Times New Roman" w:cs="Times New Roman"/>
          <w:sz w:val="24"/>
          <w:szCs w:val="24"/>
        </w:rPr>
        <w:t>būti teisingas ir nešališkas, laikytis audito ir etikos reikalavimų;</w:t>
      </w:r>
    </w:p>
    <w:p w:rsidR="006D0139" w:rsidRDefault="006D0139" w:rsidP="00BC1FFF">
      <w:pPr>
        <w:tabs>
          <w:tab w:val="left" w:pos="567"/>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w:t>
      </w:r>
      <w:r w:rsidR="0093762A">
        <w:rPr>
          <w:rFonts w:ascii="Times New Roman" w:hAnsi="Times New Roman" w:cs="Times New Roman"/>
          <w:sz w:val="24"/>
          <w:szCs w:val="24"/>
        </w:rPr>
        <w:t>3</w:t>
      </w:r>
      <w:r>
        <w:rPr>
          <w:rFonts w:ascii="Times New Roman" w:hAnsi="Times New Roman" w:cs="Times New Roman"/>
          <w:sz w:val="24"/>
          <w:szCs w:val="24"/>
        </w:rPr>
        <w:t>.13.</w:t>
      </w:r>
      <w:r w:rsidRPr="00407A49">
        <w:rPr>
          <w:rFonts w:ascii="Times New Roman" w:hAnsi="Times New Roman" w:cs="Times New Roman"/>
          <w:sz w:val="24"/>
          <w:szCs w:val="24"/>
        </w:rPr>
        <w:t xml:space="preserve"> gerbti asmenis ir institucijas, su kuriais bendraujama, ven</w:t>
      </w:r>
      <w:r>
        <w:rPr>
          <w:rFonts w:ascii="Times New Roman" w:hAnsi="Times New Roman" w:cs="Times New Roman"/>
          <w:sz w:val="24"/>
          <w:szCs w:val="24"/>
        </w:rPr>
        <w:t>gti familiarumo, būti kantrus, mandagus;</w:t>
      </w:r>
    </w:p>
    <w:p w:rsidR="006D0139" w:rsidRPr="00407A49" w:rsidRDefault="006D0139" w:rsidP="00BC1FFF">
      <w:pPr>
        <w:tabs>
          <w:tab w:val="left" w:pos="567"/>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w:t>
      </w:r>
      <w:r w:rsidR="0093762A">
        <w:rPr>
          <w:rFonts w:ascii="Times New Roman" w:hAnsi="Times New Roman" w:cs="Times New Roman"/>
          <w:sz w:val="24"/>
          <w:szCs w:val="24"/>
        </w:rPr>
        <w:t>3</w:t>
      </w:r>
      <w:r>
        <w:rPr>
          <w:rFonts w:ascii="Times New Roman" w:hAnsi="Times New Roman" w:cs="Times New Roman"/>
          <w:sz w:val="24"/>
          <w:szCs w:val="24"/>
        </w:rPr>
        <w:t>.</w:t>
      </w:r>
      <w:r w:rsidR="0093762A">
        <w:rPr>
          <w:rFonts w:ascii="Times New Roman" w:hAnsi="Times New Roman" w:cs="Times New Roman"/>
          <w:sz w:val="24"/>
          <w:szCs w:val="24"/>
        </w:rPr>
        <w:t>1</w:t>
      </w:r>
      <w:r>
        <w:rPr>
          <w:rFonts w:ascii="Times New Roman" w:hAnsi="Times New Roman" w:cs="Times New Roman"/>
          <w:sz w:val="24"/>
          <w:szCs w:val="24"/>
        </w:rPr>
        <w:t xml:space="preserve">4. </w:t>
      </w:r>
      <w:r w:rsidRPr="00407A49">
        <w:rPr>
          <w:rFonts w:ascii="Times New Roman" w:hAnsi="Times New Roman" w:cs="Times New Roman"/>
          <w:sz w:val="24"/>
          <w:szCs w:val="24"/>
        </w:rPr>
        <w:t>saugoti valstybės ir tarnybos paslaptis, nesinaudoti ir neleisti naudotis tarnybine ar su tarnyba susijusia riboto naudojimo informacija kitokia tvarka ir mastu, nei nustato įstatymai ar kiti teisės aktai;</w:t>
      </w:r>
    </w:p>
    <w:p w:rsidR="006D0139" w:rsidRPr="00407A49" w:rsidRDefault="006D0139" w:rsidP="00BC1FF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w:t>
      </w:r>
      <w:r w:rsidR="0093762A">
        <w:rPr>
          <w:rFonts w:ascii="Times New Roman" w:hAnsi="Times New Roman" w:cs="Times New Roman"/>
          <w:sz w:val="24"/>
          <w:szCs w:val="24"/>
        </w:rPr>
        <w:t>3</w:t>
      </w:r>
      <w:r>
        <w:rPr>
          <w:rFonts w:ascii="Times New Roman" w:hAnsi="Times New Roman" w:cs="Times New Roman"/>
          <w:sz w:val="24"/>
          <w:szCs w:val="24"/>
        </w:rPr>
        <w:t>.</w:t>
      </w:r>
      <w:r w:rsidR="0093762A">
        <w:rPr>
          <w:rFonts w:ascii="Times New Roman" w:hAnsi="Times New Roman" w:cs="Times New Roman"/>
          <w:sz w:val="24"/>
          <w:szCs w:val="24"/>
        </w:rPr>
        <w:t>1</w:t>
      </w:r>
      <w:r>
        <w:rPr>
          <w:rFonts w:ascii="Times New Roman" w:hAnsi="Times New Roman" w:cs="Times New Roman"/>
          <w:sz w:val="24"/>
          <w:szCs w:val="24"/>
        </w:rPr>
        <w:t xml:space="preserve">5. </w:t>
      </w:r>
      <w:r w:rsidRPr="00407A49">
        <w:rPr>
          <w:rFonts w:ascii="Times New Roman" w:hAnsi="Times New Roman" w:cs="Times New Roman"/>
          <w:sz w:val="24"/>
          <w:szCs w:val="24"/>
        </w:rPr>
        <w:t>būti pasirengus sudėtingoms situacijoms ir pastebėti vidaus kontrolės silpnąsias vietas, pažeidimus apskaitos dokumentuose, klaidas bei neįprastus sandorius arba rezultatus, atskleisti klastojimus, netinkamas išlaidas, nesankcionuotus veiksmus, išeikvojimą, kompetencijos trūkumą arba nesąžiningumą;</w:t>
      </w:r>
    </w:p>
    <w:p w:rsidR="006D0139" w:rsidRDefault="006D0139" w:rsidP="00BC1FFF">
      <w:pPr>
        <w:pStyle w:val="Sraopastraipa"/>
        <w:tabs>
          <w:tab w:val="left" w:pos="900"/>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1</w:t>
      </w:r>
      <w:r w:rsidR="00BC1FFF">
        <w:rPr>
          <w:rFonts w:ascii="Times New Roman" w:hAnsi="Times New Roman" w:cs="Times New Roman"/>
          <w:sz w:val="24"/>
          <w:szCs w:val="24"/>
        </w:rPr>
        <w:t>3</w:t>
      </w:r>
      <w:r>
        <w:rPr>
          <w:rFonts w:ascii="Times New Roman" w:hAnsi="Times New Roman" w:cs="Times New Roman"/>
          <w:sz w:val="24"/>
          <w:szCs w:val="24"/>
        </w:rPr>
        <w:t>.6.</w:t>
      </w:r>
      <w:r w:rsidRPr="00407A49">
        <w:rPr>
          <w:rFonts w:ascii="Times New Roman" w:hAnsi="Times New Roman" w:cs="Times New Roman"/>
          <w:sz w:val="24"/>
          <w:szCs w:val="24"/>
        </w:rPr>
        <w:t xml:space="preserve"> nuolat atnaujinti profesines žinias, kelti kvalifikaciją, tobulinti įgūdžius, reikalingus tarnybinėms pareigoms atlikti.</w:t>
      </w:r>
    </w:p>
    <w:p w:rsidR="006D0139" w:rsidRDefault="00BC1FFF" w:rsidP="003B00A3">
      <w:pPr>
        <w:pStyle w:val="Sraopastraipa"/>
        <w:numPr>
          <w:ilvl w:val="0"/>
          <w:numId w:val="1"/>
        </w:numPr>
        <w:tabs>
          <w:tab w:val="left" w:pos="900"/>
        </w:tabs>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K</w:t>
      </w:r>
      <w:r w:rsidR="006D0139">
        <w:rPr>
          <w:rFonts w:ascii="Times New Roman" w:hAnsi="Times New Roman" w:cs="Times New Roman"/>
          <w:sz w:val="24"/>
          <w:szCs w:val="24"/>
        </w:rPr>
        <w:t>ontrolieriui draudžiama atlikti auditą, jeigu jis:</w:t>
      </w:r>
    </w:p>
    <w:p w:rsidR="006D0139" w:rsidRDefault="006D0139" w:rsidP="00226896">
      <w:pPr>
        <w:pStyle w:val="Sraopastraipa"/>
        <w:tabs>
          <w:tab w:val="left" w:pos="900"/>
        </w:tabs>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1</w:t>
      </w:r>
      <w:r w:rsidR="0093762A">
        <w:rPr>
          <w:rFonts w:ascii="Times New Roman" w:hAnsi="Times New Roman" w:cs="Times New Roman"/>
          <w:sz w:val="24"/>
          <w:szCs w:val="24"/>
        </w:rPr>
        <w:t>4</w:t>
      </w:r>
      <w:r>
        <w:rPr>
          <w:rFonts w:ascii="Times New Roman" w:hAnsi="Times New Roman" w:cs="Times New Roman"/>
          <w:sz w:val="24"/>
          <w:szCs w:val="24"/>
        </w:rPr>
        <w:t>.1. susijęs šeim</w:t>
      </w:r>
      <w:r w:rsidRPr="00407A49">
        <w:rPr>
          <w:rFonts w:ascii="Times New Roman" w:hAnsi="Times New Roman" w:cs="Times New Roman"/>
          <w:sz w:val="24"/>
          <w:szCs w:val="24"/>
        </w:rPr>
        <w:t>iniais, artimos giminystės arba svainystės ryšiais su audituojamo subjekto             administracijos vadovu, vyriausiuoju finansininku (bu</w:t>
      </w:r>
      <w:r w:rsidR="00BC1FFF">
        <w:rPr>
          <w:rFonts w:ascii="Times New Roman" w:hAnsi="Times New Roman" w:cs="Times New Roman"/>
          <w:sz w:val="24"/>
          <w:szCs w:val="24"/>
        </w:rPr>
        <w:t xml:space="preserve">halteriu), tarybos ar valdybos </w:t>
      </w:r>
      <w:r w:rsidRPr="00407A49">
        <w:rPr>
          <w:rFonts w:ascii="Times New Roman" w:hAnsi="Times New Roman" w:cs="Times New Roman"/>
          <w:sz w:val="24"/>
          <w:szCs w:val="24"/>
        </w:rPr>
        <w:t>nariais;</w:t>
      </w:r>
    </w:p>
    <w:p w:rsidR="006D0139" w:rsidRDefault="006D0139" w:rsidP="00226896">
      <w:pPr>
        <w:pStyle w:val="Sraopastraipa"/>
        <w:tabs>
          <w:tab w:val="left" w:pos="900"/>
        </w:tabs>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1</w:t>
      </w:r>
      <w:r w:rsidR="0093762A">
        <w:rPr>
          <w:rFonts w:ascii="Times New Roman" w:hAnsi="Times New Roman" w:cs="Times New Roman"/>
          <w:sz w:val="24"/>
          <w:szCs w:val="24"/>
        </w:rPr>
        <w:t>4</w:t>
      </w:r>
      <w:r>
        <w:rPr>
          <w:rFonts w:ascii="Times New Roman" w:hAnsi="Times New Roman" w:cs="Times New Roman"/>
          <w:sz w:val="24"/>
          <w:szCs w:val="24"/>
        </w:rPr>
        <w:t xml:space="preserve">.2. buvo </w:t>
      </w:r>
      <w:r w:rsidRPr="00407A49">
        <w:rPr>
          <w:rFonts w:ascii="Times New Roman" w:hAnsi="Times New Roman" w:cs="Times New Roman"/>
          <w:sz w:val="24"/>
          <w:szCs w:val="24"/>
        </w:rPr>
        <w:t>audituojamo subjekto darbuotojas ir nuo darbo santykių pabaigos yra praėję mažiau</w:t>
      </w:r>
      <w:r>
        <w:rPr>
          <w:rFonts w:ascii="Times New Roman" w:hAnsi="Times New Roman" w:cs="Times New Roman"/>
          <w:sz w:val="24"/>
          <w:szCs w:val="24"/>
        </w:rPr>
        <w:t xml:space="preserve"> </w:t>
      </w:r>
      <w:r w:rsidRPr="00407A49">
        <w:rPr>
          <w:rFonts w:ascii="Times New Roman" w:hAnsi="Times New Roman" w:cs="Times New Roman"/>
          <w:sz w:val="24"/>
          <w:szCs w:val="24"/>
        </w:rPr>
        <w:t>kaip 1 metai;</w:t>
      </w:r>
      <w:r>
        <w:rPr>
          <w:rFonts w:ascii="Times New Roman" w:hAnsi="Times New Roman" w:cs="Times New Roman"/>
          <w:sz w:val="24"/>
          <w:szCs w:val="24"/>
        </w:rPr>
        <w:t xml:space="preserve"> būdamas audituojamo subjekto darbuotoju vykdė veiklą ir buvo atsakingas už ją laikotarpiu, kurį apima audito mastas;</w:t>
      </w:r>
    </w:p>
    <w:p w:rsidR="006D0139" w:rsidRDefault="006D0139" w:rsidP="00226896">
      <w:pPr>
        <w:pStyle w:val="Sraopastraipa"/>
        <w:tabs>
          <w:tab w:val="left" w:pos="900"/>
        </w:tabs>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1</w:t>
      </w:r>
      <w:r w:rsidR="0093762A">
        <w:rPr>
          <w:rFonts w:ascii="Times New Roman" w:hAnsi="Times New Roman" w:cs="Times New Roman"/>
          <w:sz w:val="24"/>
          <w:szCs w:val="24"/>
        </w:rPr>
        <w:t>4</w:t>
      </w:r>
      <w:r>
        <w:rPr>
          <w:rFonts w:ascii="Times New Roman" w:hAnsi="Times New Roman" w:cs="Times New Roman"/>
          <w:sz w:val="24"/>
          <w:szCs w:val="24"/>
        </w:rPr>
        <w:t xml:space="preserve">.3. yra </w:t>
      </w:r>
      <w:r w:rsidRPr="00407A49">
        <w:rPr>
          <w:rFonts w:ascii="Times New Roman" w:hAnsi="Times New Roman" w:cs="Times New Roman"/>
          <w:sz w:val="24"/>
          <w:szCs w:val="24"/>
        </w:rPr>
        <w:t xml:space="preserve">audituojamo subjekto akcininkas arba nuo akcijų perleidimo yra praėję mažiau kaip               </w:t>
      </w:r>
      <w:r w:rsidRPr="00161D06">
        <w:rPr>
          <w:rFonts w:ascii="Times New Roman" w:hAnsi="Times New Roman" w:cs="Times New Roman"/>
          <w:sz w:val="24"/>
          <w:szCs w:val="24"/>
        </w:rPr>
        <w:t>1</w:t>
      </w:r>
      <w:r>
        <w:rPr>
          <w:rFonts w:ascii="Times New Roman" w:hAnsi="Times New Roman" w:cs="Times New Roman"/>
          <w:sz w:val="24"/>
          <w:szCs w:val="24"/>
        </w:rPr>
        <w:t xml:space="preserve"> </w:t>
      </w:r>
      <w:r w:rsidRPr="00407A49">
        <w:rPr>
          <w:rFonts w:ascii="Times New Roman" w:hAnsi="Times New Roman" w:cs="Times New Roman"/>
          <w:sz w:val="24"/>
          <w:szCs w:val="24"/>
        </w:rPr>
        <w:t>metai;</w:t>
      </w:r>
    </w:p>
    <w:p w:rsidR="006D0139" w:rsidRDefault="006D0139" w:rsidP="00226896">
      <w:pPr>
        <w:pStyle w:val="Sraopastraipa"/>
        <w:tabs>
          <w:tab w:val="left" w:pos="900"/>
        </w:tabs>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1</w:t>
      </w:r>
      <w:r w:rsidR="0093762A">
        <w:rPr>
          <w:rFonts w:ascii="Times New Roman" w:hAnsi="Times New Roman" w:cs="Times New Roman"/>
          <w:sz w:val="24"/>
          <w:szCs w:val="24"/>
        </w:rPr>
        <w:t>4</w:t>
      </w:r>
      <w:r>
        <w:rPr>
          <w:rFonts w:ascii="Times New Roman" w:hAnsi="Times New Roman" w:cs="Times New Roman"/>
          <w:sz w:val="24"/>
          <w:szCs w:val="24"/>
        </w:rPr>
        <w:t xml:space="preserve">.4. yra </w:t>
      </w:r>
      <w:r w:rsidRPr="00407A49">
        <w:rPr>
          <w:rFonts w:ascii="Times New Roman" w:hAnsi="Times New Roman" w:cs="Times New Roman"/>
          <w:sz w:val="24"/>
          <w:szCs w:val="24"/>
        </w:rPr>
        <w:t>gavęs iš audituojamo subjekto paskolą ar turi kitų finansinių įsipareigojimų              audituojamam  subjektui;</w:t>
      </w:r>
    </w:p>
    <w:p w:rsidR="006D0139" w:rsidRDefault="006D0139" w:rsidP="00226896">
      <w:pPr>
        <w:pStyle w:val="Sraopastraipa"/>
        <w:tabs>
          <w:tab w:val="left" w:pos="900"/>
        </w:tabs>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1</w:t>
      </w:r>
      <w:r w:rsidR="0093762A">
        <w:rPr>
          <w:rFonts w:ascii="Times New Roman" w:hAnsi="Times New Roman" w:cs="Times New Roman"/>
          <w:sz w:val="24"/>
          <w:szCs w:val="24"/>
        </w:rPr>
        <w:t>4</w:t>
      </w:r>
      <w:r>
        <w:rPr>
          <w:rFonts w:ascii="Times New Roman" w:hAnsi="Times New Roman" w:cs="Times New Roman"/>
          <w:sz w:val="24"/>
          <w:szCs w:val="24"/>
        </w:rPr>
        <w:t xml:space="preserve">.5. </w:t>
      </w:r>
      <w:r w:rsidRPr="00161D06">
        <w:rPr>
          <w:rFonts w:ascii="Times New Roman" w:hAnsi="Times New Roman" w:cs="Times New Roman"/>
          <w:sz w:val="24"/>
          <w:szCs w:val="24"/>
        </w:rPr>
        <w:t>asmeniškai suinteresuotas audito rezultatais;</w:t>
      </w:r>
    </w:p>
    <w:p w:rsidR="006D0139" w:rsidRDefault="006D0139" w:rsidP="00226896">
      <w:pPr>
        <w:pStyle w:val="Sraopastraipa"/>
        <w:tabs>
          <w:tab w:val="left" w:pos="900"/>
        </w:tabs>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1</w:t>
      </w:r>
      <w:r w:rsidR="0093762A">
        <w:rPr>
          <w:rFonts w:ascii="Times New Roman" w:hAnsi="Times New Roman" w:cs="Times New Roman"/>
          <w:sz w:val="24"/>
          <w:szCs w:val="24"/>
        </w:rPr>
        <w:t>4</w:t>
      </w:r>
      <w:r>
        <w:rPr>
          <w:rFonts w:ascii="Times New Roman" w:hAnsi="Times New Roman" w:cs="Times New Roman"/>
          <w:sz w:val="24"/>
          <w:szCs w:val="24"/>
        </w:rPr>
        <w:t xml:space="preserve">.6. yra </w:t>
      </w:r>
      <w:r w:rsidRPr="00407A49">
        <w:rPr>
          <w:rFonts w:ascii="Times New Roman" w:hAnsi="Times New Roman" w:cs="Times New Roman"/>
          <w:sz w:val="24"/>
          <w:szCs w:val="24"/>
        </w:rPr>
        <w:t>veikiamas kitų sąlygų, galinčių turėti įtakos jo nepriklausomumui.</w:t>
      </w:r>
    </w:p>
    <w:p w:rsidR="006D0139" w:rsidRPr="00161D06" w:rsidRDefault="00DD7254" w:rsidP="003B00A3">
      <w:pPr>
        <w:pStyle w:val="Sraopastraipa"/>
        <w:numPr>
          <w:ilvl w:val="0"/>
          <w:numId w:val="1"/>
        </w:numPr>
        <w:tabs>
          <w:tab w:val="left" w:pos="900"/>
        </w:tabs>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K</w:t>
      </w:r>
      <w:r w:rsidR="006D0139" w:rsidRPr="00161D06">
        <w:rPr>
          <w:rFonts w:ascii="Times New Roman" w:hAnsi="Times New Roman" w:cs="Times New Roman"/>
          <w:sz w:val="24"/>
          <w:szCs w:val="24"/>
        </w:rPr>
        <w:t>ontrolierius privalo  atsisakyti vykdyti pavedimą ir atlikti auditą, jeigu yra 1</w:t>
      </w:r>
      <w:r w:rsidR="00BC1FFF">
        <w:rPr>
          <w:rFonts w:ascii="Times New Roman" w:hAnsi="Times New Roman" w:cs="Times New Roman"/>
          <w:sz w:val="24"/>
          <w:szCs w:val="24"/>
        </w:rPr>
        <w:t>4</w:t>
      </w:r>
      <w:r w:rsidR="006D0139" w:rsidRPr="00161D06">
        <w:rPr>
          <w:rFonts w:ascii="Times New Roman" w:hAnsi="Times New Roman" w:cs="Times New Roman"/>
          <w:sz w:val="24"/>
          <w:szCs w:val="24"/>
        </w:rPr>
        <w:t xml:space="preserve"> punkte nurodytų aplinkybių.</w:t>
      </w:r>
    </w:p>
    <w:p w:rsidR="006D0139" w:rsidRDefault="006D0139" w:rsidP="00EC78F1">
      <w:pPr>
        <w:pStyle w:val="Sraopastraipa"/>
        <w:tabs>
          <w:tab w:val="left" w:pos="900"/>
        </w:tabs>
        <w:spacing w:after="0" w:line="240" w:lineRule="auto"/>
        <w:ind w:left="0"/>
        <w:jc w:val="both"/>
        <w:rPr>
          <w:rFonts w:ascii="Times New Roman" w:hAnsi="Times New Roman" w:cs="Times New Roman"/>
          <w:sz w:val="24"/>
          <w:szCs w:val="24"/>
        </w:rPr>
      </w:pPr>
    </w:p>
    <w:p w:rsidR="006D0139" w:rsidRPr="00EC78F1" w:rsidRDefault="006D0139" w:rsidP="00EC78F1">
      <w:pPr>
        <w:pStyle w:val="Sraopastraipa"/>
        <w:tabs>
          <w:tab w:val="left" w:pos="900"/>
        </w:tabs>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V. KONTROLIERIŲ TARPUSAVIO SANTYKIAI</w:t>
      </w:r>
    </w:p>
    <w:p w:rsidR="006D0139" w:rsidRPr="00EC78F1" w:rsidRDefault="006D0139" w:rsidP="00EC78F1">
      <w:pPr>
        <w:pStyle w:val="Sraopastraipa"/>
        <w:tabs>
          <w:tab w:val="left" w:pos="900"/>
        </w:tabs>
        <w:spacing w:after="0" w:line="240" w:lineRule="auto"/>
        <w:ind w:left="0"/>
        <w:jc w:val="both"/>
        <w:rPr>
          <w:rFonts w:ascii="Times New Roman" w:hAnsi="Times New Roman" w:cs="Times New Roman"/>
          <w:sz w:val="24"/>
          <w:szCs w:val="24"/>
        </w:rPr>
      </w:pPr>
    </w:p>
    <w:p w:rsidR="006D0139" w:rsidRDefault="00DD7254" w:rsidP="003B00A3">
      <w:pPr>
        <w:pStyle w:val="Sraopastraipa"/>
        <w:numPr>
          <w:ilvl w:val="0"/>
          <w:numId w:val="1"/>
        </w:numPr>
        <w:tabs>
          <w:tab w:val="left" w:pos="900"/>
        </w:tabs>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K</w:t>
      </w:r>
      <w:r w:rsidR="006D0139">
        <w:rPr>
          <w:rFonts w:ascii="Times New Roman" w:hAnsi="Times New Roman" w:cs="Times New Roman"/>
          <w:sz w:val="24"/>
          <w:szCs w:val="24"/>
        </w:rPr>
        <w:t>ontrolierių tarpusavio santykiai turi būti grindžiami mandagumu, sąžiningumu, pagarba, pasitikėjimu, aktyvia pagalba.</w:t>
      </w:r>
    </w:p>
    <w:p w:rsidR="006D0139" w:rsidRDefault="00DD7254" w:rsidP="003B00A3">
      <w:pPr>
        <w:pStyle w:val="Sraopastraipa"/>
        <w:numPr>
          <w:ilvl w:val="0"/>
          <w:numId w:val="1"/>
        </w:numPr>
        <w:tabs>
          <w:tab w:val="left" w:pos="900"/>
        </w:tabs>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K</w:t>
      </w:r>
      <w:r w:rsidR="006D0139">
        <w:rPr>
          <w:rFonts w:ascii="Times New Roman" w:hAnsi="Times New Roman" w:cs="Times New Roman"/>
          <w:sz w:val="24"/>
          <w:szCs w:val="24"/>
        </w:rPr>
        <w:t>ontrolieriai privalo viešai neanalizuoti kolegų veiksmų, nevertinti jų asmeninių savybių ir kompetencijos.</w:t>
      </w:r>
    </w:p>
    <w:p w:rsidR="006D0139" w:rsidRDefault="006D0139" w:rsidP="00EC78F1">
      <w:pPr>
        <w:pStyle w:val="Sraopastraipa"/>
        <w:tabs>
          <w:tab w:val="left" w:pos="900"/>
        </w:tabs>
        <w:spacing w:after="0" w:line="240" w:lineRule="auto"/>
        <w:ind w:left="0"/>
        <w:jc w:val="center"/>
        <w:rPr>
          <w:rFonts w:ascii="Times New Roman" w:hAnsi="Times New Roman" w:cs="Times New Roman"/>
          <w:b/>
          <w:bCs/>
          <w:sz w:val="24"/>
          <w:szCs w:val="24"/>
        </w:rPr>
      </w:pPr>
    </w:p>
    <w:p w:rsidR="006D0139" w:rsidRPr="00EC78F1" w:rsidRDefault="006D0139" w:rsidP="00EC78F1">
      <w:pPr>
        <w:pStyle w:val="Sraopastraipa"/>
        <w:tabs>
          <w:tab w:val="left" w:pos="900"/>
        </w:tabs>
        <w:spacing w:after="0" w:line="240" w:lineRule="auto"/>
        <w:ind w:left="0"/>
        <w:jc w:val="center"/>
        <w:rPr>
          <w:rFonts w:ascii="Times New Roman" w:hAnsi="Times New Roman" w:cs="Times New Roman"/>
          <w:b/>
          <w:bCs/>
          <w:sz w:val="24"/>
          <w:szCs w:val="24"/>
        </w:rPr>
      </w:pPr>
      <w:r w:rsidRPr="00EC78F1">
        <w:rPr>
          <w:rFonts w:ascii="Times New Roman" w:hAnsi="Times New Roman" w:cs="Times New Roman"/>
          <w:b/>
          <w:bCs/>
          <w:sz w:val="24"/>
          <w:szCs w:val="24"/>
        </w:rPr>
        <w:t>V</w:t>
      </w:r>
      <w:r>
        <w:rPr>
          <w:rFonts w:ascii="Times New Roman" w:hAnsi="Times New Roman" w:cs="Times New Roman"/>
          <w:b/>
          <w:bCs/>
          <w:sz w:val="24"/>
          <w:szCs w:val="24"/>
        </w:rPr>
        <w:t>I</w:t>
      </w:r>
      <w:r w:rsidRPr="00EC78F1">
        <w:rPr>
          <w:rFonts w:ascii="Times New Roman" w:hAnsi="Times New Roman" w:cs="Times New Roman"/>
          <w:b/>
          <w:bCs/>
          <w:sz w:val="24"/>
          <w:szCs w:val="24"/>
        </w:rPr>
        <w:t>. ATSAKOMYBĖ</w:t>
      </w:r>
    </w:p>
    <w:p w:rsidR="006D0139" w:rsidRDefault="006D0139" w:rsidP="00EC78F1">
      <w:pPr>
        <w:pStyle w:val="Sraopastraipa"/>
        <w:tabs>
          <w:tab w:val="left" w:pos="900"/>
        </w:tabs>
        <w:spacing w:after="0" w:line="240" w:lineRule="auto"/>
        <w:jc w:val="both"/>
        <w:rPr>
          <w:rFonts w:ascii="Times New Roman" w:hAnsi="Times New Roman" w:cs="Times New Roman"/>
          <w:sz w:val="24"/>
          <w:szCs w:val="24"/>
        </w:rPr>
      </w:pPr>
    </w:p>
    <w:p w:rsidR="006D0139" w:rsidRDefault="00DD7254" w:rsidP="00EC78F1">
      <w:pPr>
        <w:pStyle w:val="Sraopastraipa"/>
        <w:numPr>
          <w:ilvl w:val="0"/>
          <w:numId w:val="1"/>
        </w:numPr>
        <w:tabs>
          <w:tab w:val="left" w:pos="900"/>
        </w:tabs>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K</w:t>
      </w:r>
      <w:r w:rsidR="006D0139">
        <w:rPr>
          <w:rFonts w:ascii="Times New Roman" w:hAnsi="Times New Roman" w:cs="Times New Roman"/>
          <w:sz w:val="24"/>
          <w:szCs w:val="24"/>
        </w:rPr>
        <w:t xml:space="preserve">ontrolierių </w:t>
      </w:r>
      <w:r w:rsidR="002A13C1">
        <w:rPr>
          <w:rFonts w:ascii="Times New Roman" w:hAnsi="Times New Roman" w:cs="Times New Roman"/>
          <w:sz w:val="24"/>
          <w:szCs w:val="24"/>
        </w:rPr>
        <w:t>profesinės</w:t>
      </w:r>
      <w:r w:rsidR="006D0139">
        <w:rPr>
          <w:rFonts w:ascii="Times New Roman" w:hAnsi="Times New Roman" w:cs="Times New Roman"/>
          <w:sz w:val="24"/>
          <w:szCs w:val="24"/>
        </w:rPr>
        <w:t xml:space="preserve"> etikos pažeidimus</w:t>
      </w:r>
      <w:r w:rsidR="006D0139" w:rsidRPr="00407A49">
        <w:rPr>
          <w:rFonts w:ascii="Times New Roman" w:hAnsi="Times New Roman" w:cs="Times New Roman"/>
          <w:sz w:val="24"/>
          <w:szCs w:val="24"/>
        </w:rPr>
        <w:t xml:space="preserve">, Kodekse nustatytų </w:t>
      </w:r>
      <w:r w:rsidR="006D0139">
        <w:rPr>
          <w:rFonts w:ascii="Times New Roman" w:hAnsi="Times New Roman" w:cs="Times New Roman"/>
          <w:sz w:val="24"/>
          <w:szCs w:val="24"/>
        </w:rPr>
        <w:t>savivaldybių kontrolierių</w:t>
      </w:r>
      <w:r w:rsidR="006D0139" w:rsidRPr="00407A49">
        <w:rPr>
          <w:rFonts w:ascii="Times New Roman" w:hAnsi="Times New Roman" w:cs="Times New Roman"/>
          <w:sz w:val="24"/>
          <w:szCs w:val="24"/>
        </w:rPr>
        <w:t xml:space="preserve"> tarpusavio santykių </w:t>
      </w:r>
      <w:r w:rsidR="006D0139">
        <w:rPr>
          <w:rFonts w:ascii="Times New Roman" w:hAnsi="Times New Roman" w:cs="Times New Roman"/>
          <w:sz w:val="24"/>
          <w:szCs w:val="24"/>
        </w:rPr>
        <w:t>reikšmingų</w:t>
      </w:r>
      <w:r w:rsidR="006D0139" w:rsidRPr="00407A49">
        <w:rPr>
          <w:rFonts w:ascii="Times New Roman" w:hAnsi="Times New Roman" w:cs="Times New Roman"/>
          <w:sz w:val="24"/>
          <w:szCs w:val="24"/>
        </w:rPr>
        <w:t xml:space="preserve"> pažeidimų atvejus</w:t>
      </w:r>
      <w:r w:rsidR="006D0139">
        <w:rPr>
          <w:rFonts w:ascii="Times New Roman" w:hAnsi="Times New Roman" w:cs="Times New Roman"/>
          <w:sz w:val="24"/>
          <w:szCs w:val="24"/>
        </w:rPr>
        <w:t xml:space="preserve"> svarsto </w:t>
      </w:r>
      <w:r w:rsidR="00BC1FFF">
        <w:rPr>
          <w:rFonts w:ascii="Times New Roman" w:hAnsi="Times New Roman" w:cs="Times New Roman"/>
          <w:sz w:val="24"/>
          <w:szCs w:val="24"/>
        </w:rPr>
        <w:t>k</w:t>
      </w:r>
      <w:r w:rsidR="006D0139">
        <w:rPr>
          <w:rFonts w:ascii="Times New Roman" w:hAnsi="Times New Roman" w:cs="Times New Roman"/>
          <w:sz w:val="24"/>
          <w:szCs w:val="24"/>
        </w:rPr>
        <w:t>ontrolierių asociacijos</w:t>
      </w:r>
      <w:r w:rsidR="00711B51">
        <w:rPr>
          <w:rFonts w:ascii="Times New Roman" w:hAnsi="Times New Roman" w:cs="Times New Roman"/>
          <w:sz w:val="24"/>
          <w:szCs w:val="24"/>
        </w:rPr>
        <w:t xml:space="preserve"> sudaryta</w:t>
      </w:r>
      <w:r w:rsidR="006D0139" w:rsidRPr="00407A49">
        <w:rPr>
          <w:rFonts w:ascii="Times New Roman" w:hAnsi="Times New Roman" w:cs="Times New Roman"/>
          <w:sz w:val="24"/>
          <w:szCs w:val="24"/>
        </w:rPr>
        <w:t xml:space="preserve"> </w:t>
      </w:r>
      <w:r w:rsidR="00BC1FFF">
        <w:rPr>
          <w:rFonts w:ascii="Times New Roman" w:hAnsi="Times New Roman" w:cs="Times New Roman"/>
          <w:sz w:val="24"/>
          <w:szCs w:val="24"/>
        </w:rPr>
        <w:t xml:space="preserve">Profesinės etikos komisija, kuri pateikia savo sprendimą savivaldybių kontrolierių asociacijos </w:t>
      </w:r>
      <w:r w:rsidR="00BC1FFF">
        <w:rPr>
          <w:rFonts w:ascii="Times New Roman" w:hAnsi="Times New Roman" w:cs="Times New Roman"/>
          <w:sz w:val="24"/>
          <w:szCs w:val="24"/>
        </w:rPr>
        <w:lastRenderedPageBreak/>
        <w:t>valdybai.</w:t>
      </w:r>
      <w:r w:rsidR="006D0139" w:rsidRPr="00407A49">
        <w:rPr>
          <w:rFonts w:ascii="Times New Roman" w:hAnsi="Times New Roman" w:cs="Times New Roman"/>
          <w:sz w:val="24"/>
          <w:szCs w:val="24"/>
        </w:rPr>
        <w:t xml:space="preserve"> </w:t>
      </w:r>
      <w:r w:rsidR="00711B51">
        <w:rPr>
          <w:rFonts w:ascii="Times New Roman" w:hAnsi="Times New Roman" w:cs="Times New Roman"/>
          <w:sz w:val="24"/>
          <w:szCs w:val="24"/>
        </w:rPr>
        <w:t xml:space="preserve">Savivaldybių kontrolierių asociacijos valdyba, gavusi iš Profesinės etikos komisijos duomenų apie Kodekso pažeidimą gali nuspręsti apie pažeidimą </w:t>
      </w:r>
      <w:r w:rsidR="006D0139" w:rsidRPr="00407A49">
        <w:rPr>
          <w:rFonts w:ascii="Times New Roman" w:hAnsi="Times New Roman" w:cs="Times New Roman"/>
          <w:sz w:val="24"/>
          <w:szCs w:val="24"/>
        </w:rPr>
        <w:t>informuo</w:t>
      </w:r>
      <w:r w:rsidR="00711B51">
        <w:rPr>
          <w:rFonts w:ascii="Times New Roman" w:hAnsi="Times New Roman" w:cs="Times New Roman"/>
          <w:sz w:val="24"/>
          <w:szCs w:val="24"/>
        </w:rPr>
        <w:t>ti</w:t>
      </w:r>
      <w:r w:rsidR="006D0139" w:rsidRPr="00407A49">
        <w:rPr>
          <w:rFonts w:ascii="Times New Roman" w:hAnsi="Times New Roman" w:cs="Times New Roman"/>
          <w:sz w:val="24"/>
          <w:szCs w:val="24"/>
        </w:rPr>
        <w:t xml:space="preserve"> atitinkamos </w:t>
      </w:r>
      <w:r w:rsidR="006D0139" w:rsidRPr="004271DA">
        <w:rPr>
          <w:rFonts w:ascii="Times New Roman" w:hAnsi="Times New Roman" w:cs="Times New Roman"/>
          <w:sz w:val="24"/>
          <w:szCs w:val="24"/>
        </w:rPr>
        <w:t xml:space="preserve">savivaldybės </w:t>
      </w:r>
      <w:r w:rsidR="00711B51" w:rsidRPr="004271DA">
        <w:rPr>
          <w:rFonts w:ascii="Times New Roman" w:hAnsi="Times New Roman" w:cs="Times New Roman"/>
          <w:sz w:val="24"/>
          <w:szCs w:val="24"/>
        </w:rPr>
        <w:t xml:space="preserve">tarybą, </w:t>
      </w:r>
      <w:r w:rsidR="006D0139" w:rsidRPr="004271DA">
        <w:rPr>
          <w:rFonts w:ascii="Times New Roman" w:hAnsi="Times New Roman" w:cs="Times New Roman"/>
          <w:sz w:val="24"/>
          <w:szCs w:val="24"/>
        </w:rPr>
        <w:t xml:space="preserve">merą ir </w:t>
      </w:r>
      <w:r w:rsidR="00711B51" w:rsidRPr="004271DA">
        <w:rPr>
          <w:rFonts w:ascii="Times New Roman" w:hAnsi="Times New Roman" w:cs="Times New Roman"/>
          <w:sz w:val="24"/>
          <w:szCs w:val="24"/>
        </w:rPr>
        <w:t>k</w:t>
      </w:r>
      <w:r w:rsidR="006D0139" w:rsidRPr="004271DA">
        <w:rPr>
          <w:rFonts w:ascii="Times New Roman" w:hAnsi="Times New Roman" w:cs="Times New Roman"/>
          <w:sz w:val="24"/>
          <w:szCs w:val="24"/>
        </w:rPr>
        <w:t>ontrolės komitetą</w:t>
      </w:r>
      <w:r w:rsidR="006D0139" w:rsidRPr="00407A49">
        <w:rPr>
          <w:rFonts w:ascii="Times New Roman" w:hAnsi="Times New Roman" w:cs="Times New Roman"/>
          <w:sz w:val="24"/>
          <w:szCs w:val="24"/>
        </w:rPr>
        <w:t>.</w:t>
      </w:r>
    </w:p>
    <w:p w:rsidR="006D0139" w:rsidRPr="00407A49" w:rsidRDefault="006D0139" w:rsidP="00753C7E">
      <w:pPr>
        <w:spacing w:after="0" w:line="240" w:lineRule="auto"/>
        <w:jc w:val="center"/>
        <w:rPr>
          <w:rFonts w:ascii="Times New Roman" w:hAnsi="Times New Roman" w:cs="Times New Roman"/>
          <w:b/>
          <w:bCs/>
          <w:sz w:val="24"/>
          <w:szCs w:val="24"/>
        </w:rPr>
      </w:pPr>
      <w:r w:rsidRPr="00407A49">
        <w:rPr>
          <w:rFonts w:ascii="Times New Roman" w:hAnsi="Times New Roman" w:cs="Times New Roman"/>
          <w:sz w:val="24"/>
          <w:szCs w:val="24"/>
        </w:rPr>
        <w:br/>
      </w:r>
      <w:r w:rsidRPr="00407A49">
        <w:rPr>
          <w:rFonts w:ascii="Times New Roman" w:hAnsi="Times New Roman" w:cs="Times New Roman"/>
          <w:b/>
          <w:bCs/>
          <w:sz w:val="24"/>
          <w:szCs w:val="24"/>
        </w:rPr>
        <w:t>VI</w:t>
      </w:r>
      <w:r>
        <w:rPr>
          <w:rFonts w:ascii="Times New Roman" w:hAnsi="Times New Roman" w:cs="Times New Roman"/>
          <w:b/>
          <w:bCs/>
          <w:sz w:val="24"/>
          <w:szCs w:val="24"/>
        </w:rPr>
        <w:t>I</w:t>
      </w:r>
      <w:r w:rsidRPr="00407A49">
        <w:rPr>
          <w:rFonts w:ascii="Times New Roman" w:hAnsi="Times New Roman" w:cs="Times New Roman"/>
          <w:b/>
          <w:bCs/>
          <w:sz w:val="24"/>
          <w:szCs w:val="24"/>
        </w:rPr>
        <w:t>. BAIGIAMOSIOS NUOSTATOS</w:t>
      </w:r>
    </w:p>
    <w:p w:rsidR="006D0139" w:rsidRPr="00407A49" w:rsidRDefault="006D0139" w:rsidP="00753C7E">
      <w:pPr>
        <w:spacing w:after="0" w:line="240" w:lineRule="auto"/>
        <w:jc w:val="center"/>
        <w:rPr>
          <w:rFonts w:ascii="Times New Roman" w:hAnsi="Times New Roman" w:cs="Times New Roman"/>
          <w:sz w:val="24"/>
          <w:szCs w:val="24"/>
        </w:rPr>
      </w:pPr>
    </w:p>
    <w:p w:rsidR="006D0139" w:rsidRDefault="00711B51" w:rsidP="008D7AD4">
      <w:pPr>
        <w:numPr>
          <w:ilvl w:val="0"/>
          <w:numId w:val="1"/>
        </w:numPr>
        <w:tabs>
          <w:tab w:val="left" w:pos="900"/>
        </w:tabs>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A</w:t>
      </w:r>
      <w:r w:rsidR="006D0139" w:rsidRPr="00407A49">
        <w:rPr>
          <w:rFonts w:ascii="Times New Roman" w:hAnsi="Times New Roman" w:cs="Times New Roman"/>
          <w:sz w:val="24"/>
          <w:szCs w:val="24"/>
        </w:rPr>
        <w:t xml:space="preserve">tvejais, kai </w:t>
      </w:r>
      <w:r w:rsidR="006D0139">
        <w:rPr>
          <w:rFonts w:ascii="Times New Roman" w:hAnsi="Times New Roman" w:cs="Times New Roman"/>
          <w:sz w:val="24"/>
          <w:szCs w:val="24"/>
        </w:rPr>
        <w:t>kontrolieriaus</w:t>
      </w:r>
      <w:r w:rsidR="006D0139" w:rsidRPr="00407A49">
        <w:rPr>
          <w:rFonts w:ascii="Times New Roman" w:hAnsi="Times New Roman" w:cs="Times New Roman"/>
          <w:sz w:val="24"/>
          <w:szCs w:val="24"/>
        </w:rPr>
        <w:t xml:space="preserve"> elgesys nereguliuojamas šio Kodekso nuostatomis, jis privalo laikytis </w:t>
      </w:r>
      <w:r w:rsidR="006D0139">
        <w:rPr>
          <w:rFonts w:ascii="Times New Roman" w:hAnsi="Times New Roman" w:cs="Times New Roman"/>
          <w:sz w:val="24"/>
          <w:szCs w:val="24"/>
        </w:rPr>
        <w:t>Lietuvos Respublikos v</w:t>
      </w:r>
      <w:r w:rsidR="006D0139" w:rsidRPr="00407A49">
        <w:rPr>
          <w:rFonts w:ascii="Times New Roman" w:hAnsi="Times New Roman" w:cs="Times New Roman"/>
          <w:sz w:val="24"/>
          <w:szCs w:val="24"/>
        </w:rPr>
        <w:t>alstybės tarnybos įstatymu nustatytų etikos principų ir taisyklių, savivaldybės</w:t>
      </w:r>
      <w:r w:rsidR="006D0139">
        <w:rPr>
          <w:rFonts w:ascii="Times New Roman" w:hAnsi="Times New Roman" w:cs="Times New Roman"/>
          <w:sz w:val="24"/>
          <w:szCs w:val="24"/>
        </w:rPr>
        <w:t xml:space="preserve"> </w:t>
      </w:r>
      <w:r w:rsidR="006D0139" w:rsidRPr="00407A49">
        <w:rPr>
          <w:rFonts w:ascii="Times New Roman" w:hAnsi="Times New Roman" w:cs="Times New Roman"/>
          <w:sz w:val="24"/>
          <w:szCs w:val="24"/>
        </w:rPr>
        <w:t>kontrolės ir audito praktikoje susiformavusių tradicijų, kurių turinys atitinka bendrus etikos ir  moralės principus.</w:t>
      </w:r>
    </w:p>
    <w:p w:rsidR="006D0139" w:rsidRDefault="006D0139" w:rsidP="00EF476F">
      <w:pPr>
        <w:numPr>
          <w:ilvl w:val="0"/>
          <w:numId w:val="1"/>
        </w:numPr>
        <w:tabs>
          <w:tab w:val="left" w:pos="900"/>
        </w:tabs>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Visi kontrolieriai privalo susipažinti su šiuo Kodeksu ir įsipareigoti juo vadovautis. (Įsipareigojimo forma p</w:t>
      </w:r>
      <w:r w:rsidR="00711B51">
        <w:rPr>
          <w:rFonts w:ascii="Times New Roman" w:hAnsi="Times New Roman" w:cs="Times New Roman"/>
          <w:sz w:val="24"/>
          <w:szCs w:val="24"/>
        </w:rPr>
        <w:t>ateikiama</w:t>
      </w:r>
      <w:r>
        <w:rPr>
          <w:rFonts w:ascii="Times New Roman" w:hAnsi="Times New Roman" w:cs="Times New Roman"/>
          <w:sz w:val="24"/>
          <w:szCs w:val="24"/>
        </w:rPr>
        <w:t>)</w:t>
      </w:r>
    </w:p>
    <w:p w:rsidR="006D0139" w:rsidRPr="00407A49" w:rsidRDefault="006D0139" w:rsidP="00EF476F">
      <w:pPr>
        <w:tabs>
          <w:tab w:val="left" w:pos="900"/>
        </w:tabs>
        <w:spacing w:after="0" w:line="240" w:lineRule="auto"/>
        <w:jc w:val="center"/>
        <w:rPr>
          <w:rFonts w:ascii="Times New Roman" w:hAnsi="Times New Roman" w:cs="Times New Roman"/>
          <w:sz w:val="24"/>
          <w:szCs w:val="24"/>
        </w:rPr>
      </w:pPr>
      <w:r w:rsidRPr="00407A49">
        <w:rPr>
          <w:rFonts w:ascii="Times New Roman" w:hAnsi="Times New Roman" w:cs="Times New Roman"/>
          <w:sz w:val="24"/>
          <w:szCs w:val="24"/>
        </w:rPr>
        <w:t>________________________________________________</w:t>
      </w:r>
    </w:p>
    <w:p w:rsidR="006D0139" w:rsidRDefault="006D0139" w:rsidP="00FB5C1A">
      <w:pPr>
        <w:pStyle w:val="prastasistinklapis"/>
        <w:spacing w:before="60" w:beforeAutospacing="0" w:after="60" w:afterAutospacing="0"/>
        <w:jc w:val="center"/>
        <w:rPr>
          <w:b/>
          <w:bCs/>
          <w:color w:val="000000"/>
        </w:rPr>
      </w:pPr>
    </w:p>
    <w:p w:rsidR="00711B51" w:rsidRDefault="00711B51" w:rsidP="00FB5C1A">
      <w:pPr>
        <w:pStyle w:val="prastasistinklapis"/>
        <w:spacing w:before="60" w:beforeAutospacing="0" w:after="60" w:afterAutospacing="0"/>
        <w:jc w:val="center"/>
        <w:rPr>
          <w:b/>
          <w:bCs/>
          <w:color w:val="000000"/>
        </w:rPr>
      </w:pPr>
    </w:p>
    <w:p w:rsidR="00987ED9" w:rsidRDefault="00987ED9">
      <w:pPr>
        <w:spacing w:after="0" w:line="240" w:lineRule="auto"/>
        <w:rPr>
          <w:rFonts w:cs="Times New Roman"/>
          <w:b/>
          <w:bCs/>
          <w:color w:val="000000"/>
          <w:sz w:val="24"/>
          <w:szCs w:val="24"/>
          <w:lang w:eastAsia="lt-LT"/>
        </w:rPr>
      </w:pPr>
      <w:r>
        <w:rPr>
          <w:b/>
          <w:bCs/>
          <w:color w:val="000000"/>
        </w:rPr>
        <w:br w:type="page"/>
      </w:r>
    </w:p>
    <w:p w:rsidR="00987ED9" w:rsidRPr="00987ED9" w:rsidRDefault="00987ED9" w:rsidP="00987ED9">
      <w:pPr>
        <w:pStyle w:val="prastasistinklapis"/>
        <w:spacing w:before="60" w:beforeAutospacing="0" w:after="0" w:afterAutospacing="0"/>
        <w:ind w:left="5192" w:firstLine="1298"/>
        <w:jc w:val="center"/>
        <w:rPr>
          <w:rFonts w:ascii="Times New Roman" w:hAnsi="Times New Roman"/>
          <w:bCs/>
          <w:color w:val="000000"/>
        </w:rPr>
      </w:pPr>
      <w:r w:rsidRPr="00987ED9">
        <w:rPr>
          <w:rFonts w:ascii="Times New Roman" w:hAnsi="Times New Roman"/>
          <w:bCs/>
          <w:color w:val="000000"/>
        </w:rPr>
        <w:lastRenderedPageBreak/>
        <w:t xml:space="preserve">Savivaldybių kontrolierių </w:t>
      </w:r>
    </w:p>
    <w:p w:rsidR="00987ED9" w:rsidRPr="00987ED9" w:rsidRDefault="00987ED9" w:rsidP="00987ED9">
      <w:pPr>
        <w:pStyle w:val="prastasistinklapis"/>
        <w:spacing w:before="60" w:beforeAutospacing="0" w:after="0" w:afterAutospacing="0"/>
        <w:jc w:val="center"/>
        <w:rPr>
          <w:rFonts w:ascii="Times New Roman" w:hAnsi="Times New Roman"/>
          <w:bCs/>
          <w:color w:val="000000"/>
        </w:rPr>
      </w:pPr>
      <w:r w:rsidRPr="00987ED9">
        <w:rPr>
          <w:rFonts w:ascii="Times New Roman" w:hAnsi="Times New Roman"/>
          <w:bCs/>
          <w:color w:val="000000"/>
        </w:rPr>
        <w:t xml:space="preserve">                                                                                                               profesinės etikos kodekso</w:t>
      </w:r>
    </w:p>
    <w:p w:rsidR="00711B51" w:rsidRPr="00987ED9" w:rsidRDefault="00987ED9" w:rsidP="00987ED9">
      <w:pPr>
        <w:pStyle w:val="prastasistinklapis"/>
        <w:spacing w:before="60" w:beforeAutospacing="0" w:after="0" w:afterAutospacing="0"/>
        <w:ind w:left="6490" w:firstLine="1298"/>
        <w:jc w:val="center"/>
        <w:rPr>
          <w:rFonts w:ascii="Times New Roman" w:hAnsi="Times New Roman"/>
          <w:bCs/>
          <w:color w:val="000000"/>
        </w:rPr>
      </w:pPr>
      <w:r>
        <w:rPr>
          <w:rFonts w:ascii="Times New Roman" w:hAnsi="Times New Roman"/>
          <w:bCs/>
          <w:color w:val="000000"/>
        </w:rPr>
        <w:t xml:space="preserve">         </w:t>
      </w:r>
      <w:r w:rsidRPr="00987ED9">
        <w:rPr>
          <w:rFonts w:ascii="Times New Roman" w:hAnsi="Times New Roman"/>
          <w:bCs/>
          <w:color w:val="000000"/>
        </w:rPr>
        <w:t xml:space="preserve"> priedas</w:t>
      </w:r>
    </w:p>
    <w:p w:rsidR="00711B51" w:rsidRDefault="00711B51" w:rsidP="00FB5C1A">
      <w:pPr>
        <w:pStyle w:val="prastasistinklapis"/>
        <w:spacing w:before="60" w:beforeAutospacing="0" w:after="60" w:afterAutospacing="0"/>
        <w:jc w:val="center"/>
        <w:rPr>
          <w:b/>
          <w:bCs/>
          <w:color w:val="000000"/>
        </w:rPr>
      </w:pPr>
    </w:p>
    <w:p w:rsidR="00987ED9" w:rsidRDefault="00987ED9" w:rsidP="00FB5C1A">
      <w:pPr>
        <w:pStyle w:val="prastasistinklapis"/>
        <w:spacing w:before="60" w:beforeAutospacing="0" w:after="60" w:afterAutospacing="0"/>
        <w:jc w:val="center"/>
        <w:rPr>
          <w:rFonts w:ascii="Times New Roman" w:hAnsi="Times New Roman"/>
          <w:b/>
          <w:bCs/>
          <w:color w:val="000000"/>
        </w:rPr>
      </w:pPr>
    </w:p>
    <w:p w:rsidR="00987ED9" w:rsidRDefault="00987ED9" w:rsidP="00FB5C1A">
      <w:pPr>
        <w:pStyle w:val="prastasistinklapis"/>
        <w:spacing w:before="60" w:beforeAutospacing="0" w:after="60" w:afterAutospacing="0"/>
        <w:jc w:val="center"/>
        <w:rPr>
          <w:rFonts w:ascii="Times New Roman" w:hAnsi="Times New Roman"/>
          <w:b/>
          <w:bCs/>
          <w:color w:val="000000"/>
        </w:rPr>
      </w:pPr>
    </w:p>
    <w:p w:rsidR="006D0139" w:rsidRPr="00711B51" w:rsidRDefault="006D0139" w:rsidP="00FB5C1A">
      <w:pPr>
        <w:pStyle w:val="prastasistinklapis"/>
        <w:spacing w:before="60" w:beforeAutospacing="0" w:after="60" w:afterAutospacing="0"/>
        <w:jc w:val="center"/>
        <w:rPr>
          <w:rFonts w:ascii="Times New Roman" w:hAnsi="Times New Roman"/>
          <w:color w:val="000000"/>
        </w:rPr>
      </w:pPr>
      <w:r w:rsidRPr="00711B51">
        <w:rPr>
          <w:rFonts w:ascii="Times New Roman" w:hAnsi="Times New Roman"/>
          <w:b/>
          <w:bCs/>
          <w:color w:val="000000"/>
        </w:rPr>
        <w:t>(Įsipareigojimo formos pavyzdys)</w:t>
      </w:r>
    </w:p>
    <w:p w:rsidR="006D0139" w:rsidRPr="00711B51" w:rsidRDefault="006D0139" w:rsidP="00FB5C1A">
      <w:pPr>
        <w:pStyle w:val="prastasistinklapis"/>
        <w:spacing w:before="60" w:beforeAutospacing="0" w:after="60" w:afterAutospacing="0"/>
        <w:jc w:val="center"/>
        <w:rPr>
          <w:rFonts w:ascii="Times New Roman" w:hAnsi="Times New Roman"/>
          <w:b/>
          <w:bCs/>
          <w:color w:val="000000"/>
        </w:rPr>
      </w:pPr>
    </w:p>
    <w:p w:rsidR="006D0139" w:rsidRPr="00711B51" w:rsidRDefault="006D0139" w:rsidP="00FB5C1A">
      <w:pPr>
        <w:pStyle w:val="prastasistinklapis"/>
        <w:spacing w:before="60" w:beforeAutospacing="0" w:after="60" w:afterAutospacing="0"/>
        <w:jc w:val="center"/>
        <w:rPr>
          <w:rFonts w:ascii="Times New Roman" w:hAnsi="Times New Roman"/>
          <w:color w:val="000000"/>
        </w:rPr>
      </w:pPr>
      <w:r w:rsidRPr="00711B51">
        <w:rPr>
          <w:rFonts w:ascii="Times New Roman" w:hAnsi="Times New Roman"/>
          <w:b/>
          <w:bCs/>
          <w:color w:val="000000"/>
        </w:rPr>
        <w:t>ĮSIPAREIGOJIMAS</w:t>
      </w:r>
    </w:p>
    <w:p w:rsidR="006D0139" w:rsidRPr="00711B51" w:rsidRDefault="006D0139" w:rsidP="00FB5C1A">
      <w:pPr>
        <w:pStyle w:val="prastasistinklapis"/>
        <w:spacing w:before="60" w:beforeAutospacing="0" w:after="60" w:afterAutospacing="0"/>
        <w:jc w:val="center"/>
        <w:rPr>
          <w:rFonts w:ascii="Times New Roman" w:hAnsi="Times New Roman"/>
          <w:color w:val="000000"/>
        </w:rPr>
      </w:pPr>
      <w:r w:rsidRPr="00711B51">
        <w:rPr>
          <w:rFonts w:ascii="Times New Roman" w:hAnsi="Times New Roman"/>
          <w:b/>
          <w:bCs/>
          <w:color w:val="000000"/>
        </w:rPr>
        <w:t> </w:t>
      </w:r>
    </w:p>
    <w:p w:rsidR="006D0139" w:rsidRDefault="006D0139" w:rsidP="00FB5C1A">
      <w:pPr>
        <w:pStyle w:val="prastasistinklapis"/>
        <w:spacing w:before="60" w:beforeAutospacing="0" w:after="60" w:afterAutospacing="0"/>
        <w:jc w:val="center"/>
        <w:rPr>
          <w:rFonts w:ascii="Times New Roman" w:hAnsi="Times New Roman"/>
          <w:color w:val="000000"/>
        </w:rPr>
      </w:pPr>
      <w:r w:rsidRPr="00711B51">
        <w:rPr>
          <w:rFonts w:ascii="Times New Roman" w:hAnsi="Times New Roman"/>
          <w:color w:val="000000"/>
        </w:rPr>
        <w:t>(Dokumento data)</w:t>
      </w:r>
    </w:p>
    <w:p w:rsidR="0048541A" w:rsidRPr="00711B51" w:rsidRDefault="0048541A" w:rsidP="00FB5C1A">
      <w:pPr>
        <w:pStyle w:val="prastasistinklapis"/>
        <w:spacing w:before="60" w:beforeAutospacing="0" w:after="60" w:afterAutospacing="0"/>
        <w:jc w:val="center"/>
        <w:rPr>
          <w:rFonts w:ascii="Times New Roman" w:hAnsi="Times New Roman"/>
          <w:color w:val="000000"/>
        </w:rPr>
      </w:pPr>
    </w:p>
    <w:p w:rsidR="006D0139" w:rsidRPr="00711B51" w:rsidRDefault="006D0139" w:rsidP="00FB5C1A">
      <w:pPr>
        <w:pStyle w:val="prastasistinklapis"/>
        <w:spacing w:before="60" w:beforeAutospacing="0" w:after="60" w:afterAutospacing="0"/>
        <w:jc w:val="center"/>
        <w:rPr>
          <w:rFonts w:ascii="Times New Roman" w:hAnsi="Times New Roman"/>
          <w:color w:val="000000"/>
        </w:rPr>
      </w:pPr>
      <w:r w:rsidRPr="00711B51">
        <w:rPr>
          <w:rFonts w:ascii="Times New Roman" w:hAnsi="Times New Roman"/>
          <w:color w:val="000000"/>
        </w:rPr>
        <w:t>(Dokumento sudarymo vieta)</w:t>
      </w:r>
    </w:p>
    <w:p w:rsidR="006D0139" w:rsidRPr="00711B51" w:rsidRDefault="006D0139" w:rsidP="00FB5C1A">
      <w:pPr>
        <w:pStyle w:val="prastasistinklapis"/>
        <w:spacing w:before="60" w:beforeAutospacing="0" w:after="60" w:afterAutospacing="0"/>
        <w:jc w:val="center"/>
        <w:rPr>
          <w:rFonts w:ascii="Times New Roman" w:hAnsi="Times New Roman"/>
          <w:color w:val="000000"/>
        </w:rPr>
      </w:pPr>
      <w:r w:rsidRPr="00711B51">
        <w:rPr>
          <w:rFonts w:ascii="Times New Roman" w:hAnsi="Times New Roman"/>
          <w:color w:val="000000"/>
        </w:rPr>
        <w:t> </w:t>
      </w:r>
    </w:p>
    <w:p w:rsidR="006D0139" w:rsidRPr="00711B51" w:rsidRDefault="006D0139" w:rsidP="00FB5C1A">
      <w:pPr>
        <w:pStyle w:val="prastasistinklapis"/>
        <w:spacing w:before="60" w:beforeAutospacing="0" w:after="60" w:afterAutospacing="0"/>
        <w:jc w:val="both"/>
        <w:rPr>
          <w:rFonts w:ascii="Times New Roman" w:hAnsi="Times New Roman"/>
          <w:color w:val="000000"/>
        </w:rPr>
      </w:pPr>
      <w:r w:rsidRPr="00711B51">
        <w:rPr>
          <w:rFonts w:ascii="Times New Roman" w:hAnsi="Times New Roman"/>
          <w:color w:val="000000"/>
        </w:rPr>
        <w:t>Aš, _________________________</w:t>
      </w:r>
      <w:r w:rsidR="0048541A">
        <w:rPr>
          <w:rFonts w:ascii="Times New Roman" w:hAnsi="Times New Roman"/>
          <w:color w:val="000000"/>
        </w:rPr>
        <w:t xml:space="preserve">        </w:t>
      </w:r>
      <w:r w:rsidR="00DD7254">
        <w:rPr>
          <w:rFonts w:ascii="Times New Roman" w:hAnsi="Times New Roman"/>
          <w:color w:val="000000"/>
        </w:rPr>
        <w:t xml:space="preserve">                  </w:t>
      </w:r>
      <w:r w:rsidRPr="00711B51">
        <w:rPr>
          <w:rFonts w:ascii="Times New Roman" w:hAnsi="Times New Roman"/>
          <w:color w:val="000000"/>
        </w:rPr>
        <w:t xml:space="preserve"> ________________________</w:t>
      </w:r>
      <w:r w:rsidR="0048541A">
        <w:rPr>
          <w:rFonts w:ascii="Times New Roman" w:hAnsi="Times New Roman"/>
          <w:color w:val="000000"/>
        </w:rPr>
        <w:t>____________</w:t>
      </w:r>
      <w:r w:rsidRPr="00711B51">
        <w:rPr>
          <w:rFonts w:ascii="Times New Roman" w:hAnsi="Times New Roman"/>
          <w:color w:val="000000"/>
        </w:rPr>
        <w:t>,</w:t>
      </w:r>
    </w:p>
    <w:p w:rsidR="006D0139" w:rsidRPr="00711B51" w:rsidRDefault="0048541A" w:rsidP="0048541A">
      <w:pPr>
        <w:pStyle w:val="prastasistinklapis"/>
        <w:spacing w:before="60" w:beforeAutospacing="0" w:after="60" w:afterAutospacing="0"/>
        <w:jc w:val="both"/>
        <w:rPr>
          <w:rFonts w:ascii="Times New Roman" w:hAnsi="Times New Roman"/>
          <w:color w:val="000000"/>
        </w:rPr>
      </w:pPr>
      <w:r>
        <w:rPr>
          <w:rFonts w:ascii="Times New Roman" w:hAnsi="Times New Roman"/>
          <w:color w:val="000000"/>
        </w:rPr>
        <w:t xml:space="preserve">             </w:t>
      </w:r>
      <w:r w:rsidR="006D0139" w:rsidRPr="00711B51">
        <w:rPr>
          <w:rFonts w:ascii="Times New Roman" w:hAnsi="Times New Roman"/>
          <w:color w:val="000000"/>
        </w:rPr>
        <w:t>(</w:t>
      </w:r>
      <w:r w:rsidR="00DD7254">
        <w:rPr>
          <w:rFonts w:ascii="Times New Roman" w:hAnsi="Times New Roman"/>
          <w:color w:val="000000"/>
        </w:rPr>
        <w:t>vardas, pavardė</w:t>
      </w:r>
      <w:r w:rsidR="006D0139" w:rsidRPr="00711B51">
        <w:rPr>
          <w:rFonts w:ascii="Times New Roman" w:hAnsi="Times New Roman"/>
          <w:color w:val="000000"/>
        </w:rPr>
        <w:t xml:space="preserve">) </w:t>
      </w:r>
      <w:r w:rsidR="006D0139" w:rsidRPr="00711B51">
        <w:rPr>
          <w:rFonts w:ascii="Times New Roman" w:hAnsi="Times New Roman"/>
          <w:color w:val="000000"/>
        </w:rPr>
        <w:tab/>
      </w:r>
      <w:r>
        <w:rPr>
          <w:rFonts w:ascii="Times New Roman" w:hAnsi="Times New Roman"/>
          <w:color w:val="000000"/>
        </w:rPr>
        <w:t xml:space="preserve">                                                                  </w:t>
      </w:r>
      <w:r w:rsidR="00DD7254">
        <w:rPr>
          <w:rFonts w:ascii="Times New Roman" w:hAnsi="Times New Roman"/>
          <w:color w:val="000000"/>
        </w:rPr>
        <w:t>(pareigos)</w:t>
      </w:r>
      <w:r w:rsidR="006D0139" w:rsidRPr="00711B51">
        <w:rPr>
          <w:rFonts w:ascii="Times New Roman" w:hAnsi="Times New Roman"/>
          <w:color w:val="000000"/>
        </w:rPr>
        <w:tab/>
      </w:r>
      <w:r w:rsidR="006D0139" w:rsidRPr="00711B51">
        <w:rPr>
          <w:rFonts w:ascii="Times New Roman" w:hAnsi="Times New Roman"/>
          <w:color w:val="000000"/>
        </w:rPr>
        <w:tab/>
      </w:r>
      <w:r w:rsidR="006D0139" w:rsidRPr="00711B51">
        <w:rPr>
          <w:rFonts w:ascii="Times New Roman" w:hAnsi="Times New Roman"/>
          <w:color w:val="000000"/>
        </w:rPr>
        <w:tab/>
      </w:r>
    </w:p>
    <w:p w:rsidR="006D0139" w:rsidRPr="00711B51" w:rsidRDefault="006D0139" w:rsidP="00FB5C1A">
      <w:pPr>
        <w:pStyle w:val="prastasistinklapis"/>
        <w:spacing w:before="60" w:beforeAutospacing="0" w:after="60" w:afterAutospacing="0"/>
        <w:jc w:val="both"/>
        <w:rPr>
          <w:rFonts w:ascii="Times New Roman" w:hAnsi="Times New Roman"/>
          <w:color w:val="000000"/>
        </w:rPr>
      </w:pPr>
      <w:r w:rsidRPr="00711B51">
        <w:rPr>
          <w:rFonts w:ascii="Times New Roman" w:hAnsi="Times New Roman"/>
          <w:color w:val="000000"/>
        </w:rPr>
        <w:t>susipažinęs (-</w:t>
      </w:r>
      <w:proofErr w:type="spellStart"/>
      <w:r w:rsidRPr="00711B51">
        <w:rPr>
          <w:rFonts w:ascii="Times New Roman" w:hAnsi="Times New Roman"/>
          <w:color w:val="000000"/>
        </w:rPr>
        <w:t>usi</w:t>
      </w:r>
      <w:proofErr w:type="spellEnd"/>
      <w:r w:rsidRPr="00711B51">
        <w:rPr>
          <w:rFonts w:ascii="Times New Roman" w:hAnsi="Times New Roman"/>
          <w:color w:val="000000"/>
        </w:rPr>
        <w:t xml:space="preserve">) su Savivaldybių kontrolierių </w:t>
      </w:r>
      <w:r w:rsidR="002A13C1">
        <w:rPr>
          <w:rFonts w:ascii="Times New Roman" w:hAnsi="Times New Roman"/>
          <w:color w:val="000000"/>
        </w:rPr>
        <w:t>profesinės</w:t>
      </w:r>
      <w:r w:rsidRPr="00711B51">
        <w:rPr>
          <w:rFonts w:ascii="Times New Roman" w:hAnsi="Times New Roman"/>
          <w:color w:val="000000"/>
        </w:rPr>
        <w:t xml:space="preserve"> etikos kodeksu, pritariu jo nuostatoms ir įsipareigoju juo vadovautis.</w:t>
      </w:r>
    </w:p>
    <w:p w:rsidR="006D0139" w:rsidRPr="008C253F" w:rsidRDefault="006D0139" w:rsidP="00FB5C1A"/>
    <w:p w:rsidR="006D0139" w:rsidRPr="00407A49" w:rsidRDefault="006D0139" w:rsidP="00753C7E">
      <w:pPr>
        <w:spacing w:after="0" w:line="240" w:lineRule="auto"/>
        <w:rPr>
          <w:rFonts w:ascii="Times New Roman" w:hAnsi="Times New Roman" w:cs="Times New Roman"/>
          <w:sz w:val="24"/>
          <w:szCs w:val="24"/>
        </w:rPr>
      </w:pPr>
    </w:p>
    <w:p w:rsidR="006D0139" w:rsidRPr="00407A49" w:rsidRDefault="006D0139" w:rsidP="00753C7E">
      <w:pPr>
        <w:spacing w:after="0" w:line="240" w:lineRule="auto"/>
        <w:rPr>
          <w:rFonts w:ascii="Times New Roman" w:hAnsi="Times New Roman" w:cs="Times New Roman"/>
          <w:sz w:val="24"/>
          <w:szCs w:val="24"/>
        </w:rPr>
      </w:pPr>
    </w:p>
    <w:p w:rsidR="006D0139" w:rsidRPr="00407A49" w:rsidRDefault="006D0139" w:rsidP="00753C7E">
      <w:pPr>
        <w:spacing w:after="0" w:line="240" w:lineRule="auto"/>
        <w:rPr>
          <w:rFonts w:ascii="Times New Roman" w:hAnsi="Times New Roman" w:cs="Times New Roman"/>
          <w:sz w:val="24"/>
          <w:szCs w:val="24"/>
        </w:rPr>
      </w:pPr>
    </w:p>
    <w:p w:rsidR="006D0139" w:rsidRPr="00407A49" w:rsidRDefault="006D0139" w:rsidP="00753C7E">
      <w:pPr>
        <w:spacing w:after="0" w:line="240" w:lineRule="auto"/>
        <w:rPr>
          <w:rFonts w:ascii="Times New Roman" w:hAnsi="Times New Roman" w:cs="Times New Roman"/>
          <w:sz w:val="24"/>
          <w:szCs w:val="24"/>
        </w:rPr>
      </w:pPr>
    </w:p>
    <w:p w:rsidR="006D0139" w:rsidRPr="00407A49" w:rsidRDefault="006D0139">
      <w:pPr>
        <w:rPr>
          <w:rFonts w:ascii="Times New Roman" w:hAnsi="Times New Roman" w:cs="Times New Roman"/>
          <w:sz w:val="24"/>
          <w:szCs w:val="24"/>
        </w:rPr>
      </w:pPr>
    </w:p>
    <w:sectPr w:rsidR="006D0139" w:rsidRPr="00407A49" w:rsidSect="004D0942">
      <w:footerReference w:type="default" r:id="rId8"/>
      <w:pgSz w:w="11906" w:h="16838"/>
      <w:pgMar w:top="1134" w:right="680" w:bottom="851"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0FA" w:rsidRDefault="00B670FA" w:rsidP="00286DB9">
      <w:pPr>
        <w:spacing w:after="0" w:line="240" w:lineRule="auto"/>
      </w:pPr>
      <w:r>
        <w:separator/>
      </w:r>
    </w:p>
  </w:endnote>
  <w:endnote w:type="continuationSeparator" w:id="0">
    <w:p w:rsidR="00B670FA" w:rsidRDefault="00B670FA" w:rsidP="00286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139" w:rsidRDefault="00D61743">
    <w:pPr>
      <w:pStyle w:val="Porat"/>
      <w:jc w:val="right"/>
    </w:pPr>
    <w:r>
      <w:fldChar w:fldCharType="begin"/>
    </w:r>
    <w:r>
      <w:instrText>PAGE   \* MERGEFORMAT</w:instrText>
    </w:r>
    <w:r>
      <w:fldChar w:fldCharType="separate"/>
    </w:r>
    <w:r w:rsidR="00517820">
      <w:rPr>
        <w:noProof/>
      </w:rPr>
      <w:t>6</w:t>
    </w:r>
    <w:r>
      <w:rPr>
        <w:noProof/>
      </w:rPr>
      <w:fldChar w:fldCharType="end"/>
    </w:r>
  </w:p>
  <w:p w:rsidR="006D0139" w:rsidRDefault="006D0139">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0FA" w:rsidRDefault="00B670FA" w:rsidP="00286DB9">
      <w:pPr>
        <w:spacing w:after="0" w:line="240" w:lineRule="auto"/>
      </w:pPr>
      <w:r>
        <w:separator/>
      </w:r>
    </w:p>
  </w:footnote>
  <w:footnote w:type="continuationSeparator" w:id="0">
    <w:p w:rsidR="00B670FA" w:rsidRDefault="00B670FA" w:rsidP="00286D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37AD3"/>
    <w:multiLevelType w:val="multilevel"/>
    <w:tmpl w:val="BB9CF942"/>
    <w:lvl w:ilvl="0">
      <w:start w:val="1"/>
      <w:numFmt w:val="decimal"/>
      <w:lvlText w:val="%1."/>
      <w:lvlJc w:val="left"/>
      <w:pPr>
        <w:ind w:left="360" w:hanging="360"/>
      </w:pPr>
    </w:lvl>
    <w:lvl w:ilvl="1">
      <w:start w:val="2"/>
      <w:numFmt w:val="decimal"/>
      <w:isLgl/>
      <w:lvlText w:val="%1.%2."/>
      <w:lvlJc w:val="left"/>
      <w:pPr>
        <w:ind w:left="810" w:hanging="51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5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540" w:hanging="1440"/>
      </w:pPr>
      <w:rPr>
        <w:rFonts w:hint="default"/>
      </w:rPr>
    </w:lvl>
    <w:lvl w:ilvl="8">
      <w:start w:val="1"/>
      <w:numFmt w:val="decimal"/>
      <w:isLgl/>
      <w:lvlText w:val="%1.%2.%3.%4.%5.%6.%7.%8.%9."/>
      <w:lvlJc w:val="left"/>
      <w:pPr>
        <w:ind w:left="4200" w:hanging="1800"/>
      </w:pPr>
      <w:rPr>
        <w:rFonts w:hint="default"/>
      </w:rPr>
    </w:lvl>
  </w:abstractNum>
  <w:abstractNum w:abstractNumId="1">
    <w:nsid w:val="06EB1BB6"/>
    <w:multiLevelType w:val="multilevel"/>
    <w:tmpl w:val="BB9CF942"/>
    <w:lvl w:ilvl="0">
      <w:start w:val="1"/>
      <w:numFmt w:val="decimal"/>
      <w:lvlText w:val="%1."/>
      <w:lvlJc w:val="left"/>
      <w:pPr>
        <w:ind w:left="360" w:hanging="360"/>
      </w:pPr>
    </w:lvl>
    <w:lvl w:ilvl="1">
      <w:start w:val="2"/>
      <w:numFmt w:val="decimal"/>
      <w:isLgl/>
      <w:lvlText w:val="%1.%2."/>
      <w:lvlJc w:val="left"/>
      <w:pPr>
        <w:ind w:left="810" w:hanging="51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5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540" w:hanging="1440"/>
      </w:pPr>
      <w:rPr>
        <w:rFonts w:hint="default"/>
      </w:rPr>
    </w:lvl>
    <w:lvl w:ilvl="8">
      <w:start w:val="1"/>
      <w:numFmt w:val="decimal"/>
      <w:isLgl/>
      <w:lvlText w:val="%1.%2.%3.%4.%5.%6.%7.%8.%9."/>
      <w:lvlJc w:val="left"/>
      <w:pPr>
        <w:ind w:left="4200" w:hanging="1800"/>
      </w:pPr>
      <w:rPr>
        <w:rFonts w:hint="default"/>
      </w:rPr>
    </w:lvl>
  </w:abstractNum>
  <w:abstractNum w:abstractNumId="2">
    <w:nsid w:val="078B1156"/>
    <w:multiLevelType w:val="hybridMultilevel"/>
    <w:tmpl w:val="664278E6"/>
    <w:lvl w:ilvl="0" w:tplc="0427000F">
      <w:start w:val="1"/>
      <w:numFmt w:val="decimal"/>
      <w:lvlText w:val="%1."/>
      <w:lvlJc w:val="left"/>
      <w:pPr>
        <w:ind w:left="783" w:hanging="360"/>
      </w:pPr>
    </w:lvl>
    <w:lvl w:ilvl="1" w:tplc="04270019">
      <w:start w:val="1"/>
      <w:numFmt w:val="lowerLetter"/>
      <w:lvlText w:val="%2."/>
      <w:lvlJc w:val="left"/>
      <w:pPr>
        <w:ind w:left="1503" w:hanging="360"/>
      </w:pPr>
    </w:lvl>
    <w:lvl w:ilvl="2" w:tplc="0427001B">
      <w:start w:val="1"/>
      <w:numFmt w:val="lowerRoman"/>
      <w:lvlText w:val="%3."/>
      <w:lvlJc w:val="right"/>
      <w:pPr>
        <w:ind w:left="2223" w:hanging="180"/>
      </w:pPr>
    </w:lvl>
    <w:lvl w:ilvl="3" w:tplc="0427000F">
      <w:start w:val="1"/>
      <w:numFmt w:val="decimal"/>
      <w:lvlText w:val="%4."/>
      <w:lvlJc w:val="left"/>
      <w:pPr>
        <w:ind w:left="2943" w:hanging="360"/>
      </w:pPr>
    </w:lvl>
    <w:lvl w:ilvl="4" w:tplc="04270019">
      <w:start w:val="1"/>
      <w:numFmt w:val="lowerLetter"/>
      <w:lvlText w:val="%5."/>
      <w:lvlJc w:val="left"/>
      <w:pPr>
        <w:ind w:left="3663" w:hanging="360"/>
      </w:pPr>
    </w:lvl>
    <w:lvl w:ilvl="5" w:tplc="0427001B">
      <w:start w:val="1"/>
      <w:numFmt w:val="lowerRoman"/>
      <w:lvlText w:val="%6."/>
      <w:lvlJc w:val="right"/>
      <w:pPr>
        <w:ind w:left="4383" w:hanging="180"/>
      </w:pPr>
    </w:lvl>
    <w:lvl w:ilvl="6" w:tplc="0427000F">
      <w:start w:val="1"/>
      <w:numFmt w:val="decimal"/>
      <w:lvlText w:val="%7."/>
      <w:lvlJc w:val="left"/>
      <w:pPr>
        <w:ind w:left="5103" w:hanging="360"/>
      </w:pPr>
    </w:lvl>
    <w:lvl w:ilvl="7" w:tplc="04270019">
      <w:start w:val="1"/>
      <w:numFmt w:val="lowerLetter"/>
      <w:lvlText w:val="%8."/>
      <w:lvlJc w:val="left"/>
      <w:pPr>
        <w:ind w:left="5823" w:hanging="360"/>
      </w:pPr>
    </w:lvl>
    <w:lvl w:ilvl="8" w:tplc="0427001B">
      <w:start w:val="1"/>
      <w:numFmt w:val="lowerRoman"/>
      <w:lvlText w:val="%9."/>
      <w:lvlJc w:val="right"/>
      <w:pPr>
        <w:ind w:left="6543" w:hanging="180"/>
      </w:pPr>
    </w:lvl>
  </w:abstractNum>
  <w:abstractNum w:abstractNumId="3">
    <w:nsid w:val="07F148AE"/>
    <w:multiLevelType w:val="multilevel"/>
    <w:tmpl w:val="BB9CF942"/>
    <w:lvl w:ilvl="0">
      <w:start w:val="1"/>
      <w:numFmt w:val="decimal"/>
      <w:lvlText w:val="%1."/>
      <w:lvlJc w:val="left"/>
      <w:pPr>
        <w:ind w:left="360" w:hanging="360"/>
      </w:pPr>
    </w:lvl>
    <w:lvl w:ilvl="1">
      <w:start w:val="2"/>
      <w:numFmt w:val="decimal"/>
      <w:isLgl/>
      <w:lvlText w:val="%1.%2."/>
      <w:lvlJc w:val="left"/>
      <w:pPr>
        <w:ind w:left="810" w:hanging="51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5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540" w:hanging="1440"/>
      </w:pPr>
      <w:rPr>
        <w:rFonts w:hint="default"/>
      </w:rPr>
    </w:lvl>
    <w:lvl w:ilvl="8">
      <w:start w:val="1"/>
      <w:numFmt w:val="decimal"/>
      <w:isLgl/>
      <w:lvlText w:val="%1.%2.%3.%4.%5.%6.%7.%8.%9."/>
      <w:lvlJc w:val="left"/>
      <w:pPr>
        <w:ind w:left="4200" w:hanging="1800"/>
      </w:pPr>
      <w:rPr>
        <w:rFonts w:hint="default"/>
      </w:rPr>
    </w:lvl>
  </w:abstractNum>
  <w:abstractNum w:abstractNumId="4">
    <w:nsid w:val="0A58030B"/>
    <w:multiLevelType w:val="hybridMultilevel"/>
    <w:tmpl w:val="D63C355E"/>
    <w:lvl w:ilvl="0" w:tplc="C18CB0C4">
      <w:start w:val="7"/>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nsid w:val="0CA0085A"/>
    <w:multiLevelType w:val="hybridMultilevel"/>
    <w:tmpl w:val="12D82FA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nsid w:val="14541E1F"/>
    <w:multiLevelType w:val="multilevel"/>
    <w:tmpl w:val="BB9CF942"/>
    <w:lvl w:ilvl="0">
      <w:start w:val="1"/>
      <w:numFmt w:val="decimal"/>
      <w:lvlText w:val="%1."/>
      <w:lvlJc w:val="left"/>
      <w:pPr>
        <w:ind w:left="360" w:hanging="360"/>
      </w:pPr>
    </w:lvl>
    <w:lvl w:ilvl="1">
      <w:start w:val="2"/>
      <w:numFmt w:val="decimal"/>
      <w:isLgl/>
      <w:lvlText w:val="%1.%2."/>
      <w:lvlJc w:val="left"/>
      <w:pPr>
        <w:ind w:left="810" w:hanging="51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5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540" w:hanging="1440"/>
      </w:pPr>
      <w:rPr>
        <w:rFonts w:hint="default"/>
      </w:rPr>
    </w:lvl>
    <w:lvl w:ilvl="8">
      <w:start w:val="1"/>
      <w:numFmt w:val="decimal"/>
      <w:isLgl/>
      <w:lvlText w:val="%1.%2.%3.%4.%5.%6.%7.%8.%9."/>
      <w:lvlJc w:val="left"/>
      <w:pPr>
        <w:ind w:left="4200" w:hanging="1800"/>
      </w:pPr>
      <w:rPr>
        <w:rFonts w:hint="default"/>
      </w:rPr>
    </w:lvl>
  </w:abstractNum>
  <w:abstractNum w:abstractNumId="7">
    <w:nsid w:val="14EE22AE"/>
    <w:multiLevelType w:val="multilevel"/>
    <w:tmpl w:val="BB9CF942"/>
    <w:lvl w:ilvl="0">
      <w:start w:val="1"/>
      <w:numFmt w:val="decimal"/>
      <w:lvlText w:val="%1."/>
      <w:lvlJc w:val="left"/>
      <w:pPr>
        <w:ind w:left="360" w:hanging="360"/>
      </w:pPr>
    </w:lvl>
    <w:lvl w:ilvl="1">
      <w:start w:val="2"/>
      <w:numFmt w:val="decimal"/>
      <w:isLgl/>
      <w:lvlText w:val="%1.%2."/>
      <w:lvlJc w:val="left"/>
      <w:pPr>
        <w:ind w:left="810" w:hanging="51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5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540" w:hanging="1440"/>
      </w:pPr>
      <w:rPr>
        <w:rFonts w:hint="default"/>
      </w:rPr>
    </w:lvl>
    <w:lvl w:ilvl="8">
      <w:start w:val="1"/>
      <w:numFmt w:val="decimal"/>
      <w:isLgl/>
      <w:lvlText w:val="%1.%2.%3.%4.%5.%6.%7.%8.%9."/>
      <w:lvlJc w:val="left"/>
      <w:pPr>
        <w:ind w:left="4200" w:hanging="1800"/>
      </w:pPr>
      <w:rPr>
        <w:rFonts w:hint="default"/>
      </w:rPr>
    </w:lvl>
  </w:abstractNum>
  <w:abstractNum w:abstractNumId="8">
    <w:nsid w:val="244703E1"/>
    <w:multiLevelType w:val="multilevel"/>
    <w:tmpl w:val="BB9CF942"/>
    <w:lvl w:ilvl="0">
      <w:start w:val="1"/>
      <w:numFmt w:val="decimal"/>
      <w:lvlText w:val="%1."/>
      <w:lvlJc w:val="left"/>
      <w:pPr>
        <w:ind w:left="360" w:hanging="360"/>
      </w:pPr>
    </w:lvl>
    <w:lvl w:ilvl="1">
      <w:start w:val="2"/>
      <w:numFmt w:val="decimal"/>
      <w:isLgl/>
      <w:lvlText w:val="%1.%2."/>
      <w:lvlJc w:val="left"/>
      <w:pPr>
        <w:ind w:left="810" w:hanging="51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5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540" w:hanging="1440"/>
      </w:pPr>
      <w:rPr>
        <w:rFonts w:hint="default"/>
      </w:rPr>
    </w:lvl>
    <w:lvl w:ilvl="8">
      <w:start w:val="1"/>
      <w:numFmt w:val="decimal"/>
      <w:isLgl/>
      <w:lvlText w:val="%1.%2.%3.%4.%5.%6.%7.%8.%9."/>
      <w:lvlJc w:val="left"/>
      <w:pPr>
        <w:ind w:left="4200" w:hanging="1800"/>
      </w:pPr>
      <w:rPr>
        <w:rFonts w:hint="default"/>
      </w:rPr>
    </w:lvl>
  </w:abstractNum>
  <w:abstractNum w:abstractNumId="9">
    <w:nsid w:val="24C13D29"/>
    <w:multiLevelType w:val="hybridMultilevel"/>
    <w:tmpl w:val="037E44B8"/>
    <w:lvl w:ilvl="0" w:tplc="0427000F">
      <w:start w:val="1"/>
      <w:numFmt w:val="decimal"/>
      <w:lvlText w:val="%1."/>
      <w:lvlJc w:val="left"/>
      <w:pPr>
        <w:ind w:left="845" w:hanging="360"/>
      </w:pPr>
    </w:lvl>
    <w:lvl w:ilvl="1" w:tplc="04270019">
      <w:start w:val="1"/>
      <w:numFmt w:val="lowerLetter"/>
      <w:lvlText w:val="%2."/>
      <w:lvlJc w:val="left"/>
      <w:pPr>
        <w:ind w:left="1565" w:hanging="360"/>
      </w:pPr>
    </w:lvl>
    <w:lvl w:ilvl="2" w:tplc="0427001B">
      <w:start w:val="1"/>
      <w:numFmt w:val="lowerRoman"/>
      <w:lvlText w:val="%3."/>
      <w:lvlJc w:val="right"/>
      <w:pPr>
        <w:ind w:left="2285" w:hanging="180"/>
      </w:pPr>
    </w:lvl>
    <w:lvl w:ilvl="3" w:tplc="0427000F">
      <w:start w:val="1"/>
      <w:numFmt w:val="decimal"/>
      <w:lvlText w:val="%4."/>
      <w:lvlJc w:val="left"/>
      <w:pPr>
        <w:ind w:left="3005" w:hanging="360"/>
      </w:pPr>
    </w:lvl>
    <w:lvl w:ilvl="4" w:tplc="04270019">
      <w:start w:val="1"/>
      <w:numFmt w:val="lowerLetter"/>
      <w:lvlText w:val="%5."/>
      <w:lvlJc w:val="left"/>
      <w:pPr>
        <w:ind w:left="3725" w:hanging="360"/>
      </w:pPr>
    </w:lvl>
    <w:lvl w:ilvl="5" w:tplc="0427001B">
      <w:start w:val="1"/>
      <w:numFmt w:val="lowerRoman"/>
      <w:lvlText w:val="%6."/>
      <w:lvlJc w:val="right"/>
      <w:pPr>
        <w:ind w:left="4445" w:hanging="180"/>
      </w:pPr>
    </w:lvl>
    <w:lvl w:ilvl="6" w:tplc="0427000F">
      <w:start w:val="1"/>
      <w:numFmt w:val="decimal"/>
      <w:lvlText w:val="%7."/>
      <w:lvlJc w:val="left"/>
      <w:pPr>
        <w:ind w:left="5165" w:hanging="360"/>
      </w:pPr>
    </w:lvl>
    <w:lvl w:ilvl="7" w:tplc="04270019">
      <w:start w:val="1"/>
      <w:numFmt w:val="lowerLetter"/>
      <w:lvlText w:val="%8."/>
      <w:lvlJc w:val="left"/>
      <w:pPr>
        <w:ind w:left="5885" w:hanging="360"/>
      </w:pPr>
    </w:lvl>
    <w:lvl w:ilvl="8" w:tplc="0427001B">
      <w:start w:val="1"/>
      <w:numFmt w:val="lowerRoman"/>
      <w:lvlText w:val="%9."/>
      <w:lvlJc w:val="right"/>
      <w:pPr>
        <w:ind w:left="6605" w:hanging="180"/>
      </w:pPr>
    </w:lvl>
  </w:abstractNum>
  <w:abstractNum w:abstractNumId="10">
    <w:nsid w:val="2C601499"/>
    <w:multiLevelType w:val="multilevel"/>
    <w:tmpl w:val="BB9CF942"/>
    <w:lvl w:ilvl="0">
      <w:start w:val="1"/>
      <w:numFmt w:val="decimal"/>
      <w:lvlText w:val="%1."/>
      <w:lvlJc w:val="left"/>
      <w:pPr>
        <w:ind w:left="360" w:hanging="360"/>
      </w:pPr>
    </w:lvl>
    <w:lvl w:ilvl="1">
      <w:start w:val="2"/>
      <w:numFmt w:val="decimal"/>
      <w:isLgl/>
      <w:lvlText w:val="%1.%2."/>
      <w:lvlJc w:val="left"/>
      <w:pPr>
        <w:ind w:left="810" w:hanging="51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5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540" w:hanging="1440"/>
      </w:pPr>
      <w:rPr>
        <w:rFonts w:hint="default"/>
      </w:rPr>
    </w:lvl>
    <w:lvl w:ilvl="8">
      <w:start w:val="1"/>
      <w:numFmt w:val="decimal"/>
      <w:isLgl/>
      <w:lvlText w:val="%1.%2.%3.%4.%5.%6.%7.%8.%9."/>
      <w:lvlJc w:val="left"/>
      <w:pPr>
        <w:ind w:left="4200" w:hanging="1800"/>
      </w:pPr>
      <w:rPr>
        <w:rFonts w:hint="default"/>
      </w:rPr>
    </w:lvl>
  </w:abstractNum>
  <w:abstractNum w:abstractNumId="11">
    <w:nsid w:val="2DDE56E5"/>
    <w:multiLevelType w:val="multilevel"/>
    <w:tmpl w:val="BB9CF942"/>
    <w:lvl w:ilvl="0">
      <w:start w:val="1"/>
      <w:numFmt w:val="decimal"/>
      <w:lvlText w:val="%1."/>
      <w:lvlJc w:val="left"/>
      <w:pPr>
        <w:ind w:left="360" w:hanging="360"/>
      </w:pPr>
    </w:lvl>
    <w:lvl w:ilvl="1">
      <w:start w:val="2"/>
      <w:numFmt w:val="decimal"/>
      <w:isLgl/>
      <w:lvlText w:val="%1.%2."/>
      <w:lvlJc w:val="left"/>
      <w:pPr>
        <w:ind w:left="810" w:hanging="51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5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540" w:hanging="1440"/>
      </w:pPr>
      <w:rPr>
        <w:rFonts w:hint="default"/>
      </w:rPr>
    </w:lvl>
    <w:lvl w:ilvl="8">
      <w:start w:val="1"/>
      <w:numFmt w:val="decimal"/>
      <w:isLgl/>
      <w:lvlText w:val="%1.%2.%3.%4.%5.%6.%7.%8.%9."/>
      <w:lvlJc w:val="left"/>
      <w:pPr>
        <w:ind w:left="4200" w:hanging="1800"/>
      </w:pPr>
      <w:rPr>
        <w:rFonts w:hint="default"/>
      </w:rPr>
    </w:lvl>
  </w:abstractNum>
  <w:abstractNum w:abstractNumId="12">
    <w:nsid w:val="385E3D29"/>
    <w:multiLevelType w:val="hybridMultilevel"/>
    <w:tmpl w:val="B7EC8270"/>
    <w:lvl w:ilvl="0" w:tplc="AA2846CE">
      <w:start w:val="7"/>
      <w:numFmt w:val="decimal"/>
      <w:lvlText w:val="%1."/>
      <w:lvlJc w:val="left"/>
      <w:pPr>
        <w:ind w:left="720" w:hanging="360"/>
      </w:pPr>
      <w:rPr>
        <w:rFonts w:ascii="Calibri" w:hAnsi="Calibri" w:cs="Calibri" w:hint="default"/>
        <w:b w:val="0"/>
        <w:bCs w:val="0"/>
        <w:color w:val="auto"/>
        <w:sz w:val="22"/>
        <w:szCs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nsid w:val="3E701FA3"/>
    <w:multiLevelType w:val="hybridMultilevel"/>
    <w:tmpl w:val="BD4EFF38"/>
    <w:lvl w:ilvl="0" w:tplc="C18CB0C4">
      <w:start w:val="7"/>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nsid w:val="40816002"/>
    <w:multiLevelType w:val="multilevel"/>
    <w:tmpl w:val="BB9CF942"/>
    <w:lvl w:ilvl="0">
      <w:start w:val="1"/>
      <w:numFmt w:val="decimal"/>
      <w:lvlText w:val="%1."/>
      <w:lvlJc w:val="left"/>
      <w:pPr>
        <w:ind w:left="360" w:hanging="360"/>
      </w:pPr>
    </w:lvl>
    <w:lvl w:ilvl="1">
      <w:start w:val="2"/>
      <w:numFmt w:val="decimal"/>
      <w:isLgl/>
      <w:lvlText w:val="%1.%2."/>
      <w:lvlJc w:val="left"/>
      <w:pPr>
        <w:ind w:left="810" w:hanging="51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5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540" w:hanging="1440"/>
      </w:pPr>
      <w:rPr>
        <w:rFonts w:hint="default"/>
      </w:rPr>
    </w:lvl>
    <w:lvl w:ilvl="8">
      <w:start w:val="1"/>
      <w:numFmt w:val="decimal"/>
      <w:isLgl/>
      <w:lvlText w:val="%1.%2.%3.%4.%5.%6.%7.%8.%9."/>
      <w:lvlJc w:val="left"/>
      <w:pPr>
        <w:ind w:left="4200" w:hanging="1800"/>
      </w:pPr>
      <w:rPr>
        <w:rFonts w:hint="default"/>
      </w:rPr>
    </w:lvl>
  </w:abstractNum>
  <w:abstractNum w:abstractNumId="15">
    <w:nsid w:val="41047DBF"/>
    <w:multiLevelType w:val="multilevel"/>
    <w:tmpl w:val="BB9CF942"/>
    <w:lvl w:ilvl="0">
      <w:start w:val="1"/>
      <w:numFmt w:val="decimal"/>
      <w:lvlText w:val="%1."/>
      <w:lvlJc w:val="left"/>
      <w:pPr>
        <w:ind w:left="360" w:hanging="360"/>
      </w:pPr>
    </w:lvl>
    <w:lvl w:ilvl="1">
      <w:start w:val="2"/>
      <w:numFmt w:val="decimal"/>
      <w:isLgl/>
      <w:lvlText w:val="%1.%2."/>
      <w:lvlJc w:val="left"/>
      <w:pPr>
        <w:ind w:left="810" w:hanging="51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5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540" w:hanging="1440"/>
      </w:pPr>
      <w:rPr>
        <w:rFonts w:hint="default"/>
      </w:rPr>
    </w:lvl>
    <w:lvl w:ilvl="8">
      <w:start w:val="1"/>
      <w:numFmt w:val="decimal"/>
      <w:isLgl/>
      <w:lvlText w:val="%1.%2.%3.%4.%5.%6.%7.%8.%9."/>
      <w:lvlJc w:val="left"/>
      <w:pPr>
        <w:ind w:left="4200" w:hanging="1800"/>
      </w:pPr>
      <w:rPr>
        <w:rFonts w:hint="default"/>
      </w:rPr>
    </w:lvl>
  </w:abstractNum>
  <w:abstractNum w:abstractNumId="16">
    <w:nsid w:val="435C6837"/>
    <w:multiLevelType w:val="multilevel"/>
    <w:tmpl w:val="BB9CF942"/>
    <w:lvl w:ilvl="0">
      <w:start w:val="1"/>
      <w:numFmt w:val="decimal"/>
      <w:lvlText w:val="%1."/>
      <w:lvlJc w:val="left"/>
      <w:pPr>
        <w:ind w:left="360" w:hanging="360"/>
      </w:pPr>
    </w:lvl>
    <w:lvl w:ilvl="1">
      <w:start w:val="2"/>
      <w:numFmt w:val="decimal"/>
      <w:isLgl/>
      <w:lvlText w:val="%1.%2."/>
      <w:lvlJc w:val="left"/>
      <w:pPr>
        <w:ind w:left="810" w:hanging="51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5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540" w:hanging="1440"/>
      </w:pPr>
      <w:rPr>
        <w:rFonts w:hint="default"/>
      </w:rPr>
    </w:lvl>
    <w:lvl w:ilvl="8">
      <w:start w:val="1"/>
      <w:numFmt w:val="decimal"/>
      <w:isLgl/>
      <w:lvlText w:val="%1.%2.%3.%4.%5.%6.%7.%8.%9."/>
      <w:lvlJc w:val="left"/>
      <w:pPr>
        <w:ind w:left="4200" w:hanging="1800"/>
      </w:pPr>
      <w:rPr>
        <w:rFonts w:hint="default"/>
      </w:rPr>
    </w:lvl>
  </w:abstractNum>
  <w:abstractNum w:abstractNumId="17">
    <w:nsid w:val="461E1E0E"/>
    <w:multiLevelType w:val="multilevel"/>
    <w:tmpl w:val="BB9CF942"/>
    <w:lvl w:ilvl="0">
      <w:start w:val="1"/>
      <w:numFmt w:val="decimal"/>
      <w:lvlText w:val="%1."/>
      <w:lvlJc w:val="left"/>
      <w:pPr>
        <w:ind w:left="360" w:hanging="360"/>
      </w:pPr>
    </w:lvl>
    <w:lvl w:ilvl="1">
      <w:start w:val="2"/>
      <w:numFmt w:val="decimal"/>
      <w:isLgl/>
      <w:lvlText w:val="%1.%2."/>
      <w:lvlJc w:val="left"/>
      <w:pPr>
        <w:ind w:left="810" w:hanging="51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5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540" w:hanging="1440"/>
      </w:pPr>
      <w:rPr>
        <w:rFonts w:hint="default"/>
      </w:rPr>
    </w:lvl>
    <w:lvl w:ilvl="8">
      <w:start w:val="1"/>
      <w:numFmt w:val="decimal"/>
      <w:isLgl/>
      <w:lvlText w:val="%1.%2.%3.%4.%5.%6.%7.%8.%9."/>
      <w:lvlJc w:val="left"/>
      <w:pPr>
        <w:ind w:left="4200" w:hanging="1800"/>
      </w:pPr>
      <w:rPr>
        <w:rFonts w:hint="default"/>
      </w:rPr>
    </w:lvl>
  </w:abstractNum>
  <w:abstractNum w:abstractNumId="18">
    <w:nsid w:val="47ED13B6"/>
    <w:multiLevelType w:val="hybridMultilevel"/>
    <w:tmpl w:val="A5C622D8"/>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9">
    <w:nsid w:val="48CE4DCB"/>
    <w:multiLevelType w:val="hybridMultilevel"/>
    <w:tmpl w:val="2F261FC8"/>
    <w:lvl w:ilvl="0" w:tplc="0427000F">
      <w:start w:val="1"/>
      <w:numFmt w:val="decimal"/>
      <w:lvlText w:val="%1."/>
      <w:lvlJc w:val="left"/>
      <w:pPr>
        <w:ind w:left="845" w:hanging="360"/>
      </w:pPr>
    </w:lvl>
    <w:lvl w:ilvl="1" w:tplc="04270019">
      <w:start w:val="1"/>
      <w:numFmt w:val="lowerLetter"/>
      <w:lvlText w:val="%2."/>
      <w:lvlJc w:val="left"/>
      <w:pPr>
        <w:ind w:left="1565" w:hanging="360"/>
      </w:pPr>
    </w:lvl>
    <w:lvl w:ilvl="2" w:tplc="0427001B">
      <w:start w:val="1"/>
      <w:numFmt w:val="lowerRoman"/>
      <w:lvlText w:val="%3."/>
      <w:lvlJc w:val="right"/>
      <w:pPr>
        <w:ind w:left="2285" w:hanging="180"/>
      </w:pPr>
    </w:lvl>
    <w:lvl w:ilvl="3" w:tplc="0427000F">
      <w:start w:val="1"/>
      <w:numFmt w:val="decimal"/>
      <w:lvlText w:val="%4."/>
      <w:lvlJc w:val="left"/>
      <w:pPr>
        <w:ind w:left="3005" w:hanging="360"/>
      </w:pPr>
    </w:lvl>
    <w:lvl w:ilvl="4" w:tplc="04270019">
      <w:start w:val="1"/>
      <w:numFmt w:val="lowerLetter"/>
      <w:lvlText w:val="%5."/>
      <w:lvlJc w:val="left"/>
      <w:pPr>
        <w:ind w:left="3725" w:hanging="360"/>
      </w:pPr>
    </w:lvl>
    <w:lvl w:ilvl="5" w:tplc="0427001B">
      <w:start w:val="1"/>
      <w:numFmt w:val="lowerRoman"/>
      <w:lvlText w:val="%6."/>
      <w:lvlJc w:val="right"/>
      <w:pPr>
        <w:ind w:left="4445" w:hanging="180"/>
      </w:pPr>
    </w:lvl>
    <w:lvl w:ilvl="6" w:tplc="0427000F">
      <w:start w:val="1"/>
      <w:numFmt w:val="decimal"/>
      <w:lvlText w:val="%7."/>
      <w:lvlJc w:val="left"/>
      <w:pPr>
        <w:ind w:left="5165" w:hanging="360"/>
      </w:pPr>
    </w:lvl>
    <w:lvl w:ilvl="7" w:tplc="04270019">
      <w:start w:val="1"/>
      <w:numFmt w:val="lowerLetter"/>
      <w:lvlText w:val="%8."/>
      <w:lvlJc w:val="left"/>
      <w:pPr>
        <w:ind w:left="5885" w:hanging="360"/>
      </w:pPr>
    </w:lvl>
    <w:lvl w:ilvl="8" w:tplc="0427001B">
      <w:start w:val="1"/>
      <w:numFmt w:val="lowerRoman"/>
      <w:lvlText w:val="%9."/>
      <w:lvlJc w:val="right"/>
      <w:pPr>
        <w:ind w:left="6605" w:hanging="180"/>
      </w:pPr>
    </w:lvl>
  </w:abstractNum>
  <w:abstractNum w:abstractNumId="20">
    <w:nsid w:val="4C7A1D21"/>
    <w:multiLevelType w:val="multilevel"/>
    <w:tmpl w:val="BB9CF942"/>
    <w:lvl w:ilvl="0">
      <w:start w:val="1"/>
      <w:numFmt w:val="decimal"/>
      <w:lvlText w:val="%1."/>
      <w:lvlJc w:val="left"/>
      <w:pPr>
        <w:ind w:left="360" w:hanging="360"/>
      </w:pPr>
    </w:lvl>
    <w:lvl w:ilvl="1">
      <w:start w:val="2"/>
      <w:numFmt w:val="decimal"/>
      <w:isLgl/>
      <w:lvlText w:val="%1.%2."/>
      <w:lvlJc w:val="left"/>
      <w:pPr>
        <w:ind w:left="810" w:hanging="51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5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540" w:hanging="1440"/>
      </w:pPr>
      <w:rPr>
        <w:rFonts w:hint="default"/>
      </w:rPr>
    </w:lvl>
    <w:lvl w:ilvl="8">
      <w:start w:val="1"/>
      <w:numFmt w:val="decimal"/>
      <w:isLgl/>
      <w:lvlText w:val="%1.%2.%3.%4.%5.%6.%7.%8.%9."/>
      <w:lvlJc w:val="left"/>
      <w:pPr>
        <w:ind w:left="4200" w:hanging="1800"/>
      </w:pPr>
      <w:rPr>
        <w:rFonts w:hint="default"/>
      </w:rPr>
    </w:lvl>
  </w:abstractNum>
  <w:abstractNum w:abstractNumId="21">
    <w:nsid w:val="4CBA4AB2"/>
    <w:multiLevelType w:val="hybridMultilevel"/>
    <w:tmpl w:val="BA143F0C"/>
    <w:lvl w:ilvl="0" w:tplc="C18CB0C4">
      <w:start w:val="7"/>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nsid w:val="62604405"/>
    <w:multiLevelType w:val="hybridMultilevel"/>
    <w:tmpl w:val="4B347424"/>
    <w:lvl w:ilvl="0" w:tplc="0427000F">
      <w:start w:val="1"/>
      <w:numFmt w:val="decimal"/>
      <w:lvlText w:val="%1."/>
      <w:lvlJc w:val="left"/>
      <w:pPr>
        <w:ind w:left="1033" w:hanging="360"/>
      </w:pPr>
    </w:lvl>
    <w:lvl w:ilvl="1" w:tplc="04270019">
      <w:start w:val="1"/>
      <w:numFmt w:val="lowerLetter"/>
      <w:lvlText w:val="%2."/>
      <w:lvlJc w:val="left"/>
      <w:pPr>
        <w:ind w:left="1753" w:hanging="360"/>
      </w:pPr>
    </w:lvl>
    <w:lvl w:ilvl="2" w:tplc="0427001B">
      <w:start w:val="1"/>
      <w:numFmt w:val="lowerRoman"/>
      <w:lvlText w:val="%3."/>
      <w:lvlJc w:val="right"/>
      <w:pPr>
        <w:ind w:left="2473" w:hanging="180"/>
      </w:pPr>
    </w:lvl>
    <w:lvl w:ilvl="3" w:tplc="0427000F">
      <w:start w:val="1"/>
      <w:numFmt w:val="decimal"/>
      <w:lvlText w:val="%4."/>
      <w:lvlJc w:val="left"/>
      <w:pPr>
        <w:ind w:left="3193" w:hanging="360"/>
      </w:pPr>
    </w:lvl>
    <w:lvl w:ilvl="4" w:tplc="04270019">
      <w:start w:val="1"/>
      <w:numFmt w:val="lowerLetter"/>
      <w:lvlText w:val="%5."/>
      <w:lvlJc w:val="left"/>
      <w:pPr>
        <w:ind w:left="3913" w:hanging="360"/>
      </w:pPr>
    </w:lvl>
    <w:lvl w:ilvl="5" w:tplc="0427001B">
      <w:start w:val="1"/>
      <w:numFmt w:val="lowerRoman"/>
      <w:lvlText w:val="%6."/>
      <w:lvlJc w:val="right"/>
      <w:pPr>
        <w:ind w:left="4633" w:hanging="180"/>
      </w:pPr>
    </w:lvl>
    <w:lvl w:ilvl="6" w:tplc="0427000F">
      <w:start w:val="1"/>
      <w:numFmt w:val="decimal"/>
      <w:lvlText w:val="%7."/>
      <w:lvlJc w:val="left"/>
      <w:pPr>
        <w:ind w:left="5353" w:hanging="360"/>
      </w:pPr>
    </w:lvl>
    <w:lvl w:ilvl="7" w:tplc="04270019">
      <w:start w:val="1"/>
      <w:numFmt w:val="lowerLetter"/>
      <w:lvlText w:val="%8."/>
      <w:lvlJc w:val="left"/>
      <w:pPr>
        <w:ind w:left="6073" w:hanging="360"/>
      </w:pPr>
    </w:lvl>
    <w:lvl w:ilvl="8" w:tplc="0427001B">
      <w:start w:val="1"/>
      <w:numFmt w:val="lowerRoman"/>
      <w:lvlText w:val="%9."/>
      <w:lvlJc w:val="right"/>
      <w:pPr>
        <w:ind w:left="6793" w:hanging="180"/>
      </w:pPr>
    </w:lvl>
  </w:abstractNum>
  <w:abstractNum w:abstractNumId="23">
    <w:nsid w:val="62C564FC"/>
    <w:multiLevelType w:val="multilevel"/>
    <w:tmpl w:val="BB9CF942"/>
    <w:lvl w:ilvl="0">
      <w:start w:val="1"/>
      <w:numFmt w:val="decimal"/>
      <w:lvlText w:val="%1."/>
      <w:lvlJc w:val="left"/>
      <w:pPr>
        <w:ind w:left="360" w:hanging="360"/>
      </w:pPr>
    </w:lvl>
    <w:lvl w:ilvl="1">
      <w:start w:val="2"/>
      <w:numFmt w:val="decimal"/>
      <w:isLgl/>
      <w:lvlText w:val="%1.%2."/>
      <w:lvlJc w:val="left"/>
      <w:pPr>
        <w:ind w:left="810" w:hanging="51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5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540" w:hanging="1440"/>
      </w:pPr>
      <w:rPr>
        <w:rFonts w:hint="default"/>
      </w:rPr>
    </w:lvl>
    <w:lvl w:ilvl="8">
      <w:start w:val="1"/>
      <w:numFmt w:val="decimal"/>
      <w:isLgl/>
      <w:lvlText w:val="%1.%2.%3.%4.%5.%6.%7.%8.%9."/>
      <w:lvlJc w:val="left"/>
      <w:pPr>
        <w:ind w:left="4200" w:hanging="1800"/>
      </w:pPr>
      <w:rPr>
        <w:rFonts w:hint="default"/>
      </w:rPr>
    </w:lvl>
  </w:abstractNum>
  <w:abstractNum w:abstractNumId="24">
    <w:nsid w:val="67451D6D"/>
    <w:multiLevelType w:val="hybridMultilevel"/>
    <w:tmpl w:val="4D4EFE48"/>
    <w:lvl w:ilvl="0" w:tplc="C18CB0C4">
      <w:start w:val="7"/>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nsid w:val="7AAB3ED3"/>
    <w:multiLevelType w:val="multilevel"/>
    <w:tmpl w:val="BB9CF942"/>
    <w:lvl w:ilvl="0">
      <w:start w:val="1"/>
      <w:numFmt w:val="decimal"/>
      <w:lvlText w:val="%1."/>
      <w:lvlJc w:val="left"/>
      <w:pPr>
        <w:ind w:left="360" w:hanging="360"/>
      </w:pPr>
    </w:lvl>
    <w:lvl w:ilvl="1">
      <w:start w:val="2"/>
      <w:numFmt w:val="decimal"/>
      <w:isLgl/>
      <w:lvlText w:val="%1.%2."/>
      <w:lvlJc w:val="left"/>
      <w:pPr>
        <w:ind w:left="810" w:hanging="51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5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540" w:hanging="1440"/>
      </w:pPr>
      <w:rPr>
        <w:rFonts w:hint="default"/>
      </w:rPr>
    </w:lvl>
    <w:lvl w:ilvl="8">
      <w:start w:val="1"/>
      <w:numFmt w:val="decimal"/>
      <w:isLgl/>
      <w:lvlText w:val="%1.%2.%3.%4.%5.%6.%7.%8.%9."/>
      <w:lvlJc w:val="left"/>
      <w:pPr>
        <w:ind w:left="4200" w:hanging="1800"/>
      </w:pPr>
      <w:rPr>
        <w:rFonts w:hint="default"/>
      </w:rPr>
    </w:lvl>
  </w:abstractNum>
  <w:abstractNum w:abstractNumId="26">
    <w:nsid w:val="7F716902"/>
    <w:multiLevelType w:val="multilevel"/>
    <w:tmpl w:val="BB9CF942"/>
    <w:lvl w:ilvl="0">
      <w:start w:val="1"/>
      <w:numFmt w:val="decimal"/>
      <w:lvlText w:val="%1."/>
      <w:lvlJc w:val="left"/>
      <w:pPr>
        <w:ind w:left="360" w:hanging="360"/>
      </w:pPr>
    </w:lvl>
    <w:lvl w:ilvl="1">
      <w:start w:val="2"/>
      <w:numFmt w:val="decimal"/>
      <w:isLgl/>
      <w:lvlText w:val="%1.%2."/>
      <w:lvlJc w:val="left"/>
      <w:pPr>
        <w:ind w:left="810" w:hanging="51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5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540" w:hanging="1440"/>
      </w:pPr>
      <w:rPr>
        <w:rFonts w:hint="default"/>
      </w:rPr>
    </w:lvl>
    <w:lvl w:ilvl="8">
      <w:start w:val="1"/>
      <w:numFmt w:val="decimal"/>
      <w:isLgl/>
      <w:lvlText w:val="%1.%2.%3.%4.%5.%6.%7.%8.%9."/>
      <w:lvlJc w:val="left"/>
      <w:pPr>
        <w:ind w:left="4200" w:hanging="1800"/>
      </w:pPr>
      <w:rPr>
        <w:rFonts w:hint="default"/>
      </w:rPr>
    </w:lvl>
  </w:abstractNum>
  <w:abstractNum w:abstractNumId="27">
    <w:nsid w:val="7F8F6C9D"/>
    <w:multiLevelType w:val="multilevel"/>
    <w:tmpl w:val="BB9CF942"/>
    <w:lvl w:ilvl="0">
      <w:start w:val="1"/>
      <w:numFmt w:val="decimal"/>
      <w:lvlText w:val="%1."/>
      <w:lvlJc w:val="left"/>
      <w:pPr>
        <w:ind w:left="360" w:hanging="360"/>
      </w:pPr>
    </w:lvl>
    <w:lvl w:ilvl="1">
      <w:start w:val="2"/>
      <w:numFmt w:val="decimal"/>
      <w:isLgl/>
      <w:lvlText w:val="%1.%2."/>
      <w:lvlJc w:val="left"/>
      <w:pPr>
        <w:ind w:left="810" w:hanging="51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5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540" w:hanging="1440"/>
      </w:pPr>
      <w:rPr>
        <w:rFonts w:hint="default"/>
      </w:rPr>
    </w:lvl>
    <w:lvl w:ilvl="8">
      <w:start w:val="1"/>
      <w:numFmt w:val="decimal"/>
      <w:isLgl/>
      <w:lvlText w:val="%1.%2.%3.%4.%5.%6.%7.%8.%9."/>
      <w:lvlJc w:val="left"/>
      <w:pPr>
        <w:ind w:left="4200" w:hanging="1800"/>
      </w:pPr>
      <w:rPr>
        <w:rFonts w:hint="default"/>
      </w:rPr>
    </w:lvl>
  </w:abstractNum>
  <w:num w:numId="1">
    <w:abstractNumId w:val="8"/>
  </w:num>
  <w:num w:numId="2">
    <w:abstractNumId w:val="4"/>
  </w:num>
  <w:num w:numId="3">
    <w:abstractNumId w:val="21"/>
  </w:num>
  <w:num w:numId="4">
    <w:abstractNumId w:val="24"/>
  </w:num>
  <w:num w:numId="5">
    <w:abstractNumId w:val="13"/>
  </w:num>
  <w:num w:numId="6">
    <w:abstractNumId w:val="12"/>
  </w:num>
  <w:num w:numId="7">
    <w:abstractNumId w:val="3"/>
  </w:num>
  <w:num w:numId="8">
    <w:abstractNumId w:val="16"/>
  </w:num>
  <w:num w:numId="9">
    <w:abstractNumId w:val="27"/>
  </w:num>
  <w:num w:numId="10">
    <w:abstractNumId w:val="23"/>
  </w:num>
  <w:num w:numId="11">
    <w:abstractNumId w:val="1"/>
  </w:num>
  <w:num w:numId="12">
    <w:abstractNumId w:val="10"/>
  </w:num>
  <w:num w:numId="13">
    <w:abstractNumId w:val="17"/>
  </w:num>
  <w:num w:numId="14">
    <w:abstractNumId w:val="26"/>
  </w:num>
  <w:num w:numId="15">
    <w:abstractNumId w:val="14"/>
  </w:num>
  <w:num w:numId="16">
    <w:abstractNumId w:val="7"/>
  </w:num>
  <w:num w:numId="17">
    <w:abstractNumId w:val="0"/>
  </w:num>
  <w:num w:numId="18">
    <w:abstractNumId w:val="20"/>
  </w:num>
  <w:num w:numId="19">
    <w:abstractNumId w:val="15"/>
  </w:num>
  <w:num w:numId="20">
    <w:abstractNumId w:val="25"/>
  </w:num>
  <w:num w:numId="21">
    <w:abstractNumId w:val="6"/>
  </w:num>
  <w:num w:numId="22">
    <w:abstractNumId w:val="22"/>
  </w:num>
  <w:num w:numId="23">
    <w:abstractNumId w:val="5"/>
  </w:num>
  <w:num w:numId="24">
    <w:abstractNumId w:val="9"/>
  </w:num>
  <w:num w:numId="25">
    <w:abstractNumId w:val="19"/>
  </w:num>
  <w:num w:numId="26">
    <w:abstractNumId w:val="2"/>
  </w:num>
  <w:num w:numId="27">
    <w:abstractNumId w:val="11"/>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1298"/>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01F"/>
    <w:rsid w:val="00017242"/>
    <w:rsid w:val="00020D5D"/>
    <w:rsid w:val="00052862"/>
    <w:rsid w:val="0005397E"/>
    <w:rsid w:val="00073F7D"/>
    <w:rsid w:val="000F7DE2"/>
    <w:rsid w:val="00111F42"/>
    <w:rsid w:val="00152609"/>
    <w:rsid w:val="00161D06"/>
    <w:rsid w:val="00193976"/>
    <w:rsid w:val="001A0B98"/>
    <w:rsid w:val="00215883"/>
    <w:rsid w:val="00226896"/>
    <w:rsid w:val="00233C7D"/>
    <w:rsid w:val="00237FF7"/>
    <w:rsid w:val="00274E1F"/>
    <w:rsid w:val="00275270"/>
    <w:rsid w:val="00286DB9"/>
    <w:rsid w:val="002962D3"/>
    <w:rsid w:val="00297FB3"/>
    <w:rsid w:val="002A13C1"/>
    <w:rsid w:val="002A2555"/>
    <w:rsid w:val="002A2AB8"/>
    <w:rsid w:val="002B2A76"/>
    <w:rsid w:val="0032439D"/>
    <w:rsid w:val="003244FA"/>
    <w:rsid w:val="00382DF2"/>
    <w:rsid w:val="003A6DAA"/>
    <w:rsid w:val="003B00A3"/>
    <w:rsid w:val="003C7CEA"/>
    <w:rsid w:val="00407A49"/>
    <w:rsid w:val="00407D46"/>
    <w:rsid w:val="00417188"/>
    <w:rsid w:val="00425290"/>
    <w:rsid w:val="004271DA"/>
    <w:rsid w:val="0043125E"/>
    <w:rsid w:val="0045712F"/>
    <w:rsid w:val="0048541A"/>
    <w:rsid w:val="004B3D58"/>
    <w:rsid w:val="004D0942"/>
    <w:rsid w:val="00517820"/>
    <w:rsid w:val="00530022"/>
    <w:rsid w:val="00555F94"/>
    <w:rsid w:val="00596E18"/>
    <w:rsid w:val="005E5608"/>
    <w:rsid w:val="005E6871"/>
    <w:rsid w:val="00611E60"/>
    <w:rsid w:val="00625F64"/>
    <w:rsid w:val="00627D7D"/>
    <w:rsid w:val="00633B2E"/>
    <w:rsid w:val="006431CF"/>
    <w:rsid w:val="00652F92"/>
    <w:rsid w:val="00663502"/>
    <w:rsid w:val="00666F5C"/>
    <w:rsid w:val="006B301F"/>
    <w:rsid w:val="006C388B"/>
    <w:rsid w:val="006D0139"/>
    <w:rsid w:val="006D75EA"/>
    <w:rsid w:val="006E3DB4"/>
    <w:rsid w:val="006F48BF"/>
    <w:rsid w:val="00711B51"/>
    <w:rsid w:val="0075178C"/>
    <w:rsid w:val="00753C7E"/>
    <w:rsid w:val="00767528"/>
    <w:rsid w:val="00776BC1"/>
    <w:rsid w:val="00785E2B"/>
    <w:rsid w:val="007C71CE"/>
    <w:rsid w:val="00803A05"/>
    <w:rsid w:val="008067F7"/>
    <w:rsid w:val="008104C8"/>
    <w:rsid w:val="00852A8E"/>
    <w:rsid w:val="00865C74"/>
    <w:rsid w:val="00871833"/>
    <w:rsid w:val="00877A7C"/>
    <w:rsid w:val="008A1E8D"/>
    <w:rsid w:val="008C1AB1"/>
    <w:rsid w:val="008C253F"/>
    <w:rsid w:val="008D3F12"/>
    <w:rsid w:val="008D7AD4"/>
    <w:rsid w:val="008F431B"/>
    <w:rsid w:val="008F63BE"/>
    <w:rsid w:val="0093762A"/>
    <w:rsid w:val="009567DF"/>
    <w:rsid w:val="00956D6D"/>
    <w:rsid w:val="00981BE1"/>
    <w:rsid w:val="00984ACF"/>
    <w:rsid w:val="00987ED9"/>
    <w:rsid w:val="009D5949"/>
    <w:rsid w:val="00A36F1A"/>
    <w:rsid w:val="00A40EAA"/>
    <w:rsid w:val="00A715BC"/>
    <w:rsid w:val="00AB7475"/>
    <w:rsid w:val="00B01408"/>
    <w:rsid w:val="00B23BC2"/>
    <w:rsid w:val="00B37A9E"/>
    <w:rsid w:val="00B670FA"/>
    <w:rsid w:val="00BB0685"/>
    <w:rsid w:val="00BC1FFF"/>
    <w:rsid w:val="00BE3D96"/>
    <w:rsid w:val="00C1728F"/>
    <w:rsid w:val="00C20F7A"/>
    <w:rsid w:val="00C30033"/>
    <w:rsid w:val="00C420B9"/>
    <w:rsid w:val="00C423E2"/>
    <w:rsid w:val="00C93C77"/>
    <w:rsid w:val="00CD0BA7"/>
    <w:rsid w:val="00CF2504"/>
    <w:rsid w:val="00CF6B37"/>
    <w:rsid w:val="00D55FB7"/>
    <w:rsid w:val="00D61743"/>
    <w:rsid w:val="00D86572"/>
    <w:rsid w:val="00DA215D"/>
    <w:rsid w:val="00DD6726"/>
    <w:rsid w:val="00DD7254"/>
    <w:rsid w:val="00DF6664"/>
    <w:rsid w:val="00E167F8"/>
    <w:rsid w:val="00E179D0"/>
    <w:rsid w:val="00E425E1"/>
    <w:rsid w:val="00E51C74"/>
    <w:rsid w:val="00E572FB"/>
    <w:rsid w:val="00E96393"/>
    <w:rsid w:val="00EB0B69"/>
    <w:rsid w:val="00EB59EC"/>
    <w:rsid w:val="00EC78F1"/>
    <w:rsid w:val="00ED4B09"/>
    <w:rsid w:val="00EE20B2"/>
    <w:rsid w:val="00EF476F"/>
    <w:rsid w:val="00F42FA3"/>
    <w:rsid w:val="00F44970"/>
    <w:rsid w:val="00F668CA"/>
    <w:rsid w:val="00F959AC"/>
    <w:rsid w:val="00FA4F76"/>
    <w:rsid w:val="00FA5B4D"/>
    <w:rsid w:val="00FB11A3"/>
    <w:rsid w:val="00FB5C1A"/>
    <w:rsid w:val="00FC6AF6"/>
    <w:rsid w:val="00FD2973"/>
    <w:rsid w:val="00FE10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567DF"/>
    <w:pPr>
      <w:spacing w:after="200" w:line="276" w:lineRule="auto"/>
    </w:pPr>
    <w:rPr>
      <w:rFonts w:cs="Calibri"/>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rsid w:val="006B301F"/>
    <w:rPr>
      <w:color w:val="000000"/>
      <w:u w:val="none"/>
      <w:effect w:val="none"/>
    </w:rPr>
  </w:style>
  <w:style w:type="paragraph" w:styleId="Debesliotekstas">
    <w:name w:val="Balloon Text"/>
    <w:basedOn w:val="prastasis"/>
    <w:link w:val="DebesliotekstasDiagrama"/>
    <w:uiPriority w:val="99"/>
    <w:semiHidden/>
    <w:rsid w:val="006B301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6B301F"/>
    <w:rPr>
      <w:rFonts w:ascii="Tahoma" w:hAnsi="Tahoma" w:cs="Tahoma"/>
      <w:sz w:val="16"/>
      <w:szCs w:val="16"/>
    </w:rPr>
  </w:style>
  <w:style w:type="paragraph" w:styleId="Sraopastraipa">
    <w:name w:val="List Paragraph"/>
    <w:basedOn w:val="prastasis"/>
    <w:uiPriority w:val="99"/>
    <w:qFormat/>
    <w:rsid w:val="005E5608"/>
    <w:pPr>
      <w:ind w:left="720"/>
    </w:pPr>
  </w:style>
  <w:style w:type="paragraph" w:styleId="Antrats">
    <w:name w:val="header"/>
    <w:basedOn w:val="prastasis"/>
    <w:link w:val="AntratsDiagrama"/>
    <w:uiPriority w:val="99"/>
    <w:rsid w:val="00286DB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locked/>
    <w:rsid w:val="00286DB9"/>
  </w:style>
  <w:style w:type="paragraph" w:styleId="Porat">
    <w:name w:val="footer"/>
    <w:basedOn w:val="prastasis"/>
    <w:link w:val="PoratDiagrama"/>
    <w:uiPriority w:val="99"/>
    <w:rsid w:val="00286DB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locked/>
    <w:rsid w:val="00286DB9"/>
  </w:style>
  <w:style w:type="paragraph" w:styleId="prastasistinklapis">
    <w:name w:val="Normal (Web)"/>
    <w:basedOn w:val="prastasis"/>
    <w:uiPriority w:val="99"/>
    <w:rsid w:val="00FB5C1A"/>
    <w:pPr>
      <w:spacing w:before="100" w:beforeAutospacing="1" w:after="100" w:afterAutospacing="1" w:line="240" w:lineRule="auto"/>
    </w:pPr>
    <w:rPr>
      <w:rFonts w:cs="Times New Roman"/>
      <w:sz w:val="24"/>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567DF"/>
    <w:pPr>
      <w:spacing w:after="200" w:line="276" w:lineRule="auto"/>
    </w:pPr>
    <w:rPr>
      <w:rFonts w:cs="Calibri"/>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rsid w:val="006B301F"/>
    <w:rPr>
      <w:color w:val="000000"/>
      <w:u w:val="none"/>
      <w:effect w:val="none"/>
    </w:rPr>
  </w:style>
  <w:style w:type="paragraph" w:styleId="Debesliotekstas">
    <w:name w:val="Balloon Text"/>
    <w:basedOn w:val="prastasis"/>
    <w:link w:val="DebesliotekstasDiagrama"/>
    <w:uiPriority w:val="99"/>
    <w:semiHidden/>
    <w:rsid w:val="006B301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6B301F"/>
    <w:rPr>
      <w:rFonts w:ascii="Tahoma" w:hAnsi="Tahoma" w:cs="Tahoma"/>
      <w:sz w:val="16"/>
      <w:szCs w:val="16"/>
    </w:rPr>
  </w:style>
  <w:style w:type="paragraph" w:styleId="Sraopastraipa">
    <w:name w:val="List Paragraph"/>
    <w:basedOn w:val="prastasis"/>
    <w:uiPriority w:val="99"/>
    <w:qFormat/>
    <w:rsid w:val="005E5608"/>
    <w:pPr>
      <w:ind w:left="720"/>
    </w:pPr>
  </w:style>
  <w:style w:type="paragraph" w:styleId="Antrats">
    <w:name w:val="header"/>
    <w:basedOn w:val="prastasis"/>
    <w:link w:val="AntratsDiagrama"/>
    <w:uiPriority w:val="99"/>
    <w:rsid w:val="00286DB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locked/>
    <w:rsid w:val="00286DB9"/>
  </w:style>
  <w:style w:type="paragraph" w:styleId="Porat">
    <w:name w:val="footer"/>
    <w:basedOn w:val="prastasis"/>
    <w:link w:val="PoratDiagrama"/>
    <w:uiPriority w:val="99"/>
    <w:rsid w:val="00286DB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locked/>
    <w:rsid w:val="00286DB9"/>
  </w:style>
  <w:style w:type="paragraph" w:styleId="prastasistinklapis">
    <w:name w:val="Normal (Web)"/>
    <w:basedOn w:val="prastasis"/>
    <w:uiPriority w:val="99"/>
    <w:rsid w:val="00FB5C1A"/>
    <w:pPr>
      <w:spacing w:before="100" w:beforeAutospacing="1" w:after="100" w:afterAutospacing="1" w:line="240" w:lineRule="auto"/>
    </w:pPr>
    <w:rPr>
      <w:rFonts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1705</Words>
  <Characters>13602</Characters>
  <Application>Microsoft Office Word</Application>
  <DocSecurity>0</DocSecurity>
  <Lines>113</Lines>
  <Paragraphs>30</Paragraphs>
  <ScaleCrop>false</ScaleCrop>
  <HeadingPairs>
    <vt:vector size="2" baseType="variant">
      <vt:variant>
        <vt:lpstr>Pavadinimas</vt:lpstr>
      </vt:variant>
      <vt:variant>
        <vt:i4>1</vt:i4>
      </vt:variant>
    </vt:vector>
  </HeadingPairs>
  <TitlesOfParts>
    <vt:vector size="1" baseType="lpstr">
      <vt:lpstr>PATVIRTINTA</vt:lpstr>
    </vt:vector>
  </TitlesOfParts>
  <Company>VMSA</Company>
  <LinksUpToDate>false</LinksUpToDate>
  <CharactersWithSpaces>15277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sav</dc:creator>
  <cp:keywords/>
  <dc:description/>
  <cp:lastModifiedBy>sav</cp:lastModifiedBy>
  <cp:revision>6</cp:revision>
  <cp:lastPrinted>2017-12-06T07:26:00Z</cp:lastPrinted>
  <dcterms:created xsi:type="dcterms:W3CDTF">2017-12-11T14:06:00Z</dcterms:created>
  <dcterms:modified xsi:type="dcterms:W3CDTF">2018-05-04T10:36:00Z</dcterms:modified>
</cp:coreProperties>
</file>