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E" w:rsidRPr="00954A9E" w:rsidRDefault="00954A9E" w:rsidP="004455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APIE VAIKŲ VASAROS POILSIO ORGANIZAVIMĄ</w:t>
      </w:r>
    </w:p>
    <w:p w:rsidR="00332CAB" w:rsidRDefault="00332CAB" w:rsidP="00476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1D12" w:rsidRPr="00EA4DEC" w:rsidRDefault="00EB3CEF" w:rsidP="004762F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4DEC">
        <w:rPr>
          <w:rFonts w:ascii="Times New Roman" w:hAnsi="Times New Roman" w:cs="Times New Roman"/>
          <w:i/>
          <w:sz w:val="24"/>
          <w:szCs w:val="24"/>
        </w:rPr>
        <w:t xml:space="preserve">I. </w:t>
      </w:r>
      <w:r w:rsidR="00F01D12" w:rsidRPr="00EA4DEC">
        <w:rPr>
          <w:rFonts w:ascii="Times New Roman" w:hAnsi="Times New Roman" w:cs="Times New Roman"/>
          <w:i/>
          <w:sz w:val="24"/>
          <w:szCs w:val="24"/>
        </w:rPr>
        <w:t>Kas gali organizuoti stovyklas?</w:t>
      </w:r>
    </w:p>
    <w:p w:rsidR="00F01D12" w:rsidRPr="00EA4DEC" w:rsidRDefault="00F01D12" w:rsidP="00476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DEC">
        <w:rPr>
          <w:rFonts w:ascii="Times New Roman" w:hAnsi="Times New Roman" w:cs="Times New Roman"/>
          <w:sz w:val="24"/>
          <w:szCs w:val="24"/>
        </w:rPr>
        <w:t>Formaliojo ir neformaliojo ugdymo mokyklos, NVO, viešosios</w:t>
      </w:r>
      <w:r w:rsidR="00EA4DEC" w:rsidRPr="00EA4DEC">
        <w:rPr>
          <w:rFonts w:ascii="Times New Roman" w:hAnsi="Times New Roman" w:cs="Times New Roman"/>
          <w:sz w:val="24"/>
          <w:szCs w:val="24"/>
        </w:rPr>
        <w:t>, valstybės</w:t>
      </w:r>
      <w:r w:rsidRPr="00EA4DEC">
        <w:rPr>
          <w:rFonts w:ascii="Times New Roman" w:hAnsi="Times New Roman" w:cs="Times New Roman"/>
          <w:sz w:val="24"/>
          <w:szCs w:val="24"/>
        </w:rPr>
        <w:t xml:space="preserve"> įstaigos, asociacijos, juridiniai asmenys, kurių nuostatuose (įstatuose) yra įteisinta vaikų poilsio stovyklų veikla (veiklos rūš</w:t>
      </w:r>
      <w:r w:rsidR="00C52787" w:rsidRPr="00EA4DEC">
        <w:rPr>
          <w:rFonts w:ascii="Times New Roman" w:hAnsi="Times New Roman" w:cs="Times New Roman"/>
          <w:sz w:val="24"/>
          <w:szCs w:val="24"/>
        </w:rPr>
        <w:t>y</w:t>
      </w:r>
      <w:r w:rsidRPr="00EA4DEC">
        <w:rPr>
          <w:rFonts w:ascii="Times New Roman" w:hAnsi="Times New Roman" w:cs="Times New Roman"/>
          <w:sz w:val="24"/>
          <w:szCs w:val="24"/>
        </w:rPr>
        <w:t xml:space="preserve">s) ir neformaliojo </w:t>
      </w:r>
      <w:r w:rsidR="004250DD" w:rsidRPr="00EA4DEC">
        <w:rPr>
          <w:rFonts w:ascii="Times New Roman" w:hAnsi="Times New Roman" w:cs="Times New Roman"/>
          <w:sz w:val="24"/>
          <w:szCs w:val="24"/>
        </w:rPr>
        <w:t>(</w:t>
      </w:r>
      <w:r w:rsidRPr="00EA4DEC">
        <w:rPr>
          <w:rFonts w:ascii="Times New Roman" w:hAnsi="Times New Roman" w:cs="Times New Roman"/>
          <w:sz w:val="24"/>
          <w:szCs w:val="24"/>
        </w:rPr>
        <w:t>vaikų</w:t>
      </w:r>
      <w:r w:rsidR="004250DD" w:rsidRPr="00EA4DEC">
        <w:rPr>
          <w:rFonts w:ascii="Times New Roman" w:hAnsi="Times New Roman" w:cs="Times New Roman"/>
          <w:sz w:val="24"/>
          <w:szCs w:val="24"/>
        </w:rPr>
        <w:t>)</w:t>
      </w:r>
      <w:r w:rsidRPr="00EA4DEC">
        <w:rPr>
          <w:rFonts w:ascii="Times New Roman" w:hAnsi="Times New Roman" w:cs="Times New Roman"/>
          <w:sz w:val="24"/>
          <w:szCs w:val="24"/>
        </w:rPr>
        <w:t xml:space="preserve"> švietimo programų vykdymas (švietimo programos).</w:t>
      </w:r>
    </w:p>
    <w:p w:rsidR="00F01D12" w:rsidRPr="00EA4DEC" w:rsidRDefault="00F01D12" w:rsidP="00476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62F2" w:rsidRPr="00EA4DEC" w:rsidRDefault="00EB3CEF" w:rsidP="004762F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4DEC">
        <w:rPr>
          <w:rFonts w:ascii="Times New Roman" w:hAnsi="Times New Roman" w:cs="Times New Roman"/>
          <w:i/>
          <w:sz w:val="24"/>
          <w:szCs w:val="24"/>
        </w:rPr>
        <w:t xml:space="preserve">II. </w:t>
      </w:r>
      <w:r w:rsidR="004762F2" w:rsidRPr="00EA4DEC">
        <w:rPr>
          <w:rFonts w:ascii="Times New Roman" w:hAnsi="Times New Roman" w:cs="Times New Roman"/>
          <w:i/>
          <w:sz w:val="24"/>
          <w:szCs w:val="24"/>
        </w:rPr>
        <w:t>Kas reglamentuoja stovyklų organizavimą?</w:t>
      </w:r>
    </w:p>
    <w:p w:rsidR="001D464F" w:rsidRPr="00EA4DEC" w:rsidRDefault="00C52787" w:rsidP="004762F2">
      <w:pPr>
        <w:spacing w:after="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A4DEC">
        <w:rPr>
          <w:rFonts w:ascii="Times New Roman" w:hAnsi="Times New Roman" w:cs="Times New Roman"/>
          <w:sz w:val="24"/>
          <w:szCs w:val="24"/>
        </w:rPr>
        <w:t xml:space="preserve">1. </w:t>
      </w:r>
      <w:r w:rsidR="004762F2" w:rsidRPr="00EA4DEC">
        <w:rPr>
          <w:rFonts w:ascii="Times New Roman" w:hAnsi="Times New Roman" w:cs="Times New Roman"/>
          <w:sz w:val="24"/>
          <w:szCs w:val="24"/>
        </w:rPr>
        <w:t xml:space="preserve">Švietimo ir mokslo ministro (toliau – ŠMM) 2006 m. kovo 31 d. įsakymas Nr. ISAK-612 </w:t>
      </w:r>
      <w:r w:rsidR="001D464F" w:rsidRPr="00EA4DEC">
        <w:rPr>
          <w:rFonts w:ascii="Times New Roman" w:hAnsi="Times New Roman" w:cs="Times New Roman"/>
          <w:b/>
          <w:bCs/>
          <w:caps/>
          <w:sz w:val="24"/>
          <w:szCs w:val="24"/>
        </w:rPr>
        <w:t>DĖL VAIKŲ VASAROS POILSIO STOVYKLŲ BENDRŲJŲ NUOSTATŲ PATVIRTINIMO</w:t>
      </w:r>
    </w:p>
    <w:p w:rsidR="00110EB8" w:rsidRPr="001210E6" w:rsidRDefault="00F8068F" w:rsidP="00C52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1210E6" w:rsidRPr="001210E6">
          <w:rPr>
            <w:rStyle w:val="Hipersaitas"/>
            <w:rFonts w:ascii="Times New Roman" w:hAnsi="Times New Roman" w:cs="Times New Roman"/>
            <w:sz w:val="24"/>
            <w:szCs w:val="24"/>
          </w:rPr>
          <w:t>https://www.e-tar.lt/portal/lt/legalActSearch</w:t>
        </w:r>
      </w:hyperlink>
      <w:r w:rsidR="00835F35" w:rsidRPr="00835F35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.</w:t>
      </w:r>
    </w:p>
    <w:p w:rsidR="00C52787" w:rsidRPr="00EA4DEC" w:rsidRDefault="00C52787" w:rsidP="00C52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DEC">
        <w:rPr>
          <w:rFonts w:ascii="Times New Roman" w:hAnsi="Times New Roman" w:cs="Times New Roman"/>
          <w:sz w:val="24"/>
          <w:szCs w:val="24"/>
        </w:rPr>
        <w:t xml:space="preserve">2. Sveikatos apsaugos ministro </w:t>
      </w:r>
      <w:r w:rsidRPr="00EA4DEC">
        <w:rPr>
          <w:rFonts w:ascii="Times New Roman" w:eastAsia="Times New Roman" w:hAnsi="Times New Roman" w:cs="Times New Roman"/>
          <w:sz w:val="24"/>
          <w:szCs w:val="24"/>
          <w:lang w:eastAsia="lt-LT"/>
        </w:rPr>
        <w:t>2010 m. rugsėjo 7 d. įsakymas Nr. V-765</w:t>
      </w:r>
      <w:r w:rsidRPr="00EA4DE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DĖL LIETUVOS HIGIENOS NORMOS HN 79:2010 „VAIKŲ POILSIO STOVYKLA. BENDRIEJI SVEIKATOS SAUGOS REIKALAVIMAI“ PATVIRTINIMO</w:t>
      </w:r>
      <w:r w:rsidR="00AE5016" w:rsidRPr="00EA4DE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</w:p>
    <w:p w:rsidR="00110EB8" w:rsidRPr="00835F35" w:rsidRDefault="00F8068F" w:rsidP="00C52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61D47" w:rsidRPr="00061D47">
          <w:rPr>
            <w:rStyle w:val="Hipersaitas"/>
            <w:rFonts w:ascii="Times New Roman" w:hAnsi="Times New Roman" w:cs="Times New Roman"/>
            <w:sz w:val="24"/>
            <w:szCs w:val="24"/>
          </w:rPr>
          <w:t>https://www.e-tar.lt/portal/lt/legalAct/TAR.5C249210B9BF/vDoGntEMGc</w:t>
        </w:r>
      </w:hyperlink>
      <w:r w:rsidR="00835F35" w:rsidRPr="0067228D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35F35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110EB8" w:rsidRPr="00EA4DEC" w:rsidRDefault="00954A9E" w:rsidP="00476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DEC">
        <w:rPr>
          <w:rFonts w:ascii="Times New Roman" w:hAnsi="Times New Roman" w:cs="Times New Roman"/>
          <w:sz w:val="24"/>
          <w:szCs w:val="24"/>
        </w:rPr>
        <w:t>3.</w:t>
      </w:r>
      <w:r w:rsidR="00693158">
        <w:rPr>
          <w:rFonts w:ascii="Times New Roman" w:hAnsi="Times New Roman" w:cs="Times New Roman"/>
          <w:sz w:val="24"/>
          <w:szCs w:val="24"/>
        </w:rPr>
        <w:t xml:space="preserve"> </w:t>
      </w:r>
      <w:r w:rsidRPr="00EA4DEC">
        <w:rPr>
          <w:rFonts w:ascii="Times New Roman" w:hAnsi="Times New Roman" w:cs="Times New Roman"/>
          <w:sz w:val="24"/>
          <w:szCs w:val="24"/>
        </w:rPr>
        <w:t>Kėdainių rajono savivaldybės tarybos 201</w:t>
      </w:r>
      <w:r w:rsidR="009664AE" w:rsidRPr="00EA4DEC">
        <w:rPr>
          <w:rFonts w:ascii="Times New Roman" w:hAnsi="Times New Roman" w:cs="Times New Roman"/>
          <w:sz w:val="24"/>
          <w:szCs w:val="24"/>
        </w:rPr>
        <w:t>6</w:t>
      </w:r>
      <w:r w:rsidRPr="00EA4DEC">
        <w:rPr>
          <w:rFonts w:ascii="Times New Roman" w:hAnsi="Times New Roman" w:cs="Times New Roman"/>
          <w:sz w:val="24"/>
          <w:szCs w:val="24"/>
        </w:rPr>
        <w:t xml:space="preserve"> m. kovo 2</w:t>
      </w:r>
      <w:r w:rsidR="009664AE" w:rsidRPr="00EA4DEC">
        <w:rPr>
          <w:rFonts w:ascii="Times New Roman" w:hAnsi="Times New Roman" w:cs="Times New Roman"/>
          <w:sz w:val="24"/>
          <w:szCs w:val="24"/>
        </w:rPr>
        <w:t>5</w:t>
      </w:r>
      <w:r w:rsidRPr="00EA4DEC">
        <w:rPr>
          <w:rFonts w:ascii="Times New Roman" w:hAnsi="Times New Roman" w:cs="Times New Roman"/>
          <w:sz w:val="24"/>
          <w:szCs w:val="24"/>
        </w:rPr>
        <w:t xml:space="preserve"> d. sprendimas Nr. TS</w:t>
      </w:r>
      <w:r w:rsidR="00AE5016" w:rsidRPr="00EA4DEC">
        <w:rPr>
          <w:rFonts w:ascii="Times New Roman" w:hAnsi="Times New Roman" w:cs="Times New Roman"/>
          <w:sz w:val="24"/>
          <w:szCs w:val="24"/>
        </w:rPr>
        <w:t>-</w:t>
      </w:r>
      <w:r w:rsidRPr="00EA4DEC">
        <w:rPr>
          <w:rFonts w:ascii="Times New Roman" w:hAnsi="Times New Roman" w:cs="Times New Roman"/>
          <w:sz w:val="24"/>
          <w:szCs w:val="24"/>
        </w:rPr>
        <w:t>8</w:t>
      </w:r>
      <w:r w:rsidR="009664AE" w:rsidRPr="00EA4DEC">
        <w:rPr>
          <w:rFonts w:ascii="Times New Roman" w:hAnsi="Times New Roman" w:cs="Times New Roman"/>
          <w:sz w:val="24"/>
          <w:szCs w:val="24"/>
        </w:rPr>
        <w:t>0</w:t>
      </w:r>
      <w:r w:rsidRPr="00EA4DEC">
        <w:rPr>
          <w:rFonts w:ascii="Times New Roman" w:hAnsi="Times New Roman" w:cs="Times New Roman"/>
          <w:sz w:val="24"/>
          <w:szCs w:val="24"/>
        </w:rPr>
        <w:t xml:space="preserve"> </w:t>
      </w:r>
      <w:r w:rsidR="00110EB8" w:rsidRPr="00EA4DEC">
        <w:rPr>
          <w:rFonts w:ascii="Times New Roman" w:eastAsia="Calibri" w:hAnsi="Times New Roman" w:cs="Times New Roman"/>
          <w:b/>
          <w:sz w:val="24"/>
          <w:szCs w:val="24"/>
        </w:rPr>
        <w:t>DĖL KĖDAINIŲ RAJONO SAVIVALDYBĖS VAIKŲ VASAROS POILSIO IR UŽIMTUMO PROGRAMŲ KONKURSO TVARKOS APRAŠO PATVIRTINIMO</w:t>
      </w:r>
    </w:p>
    <w:p w:rsidR="00110EB8" w:rsidRPr="00EA4DEC" w:rsidRDefault="00F8068F" w:rsidP="00476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250DD" w:rsidRPr="00EA4DEC">
          <w:rPr>
            <w:rStyle w:val="Hipersaitas"/>
            <w:rFonts w:ascii="Times New Roman" w:hAnsi="Times New Roman" w:cs="Times New Roman"/>
            <w:sz w:val="24"/>
            <w:szCs w:val="24"/>
          </w:rPr>
          <w:t>http://www.kedainiai.lt</w:t>
        </w:r>
      </w:hyperlink>
      <w:r w:rsidR="004250DD" w:rsidRPr="00EA4DEC">
        <w:rPr>
          <w:rStyle w:val="Hipersaitas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C7169E" w:rsidRPr="00A8498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Veiklos s</w:t>
      </w:r>
      <w:r w:rsidR="004250DD" w:rsidRPr="00A8498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ritys / Švietimas / Veikla</w:t>
      </w:r>
      <w:r w:rsidR="00835F35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C52787" w:rsidRPr="00EA4DEC" w:rsidRDefault="00954A9E" w:rsidP="00476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DEC">
        <w:rPr>
          <w:rFonts w:ascii="Times New Roman" w:hAnsi="Times New Roman" w:cs="Times New Roman"/>
          <w:sz w:val="24"/>
          <w:szCs w:val="24"/>
        </w:rPr>
        <w:t>4</w:t>
      </w:r>
      <w:r w:rsidR="00EE0709" w:rsidRPr="00EA4DEC">
        <w:rPr>
          <w:rFonts w:ascii="Times New Roman" w:hAnsi="Times New Roman" w:cs="Times New Roman"/>
          <w:sz w:val="24"/>
          <w:szCs w:val="24"/>
        </w:rPr>
        <w:t xml:space="preserve">. </w:t>
      </w:r>
      <w:r w:rsidR="00EE0709" w:rsidRPr="001B4E87">
        <w:rPr>
          <w:rFonts w:ascii="Times New Roman" w:hAnsi="Times New Roman" w:cs="Times New Roman"/>
          <w:sz w:val="24"/>
          <w:szCs w:val="24"/>
        </w:rPr>
        <w:t>Sutartis, kurią pasirašo stovyklos organ</w:t>
      </w:r>
      <w:r w:rsidR="00AE5016" w:rsidRPr="001B4E87">
        <w:rPr>
          <w:rFonts w:ascii="Times New Roman" w:hAnsi="Times New Roman" w:cs="Times New Roman"/>
          <w:sz w:val="24"/>
          <w:szCs w:val="24"/>
        </w:rPr>
        <w:t>i</w:t>
      </w:r>
      <w:r w:rsidR="00EE0709" w:rsidRPr="001B4E87">
        <w:rPr>
          <w:rFonts w:ascii="Times New Roman" w:hAnsi="Times New Roman" w:cs="Times New Roman"/>
          <w:sz w:val="24"/>
          <w:szCs w:val="24"/>
        </w:rPr>
        <w:t>zatorius ir tėvai.</w:t>
      </w:r>
    </w:p>
    <w:p w:rsidR="00EE0709" w:rsidRPr="00EA4DEC" w:rsidRDefault="00EE0709" w:rsidP="00476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62F2" w:rsidRPr="00EA4DEC" w:rsidRDefault="00EB3CEF" w:rsidP="004762F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4DEC">
        <w:rPr>
          <w:rFonts w:ascii="Times New Roman" w:hAnsi="Times New Roman" w:cs="Times New Roman"/>
          <w:i/>
          <w:sz w:val="24"/>
          <w:szCs w:val="24"/>
        </w:rPr>
        <w:t>I</w:t>
      </w:r>
      <w:r w:rsidR="004250DD" w:rsidRPr="00EA4DEC">
        <w:rPr>
          <w:rFonts w:ascii="Times New Roman" w:hAnsi="Times New Roman" w:cs="Times New Roman"/>
          <w:i/>
          <w:sz w:val="24"/>
          <w:szCs w:val="24"/>
        </w:rPr>
        <w:t>II</w:t>
      </w:r>
      <w:r w:rsidRPr="00EA4DE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762F2" w:rsidRPr="00EA4DEC">
        <w:rPr>
          <w:rFonts w:ascii="Times New Roman" w:hAnsi="Times New Roman" w:cs="Times New Roman"/>
          <w:i/>
          <w:sz w:val="24"/>
          <w:szCs w:val="24"/>
        </w:rPr>
        <w:t>Kas gali dirbti su vaikais?</w:t>
      </w:r>
    </w:p>
    <w:p w:rsidR="00CF5E77" w:rsidRDefault="004762F2" w:rsidP="00476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DEC">
        <w:rPr>
          <w:rFonts w:ascii="Times New Roman" w:hAnsi="Times New Roman" w:cs="Times New Roman"/>
          <w:sz w:val="24"/>
          <w:szCs w:val="24"/>
        </w:rPr>
        <w:t>1. Įgiję pedagoginį išsilavinimą arba išklausę pedagoginių</w:t>
      </w:r>
      <w:r w:rsidR="007866A6">
        <w:rPr>
          <w:rFonts w:ascii="Times New Roman" w:hAnsi="Times New Roman" w:cs="Times New Roman"/>
          <w:sz w:val="24"/>
          <w:szCs w:val="24"/>
        </w:rPr>
        <w:t xml:space="preserve"> ir </w:t>
      </w:r>
      <w:r w:rsidRPr="00EA4DEC">
        <w:rPr>
          <w:rFonts w:ascii="Times New Roman" w:hAnsi="Times New Roman" w:cs="Times New Roman"/>
          <w:sz w:val="24"/>
          <w:szCs w:val="24"/>
        </w:rPr>
        <w:t xml:space="preserve">psichologinių žinių kursą, </w:t>
      </w:r>
    </w:p>
    <w:p w:rsidR="00CF5E77" w:rsidRPr="00CF5E77" w:rsidRDefault="00CF5E77" w:rsidP="004762F2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ŠMM 2017 m. birželio 28 d. įsakymas Nr. V-534</w:t>
      </w:r>
      <w:r w:rsidR="00693158">
        <w:rPr>
          <w:rFonts w:ascii="Times New Roman" w:hAnsi="Times New Roman" w:cs="Times New Roman"/>
          <w:sz w:val="24"/>
          <w:szCs w:val="24"/>
        </w:rPr>
        <w:t xml:space="preserve"> </w:t>
      </w:r>
      <w:r w:rsidRPr="00CF5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DĖL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5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PEDAGOGINIŲ IR PSICHOLOGINIŲ ŽINIŲ KURSO VYKDYMO TVARKOS APRAŠO PATVIRTINIMO</w:t>
      </w:r>
    </w:p>
    <w:p w:rsidR="00CF5E77" w:rsidRPr="00835F35" w:rsidRDefault="00F8068F" w:rsidP="00476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F5E77" w:rsidRPr="00CF5E77">
          <w:rPr>
            <w:rStyle w:val="Hipersaitas"/>
            <w:rFonts w:ascii="Times New Roman" w:hAnsi="Times New Roman" w:cs="Times New Roman"/>
            <w:sz w:val="24"/>
            <w:szCs w:val="24"/>
          </w:rPr>
          <w:t>https://www.e-tar.lt/portal/lt/legalAct/6d1449005c0411e79198ffdb108a3753</w:t>
        </w:r>
      </w:hyperlink>
      <w:r w:rsidR="00835F35" w:rsidRPr="00835F35">
        <w:rPr>
          <w:rStyle w:val="Hipersaitas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835F35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CF5E77" w:rsidRDefault="00CF5E77" w:rsidP="00476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64F" w:rsidRPr="00EA4DEC" w:rsidRDefault="00C370C8" w:rsidP="00476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DEC">
        <w:rPr>
          <w:rFonts w:ascii="Times New Roman" w:hAnsi="Times New Roman" w:cs="Times New Roman"/>
          <w:sz w:val="24"/>
          <w:szCs w:val="24"/>
        </w:rPr>
        <w:t>2. Kasmet pasitikrinę sveikatą (</w:t>
      </w:r>
      <w:r w:rsidRPr="00AB0DA9">
        <w:rPr>
          <w:rFonts w:ascii="Times New Roman" w:hAnsi="Times New Roman" w:cs="Times New Roman"/>
          <w:sz w:val="24"/>
          <w:szCs w:val="24"/>
        </w:rPr>
        <w:t>įrašas asmens medicin</w:t>
      </w:r>
      <w:r w:rsidR="00676310" w:rsidRPr="00AB0DA9">
        <w:rPr>
          <w:rFonts w:ascii="Times New Roman" w:hAnsi="Times New Roman" w:cs="Times New Roman"/>
          <w:sz w:val="24"/>
          <w:szCs w:val="24"/>
        </w:rPr>
        <w:t>in</w:t>
      </w:r>
      <w:r w:rsidRPr="00AB0DA9">
        <w:rPr>
          <w:rFonts w:ascii="Times New Roman" w:hAnsi="Times New Roman" w:cs="Times New Roman"/>
          <w:sz w:val="24"/>
          <w:szCs w:val="24"/>
        </w:rPr>
        <w:t>ėj</w:t>
      </w:r>
      <w:r w:rsidR="001B4E87">
        <w:rPr>
          <w:rFonts w:ascii="Times New Roman" w:hAnsi="Times New Roman" w:cs="Times New Roman"/>
          <w:sz w:val="24"/>
          <w:szCs w:val="24"/>
        </w:rPr>
        <w:t>e</w:t>
      </w:r>
      <w:r w:rsidRPr="00AB0DA9">
        <w:rPr>
          <w:rFonts w:ascii="Times New Roman" w:hAnsi="Times New Roman" w:cs="Times New Roman"/>
          <w:sz w:val="24"/>
          <w:szCs w:val="24"/>
        </w:rPr>
        <w:t xml:space="preserve"> knygelėje, forma Nr. F</w:t>
      </w:r>
      <w:r w:rsidR="00AB0DA9" w:rsidRPr="00AB0DA9">
        <w:rPr>
          <w:rFonts w:ascii="Times New Roman" w:hAnsi="Times New Roman" w:cs="Times New Roman"/>
          <w:sz w:val="24"/>
          <w:szCs w:val="24"/>
        </w:rPr>
        <w:t>.0</w:t>
      </w:r>
      <w:r w:rsidRPr="00AB0DA9">
        <w:rPr>
          <w:rFonts w:ascii="Times New Roman" w:hAnsi="Times New Roman" w:cs="Times New Roman"/>
          <w:sz w:val="24"/>
          <w:szCs w:val="24"/>
        </w:rPr>
        <w:t>48/a).</w:t>
      </w:r>
    </w:p>
    <w:p w:rsidR="00114FCE" w:rsidRPr="00EA4DEC" w:rsidRDefault="00C370C8" w:rsidP="00114F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DEC">
        <w:rPr>
          <w:rFonts w:ascii="Times New Roman" w:hAnsi="Times New Roman" w:cs="Times New Roman"/>
          <w:sz w:val="24"/>
          <w:szCs w:val="24"/>
        </w:rPr>
        <w:t>3.</w:t>
      </w:r>
      <w:r w:rsidR="0097044A" w:rsidRPr="00EA4DEC">
        <w:rPr>
          <w:rFonts w:ascii="Times New Roman" w:hAnsi="Times New Roman" w:cs="Times New Roman"/>
          <w:sz w:val="24"/>
          <w:szCs w:val="24"/>
        </w:rPr>
        <w:t xml:space="preserve"> Prieš pradėdami dirbti ir </w:t>
      </w:r>
      <w:r w:rsidR="0097044A" w:rsidRPr="005561B8">
        <w:rPr>
          <w:rFonts w:ascii="Times New Roman" w:hAnsi="Times New Roman" w:cs="Times New Roman"/>
          <w:sz w:val="24"/>
          <w:szCs w:val="24"/>
        </w:rPr>
        <w:t>kas penkerius metus išklausę</w:t>
      </w:r>
      <w:r w:rsidR="0097044A" w:rsidRPr="00EA4DEC">
        <w:rPr>
          <w:rFonts w:ascii="Times New Roman" w:hAnsi="Times New Roman" w:cs="Times New Roman"/>
          <w:sz w:val="24"/>
          <w:szCs w:val="24"/>
        </w:rPr>
        <w:t xml:space="preserve"> privalomojo pirmosios pagalbos mokymo programą, turi pažymėjimą, žr.:</w:t>
      </w:r>
      <w:r w:rsidR="00114FCE" w:rsidRPr="00EA4DEC">
        <w:rPr>
          <w:rFonts w:ascii="Times New Roman" w:hAnsi="Times New Roman" w:cs="Times New Roman"/>
          <w:sz w:val="24"/>
          <w:szCs w:val="24"/>
        </w:rPr>
        <w:t xml:space="preserve"> </w:t>
      </w:r>
      <w:r w:rsidR="004762F2" w:rsidRPr="00EA4DEC">
        <w:rPr>
          <w:rFonts w:ascii="Times New Roman" w:hAnsi="Times New Roman" w:cs="Times New Roman"/>
          <w:sz w:val="24"/>
          <w:szCs w:val="24"/>
        </w:rPr>
        <w:t xml:space="preserve">Sveikatos apsaugos ministro 2008 m. sausio 28 d. įsakymas Nr. V-69 </w:t>
      </w:r>
      <w:r w:rsidR="004762F2" w:rsidRPr="00EA4DEC">
        <w:rPr>
          <w:rFonts w:ascii="Times New Roman" w:hAnsi="Times New Roman" w:cs="Times New Roman"/>
          <w:b/>
          <w:bCs/>
          <w:caps/>
          <w:sz w:val="24"/>
          <w:szCs w:val="24"/>
        </w:rPr>
        <w:t>DĖL PRIVALOMOJO PIRMOSIOS PAGALBOS MOKYMO PROGRAMOS, PRIVALOMOJO HIGIENOS ĮGŪDŽIŲ MOKYMO PROGRAMOS IR PRIVALOMOJO MOKYMO APIE ALKOHOLIO IR NARKOTIKŲ ŽALĄ ŽMOGAUS SVEIKATAI MOKYMO PROGRAMOS PATVIRTINIMO</w:t>
      </w:r>
    </w:p>
    <w:p w:rsidR="00110EB8" w:rsidRPr="00835F35" w:rsidRDefault="00F8068F" w:rsidP="00114F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7866A6" w:rsidRPr="007866A6">
          <w:rPr>
            <w:rStyle w:val="Hipersaitas"/>
            <w:rFonts w:ascii="Times New Roman" w:hAnsi="Times New Roman" w:cs="Times New Roman"/>
            <w:sz w:val="24"/>
            <w:szCs w:val="24"/>
          </w:rPr>
          <w:t>https://www.e-tar.lt/portal/lt/legalAct/TAR.351F4F67AE12/RKiXiSXpaA</w:t>
        </w:r>
      </w:hyperlink>
      <w:r w:rsidR="00835F35" w:rsidRPr="00835F35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35F35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7866A6" w:rsidRPr="007866A6" w:rsidRDefault="007866A6" w:rsidP="00114F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6A6">
        <w:rPr>
          <w:rFonts w:ascii="Times New Roman" w:hAnsi="Times New Roman" w:cs="Times New Roman"/>
          <w:sz w:val="24"/>
          <w:szCs w:val="24"/>
        </w:rPr>
        <w:t>Galioja iki 2018-04-30</w:t>
      </w:r>
      <w:r w:rsidR="00835F35">
        <w:rPr>
          <w:rFonts w:ascii="Times New Roman" w:hAnsi="Times New Roman" w:cs="Times New Roman"/>
          <w:sz w:val="24"/>
          <w:szCs w:val="24"/>
        </w:rPr>
        <w:t>.</w:t>
      </w:r>
    </w:p>
    <w:p w:rsidR="0097044A" w:rsidRPr="00EA4DEC" w:rsidRDefault="0097044A" w:rsidP="00476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DEC">
        <w:rPr>
          <w:rFonts w:ascii="Times New Roman" w:hAnsi="Times New Roman" w:cs="Times New Roman"/>
          <w:sz w:val="24"/>
          <w:szCs w:val="24"/>
        </w:rPr>
        <w:t xml:space="preserve">4. </w:t>
      </w:r>
      <w:r w:rsidRPr="001B4E87">
        <w:rPr>
          <w:rFonts w:ascii="Times New Roman" w:hAnsi="Times New Roman" w:cs="Times New Roman"/>
          <w:sz w:val="24"/>
          <w:szCs w:val="24"/>
        </w:rPr>
        <w:t>Stovyklose, kuriose teikiamos apgyvendinimo paslaugos</w:t>
      </w:r>
      <w:r w:rsidR="004250DD" w:rsidRPr="001B4E87">
        <w:rPr>
          <w:rFonts w:ascii="Times New Roman" w:hAnsi="Times New Roman" w:cs="Times New Roman"/>
          <w:sz w:val="24"/>
          <w:szCs w:val="24"/>
        </w:rPr>
        <w:t xml:space="preserve"> (stacionarios, kartais ir turistinės)</w:t>
      </w:r>
      <w:r w:rsidRPr="00EA4DEC">
        <w:rPr>
          <w:rFonts w:ascii="Times New Roman" w:hAnsi="Times New Roman" w:cs="Times New Roman"/>
          <w:sz w:val="24"/>
          <w:szCs w:val="24"/>
        </w:rPr>
        <w:t xml:space="preserve">, prieš pradėdami dirbti ir kas </w:t>
      </w:r>
      <w:r w:rsidR="00676310">
        <w:rPr>
          <w:rFonts w:ascii="Times New Roman" w:hAnsi="Times New Roman" w:cs="Times New Roman"/>
          <w:sz w:val="24"/>
          <w:szCs w:val="24"/>
        </w:rPr>
        <w:t xml:space="preserve">penkerius </w:t>
      </w:r>
      <w:r w:rsidRPr="00EA4DEC">
        <w:rPr>
          <w:rFonts w:ascii="Times New Roman" w:hAnsi="Times New Roman" w:cs="Times New Roman"/>
          <w:sz w:val="24"/>
          <w:szCs w:val="24"/>
        </w:rPr>
        <w:t>metus išklausę privalomojo higienos įgūdžių mo</w:t>
      </w:r>
      <w:r w:rsidR="00A85883" w:rsidRPr="00EA4DEC">
        <w:rPr>
          <w:rFonts w:ascii="Times New Roman" w:hAnsi="Times New Roman" w:cs="Times New Roman"/>
          <w:sz w:val="24"/>
          <w:szCs w:val="24"/>
        </w:rPr>
        <w:t>kymo programą, turi pažymėjimą,</w:t>
      </w:r>
      <w:r w:rsidR="001B4E87">
        <w:rPr>
          <w:rFonts w:ascii="Times New Roman" w:hAnsi="Times New Roman" w:cs="Times New Roman"/>
          <w:sz w:val="24"/>
          <w:szCs w:val="24"/>
        </w:rPr>
        <w:t xml:space="preserve"> </w:t>
      </w:r>
      <w:r w:rsidRPr="001B4E87">
        <w:rPr>
          <w:rFonts w:ascii="Times New Roman" w:hAnsi="Times New Roman" w:cs="Times New Roman"/>
          <w:sz w:val="24"/>
          <w:szCs w:val="24"/>
        </w:rPr>
        <w:t xml:space="preserve">žr. </w:t>
      </w:r>
      <w:r w:rsidR="001B4E87" w:rsidRPr="001B4E87">
        <w:rPr>
          <w:rFonts w:ascii="Times New Roman" w:hAnsi="Times New Roman" w:cs="Times New Roman"/>
          <w:sz w:val="24"/>
          <w:szCs w:val="24"/>
        </w:rPr>
        <w:t>III.</w:t>
      </w:r>
      <w:r w:rsidRPr="001B4E87">
        <w:rPr>
          <w:rFonts w:ascii="Times New Roman" w:hAnsi="Times New Roman" w:cs="Times New Roman"/>
          <w:sz w:val="24"/>
          <w:szCs w:val="24"/>
        </w:rPr>
        <w:t>3 punkto nuorodą</w:t>
      </w:r>
      <w:r w:rsidRPr="00EA4DEC">
        <w:rPr>
          <w:rFonts w:ascii="Times New Roman" w:hAnsi="Times New Roman" w:cs="Times New Roman"/>
          <w:sz w:val="24"/>
          <w:szCs w:val="24"/>
        </w:rPr>
        <w:t>.</w:t>
      </w:r>
    </w:p>
    <w:p w:rsidR="001D464F" w:rsidRPr="00EA4DEC" w:rsidRDefault="001D464F" w:rsidP="00476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044A" w:rsidRPr="00EA4DEC" w:rsidRDefault="004250DD" w:rsidP="004762F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4DEC">
        <w:rPr>
          <w:rFonts w:ascii="Times New Roman" w:hAnsi="Times New Roman" w:cs="Times New Roman"/>
          <w:i/>
          <w:sz w:val="24"/>
          <w:szCs w:val="24"/>
        </w:rPr>
        <w:t>I</w:t>
      </w:r>
      <w:r w:rsidR="00EB3CEF" w:rsidRPr="00EA4DEC">
        <w:rPr>
          <w:rFonts w:ascii="Times New Roman" w:hAnsi="Times New Roman" w:cs="Times New Roman"/>
          <w:i/>
          <w:sz w:val="24"/>
          <w:szCs w:val="24"/>
        </w:rPr>
        <w:t xml:space="preserve">V. </w:t>
      </w:r>
      <w:r w:rsidR="0097044A" w:rsidRPr="00EA4DEC">
        <w:rPr>
          <w:rFonts w:ascii="Times New Roman" w:hAnsi="Times New Roman" w:cs="Times New Roman"/>
          <w:i/>
          <w:sz w:val="24"/>
          <w:szCs w:val="24"/>
        </w:rPr>
        <w:t>Kurie vaikai priimami į stovyklą?</w:t>
      </w:r>
    </w:p>
    <w:p w:rsidR="0097044A" w:rsidRDefault="00EE0709" w:rsidP="00476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DEC">
        <w:rPr>
          <w:rFonts w:ascii="Times New Roman" w:hAnsi="Times New Roman" w:cs="Times New Roman"/>
          <w:sz w:val="24"/>
          <w:szCs w:val="24"/>
        </w:rPr>
        <w:t xml:space="preserve">Tik turintys </w:t>
      </w:r>
      <w:r w:rsidRPr="00AB0DA9">
        <w:rPr>
          <w:rFonts w:ascii="Times New Roman" w:hAnsi="Times New Roman" w:cs="Times New Roman"/>
          <w:sz w:val="24"/>
          <w:szCs w:val="24"/>
        </w:rPr>
        <w:t>Vaiko sveikatos pažymėjimą (forma Nr. 027 1/a)</w:t>
      </w:r>
      <w:r w:rsidRPr="00EA4DEC">
        <w:rPr>
          <w:rFonts w:ascii="Times New Roman" w:hAnsi="Times New Roman" w:cs="Times New Roman"/>
          <w:sz w:val="24"/>
          <w:szCs w:val="24"/>
        </w:rPr>
        <w:t>, išduotą ne a</w:t>
      </w:r>
      <w:r w:rsidR="00C46F87" w:rsidRPr="00EA4DEC">
        <w:rPr>
          <w:rFonts w:ascii="Times New Roman" w:hAnsi="Times New Roman" w:cs="Times New Roman"/>
          <w:sz w:val="24"/>
          <w:szCs w:val="24"/>
        </w:rPr>
        <w:t>n</w:t>
      </w:r>
      <w:r w:rsidRPr="00EA4DEC">
        <w:rPr>
          <w:rFonts w:ascii="Times New Roman" w:hAnsi="Times New Roman" w:cs="Times New Roman"/>
          <w:sz w:val="24"/>
          <w:szCs w:val="24"/>
        </w:rPr>
        <w:t>ksčiau kaip prieš metus, ar jo kopiją.</w:t>
      </w:r>
    </w:p>
    <w:p w:rsidR="00835F35" w:rsidRPr="00EA4DEC" w:rsidRDefault="00835F35" w:rsidP="00476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709" w:rsidRPr="00EA4DEC" w:rsidRDefault="00EB3CEF" w:rsidP="00EE070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4DE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V. </w:t>
      </w:r>
      <w:r w:rsidR="00BC01DD" w:rsidRPr="00EA4DEC">
        <w:rPr>
          <w:rFonts w:ascii="Times New Roman" w:hAnsi="Times New Roman" w:cs="Times New Roman"/>
          <w:i/>
          <w:sz w:val="24"/>
          <w:szCs w:val="24"/>
        </w:rPr>
        <w:t xml:space="preserve">Kokie reikalavimai dėl pirmosios </w:t>
      </w:r>
      <w:r w:rsidR="00332CAB" w:rsidRPr="00EA4DEC">
        <w:rPr>
          <w:rFonts w:ascii="Times New Roman" w:hAnsi="Times New Roman" w:cs="Times New Roman"/>
          <w:i/>
          <w:sz w:val="24"/>
          <w:szCs w:val="24"/>
        </w:rPr>
        <w:t xml:space="preserve">medicinos </w:t>
      </w:r>
      <w:r w:rsidR="00BC01DD" w:rsidRPr="00EA4DEC">
        <w:rPr>
          <w:rFonts w:ascii="Times New Roman" w:hAnsi="Times New Roman" w:cs="Times New Roman"/>
          <w:i/>
          <w:sz w:val="24"/>
          <w:szCs w:val="24"/>
        </w:rPr>
        <w:t>pagalbos rinkinio?</w:t>
      </w:r>
    </w:p>
    <w:p w:rsidR="00332CAB" w:rsidRPr="00EA4DEC" w:rsidRDefault="00332CAB" w:rsidP="00EE070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4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Pirmosios medicinos pagalbos vaistinėlės aprašymą žr.</w:t>
      </w:r>
    </w:p>
    <w:p w:rsidR="00332CAB" w:rsidRPr="00D1121F" w:rsidRDefault="00F8068F" w:rsidP="00EE0709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0" w:history="1">
        <w:r w:rsidR="005561B8" w:rsidRPr="005561B8">
          <w:rPr>
            <w:rStyle w:val="Hipersaitas"/>
            <w:rFonts w:ascii="Times New Roman" w:hAnsi="Times New Roman" w:cs="Times New Roman"/>
            <w:sz w:val="24"/>
            <w:szCs w:val="24"/>
          </w:rPr>
          <w:t>https://www.e-tar.lt/portal/lt/legalAct/TAR.9BB254501DB8/GBJZcNmmeW</w:t>
        </w:r>
      </w:hyperlink>
      <w:r w:rsidR="00D1121F" w:rsidRPr="00D1121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1121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BC01DD" w:rsidRPr="00EA4DEC" w:rsidRDefault="00BC01DD" w:rsidP="00EE0709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4DEC">
        <w:rPr>
          <w:rFonts w:ascii="Times New Roman" w:hAnsi="Times New Roman" w:cs="Times New Roman"/>
          <w:sz w:val="24"/>
          <w:szCs w:val="24"/>
        </w:rPr>
        <w:t>1. S</w:t>
      </w:r>
      <w:r w:rsidR="00EE0709" w:rsidRPr="00EA4DEC">
        <w:rPr>
          <w:rFonts w:ascii="Times New Roman" w:hAnsi="Times New Roman" w:cs="Times New Roman"/>
          <w:iCs/>
          <w:sz w:val="24"/>
          <w:szCs w:val="24"/>
        </w:rPr>
        <w:t xml:space="preserve">tovyklose, </w:t>
      </w:r>
      <w:r w:rsidR="00EE0709" w:rsidRPr="001B4E87">
        <w:rPr>
          <w:rFonts w:ascii="Times New Roman" w:hAnsi="Times New Roman" w:cs="Times New Roman"/>
          <w:iCs/>
          <w:sz w:val="24"/>
          <w:szCs w:val="24"/>
        </w:rPr>
        <w:t>kuriose teikiamos apgyvendinimo paslaugos</w:t>
      </w:r>
      <w:r w:rsidR="00EE0709" w:rsidRPr="00EA4DEC">
        <w:rPr>
          <w:rFonts w:ascii="Times New Roman" w:hAnsi="Times New Roman" w:cs="Times New Roman"/>
          <w:iCs/>
          <w:sz w:val="24"/>
          <w:szCs w:val="24"/>
        </w:rPr>
        <w:t>,</w:t>
      </w:r>
      <w:r w:rsidRPr="00EA4DE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E0709" w:rsidRPr="00EA4DEC">
        <w:rPr>
          <w:rFonts w:ascii="Times New Roman" w:hAnsi="Times New Roman" w:cs="Times New Roman"/>
          <w:iCs/>
          <w:sz w:val="24"/>
          <w:szCs w:val="24"/>
        </w:rPr>
        <w:t xml:space="preserve">pirmosios </w:t>
      </w:r>
      <w:r w:rsidR="00332CAB" w:rsidRPr="00EA4DEC">
        <w:rPr>
          <w:rFonts w:ascii="Times New Roman" w:hAnsi="Times New Roman" w:cs="Times New Roman"/>
          <w:iCs/>
          <w:sz w:val="24"/>
          <w:szCs w:val="24"/>
        </w:rPr>
        <w:t xml:space="preserve">medicinos </w:t>
      </w:r>
      <w:r w:rsidR="00EE0709" w:rsidRPr="00EA4DEC">
        <w:rPr>
          <w:rFonts w:ascii="Times New Roman" w:hAnsi="Times New Roman" w:cs="Times New Roman"/>
          <w:iCs/>
          <w:sz w:val="24"/>
          <w:szCs w:val="24"/>
        </w:rPr>
        <w:t>pagalbos rinkinys turi būti visais atvejais</w:t>
      </w:r>
      <w:r w:rsidRPr="00EA4DEC">
        <w:rPr>
          <w:rFonts w:ascii="Times New Roman" w:hAnsi="Times New Roman" w:cs="Times New Roman"/>
          <w:iCs/>
          <w:sz w:val="24"/>
          <w:szCs w:val="24"/>
        </w:rPr>
        <w:t>. HN 79:2010</w:t>
      </w:r>
      <w:r w:rsidR="005561B8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 w:rsidRPr="00EA4DEC">
        <w:rPr>
          <w:rFonts w:ascii="Times New Roman" w:hAnsi="Times New Roman" w:cs="Times New Roman"/>
          <w:iCs/>
          <w:sz w:val="24"/>
          <w:szCs w:val="24"/>
        </w:rPr>
        <w:t>57 punktas, žr.</w:t>
      </w:r>
    </w:p>
    <w:p w:rsidR="0044557D" w:rsidRPr="00D1121F" w:rsidRDefault="00F8068F" w:rsidP="00EE0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5561B8" w:rsidRPr="00061D47">
          <w:rPr>
            <w:rStyle w:val="Hipersaitas"/>
            <w:rFonts w:ascii="Times New Roman" w:hAnsi="Times New Roman" w:cs="Times New Roman"/>
            <w:sz w:val="24"/>
            <w:szCs w:val="24"/>
          </w:rPr>
          <w:t>https://www.e-tar.lt/portal/lt/legalAct/TAR.5C249210B9BF/vDoGntEMGc</w:t>
        </w:r>
      </w:hyperlink>
      <w:r w:rsidR="00D1121F" w:rsidRPr="00D1121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1121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EE0709" w:rsidRPr="00EA4DEC" w:rsidRDefault="00BC01DD" w:rsidP="00EE0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DEC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1B4E87">
        <w:rPr>
          <w:rFonts w:ascii="Times New Roman" w:hAnsi="Times New Roman" w:cs="Times New Roman"/>
          <w:iCs/>
          <w:sz w:val="24"/>
          <w:szCs w:val="24"/>
        </w:rPr>
        <w:t>D</w:t>
      </w:r>
      <w:r w:rsidR="00EE0709" w:rsidRPr="001B4E87">
        <w:rPr>
          <w:rFonts w:ascii="Times New Roman" w:hAnsi="Times New Roman" w:cs="Times New Roman"/>
          <w:iCs/>
          <w:sz w:val="24"/>
          <w:szCs w:val="24"/>
        </w:rPr>
        <w:t>ienos stovyklose</w:t>
      </w:r>
      <w:r w:rsidRPr="00EA4DE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E0709" w:rsidRPr="00EA4DEC">
        <w:rPr>
          <w:rFonts w:ascii="Times New Roman" w:hAnsi="Times New Roman" w:cs="Times New Roman"/>
          <w:iCs/>
          <w:sz w:val="24"/>
          <w:szCs w:val="24"/>
        </w:rPr>
        <w:t xml:space="preserve">pirmosios </w:t>
      </w:r>
      <w:r w:rsidR="00332CAB" w:rsidRPr="00EA4DEC">
        <w:rPr>
          <w:rFonts w:ascii="Times New Roman" w:hAnsi="Times New Roman" w:cs="Times New Roman"/>
          <w:iCs/>
          <w:sz w:val="24"/>
          <w:szCs w:val="24"/>
        </w:rPr>
        <w:t xml:space="preserve">medicinos </w:t>
      </w:r>
      <w:r w:rsidR="00EE0709" w:rsidRPr="00EA4DEC">
        <w:rPr>
          <w:rFonts w:ascii="Times New Roman" w:hAnsi="Times New Roman" w:cs="Times New Roman"/>
          <w:iCs/>
          <w:sz w:val="24"/>
          <w:szCs w:val="24"/>
        </w:rPr>
        <w:t>pagalbos rinkinys turi būti, jei nėra medicinos punkto ar sveikatos tarnybos</w:t>
      </w:r>
      <w:r w:rsidR="00EE0709" w:rsidRPr="00EA4DEC">
        <w:rPr>
          <w:rFonts w:ascii="Times New Roman" w:hAnsi="Times New Roman" w:cs="Times New Roman"/>
          <w:sz w:val="24"/>
          <w:szCs w:val="24"/>
        </w:rPr>
        <w:t>.</w:t>
      </w:r>
    </w:p>
    <w:p w:rsidR="00BC01DD" w:rsidRPr="00EA4DEC" w:rsidRDefault="00BC01DD" w:rsidP="00EE0709">
      <w:pPr>
        <w:spacing w:after="0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</w:pPr>
      <w:r w:rsidRPr="00EA4DEC">
        <w:rPr>
          <w:rFonts w:ascii="Times New Roman" w:hAnsi="Times New Roman" w:cs="Times New Roman"/>
          <w:iCs/>
          <w:sz w:val="24"/>
          <w:szCs w:val="24"/>
        </w:rPr>
        <w:t>Sveikatos apsaugos ministro 2003 m. liepos 11 d. įsakymas Nr. V</w:t>
      </w:r>
      <w:r w:rsidR="00332CAB" w:rsidRPr="00EA4DEC">
        <w:rPr>
          <w:rFonts w:ascii="Times New Roman" w:hAnsi="Times New Roman" w:cs="Times New Roman"/>
          <w:iCs/>
          <w:sz w:val="24"/>
          <w:szCs w:val="24"/>
        </w:rPr>
        <w:t xml:space="preserve">-450 </w:t>
      </w:r>
      <w:r w:rsidR="00332CAB" w:rsidRPr="00EA4DEC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t>DĖL SVEIKATOS PRIEŽIŪROS IR FARMACIJOS SPECIALISTŲ KOMPETENCIJOS TEIKIANT PIRMĄJĄ MEDICINOS PAGALBĄ, PIRMOSIOS MEDICINOS PAGALBOS VAISTINĖLIŲ IR PIRMOSIOS PAGALBOS RINKINIŲ</w:t>
      </w:r>
    </w:p>
    <w:p w:rsidR="00332CAB" w:rsidRPr="00D1121F" w:rsidRDefault="00F8068F" w:rsidP="00EE0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5561B8" w:rsidRPr="005561B8">
          <w:rPr>
            <w:rStyle w:val="Hipersaitas"/>
            <w:rFonts w:ascii="Times New Roman" w:hAnsi="Times New Roman" w:cs="Times New Roman"/>
            <w:sz w:val="24"/>
            <w:szCs w:val="24"/>
          </w:rPr>
          <w:t>https://www.e-tar.lt/portal/lt/legalAct/TAR.9BB254501DB8/GBJZcNmmeW</w:t>
        </w:r>
      </w:hyperlink>
      <w:r w:rsidR="00D1121F" w:rsidRPr="00D1121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1121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954A9E" w:rsidRPr="00EA4DEC" w:rsidRDefault="00954A9E" w:rsidP="00EE0709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4557D" w:rsidRPr="00EA4DEC" w:rsidRDefault="00EB3CEF" w:rsidP="00EE070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4DEC">
        <w:rPr>
          <w:rFonts w:ascii="Times New Roman" w:hAnsi="Times New Roman" w:cs="Times New Roman"/>
          <w:i/>
          <w:iCs/>
          <w:sz w:val="24"/>
          <w:szCs w:val="24"/>
        </w:rPr>
        <w:t xml:space="preserve">VI. </w:t>
      </w:r>
      <w:r w:rsidR="00BE773B" w:rsidRPr="00EA4DEC">
        <w:rPr>
          <w:rFonts w:ascii="Times New Roman" w:hAnsi="Times New Roman" w:cs="Times New Roman"/>
          <w:i/>
          <w:iCs/>
          <w:sz w:val="24"/>
          <w:szCs w:val="24"/>
        </w:rPr>
        <w:t>Kaip organizuoti vaikų turizmą?</w:t>
      </w:r>
    </w:p>
    <w:p w:rsidR="00BE773B" w:rsidRPr="00EA4DEC" w:rsidRDefault="00BE773B" w:rsidP="00EE0709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4DEC">
        <w:rPr>
          <w:rFonts w:ascii="Times New Roman" w:hAnsi="Times New Roman" w:cs="Times New Roman"/>
          <w:iCs/>
          <w:sz w:val="24"/>
          <w:szCs w:val="24"/>
        </w:rPr>
        <w:t xml:space="preserve">ŠMM 2005 m. kovo 1 d. įsakymas Nr. ISAK-330 </w:t>
      </w:r>
      <w:r w:rsidRPr="00EA4DEC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t>DĖL VAIKŲ TURIZMO RENGINIŲ ORGANIZAVIMO APRAŠO</w:t>
      </w:r>
    </w:p>
    <w:p w:rsidR="00C7169E" w:rsidRPr="00C7169E" w:rsidRDefault="00C7169E" w:rsidP="00EE0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69E">
        <w:rPr>
          <w:rFonts w:ascii="Times New Roman" w:hAnsi="Times New Roman" w:cs="Times New Roman"/>
          <w:sz w:val="24"/>
          <w:szCs w:val="24"/>
        </w:rPr>
        <w:t>Pakeitimas 2017 m. balandžio 24 d. Nr. V-267</w:t>
      </w:r>
    </w:p>
    <w:p w:rsidR="00BE773B" w:rsidRPr="00D1121F" w:rsidRDefault="00F8068F" w:rsidP="00EE0709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3" w:history="1">
        <w:r w:rsidR="00C7169E" w:rsidRPr="004E7397">
          <w:rPr>
            <w:rStyle w:val="Hipersaitas"/>
            <w:rFonts w:ascii="Times New Roman" w:hAnsi="Times New Roman" w:cs="Times New Roman"/>
            <w:iCs/>
            <w:sz w:val="24"/>
            <w:szCs w:val="24"/>
          </w:rPr>
          <w:t>https://www.e-tar.lt/portal/lt/legalAct/TAR.A625DF37B55D/krvMwICAPN</w:t>
        </w:r>
      </w:hyperlink>
      <w:r w:rsidR="00D1121F" w:rsidRPr="00D1121F">
        <w:rPr>
          <w:rStyle w:val="Hipersaitas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 </w:t>
      </w:r>
      <w:r w:rsidR="00D1121F">
        <w:rPr>
          <w:rStyle w:val="Hipersaitas"/>
          <w:rFonts w:ascii="Times New Roman" w:hAnsi="Times New Roman" w:cs="Times New Roman"/>
          <w:iCs/>
          <w:color w:val="auto"/>
          <w:sz w:val="24"/>
          <w:szCs w:val="24"/>
          <w:u w:val="none"/>
        </w:rPr>
        <w:t>.</w:t>
      </w:r>
    </w:p>
    <w:p w:rsidR="00BE773B" w:rsidRDefault="00C7169E" w:rsidP="00EE0709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Dėmesio į dokumento </w:t>
      </w:r>
      <w:r w:rsidR="008D648E">
        <w:rPr>
          <w:rFonts w:ascii="Times New Roman" w:hAnsi="Times New Roman" w:cs="Times New Roman"/>
          <w:iCs/>
          <w:sz w:val="24"/>
          <w:szCs w:val="24"/>
        </w:rPr>
        <w:t xml:space="preserve">7 p. (turizmo renginių programos), </w:t>
      </w:r>
      <w:r>
        <w:rPr>
          <w:rFonts w:ascii="Times New Roman" w:hAnsi="Times New Roman" w:cs="Times New Roman"/>
          <w:iCs/>
          <w:sz w:val="24"/>
          <w:szCs w:val="24"/>
        </w:rPr>
        <w:t xml:space="preserve">9 p. (finansavimas), </w:t>
      </w:r>
      <w:r w:rsidR="008D648E">
        <w:rPr>
          <w:rFonts w:ascii="Times New Roman" w:hAnsi="Times New Roman" w:cs="Times New Roman"/>
          <w:iCs/>
          <w:sz w:val="24"/>
          <w:szCs w:val="24"/>
        </w:rPr>
        <w:t xml:space="preserve">13.2 </w:t>
      </w:r>
      <w:r w:rsidR="003365A6">
        <w:rPr>
          <w:rFonts w:ascii="Times New Roman" w:hAnsi="Times New Roman" w:cs="Times New Roman"/>
          <w:iCs/>
          <w:sz w:val="24"/>
          <w:szCs w:val="24"/>
        </w:rPr>
        <w:t xml:space="preserve">p. </w:t>
      </w:r>
      <w:r w:rsidR="008D648E">
        <w:rPr>
          <w:rFonts w:ascii="Times New Roman" w:hAnsi="Times New Roman" w:cs="Times New Roman"/>
          <w:iCs/>
          <w:sz w:val="24"/>
          <w:szCs w:val="24"/>
        </w:rPr>
        <w:t>(vadovai), 17 p. (higienos normos).</w:t>
      </w:r>
    </w:p>
    <w:p w:rsidR="008D648E" w:rsidRPr="00EA4DEC" w:rsidRDefault="008D648E" w:rsidP="00EE0709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7044A" w:rsidRPr="00EA4DEC" w:rsidRDefault="00EB3CEF" w:rsidP="004762F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4DEC">
        <w:rPr>
          <w:rFonts w:ascii="Times New Roman" w:hAnsi="Times New Roman" w:cs="Times New Roman"/>
          <w:i/>
          <w:sz w:val="24"/>
          <w:szCs w:val="24"/>
        </w:rPr>
        <w:t xml:space="preserve">VII. </w:t>
      </w:r>
      <w:r w:rsidR="0097044A" w:rsidRPr="00EA4DEC">
        <w:rPr>
          <w:rFonts w:ascii="Times New Roman" w:hAnsi="Times New Roman" w:cs="Times New Roman"/>
          <w:i/>
          <w:sz w:val="24"/>
          <w:szCs w:val="24"/>
        </w:rPr>
        <w:t xml:space="preserve">Jeigu </w:t>
      </w:r>
      <w:r w:rsidR="003764ED" w:rsidRPr="00EA4DEC">
        <w:rPr>
          <w:rFonts w:ascii="Times New Roman" w:hAnsi="Times New Roman" w:cs="Times New Roman"/>
          <w:i/>
          <w:sz w:val="24"/>
          <w:szCs w:val="24"/>
        </w:rPr>
        <w:t xml:space="preserve">stovykloje </w:t>
      </w:r>
      <w:r w:rsidR="0097044A" w:rsidRPr="00EA4DEC">
        <w:rPr>
          <w:rFonts w:ascii="Times New Roman" w:hAnsi="Times New Roman" w:cs="Times New Roman"/>
          <w:i/>
          <w:sz w:val="24"/>
          <w:szCs w:val="24"/>
        </w:rPr>
        <w:t>organizuojamas maitinimas?</w:t>
      </w:r>
    </w:p>
    <w:p w:rsidR="00332CAB" w:rsidRPr="00EA4DEC" w:rsidRDefault="00332CAB" w:rsidP="004762F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4DEC">
        <w:rPr>
          <w:rFonts w:ascii="Times New Roman" w:hAnsi="Times New Roman" w:cs="Times New Roman"/>
          <w:i/>
          <w:sz w:val="24"/>
          <w:szCs w:val="24"/>
        </w:rPr>
        <w:t>Jeigu organizuojamas maud</w:t>
      </w:r>
      <w:r w:rsidR="0044557D" w:rsidRPr="00EA4DEC">
        <w:rPr>
          <w:rFonts w:ascii="Times New Roman" w:hAnsi="Times New Roman" w:cs="Times New Roman"/>
          <w:i/>
          <w:sz w:val="24"/>
          <w:szCs w:val="24"/>
        </w:rPr>
        <w:t>y</w:t>
      </w:r>
      <w:r w:rsidRPr="00EA4DEC">
        <w:rPr>
          <w:rFonts w:ascii="Times New Roman" w:hAnsi="Times New Roman" w:cs="Times New Roman"/>
          <w:i/>
          <w:sz w:val="24"/>
          <w:szCs w:val="24"/>
        </w:rPr>
        <w:t>masis?</w:t>
      </w:r>
    </w:p>
    <w:p w:rsidR="0044557D" w:rsidRPr="00EA4DEC" w:rsidRDefault="00BE773B" w:rsidP="004762F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4DEC">
        <w:rPr>
          <w:rFonts w:ascii="Times New Roman" w:hAnsi="Times New Roman" w:cs="Times New Roman"/>
          <w:i/>
          <w:sz w:val="24"/>
          <w:szCs w:val="24"/>
        </w:rPr>
        <w:t xml:space="preserve">Kaip būtina įrengti </w:t>
      </w:r>
      <w:r w:rsidR="0044557D" w:rsidRPr="00EA4DEC">
        <w:rPr>
          <w:rFonts w:ascii="Times New Roman" w:hAnsi="Times New Roman" w:cs="Times New Roman"/>
          <w:i/>
          <w:sz w:val="24"/>
          <w:szCs w:val="24"/>
        </w:rPr>
        <w:t>teritorij</w:t>
      </w:r>
      <w:r w:rsidRPr="00EA4DEC">
        <w:rPr>
          <w:rFonts w:ascii="Times New Roman" w:hAnsi="Times New Roman" w:cs="Times New Roman"/>
          <w:i/>
          <w:sz w:val="24"/>
          <w:szCs w:val="24"/>
        </w:rPr>
        <w:t>ą</w:t>
      </w:r>
      <w:r w:rsidR="0044557D" w:rsidRPr="00EA4DEC">
        <w:rPr>
          <w:rFonts w:ascii="Times New Roman" w:hAnsi="Times New Roman" w:cs="Times New Roman"/>
          <w:i/>
          <w:sz w:val="24"/>
          <w:szCs w:val="24"/>
        </w:rPr>
        <w:t>, patalpas</w:t>
      </w:r>
      <w:r w:rsidRPr="00EA4DEC">
        <w:rPr>
          <w:rFonts w:ascii="Times New Roman" w:hAnsi="Times New Roman" w:cs="Times New Roman"/>
          <w:i/>
          <w:sz w:val="24"/>
          <w:szCs w:val="24"/>
        </w:rPr>
        <w:t>?</w:t>
      </w:r>
    </w:p>
    <w:p w:rsidR="00954A9E" w:rsidRPr="00EA4DEC" w:rsidRDefault="00954A9E" w:rsidP="004762F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4DEC">
        <w:rPr>
          <w:rFonts w:ascii="Times New Roman" w:hAnsi="Times New Roman" w:cs="Times New Roman"/>
          <w:iCs/>
          <w:sz w:val="24"/>
          <w:szCs w:val="24"/>
        </w:rPr>
        <w:t>Apie tai žr. Nacionalinės visuomenės sveikatos priežiūros laboratorijos darbuotojos Rūtos Paškevičienės parengtą skaidrių rinkinį ,,Vaikų poilsio stovyklos“</w:t>
      </w:r>
      <w:r w:rsidR="00AE5016" w:rsidRPr="00EA4DEC">
        <w:rPr>
          <w:rFonts w:ascii="Times New Roman" w:hAnsi="Times New Roman" w:cs="Times New Roman"/>
          <w:iCs/>
          <w:sz w:val="24"/>
          <w:szCs w:val="24"/>
        </w:rPr>
        <w:t>,</w:t>
      </w:r>
    </w:p>
    <w:p w:rsidR="00175AB0" w:rsidRPr="00F8068F" w:rsidRDefault="00F8068F" w:rsidP="00175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175AB0" w:rsidRPr="00EA4DEC">
          <w:rPr>
            <w:rStyle w:val="Hipersaitas"/>
            <w:rFonts w:ascii="Times New Roman" w:hAnsi="Times New Roman" w:cs="Times New Roman"/>
            <w:sz w:val="24"/>
            <w:szCs w:val="24"/>
          </w:rPr>
          <w:t>http://www.kedainiai.lt</w:t>
        </w:r>
      </w:hyperlink>
      <w:r w:rsidR="00175AB0" w:rsidRPr="00EA4DEC">
        <w:rPr>
          <w:rStyle w:val="Hipersaitas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498F" w:rsidRPr="00A8498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Veiklos s</w:t>
      </w:r>
      <w:r w:rsidR="00175AB0" w:rsidRPr="00A8498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ritys</w:t>
      </w:r>
      <w:r w:rsidR="00175AB0" w:rsidRPr="00EA4DEC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/ Švietimas / </w:t>
      </w:r>
      <w:bookmarkStart w:id="0" w:name="_GoBack"/>
      <w:r w:rsidR="00175AB0" w:rsidRPr="00F8068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Veikla / ,,Vaikų poilsio stovyklos“.</w:t>
      </w:r>
    </w:p>
    <w:bookmarkEnd w:id="0"/>
    <w:p w:rsidR="00EB3CEF" w:rsidRPr="00EA4DEC" w:rsidRDefault="00EB3CEF" w:rsidP="004762F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B3CEF" w:rsidRPr="00EA4DEC" w:rsidRDefault="00EB3CEF" w:rsidP="004762F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7044A" w:rsidRPr="00EA4DEC" w:rsidRDefault="00954A9E" w:rsidP="00954A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A4DEC">
        <w:rPr>
          <w:rFonts w:ascii="Times New Roman" w:hAnsi="Times New Roman" w:cs="Times New Roman"/>
          <w:sz w:val="24"/>
          <w:szCs w:val="24"/>
        </w:rPr>
        <w:t xml:space="preserve">Parengė Rytas Tamašauskas, Švietimo </w:t>
      </w:r>
      <w:r w:rsidR="00175AB0">
        <w:rPr>
          <w:rFonts w:ascii="Times New Roman" w:hAnsi="Times New Roman" w:cs="Times New Roman"/>
          <w:sz w:val="24"/>
          <w:szCs w:val="24"/>
        </w:rPr>
        <w:t xml:space="preserve">ir kultūros </w:t>
      </w:r>
      <w:r w:rsidRPr="00EA4DEC">
        <w:rPr>
          <w:rFonts w:ascii="Times New Roman" w:hAnsi="Times New Roman" w:cs="Times New Roman"/>
          <w:sz w:val="24"/>
          <w:szCs w:val="24"/>
        </w:rPr>
        <w:t>skyriaus vyriausiasis specialistas</w:t>
      </w:r>
    </w:p>
    <w:p w:rsidR="0097044A" w:rsidRDefault="0097044A" w:rsidP="00476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7A2" w:rsidRPr="004762F2" w:rsidRDefault="006A67A2" w:rsidP="00476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A67A2" w:rsidRPr="004762F2" w:rsidSect="00175AB0">
      <w:pgSz w:w="11906" w:h="16838"/>
      <w:pgMar w:top="1560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530BD"/>
    <w:multiLevelType w:val="hybridMultilevel"/>
    <w:tmpl w:val="D64262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40EEF"/>
    <w:multiLevelType w:val="multilevel"/>
    <w:tmpl w:val="8818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64F"/>
    <w:rsid w:val="00061D47"/>
    <w:rsid w:val="00110EB8"/>
    <w:rsid w:val="00114FCE"/>
    <w:rsid w:val="001210E6"/>
    <w:rsid w:val="00175AB0"/>
    <w:rsid w:val="00187EC8"/>
    <w:rsid w:val="001B4E87"/>
    <w:rsid w:val="001D464F"/>
    <w:rsid w:val="002552B8"/>
    <w:rsid w:val="00332CAB"/>
    <w:rsid w:val="003365A6"/>
    <w:rsid w:val="003764ED"/>
    <w:rsid w:val="004250DD"/>
    <w:rsid w:val="0044557D"/>
    <w:rsid w:val="004762F2"/>
    <w:rsid w:val="0048078B"/>
    <w:rsid w:val="004B35C5"/>
    <w:rsid w:val="004C12D6"/>
    <w:rsid w:val="005561B8"/>
    <w:rsid w:val="00651635"/>
    <w:rsid w:val="0067228D"/>
    <w:rsid w:val="00676310"/>
    <w:rsid w:val="00693158"/>
    <w:rsid w:val="006A67A2"/>
    <w:rsid w:val="006E0DF1"/>
    <w:rsid w:val="007866A6"/>
    <w:rsid w:val="00787A13"/>
    <w:rsid w:val="00835F35"/>
    <w:rsid w:val="008444DB"/>
    <w:rsid w:val="008D648E"/>
    <w:rsid w:val="008E27F4"/>
    <w:rsid w:val="008F69A5"/>
    <w:rsid w:val="00954A9E"/>
    <w:rsid w:val="009664AE"/>
    <w:rsid w:val="0097044A"/>
    <w:rsid w:val="00A05317"/>
    <w:rsid w:val="00A8498F"/>
    <w:rsid w:val="00A85883"/>
    <w:rsid w:val="00AB0DA9"/>
    <w:rsid w:val="00AE2D3F"/>
    <w:rsid w:val="00AE5016"/>
    <w:rsid w:val="00B034DD"/>
    <w:rsid w:val="00B57D9D"/>
    <w:rsid w:val="00B946C2"/>
    <w:rsid w:val="00BC01DD"/>
    <w:rsid w:val="00BE773B"/>
    <w:rsid w:val="00C370C8"/>
    <w:rsid w:val="00C46F87"/>
    <w:rsid w:val="00C52787"/>
    <w:rsid w:val="00C7169E"/>
    <w:rsid w:val="00CA7E34"/>
    <w:rsid w:val="00CB008E"/>
    <w:rsid w:val="00CF5E77"/>
    <w:rsid w:val="00D1121F"/>
    <w:rsid w:val="00D64672"/>
    <w:rsid w:val="00DD3A85"/>
    <w:rsid w:val="00E26143"/>
    <w:rsid w:val="00EA4CA1"/>
    <w:rsid w:val="00EA4DEC"/>
    <w:rsid w:val="00EB1264"/>
    <w:rsid w:val="00EB3CEF"/>
    <w:rsid w:val="00EE0709"/>
    <w:rsid w:val="00EE5525"/>
    <w:rsid w:val="00F01D12"/>
    <w:rsid w:val="00F60A05"/>
    <w:rsid w:val="00F8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A3076-E5C5-4D82-8BB4-E689CA60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87A13"/>
  </w:style>
  <w:style w:type="paragraph" w:styleId="Antrat1">
    <w:name w:val="heading 1"/>
    <w:basedOn w:val="prastasis"/>
    <w:link w:val="Antrat1Diagrama"/>
    <w:uiPriority w:val="9"/>
    <w:qFormat/>
    <w:rsid w:val="006A67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D464F"/>
    <w:rPr>
      <w:color w:val="0000FF" w:themeColor="hyperlink"/>
      <w:u w:val="single"/>
    </w:rPr>
  </w:style>
  <w:style w:type="paragraph" w:customStyle="1" w:styleId="istatymas">
    <w:name w:val="istatymas"/>
    <w:basedOn w:val="prastasis"/>
    <w:rsid w:val="001D4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mazas">
    <w:name w:val="mazas"/>
    <w:basedOn w:val="prastasis"/>
    <w:rsid w:val="001D4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vadinimas1">
    <w:name w:val="pavadinimas1"/>
    <w:basedOn w:val="prastasis"/>
    <w:rsid w:val="001D4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A67A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newstitletext">
    <w:name w:val="news_title_text"/>
    <w:basedOn w:val="Numatytasispastraiposriftas"/>
    <w:rsid w:val="006A67A2"/>
  </w:style>
  <w:style w:type="character" w:customStyle="1" w:styleId="apple-converted-space">
    <w:name w:val="apple-converted-space"/>
    <w:basedOn w:val="Numatytasispastraiposriftas"/>
    <w:rsid w:val="006A67A2"/>
  </w:style>
  <w:style w:type="paragraph" w:styleId="Sraopastraipa">
    <w:name w:val="List Paragraph"/>
    <w:basedOn w:val="prastasis"/>
    <w:uiPriority w:val="34"/>
    <w:qFormat/>
    <w:rsid w:val="004762F2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4250DD"/>
    <w:rPr>
      <w:color w:val="800080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5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5AB0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716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800">
          <w:marLeft w:val="0"/>
          <w:marRight w:val="0"/>
          <w:marTop w:val="25"/>
          <w:marBottom w:val="25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1194228">
          <w:marLeft w:val="0"/>
          <w:marRight w:val="0"/>
          <w:marTop w:val="0"/>
          <w:marBottom w:val="125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9309324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988141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286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36549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23143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38589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53974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17127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1177499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1346369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91219741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477846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375349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59751737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114269276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42600511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35593505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106996115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15286402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287009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42814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426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6d1449005c0411e79198ffdb108a3753" TargetMode="External"/><Relationship Id="rId13" Type="http://schemas.openxmlformats.org/officeDocument/2006/relationships/hyperlink" Target="https://www.e-tar.lt/portal/lt/legalAct/TAR.A625DF37B55D/krvMwICAP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edainiai.lt" TargetMode="External"/><Relationship Id="rId12" Type="http://schemas.openxmlformats.org/officeDocument/2006/relationships/hyperlink" Target="https://www.e-tar.lt/portal/lt/legalAct/TAR.9BB254501DB8/GBJZcNmme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e-tar.lt/portal/lt/legalAct/TAR.5C249210B9BF/vDoGntEMGc" TargetMode="External"/><Relationship Id="rId11" Type="http://schemas.openxmlformats.org/officeDocument/2006/relationships/hyperlink" Target="https://www.e-tar.lt/portal/lt/legalAct/TAR.5C249210B9BF/vDoGntEMGc" TargetMode="External"/><Relationship Id="rId5" Type="http://schemas.openxmlformats.org/officeDocument/2006/relationships/hyperlink" Target="https://www.e-tar.lt/portal/lt/legalActSearch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e-tar.lt/portal/lt/legalAct/TAR.9BB254501DB8/GBJZcNmm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t/legalAct/TAR.351F4F67AE12/RKiXiSXpaA" TargetMode="External"/><Relationship Id="rId14" Type="http://schemas.openxmlformats.org/officeDocument/2006/relationships/hyperlink" Target="http://www.kedaini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3106</Words>
  <Characters>1771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Vartotojas</cp:lastModifiedBy>
  <cp:revision>34</cp:revision>
  <cp:lastPrinted>2016-05-09T06:28:00Z</cp:lastPrinted>
  <dcterms:created xsi:type="dcterms:W3CDTF">2015-04-07T13:12:00Z</dcterms:created>
  <dcterms:modified xsi:type="dcterms:W3CDTF">2018-02-28T10:49:00Z</dcterms:modified>
</cp:coreProperties>
</file>