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718D2" w:rsidRDefault="001E4FC6">
      <w:pPr>
        <w:ind w:left="4820" w:hanging="1"/>
        <w:rPr>
          <w:szCs w:val="24"/>
          <w:lang w:eastAsia="lt-LT"/>
        </w:rPr>
      </w:pPr>
      <w:r>
        <w:rPr>
          <w:szCs w:val="24"/>
          <w:lang w:eastAsia="lt-LT"/>
        </w:rPr>
        <w:t>PATVIRTINTA</w:t>
      </w:r>
    </w:p>
    <w:p w:rsidR="005718D2" w:rsidRDefault="001E4FC6">
      <w:pPr>
        <w:ind w:left="4820" w:hanging="1"/>
        <w:rPr>
          <w:szCs w:val="24"/>
          <w:lang w:eastAsia="lt-LT"/>
        </w:rPr>
      </w:pPr>
      <w:r>
        <w:rPr>
          <w:szCs w:val="24"/>
          <w:lang w:eastAsia="lt-LT"/>
        </w:rPr>
        <w:t>Kėdainių rajono savivaldybės tarybos</w:t>
      </w:r>
    </w:p>
    <w:p w:rsidR="005718D2" w:rsidRDefault="001E4FC6">
      <w:pPr>
        <w:ind w:left="4820" w:hanging="1"/>
        <w:rPr>
          <w:szCs w:val="24"/>
          <w:lang w:eastAsia="lt-LT"/>
        </w:rPr>
      </w:pPr>
      <w:r>
        <w:rPr>
          <w:szCs w:val="24"/>
          <w:lang w:eastAsia="lt-LT"/>
        </w:rPr>
        <w:t>2017 m. gruodžio 22 d. sprendimu Nr. TS-228</w:t>
      </w:r>
    </w:p>
    <w:p w:rsidR="005718D2" w:rsidRDefault="005718D2">
      <w:pPr>
        <w:jc w:val="both"/>
        <w:rPr>
          <w:szCs w:val="24"/>
          <w:lang w:eastAsia="lt-LT"/>
        </w:rPr>
      </w:pPr>
    </w:p>
    <w:p w:rsidR="005718D2" w:rsidRDefault="005718D2">
      <w:pPr>
        <w:jc w:val="both"/>
        <w:rPr>
          <w:szCs w:val="24"/>
          <w:lang w:eastAsia="lt-LT"/>
        </w:rPr>
      </w:pPr>
    </w:p>
    <w:p w:rsidR="005718D2" w:rsidRDefault="001E4FC6">
      <w:pPr>
        <w:jc w:val="center"/>
      </w:pPr>
      <w:r>
        <w:rPr>
          <w:b/>
          <w:szCs w:val="24"/>
          <w:lang w:eastAsia="lt-LT"/>
        </w:rPr>
        <w:t xml:space="preserve">PRIĖMIMO Į KĖDAINIŲ RAJONO </w:t>
      </w:r>
      <w:r>
        <w:rPr>
          <w:b/>
          <w:szCs w:val="24"/>
          <w:lang w:eastAsia="lt-LT"/>
        </w:rPr>
        <w:t>SAVIVALDYBĖS BENDROJO UGDYMO MOKYKLAS TVARKOS APRAŠAS</w:t>
      </w:r>
    </w:p>
    <w:p w:rsidR="005718D2" w:rsidRDefault="005718D2">
      <w:pPr>
        <w:jc w:val="center"/>
        <w:rPr>
          <w:b/>
          <w:szCs w:val="24"/>
          <w:lang w:eastAsia="lt-LT"/>
        </w:rPr>
      </w:pPr>
    </w:p>
    <w:p w:rsidR="005718D2" w:rsidRDefault="005718D2">
      <w:pPr>
        <w:jc w:val="center"/>
        <w:rPr>
          <w:b/>
          <w:szCs w:val="24"/>
          <w:lang w:eastAsia="lt-LT"/>
        </w:rPr>
      </w:pPr>
    </w:p>
    <w:p w:rsidR="005718D2" w:rsidRDefault="001E4FC6">
      <w:pPr>
        <w:jc w:val="center"/>
      </w:pPr>
      <w:r>
        <w:rPr>
          <w:b/>
          <w:bCs/>
          <w:szCs w:val="24"/>
          <w:lang w:eastAsia="lt-LT"/>
        </w:rPr>
        <w:t>I SKYRIUS</w:t>
      </w:r>
    </w:p>
    <w:p w:rsidR="005718D2" w:rsidRDefault="001E4FC6">
      <w:pPr>
        <w:jc w:val="center"/>
      </w:pPr>
      <w:r>
        <w:rPr>
          <w:b/>
          <w:bCs/>
          <w:szCs w:val="24"/>
          <w:lang w:eastAsia="lt-LT"/>
        </w:rPr>
        <w:t>BENDROSIOS NUOSTATOS</w:t>
      </w:r>
    </w:p>
    <w:p w:rsidR="005718D2" w:rsidRDefault="005718D2">
      <w:pPr>
        <w:ind w:firstLine="709"/>
        <w:jc w:val="both"/>
        <w:rPr>
          <w:szCs w:val="24"/>
          <w:lang w:eastAsia="lt-LT"/>
        </w:rPr>
      </w:pPr>
    </w:p>
    <w:p w:rsidR="005718D2" w:rsidRDefault="001E4FC6">
      <w:pPr>
        <w:spacing w:line="256" w:lineRule="auto"/>
        <w:ind w:firstLine="680"/>
        <w:jc w:val="both"/>
      </w:pPr>
      <w:r>
        <w:rPr>
          <w:rFonts w:eastAsia="Calibri"/>
          <w:szCs w:val="24"/>
        </w:rPr>
        <w:t xml:space="preserve">1. </w:t>
      </w:r>
      <w:r>
        <w:rPr>
          <w:szCs w:val="24"/>
          <w:lang w:eastAsia="lt-LT"/>
        </w:rPr>
        <w:t>Priėmimo į Kėdainių rajono savivaldybės bendrojo ugdymo mokyklas tvarkos aprašas (toliau – Aprašas) nustato asmenų priėmimą mokytis Kėdainių rajono savivaldybės bend</w:t>
      </w:r>
      <w:r>
        <w:rPr>
          <w:szCs w:val="24"/>
          <w:lang w:eastAsia="lt-LT"/>
        </w:rPr>
        <w:t xml:space="preserve">rojo ugdymo mokyklose priėmimo kriterijus, dokumentus, kuriuos turi pateikti į mokyklą priimami asmenys ir (ar) jų tėvai (globėjai, rūpintojai), prašymų ir kitų dokumentų priėmimo vietą, priėmimo pradžią ir pabaigą, prašymų registravimo ir asmenų priėmimo </w:t>
      </w:r>
      <w:r>
        <w:rPr>
          <w:szCs w:val="24"/>
          <w:lang w:eastAsia="lt-LT"/>
        </w:rPr>
        <w:t xml:space="preserve">per mokslo metus tvarką, bendrojo ugdymo mokyklų paskirtį ir programas, į kurias vykdomas asmenų priėmimas, </w:t>
      </w:r>
      <w:r>
        <w:rPr>
          <w:rFonts w:eastAsia="Calibri"/>
          <w:szCs w:val="24"/>
          <w:lang w:eastAsia="lt-LT"/>
        </w:rPr>
        <w:t>subjektą, kuris nustato priimtų į mokyklą asmenų paskirstymo į klases tvarką ir kriterijus</w:t>
      </w:r>
      <w:r>
        <w:rPr>
          <w:szCs w:val="24"/>
          <w:lang w:eastAsia="lt-LT"/>
        </w:rPr>
        <w:t>.</w:t>
      </w:r>
      <w:r>
        <w:t xml:space="preserve"> </w:t>
      </w:r>
    </w:p>
    <w:p w:rsidR="005718D2" w:rsidRDefault="001E4FC6">
      <w:pPr>
        <w:rPr>
          <w:rFonts w:eastAsia="MS Mincho"/>
          <w:i/>
          <w:iCs/>
          <w:sz w:val="20"/>
        </w:rPr>
      </w:pPr>
      <w:r>
        <w:rPr>
          <w:rFonts w:eastAsia="MS Mincho"/>
          <w:i/>
          <w:iCs/>
          <w:sz w:val="20"/>
        </w:rPr>
        <w:t>Punkto pakeitimai:</w:t>
      </w:r>
    </w:p>
    <w:p w:rsidR="005718D2" w:rsidRDefault="001E4FC6">
      <w:pPr>
        <w:jc w:val="both"/>
      </w:pPr>
      <w:r>
        <w:rPr>
          <w:rFonts w:eastAsia="MS Mincho"/>
          <w:i/>
          <w:iCs/>
          <w:sz w:val="20"/>
        </w:rPr>
        <w:t xml:space="preserve">Nr. </w:t>
      </w:r>
      <w:hyperlink r:id="rId6" w:history="1">
        <w:r>
          <w:rPr>
            <w:rFonts w:eastAsia="MS Mincho"/>
            <w:i/>
            <w:iCs/>
            <w:color w:val="0000FF"/>
            <w:sz w:val="20"/>
            <w:u w:val="single"/>
          </w:rPr>
          <w:t>TS-152</w:t>
        </w:r>
      </w:hyperlink>
      <w:r>
        <w:rPr>
          <w:rFonts w:eastAsia="MS Mincho"/>
          <w:i/>
          <w:iCs/>
          <w:sz w:val="20"/>
        </w:rPr>
        <w:t>, 2020-07-03, paskelbta TAR 2020-07-09, i. k. 2020-15417</w:t>
      </w:r>
    </w:p>
    <w:p w:rsidR="005718D2" w:rsidRDefault="005718D2"/>
    <w:p w:rsidR="005718D2" w:rsidRDefault="001E4FC6">
      <w:pPr>
        <w:spacing w:line="256" w:lineRule="auto"/>
        <w:ind w:firstLine="680"/>
        <w:jc w:val="both"/>
      </w:pPr>
      <w:r>
        <w:rPr>
          <w:rFonts w:eastAsia="Calibri"/>
          <w:szCs w:val="24"/>
        </w:rPr>
        <w:t xml:space="preserve">2. </w:t>
      </w:r>
      <w:r>
        <w:rPr>
          <w:szCs w:val="24"/>
          <w:lang w:eastAsia="lt-LT"/>
        </w:rPr>
        <w:t xml:space="preserve">Mokinių skaičių kiekvienos klasės sraute ir klasių skaičių kiekviename sraute, mokinių, </w:t>
      </w:r>
      <w:r>
        <w:rPr>
          <w:szCs w:val="24"/>
          <w:lang w:eastAsia="lt-LT"/>
        </w:rPr>
        <w:t>ugdomų pagal priešmokyklinio ugdymo programą, skaičių ir priešmokyklinio ugdymo grupių skaičių kitiems mokslo metams bendrojo ugdymo mokyklose nustato ir patikslina Kėdainių rajono savivaldybės (toliau – Savivaldybės) taryba kiekvienais kalendoriniais meta</w:t>
      </w:r>
      <w:r>
        <w:rPr>
          <w:szCs w:val="24"/>
          <w:lang w:eastAsia="lt-LT"/>
        </w:rPr>
        <w:t xml:space="preserve">is iki gegužės 31 d., o </w:t>
      </w:r>
      <w:r>
        <w:rPr>
          <w:rFonts w:eastAsia="Calibri"/>
          <w:szCs w:val="24"/>
          <w:lang w:eastAsia="lt-LT"/>
        </w:rPr>
        <w:t>iki rugsėjo 1 d. šį skaičių patikslina</w:t>
      </w:r>
      <w:r>
        <w:rPr>
          <w:szCs w:val="24"/>
          <w:lang w:eastAsia="lt-LT"/>
        </w:rPr>
        <w:t>. Kėdainių specialiosios mokyklos ir Kėdainių suaugusiųjų ir jaunimo mokymo centro klasių (grupių) skaičių pagal poreikį tikslina keletą kartų per mokslo metus Savivaldybės taryba.</w:t>
      </w:r>
      <w:r>
        <w:t xml:space="preserve"> </w:t>
      </w:r>
    </w:p>
    <w:p w:rsidR="005718D2" w:rsidRDefault="001E4FC6">
      <w:pPr>
        <w:rPr>
          <w:rFonts w:eastAsia="MS Mincho"/>
          <w:i/>
          <w:iCs/>
          <w:sz w:val="20"/>
        </w:rPr>
      </w:pPr>
      <w:r>
        <w:rPr>
          <w:rFonts w:eastAsia="MS Mincho"/>
          <w:i/>
          <w:iCs/>
          <w:sz w:val="20"/>
        </w:rPr>
        <w:t>Punkto pakei</w:t>
      </w:r>
      <w:r>
        <w:rPr>
          <w:rFonts w:eastAsia="MS Mincho"/>
          <w:i/>
          <w:iCs/>
          <w:sz w:val="20"/>
        </w:rPr>
        <w:t>timai:</w:t>
      </w:r>
    </w:p>
    <w:p w:rsidR="005718D2" w:rsidRDefault="001E4FC6">
      <w:pPr>
        <w:jc w:val="both"/>
      </w:pPr>
      <w:r>
        <w:rPr>
          <w:rFonts w:eastAsia="MS Mincho"/>
          <w:i/>
          <w:iCs/>
          <w:sz w:val="20"/>
        </w:rPr>
        <w:t xml:space="preserve">Nr. </w:t>
      </w:r>
      <w:hyperlink r:id="rId7" w:history="1">
        <w:r>
          <w:rPr>
            <w:rFonts w:eastAsia="MS Mincho"/>
            <w:i/>
            <w:iCs/>
            <w:color w:val="0000FF"/>
            <w:sz w:val="20"/>
            <w:u w:val="single"/>
          </w:rPr>
          <w:t>TS-152</w:t>
        </w:r>
      </w:hyperlink>
      <w:r>
        <w:rPr>
          <w:rFonts w:eastAsia="MS Mincho"/>
          <w:i/>
          <w:iCs/>
          <w:sz w:val="20"/>
        </w:rPr>
        <w:t>, 2020-07-03, paskelbta TAR 2020-07-09, i. k. 2020-15417</w:t>
      </w:r>
    </w:p>
    <w:p w:rsidR="005718D2" w:rsidRDefault="005718D2"/>
    <w:p w:rsidR="005718D2" w:rsidRDefault="001E4FC6">
      <w:pPr>
        <w:tabs>
          <w:tab w:val="left" w:pos="284"/>
          <w:tab w:val="left" w:pos="993"/>
        </w:tabs>
        <w:ind w:firstLine="709"/>
        <w:jc w:val="both"/>
      </w:pPr>
      <w:r>
        <w:rPr>
          <w:szCs w:val="24"/>
          <w:lang w:eastAsia="lt-LT"/>
        </w:rPr>
        <w:t>3.</w:t>
      </w:r>
      <w:r>
        <w:rPr>
          <w:szCs w:val="24"/>
          <w:lang w:eastAsia="lt-LT"/>
        </w:rPr>
        <w:tab/>
        <w:t>Apraše vartojamos sąvokos atitinka Lietuvos Respublikos švietimo įstatyme i</w:t>
      </w:r>
      <w:r>
        <w:rPr>
          <w:szCs w:val="24"/>
          <w:lang w:eastAsia="lt-LT"/>
        </w:rPr>
        <w:t>r kituose švietimą reglamentuojančiuose teisės aktuose vartojamas sąvokas.</w:t>
      </w:r>
    </w:p>
    <w:p w:rsidR="005718D2" w:rsidRDefault="005718D2">
      <w:pPr>
        <w:ind w:left="283" w:firstLine="709"/>
        <w:jc w:val="both"/>
      </w:pPr>
    </w:p>
    <w:p w:rsidR="005718D2" w:rsidRDefault="001E4FC6">
      <w:pPr>
        <w:jc w:val="center"/>
      </w:pPr>
      <w:r>
        <w:rPr>
          <w:b/>
          <w:bCs/>
          <w:szCs w:val="24"/>
          <w:lang w:eastAsia="lt-LT"/>
        </w:rPr>
        <w:t>II SKYRIUS</w:t>
      </w:r>
    </w:p>
    <w:p w:rsidR="005718D2" w:rsidRDefault="001E4FC6">
      <w:pPr>
        <w:jc w:val="center"/>
      </w:pPr>
      <w:r>
        <w:rPr>
          <w:b/>
          <w:bCs/>
          <w:szCs w:val="24"/>
          <w:lang w:eastAsia="lt-LT"/>
        </w:rPr>
        <w:t>PRIĖMIMO Į BENDROJO UGDYMO MOKYKLAS KRITERIJAI</w:t>
      </w:r>
    </w:p>
    <w:p w:rsidR="005718D2" w:rsidRDefault="005718D2">
      <w:pPr>
        <w:jc w:val="both"/>
        <w:rPr>
          <w:szCs w:val="24"/>
          <w:lang w:eastAsia="lt-LT"/>
        </w:rPr>
      </w:pPr>
    </w:p>
    <w:p w:rsidR="005718D2" w:rsidRDefault="001E4FC6">
      <w:pPr>
        <w:ind w:firstLine="709"/>
        <w:jc w:val="both"/>
      </w:pPr>
      <w:r>
        <w:rPr>
          <w:szCs w:val="24"/>
          <w:lang w:eastAsia="lt-LT"/>
        </w:rPr>
        <w:t xml:space="preserve">4. Į bendrąją mokyklą mokytis pagal priešmokyklinio ugdymo programą, pradinio ugdymo programą, pagrindinio ugdymo </w:t>
      </w:r>
      <w:r>
        <w:rPr>
          <w:szCs w:val="24"/>
          <w:lang w:eastAsia="lt-LT"/>
        </w:rPr>
        <w:t xml:space="preserve">programos pirmąją ir antrąją dalis pirmumo teise priimami toje mokykloje mokytis pageidaujantys asmenys, gyvenantys mokyklai priskirtoje aptarnavimo teritorijoje (1 priedas). </w:t>
      </w:r>
      <w:r>
        <w:rPr>
          <w:rFonts w:eastAsia="Calibri"/>
          <w:szCs w:val="24"/>
        </w:rPr>
        <w:t>Į likusias laisvas vietas klasėse (grupėse) gali būti priimti asmenys, negyvenant</w:t>
      </w:r>
      <w:r>
        <w:rPr>
          <w:rFonts w:eastAsia="Calibri"/>
          <w:szCs w:val="24"/>
        </w:rPr>
        <w:t>ys mokyklos aptarnavimo teritorijoje: pirmumo teise priimami asmenys, dėl įgimtų ar įgytų sutrikimų turintys specialiųjų ugdymosi poreikių, mokykloje jau besimokančių mokinių broliai (įbroliai) ir seserys (įseserės), ir arčiausiai mokyklos gyvenantys asmen</w:t>
      </w:r>
      <w:r>
        <w:rPr>
          <w:rFonts w:eastAsia="Calibri"/>
          <w:szCs w:val="24"/>
        </w:rPr>
        <w:t>ys.</w:t>
      </w:r>
      <w:r>
        <w:t xml:space="preserve"> </w:t>
      </w:r>
    </w:p>
    <w:p w:rsidR="005718D2" w:rsidRDefault="001E4FC6">
      <w:pPr>
        <w:rPr>
          <w:rFonts w:eastAsia="MS Mincho"/>
          <w:i/>
          <w:iCs/>
          <w:sz w:val="20"/>
        </w:rPr>
      </w:pPr>
      <w:r>
        <w:rPr>
          <w:rFonts w:eastAsia="MS Mincho"/>
          <w:i/>
          <w:iCs/>
          <w:sz w:val="20"/>
        </w:rPr>
        <w:t>Punkto pakeitimai:</w:t>
      </w:r>
    </w:p>
    <w:p w:rsidR="005718D2" w:rsidRDefault="001E4FC6">
      <w:pPr>
        <w:jc w:val="both"/>
      </w:pPr>
      <w:r>
        <w:rPr>
          <w:rFonts w:eastAsia="MS Mincho"/>
          <w:i/>
          <w:iCs/>
          <w:sz w:val="20"/>
        </w:rPr>
        <w:t xml:space="preserve">Nr. </w:t>
      </w:r>
      <w:hyperlink r:id="rId8" w:history="1">
        <w:r>
          <w:rPr>
            <w:rFonts w:eastAsia="MS Mincho"/>
            <w:i/>
            <w:iCs/>
            <w:color w:val="0000FF"/>
            <w:sz w:val="20"/>
            <w:u w:val="single"/>
          </w:rPr>
          <w:t>TS-152</w:t>
        </w:r>
      </w:hyperlink>
      <w:r>
        <w:rPr>
          <w:rFonts w:eastAsia="MS Mincho"/>
          <w:i/>
          <w:iCs/>
          <w:sz w:val="20"/>
        </w:rPr>
        <w:t>, 2020-07-03, paskelbta TAR 2020-07-09, i. k. 2020-15417</w:t>
      </w:r>
    </w:p>
    <w:p w:rsidR="005718D2" w:rsidRDefault="005718D2"/>
    <w:p w:rsidR="005718D2" w:rsidRDefault="001E4FC6">
      <w:pPr>
        <w:tabs>
          <w:tab w:val="left" w:pos="993"/>
        </w:tabs>
        <w:ind w:firstLine="709"/>
        <w:jc w:val="both"/>
      </w:pPr>
      <w:r>
        <w:rPr>
          <w:szCs w:val="24"/>
          <w:lang w:eastAsia="lt-LT"/>
        </w:rPr>
        <w:t>5.</w:t>
      </w:r>
      <w:r>
        <w:rPr>
          <w:szCs w:val="24"/>
          <w:lang w:eastAsia="lt-LT"/>
        </w:rPr>
        <w:tab/>
        <w:t>Į bendrosios mokyklos pirmąją klasę mokytis priimami vaika</w:t>
      </w:r>
      <w:r>
        <w:rPr>
          <w:szCs w:val="24"/>
          <w:lang w:eastAsia="lt-LT"/>
        </w:rPr>
        <w:t>i, kai jiems tais kalendoriniais metais sueina 7 metai; atsižvelgiama į individualią vaikų brandą ir pasirengimą mokyklai, jei pradinis ugdymas jiems ketinamas teikti vienais metais anksčiau.</w:t>
      </w:r>
    </w:p>
    <w:p w:rsidR="005718D2" w:rsidRDefault="001E4FC6">
      <w:pPr>
        <w:tabs>
          <w:tab w:val="left" w:pos="993"/>
        </w:tabs>
        <w:ind w:firstLine="709"/>
        <w:jc w:val="both"/>
      </w:pPr>
      <w:r>
        <w:rPr>
          <w:szCs w:val="24"/>
          <w:lang w:eastAsia="lt-LT"/>
        </w:rPr>
        <w:lastRenderedPageBreak/>
        <w:t>6.</w:t>
      </w:r>
      <w:r>
        <w:rPr>
          <w:szCs w:val="24"/>
          <w:lang w:eastAsia="lt-LT"/>
        </w:rPr>
        <w:tab/>
        <w:t>Jei yra laisvų vietų, tėvų (globėjų, rūpintojų) ir vaikų page</w:t>
      </w:r>
      <w:r>
        <w:rPr>
          <w:szCs w:val="24"/>
          <w:lang w:eastAsia="lt-LT"/>
        </w:rPr>
        <w:t>idavimu į bendrąją mokyklą mokytis pagal pradinio ugdymo programą ir pagrindinio ugdymo programos pirmąją ir antrąją dalis gali būti priimami mokiniai, negyvenantys mokyklai priskirtoje aptarnavimo teritorijoje ar gyvenantys kitoje savivaldybėje.</w:t>
      </w:r>
    </w:p>
    <w:p w:rsidR="005718D2" w:rsidRDefault="001E4FC6">
      <w:pPr>
        <w:ind w:firstLine="709"/>
        <w:jc w:val="both"/>
      </w:pPr>
      <w:r>
        <w:rPr>
          <w:szCs w:val="24"/>
          <w:lang w:eastAsia="lt-LT"/>
        </w:rPr>
        <w:t>7. Bendrą</w:t>
      </w:r>
      <w:r>
        <w:rPr>
          <w:szCs w:val="24"/>
          <w:lang w:eastAsia="lt-LT"/>
        </w:rPr>
        <w:t xml:space="preserve">ją bendrojo ugdymo mokyklą mokytis pagal vidurinio ugdymo programą asmenys renkasi patys. </w:t>
      </w:r>
      <w:r>
        <w:rPr>
          <w:rFonts w:eastAsia="Calibri"/>
          <w:szCs w:val="24"/>
        </w:rPr>
        <w:t>Į mokyklą pirmumo teise priimami specialiųjų ugdymosi poreikių turintys mokiniai ir asmenys, pageidaujantys tęsti mokymąsi pagal vidurinio ugdymo programą, baigę joje</w:t>
      </w:r>
      <w:r>
        <w:rPr>
          <w:rFonts w:eastAsia="Calibri"/>
          <w:szCs w:val="24"/>
        </w:rPr>
        <w:t xml:space="preserve"> pagrindinio ugdymo programą. Jei norinčiųjų yra daugiau nei laisvų mokymosi vietų, pirmiausia priimami asmenys, gyvenantys savivaldybės, kurioje yra mokykla, teritorijoje, atsižvelgiant į jų pageidavimą tęsti dalykų, dalykų modulių, kurių buvo pradėję mok</w:t>
      </w:r>
      <w:r>
        <w:rPr>
          <w:rFonts w:eastAsia="Calibri"/>
          <w:szCs w:val="24"/>
        </w:rPr>
        <w:t xml:space="preserve">ytis pagal pagrindinio ugdymo programos antrąją dalį, mokymąsi pagal vidurinio ugdymo programą ir mokymosi pasiekimus (pagrindinio ugdymo pasiekimų patikrinimo įvertinimus, metinius įvertinimus, atliktus projektinius darbus, mokinio sukauptą darbų aplanką </w:t>
      </w:r>
      <w:r>
        <w:rPr>
          <w:rFonts w:eastAsia="Calibri"/>
          <w:szCs w:val="24"/>
        </w:rPr>
        <w:t>ar kitus mokymosi pasiekimų vertinimus).</w:t>
      </w:r>
      <w:r>
        <w:t xml:space="preserve"> </w:t>
      </w:r>
    </w:p>
    <w:p w:rsidR="005718D2" w:rsidRDefault="001E4FC6">
      <w:pPr>
        <w:rPr>
          <w:rFonts w:eastAsia="MS Mincho"/>
          <w:i/>
          <w:iCs/>
          <w:sz w:val="20"/>
        </w:rPr>
      </w:pPr>
      <w:r>
        <w:rPr>
          <w:rFonts w:eastAsia="MS Mincho"/>
          <w:i/>
          <w:iCs/>
          <w:sz w:val="20"/>
        </w:rPr>
        <w:t>Punkto pakeitimai:</w:t>
      </w:r>
    </w:p>
    <w:p w:rsidR="005718D2" w:rsidRDefault="001E4FC6">
      <w:pPr>
        <w:jc w:val="both"/>
      </w:pPr>
      <w:r>
        <w:rPr>
          <w:rFonts w:eastAsia="MS Mincho"/>
          <w:i/>
          <w:iCs/>
          <w:sz w:val="20"/>
        </w:rPr>
        <w:t xml:space="preserve">Nr. </w:t>
      </w:r>
      <w:hyperlink r:id="rId9" w:history="1">
        <w:r>
          <w:rPr>
            <w:rFonts w:eastAsia="MS Mincho"/>
            <w:i/>
            <w:iCs/>
            <w:color w:val="0000FF"/>
            <w:sz w:val="20"/>
            <w:u w:val="single"/>
          </w:rPr>
          <w:t>TS-152</w:t>
        </w:r>
      </w:hyperlink>
      <w:r>
        <w:rPr>
          <w:rFonts w:eastAsia="MS Mincho"/>
          <w:i/>
          <w:iCs/>
          <w:sz w:val="20"/>
        </w:rPr>
        <w:t>, 2020-07-03, paskelbta TAR 2020-07-09, i. k. 2020-15417</w:t>
      </w:r>
    </w:p>
    <w:p w:rsidR="005718D2" w:rsidRDefault="005718D2"/>
    <w:p w:rsidR="005718D2" w:rsidRDefault="001E4FC6">
      <w:pPr>
        <w:tabs>
          <w:tab w:val="left" w:pos="993"/>
        </w:tabs>
        <w:ind w:firstLine="709"/>
        <w:jc w:val="both"/>
      </w:pPr>
      <w:r>
        <w:rPr>
          <w:szCs w:val="24"/>
          <w:lang w:eastAsia="lt-LT"/>
        </w:rPr>
        <w:t>8.</w:t>
      </w:r>
      <w:r>
        <w:rPr>
          <w:szCs w:val="24"/>
          <w:lang w:eastAsia="lt-LT"/>
        </w:rPr>
        <w:tab/>
        <w:t xml:space="preserve">Lietuvos </w:t>
      </w:r>
      <w:r>
        <w:rPr>
          <w:szCs w:val="24"/>
          <w:lang w:eastAsia="lt-LT"/>
        </w:rPr>
        <w:t>Respublikos piliečių, užsieniečių, turinčių teisę nuolat ar laikinai gyventi Lietuvos Respublikoje, lietuvių kilmės užsieniečių ir išeivių vaikai bei suaugusieji, nemokantys valstybinės kalbos arba dar nepasiekę numatyto patenkinamo pasiekimų lygio pagrind</w:t>
      </w:r>
      <w:r>
        <w:rPr>
          <w:szCs w:val="24"/>
          <w:lang w:eastAsia="lt-LT"/>
        </w:rPr>
        <w:t>inio ugdymo lietuvių kalbos programoje ar vidurinio ugdymo lietuvių kalbos ir literatūros programoje, į bendrojo ugdymo mokyklas priimami vadovaujantis Lietuvos Respublikos švietimo ir mokslo ministro 2005 m. rugsėjo 1 d. įsakymu Nr. ISAK-1800 „Dėl Užsieni</w:t>
      </w:r>
      <w:r>
        <w:rPr>
          <w:szCs w:val="24"/>
          <w:lang w:eastAsia="lt-LT"/>
        </w:rPr>
        <w:t>ečių ir Lietuvos Respublikos piliečių, atvykusių ar grįžusių gyventi ir dirbti Lietuvos Respublikoje, vaikų ir suaugusiųjų ugdymo išlyginamosiose klasėse ir išlyginamosiose mobiliosiose grupėse tvarkos aprašo patvirtinimo“.</w:t>
      </w:r>
    </w:p>
    <w:p w:rsidR="005718D2" w:rsidRDefault="005718D2">
      <w:pPr>
        <w:ind w:firstLine="709"/>
        <w:jc w:val="both"/>
      </w:pPr>
    </w:p>
    <w:p w:rsidR="005718D2" w:rsidRDefault="001E4FC6">
      <w:pPr>
        <w:jc w:val="center"/>
      </w:pPr>
      <w:r>
        <w:rPr>
          <w:b/>
          <w:szCs w:val="24"/>
          <w:lang w:eastAsia="lt-LT"/>
        </w:rPr>
        <w:t xml:space="preserve">III </w:t>
      </w:r>
      <w:r>
        <w:rPr>
          <w:b/>
          <w:bCs/>
          <w:szCs w:val="24"/>
          <w:lang w:eastAsia="lt-LT"/>
        </w:rPr>
        <w:t>SKYRIUS</w:t>
      </w:r>
    </w:p>
    <w:p w:rsidR="005718D2" w:rsidRDefault="001E4FC6">
      <w:pPr>
        <w:jc w:val="center"/>
      </w:pPr>
      <w:r>
        <w:rPr>
          <w:b/>
          <w:bCs/>
          <w:szCs w:val="24"/>
          <w:lang w:eastAsia="lt-LT"/>
        </w:rPr>
        <w:t>PRIĖMIMO VYKDYMAS</w:t>
      </w:r>
    </w:p>
    <w:p w:rsidR="005718D2" w:rsidRDefault="005718D2">
      <w:pPr>
        <w:ind w:firstLine="709"/>
        <w:jc w:val="both"/>
        <w:rPr>
          <w:bCs/>
          <w:szCs w:val="24"/>
          <w:lang w:eastAsia="lt-LT"/>
        </w:rPr>
      </w:pPr>
    </w:p>
    <w:p w:rsidR="005718D2" w:rsidRDefault="001E4FC6">
      <w:pPr>
        <w:ind w:firstLine="709"/>
        <w:jc w:val="both"/>
      </w:pPr>
      <w:r>
        <w:rPr>
          <w:rFonts w:eastAsia="Calibri"/>
          <w:szCs w:val="24"/>
        </w:rPr>
        <w:t xml:space="preserve">9. </w:t>
      </w:r>
      <w:r>
        <w:rPr>
          <w:szCs w:val="24"/>
          <w:lang w:eastAsia="lt-LT"/>
        </w:rPr>
        <w:t>Priimtų į mokyklą asmenų paskirstymo į klases tvarką ir kriterijus nustato mokyklos vadovas. Priėmimą į bendrojo ugdymo programas vykdo bendrojo ugdymo mokyklos direktorius ir priėmimo komisija. Komisijos sudėtis, komisijos darbo reglamentas, posėdžių d</w:t>
      </w:r>
      <w:r>
        <w:rPr>
          <w:szCs w:val="24"/>
          <w:lang w:eastAsia="lt-LT"/>
        </w:rPr>
        <w:t>arbo laikas ir vieta viešinama mokyklos interneto svetainėje.</w:t>
      </w:r>
      <w:r>
        <w:t xml:space="preserve"> </w:t>
      </w:r>
    </w:p>
    <w:p w:rsidR="005718D2" w:rsidRDefault="001E4FC6">
      <w:pPr>
        <w:rPr>
          <w:rFonts w:eastAsia="MS Mincho"/>
          <w:i/>
          <w:iCs/>
          <w:sz w:val="20"/>
        </w:rPr>
      </w:pPr>
      <w:r>
        <w:rPr>
          <w:rFonts w:eastAsia="MS Mincho"/>
          <w:i/>
          <w:iCs/>
          <w:sz w:val="20"/>
        </w:rPr>
        <w:t>Punkto pakeitimai:</w:t>
      </w:r>
    </w:p>
    <w:p w:rsidR="005718D2" w:rsidRDefault="001E4FC6">
      <w:pPr>
        <w:jc w:val="both"/>
      </w:pPr>
      <w:r>
        <w:rPr>
          <w:rFonts w:eastAsia="MS Mincho"/>
          <w:i/>
          <w:iCs/>
          <w:sz w:val="20"/>
        </w:rPr>
        <w:t xml:space="preserve">Nr. </w:t>
      </w:r>
      <w:hyperlink r:id="rId10" w:history="1">
        <w:r>
          <w:rPr>
            <w:rFonts w:eastAsia="MS Mincho"/>
            <w:i/>
            <w:iCs/>
            <w:color w:val="0000FF"/>
            <w:sz w:val="20"/>
            <w:u w:val="single"/>
          </w:rPr>
          <w:t>TS-152</w:t>
        </w:r>
      </w:hyperlink>
      <w:r>
        <w:rPr>
          <w:rFonts w:eastAsia="MS Mincho"/>
          <w:i/>
          <w:iCs/>
          <w:sz w:val="20"/>
        </w:rPr>
        <w:t>, 2020-07-03, paskelbta TAR 2020-07-09, i. k. 2020-15417</w:t>
      </w:r>
    </w:p>
    <w:p w:rsidR="005718D2" w:rsidRDefault="005718D2"/>
    <w:p w:rsidR="005718D2" w:rsidRDefault="001E4FC6">
      <w:pPr>
        <w:ind w:firstLine="709"/>
        <w:jc w:val="both"/>
      </w:pPr>
      <w:r>
        <w:rPr>
          <w:szCs w:val="24"/>
          <w:lang w:eastAsia="lt-LT"/>
        </w:rPr>
        <w:t>10.</w:t>
      </w:r>
      <w:r>
        <w:rPr>
          <w:szCs w:val="24"/>
          <w:lang w:eastAsia="lt-LT"/>
        </w:rPr>
        <w:t xml:space="preserve"> </w:t>
      </w:r>
      <w:r>
        <w:rPr>
          <w:bCs/>
          <w:szCs w:val="24"/>
          <w:lang w:eastAsia="lt-LT"/>
        </w:rPr>
        <w:t xml:space="preserve">Prašymai pradėti mokytis bendrojoje mokykloje nuo rugsėjo 1 d. pagal ugdymo programas ir dokumentai, nurodyti </w:t>
      </w:r>
      <w:r>
        <w:rPr>
          <w:szCs w:val="24"/>
          <w:lang w:eastAsia="lt-LT"/>
        </w:rPr>
        <w:t>Nuosekliojo mokymosi pagal bendrojo ugdymo programas tvarkos apraše</w:t>
      </w:r>
      <w:r>
        <w:rPr>
          <w:bCs/>
          <w:szCs w:val="24"/>
          <w:lang w:eastAsia="lt-LT"/>
        </w:rPr>
        <w:t xml:space="preserve">, priimami </w:t>
      </w:r>
      <w:r>
        <w:rPr>
          <w:szCs w:val="24"/>
          <w:lang w:eastAsia="lt-LT"/>
        </w:rPr>
        <w:t>tik į vieną pasirinktą bendrąją mokyklą</w:t>
      </w:r>
      <w:r>
        <w:rPr>
          <w:bCs/>
          <w:szCs w:val="24"/>
          <w:lang w:eastAsia="lt-LT"/>
        </w:rPr>
        <w:t xml:space="preserve"> nuo sausio 2 d. iki rugpjūč</w:t>
      </w:r>
      <w:r>
        <w:rPr>
          <w:bCs/>
          <w:szCs w:val="24"/>
          <w:lang w:eastAsia="lt-LT"/>
        </w:rPr>
        <w:t xml:space="preserve">io 31 d. Asmenys priimami mokytis per mokslo metus pagal šio Aprašo 4, 6 ir 7 punktus. </w:t>
      </w:r>
      <w:r>
        <w:rPr>
          <w:szCs w:val="24"/>
          <w:lang w:eastAsia="lt-LT"/>
        </w:rPr>
        <w:t>Prašymai ir kiti dokumentai registruojami vadovaujantis Dokumentų rengimo taisyklėse nustatyta gaunamų dokumentų registravimo tvarka.</w:t>
      </w:r>
    </w:p>
    <w:p w:rsidR="005718D2" w:rsidRDefault="001E4FC6">
      <w:pPr>
        <w:rPr>
          <w:rFonts w:eastAsia="MS Mincho"/>
          <w:i/>
          <w:iCs/>
          <w:sz w:val="20"/>
        </w:rPr>
      </w:pPr>
      <w:r>
        <w:rPr>
          <w:rFonts w:eastAsia="MS Mincho"/>
          <w:i/>
          <w:iCs/>
          <w:sz w:val="20"/>
        </w:rPr>
        <w:t>Punkto pakeitimai:</w:t>
      </w:r>
    </w:p>
    <w:p w:rsidR="005718D2" w:rsidRDefault="001E4FC6">
      <w:pPr>
        <w:jc w:val="both"/>
      </w:pPr>
      <w:r>
        <w:rPr>
          <w:rFonts w:eastAsia="MS Mincho"/>
          <w:i/>
          <w:iCs/>
          <w:sz w:val="20"/>
        </w:rPr>
        <w:t xml:space="preserve">Nr. </w:t>
      </w:r>
      <w:hyperlink r:id="rId11" w:history="1">
        <w:r>
          <w:rPr>
            <w:rFonts w:eastAsia="MS Mincho"/>
            <w:i/>
            <w:iCs/>
            <w:color w:val="0000FF"/>
            <w:sz w:val="20"/>
            <w:u w:val="single"/>
          </w:rPr>
          <w:t>TS-152</w:t>
        </w:r>
      </w:hyperlink>
      <w:r>
        <w:rPr>
          <w:rFonts w:eastAsia="MS Mincho"/>
          <w:i/>
          <w:iCs/>
          <w:sz w:val="20"/>
        </w:rPr>
        <w:t>, 2020-07-03, paskelbta TAR 2020-07-09, i. k. 2020-15417</w:t>
      </w:r>
    </w:p>
    <w:p w:rsidR="005718D2" w:rsidRDefault="005718D2"/>
    <w:p w:rsidR="005718D2" w:rsidRDefault="001E4FC6">
      <w:pPr>
        <w:tabs>
          <w:tab w:val="left" w:pos="993"/>
          <w:tab w:val="left" w:pos="1134"/>
        </w:tabs>
        <w:ind w:firstLine="709"/>
        <w:jc w:val="both"/>
      </w:pPr>
      <w:r>
        <w:rPr>
          <w:rFonts w:ascii="Calibri" w:eastAsia="Calibri" w:hAnsi="Calibri"/>
          <w:sz w:val="22"/>
          <w:szCs w:val="22"/>
        </w:rPr>
        <w:t>11.</w:t>
      </w:r>
      <w:r>
        <w:rPr>
          <w:rFonts w:ascii="Calibri" w:eastAsia="Calibri" w:hAnsi="Calibri"/>
          <w:sz w:val="22"/>
          <w:szCs w:val="22"/>
        </w:rPr>
        <w:tab/>
      </w:r>
      <w:r>
        <w:rPr>
          <w:bCs/>
          <w:szCs w:val="24"/>
          <w:lang w:eastAsia="lt-LT"/>
        </w:rPr>
        <w:t>Asmuo, baigęs užsienio valstybės, tarptautinės organizacijos bendrojo ugdymo programą a</w:t>
      </w:r>
      <w:r>
        <w:rPr>
          <w:bCs/>
          <w:szCs w:val="24"/>
          <w:lang w:eastAsia="lt-LT"/>
        </w:rPr>
        <w:t>r jos dalį, priimamas mokytis bendra tvarka; pagal pateiktus dokumentus, kurie įteisina mokymosi pasiekimus, pripažįstami mokinio mokymosi rezultatai ir jie įskaitomi. Mokykla tuo atveju, kai asmuo yra baigęs tarptautinę pradinio ar pagrindinio ugdymo prog</w:t>
      </w:r>
      <w:r>
        <w:rPr>
          <w:bCs/>
          <w:szCs w:val="24"/>
          <w:lang w:eastAsia="lt-LT"/>
        </w:rPr>
        <w:t>ramą ar jos dalį, tačiau neturi dokumento, įteisinančio mokymosi pasiekimus, nustato jo mokymosi pasiekimų atitiktį mokymosi pasiekimams, numatytiems Bendrosiose ugdymo programose; prireikus organizuojamas įgytų pasiekimų patikrinimas.</w:t>
      </w:r>
    </w:p>
    <w:p w:rsidR="005718D2" w:rsidRDefault="001E4FC6">
      <w:pPr>
        <w:tabs>
          <w:tab w:val="left" w:pos="993"/>
          <w:tab w:val="left" w:pos="1134"/>
        </w:tabs>
        <w:ind w:firstLine="709"/>
        <w:jc w:val="both"/>
      </w:pPr>
      <w:r>
        <w:rPr>
          <w:szCs w:val="24"/>
          <w:lang w:eastAsia="lt-LT"/>
        </w:rPr>
        <w:t>12.</w:t>
      </w:r>
      <w:r>
        <w:rPr>
          <w:szCs w:val="24"/>
          <w:lang w:eastAsia="lt-LT"/>
        </w:rPr>
        <w:tab/>
        <w:t xml:space="preserve">Rezultatai apie </w:t>
      </w:r>
      <w:r>
        <w:rPr>
          <w:szCs w:val="24"/>
          <w:lang w:eastAsia="lt-LT"/>
        </w:rPr>
        <w:t>priėmimą mokytis bendrojoje mokykloje skelbiami ne vėliau kaip birželio 10 d. mokyklos interneto svetainėje.</w:t>
      </w:r>
    </w:p>
    <w:p w:rsidR="005718D2" w:rsidRDefault="001E4FC6">
      <w:pPr>
        <w:tabs>
          <w:tab w:val="left" w:pos="993"/>
          <w:tab w:val="left" w:pos="1134"/>
        </w:tabs>
        <w:ind w:firstLine="709"/>
        <w:jc w:val="both"/>
      </w:pPr>
      <w:r>
        <w:rPr>
          <w:szCs w:val="24"/>
          <w:lang w:eastAsia="lt-LT"/>
        </w:rPr>
        <w:lastRenderedPageBreak/>
        <w:t>13.</w:t>
      </w:r>
      <w:r>
        <w:rPr>
          <w:szCs w:val="24"/>
          <w:lang w:eastAsia="lt-LT"/>
        </w:rPr>
        <w:tab/>
        <w:t>Už pateiktų duomenų teisingumą atsako pateikėjas teisės aktų nustatyta tvarka.</w:t>
      </w:r>
    </w:p>
    <w:p w:rsidR="005718D2" w:rsidRDefault="001E4FC6">
      <w:pPr>
        <w:tabs>
          <w:tab w:val="left" w:pos="993"/>
          <w:tab w:val="left" w:pos="1134"/>
        </w:tabs>
        <w:ind w:firstLine="709"/>
        <w:jc w:val="both"/>
      </w:pPr>
      <w:r>
        <w:rPr>
          <w:szCs w:val="24"/>
          <w:lang w:eastAsia="lt-LT"/>
        </w:rPr>
        <w:t>14.</w:t>
      </w:r>
      <w:r>
        <w:rPr>
          <w:szCs w:val="24"/>
          <w:lang w:eastAsia="lt-LT"/>
        </w:rPr>
        <w:tab/>
        <w:t>Asmens priėmimas mokytis įforminamas iki pirmos mokymosi die</w:t>
      </w:r>
      <w:r>
        <w:rPr>
          <w:szCs w:val="24"/>
          <w:lang w:eastAsia="lt-LT"/>
        </w:rPr>
        <w:t>nos mokymo sutartimi tarp mokyklos ir mokinio ar jo tėvų (globėjų, rūpintojų) pagal Nuosekliojo mokymosi pagal bendrojo ugdymo programas tvarkos aprašą.</w:t>
      </w:r>
    </w:p>
    <w:p w:rsidR="005718D2" w:rsidRDefault="001E4FC6">
      <w:pPr>
        <w:tabs>
          <w:tab w:val="left" w:pos="993"/>
          <w:tab w:val="left" w:pos="1134"/>
        </w:tabs>
        <w:ind w:firstLine="709"/>
        <w:jc w:val="both"/>
      </w:pPr>
      <w:r>
        <w:rPr>
          <w:rFonts w:ascii="Calibri" w:eastAsia="Calibri" w:hAnsi="Calibri"/>
          <w:sz w:val="22"/>
          <w:szCs w:val="22"/>
        </w:rPr>
        <w:t>15.</w:t>
      </w:r>
      <w:r>
        <w:rPr>
          <w:rFonts w:ascii="Calibri" w:eastAsia="Calibri" w:hAnsi="Calibri"/>
          <w:sz w:val="22"/>
          <w:szCs w:val="22"/>
        </w:rPr>
        <w:tab/>
      </w:r>
      <w:r>
        <w:rPr>
          <w:rFonts w:eastAsia="Calibri"/>
          <w:szCs w:val="24"/>
        </w:rPr>
        <w:t xml:space="preserve">Aktualiems, Apraše nenumatytiems atvejams </w:t>
      </w:r>
      <w:r>
        <w:rPr>
          <w:rFonts w:eastAsia="Calibri"/>
          <w:bCs/>
          <w:szCs w:val="24"/>
        </w:rPr>
        <w:t>nagrinėti</w:t>
      </w:r>
      <w:r>
        <w:rPr>
          <w:rFonts w:eastAsia="Calibri"/>
          <w:szCs w:val="24"/>
        </w:rPr>
        <w:t xml:space="preserve"> sudaroma Priėmimo </w:t>
      </w:r>
      <w:r>
        <w:rPr>
          <w:szCs w:val="24"/>
          <w:lang w:eastAsia="lt-LT"/>
        </w:rPr>
        <w:t>į Kėdainių rajono savivaldybė</w:t>
      </w:r>
      <w:r>
        <w:rPr>
          <w:szCs w:val="24"/>
          <w:lang w:eastAsia="lt-LT"/>
        </w:rPr>
        <w:t>s bendrojo ugdymo mokyklas nenumatytų atvejų komisija (toliau – Komisija),</w:t>
      </w:r>
      <w:r>
        <w:rPr>
          <w:rFonts w:eastAsia="Calibri"/>
          <w:szCs w:val="24"/>
        </w:rPr>
        <w:t xml:space="preserve"> sudaryta iš mokyklų savininko teises ir pareigas įgyvendinančios institucijos ir mokyklų atstovų (2 priedas). Komisija vadovaujasi Priėmimo </w:t>
      </w:r>
      <w:r>
        <w:rPr>
          <w:szCs w:val="24"/>
          <w:lang w:eastAsia="lt-LT"/>
        </w:rPr>
        <w:t>į Kėdainių rajono savivaldybės bendrojo u</w:t>
      </w:r>
      <w:r>
        <w:rPr>
          <w:szCs w:val="24"/>
          <w:lang w:eastAsia="lt-LT"/>
        </w:rPr>
        <w:t>gdymo mokyklas nenumatytų atvejų k</w:t>
      </w:r>
      <w:r>
        <w:rPr>
          <w:rFonts w:eastAsia="Calibri"/>
          <w:szCs w:val="24"/>
        </w:rPr>
        <w:t>omisijos darbo reglamentu (3 priedas).</w:t>
      </w:r>
    </w:p>
    <w:p w:rsidR="005718D2" w:rsidRDefault="005718D2">
      <w:pPr>
        <w:ind w:firstLine="709"/>
        <w:jc w:val="both"/>
      </w:pPr>
    </w:p>
    <w:p w:rsidR="005718D2" w:rsidRDefault="001E4FC6">
      <w:pPr>
        <w:jc w:val="center"/>
      </w:pPr>
      <w:r>
        <w:rPr>
          <w:b/>
          <w:bCs/>
          <w:szCs w:val="24"/>
          <w:lang w:eastAsia="lt-LT"/>
        </w:rPr>
        <w:t>IV SKYRIUS</w:t>
      </w:r>
    </w:p>
    <w:p w:rsidR="005718D2" w:rsidRDefault="001E4FC6">
      <w:pPr>
        <w:jc w:val="center"/>
      </w:pPr>
      <w:r>
        <w:rPr>
          <w:b/>
          <w:bCs/>
          <w:szCs w:val="24"/>
          <w:lang w:eastAsia="lt-LT"/>
        </w:rPr>
        <w:t>BAIGIAMOSIOS NUOSTATOS</w:t>
      </w:r>
    </w:p>
    <w:p w:rsidR="005718D2" w:rsidRDefault="005718D2">
      <w:pPr>
        <w:ind w:firstLine="709"/>
        <w:jc w:val="center"/>
        <w:rPr>
          <w:szCs w:val="24"/>
          <w:lang w:eastAsia="lt-LT"/>
        </w:rPr>
      </w:pPr>
    </w:p>
    <w:p w:rsidR="005718D2" w:rsidRDefault="001E4FC6">
      <w:pPr>
        <w:tabs>
          <w:tab w:val="left" w:pos="1134"/>
        </w:tabs>
        <w:ind w:firstLine="709"/>
        <w:jc w:val="both"/>
      </w:pPr>
      <w:r>
        <w:rPr>
          <w:szCs w:val="24"/>
          <w:lang w:eastAsia="lt-LT"/>
        </w:rPr>
        <w:t>16.</w:t>
      </w:r>
      <w:r>
        <w:rPr>
          <w:szCs w:val="24"/>
          <w:lang w:eastAsia="lt-LT"/>
        </w:rPr>
        <w:tab/>
        <w:t xml:space="preserve">Bendrojo ugdymo mokyklos vadovaujasi šiuo Aprašu ir kitais teisės aktais. Aprašas skelbiamas bendrojo ugdymo mokyklų interneto </w:t>
      </w:r>
      <w:r>
        <w:rPr>
          <w:szCs w:val="24"/>
          <w:lang w:eastAsia="lt-LT"/>
        </w:rPr>
        <w:t>svetainėse.</w:t>
      </w:r>
    </w:p>
    <w:p w:rsidR="005718D2" w:rsidRDefault="001E4FC6">
      <w:pPr>
        <w:tabs>
          <w:tab w:val="left" w:pos="1134"/>
        </w:tabs>
        <w:ind w:firstLine="709"/>
        <w:jc w:val="both"/>
      </w:pPr>
      <w:r>
        <w:rPr>
          <w:szCs w:val="24"/>
          <w:lang w:eastAsia="lt-LT"/>
        </w:rPr>
        <w:t>17.</w:t>
      </w:r>
      <w:r>
        <w:rPr>
          <w:szCs w:val="24"/>
          <w:lang w:eastAsia="lt-LT"/>
        </w:rPr>
        <w:tab/>
        <w:t>Vykdant priėmimo į mokyklas priežiūros eigą ir šiam procesui pasibaigus, rezultatai skelbiami Kėdainių rajono savivaldybės interneto svetainėje.</w:t>
      </w:r>
    </w:p>
    <w:p w:rsidR="005718D2" w:rsidRDefault="005718D2">
      <w:pPr>
        <w:spacing w:line="254" w:lineRule="auto"/>
      </w:pPr>
    </w:p>
    <w:p w:rsidR="005718D2" w:rsidRDefault="001E4FC6">
      <w:pPr>
        <w:spacing w:line="254" w:lineRule="auto"/>
        <w:jc w:val="center"/>
        <w:sectPr w:rsidR="005718D2" w:rsidSect="00DA3232">
          <w:headerReference w:type="default" r:id="rId12"/>
          <w:footerReference w:type="default" r:id="rId13"/>
          <w:headerReference w:type="first" r:id="rId14"/>
          <w:footerReference w:type="first" r:id="rId15"/>
          <w:pgSz w:w="11906" w:h="16838"/>
          <w:pgMar w:top="1077" w:right="567" w:bottom="1191" w:left="1701" w:header="720" w:footer="720" w:gutter="0"/>
          <w:pgNumType w:start="1"/>
          <w:cols w:space="1296"/>
          <w:titlePg/>
        </w:sectPr>
      </w:pPr>
      <w:r>
        <w:rPr>
          <w:rFonts w:ascii="Calibri" w:eastAsia="Calibri" w:hAnsi="Calibri"/>
          <w:szCs w:val="24"/>
        </w:rPr>
        <w:t>–––––––––––––––––––––––––</w:t>
      </w:r>
    </w:p>
    <w:p w:rsidR="005718D2" w:rsidRDefault="001E4FC6">
      <w:pPr>
        <w:ind w:left="4820"/>
        <w:rPr>
          <w:szCs w:val="24"/>
          <w:lang w:eastAsia="lt-LT"/>
        </w:rPr>
      </w:pPr>
      <w:r>
        <w:rPr>
          <w:szCs w:val="24"/>
          <w:lang w:eastAsia="lt-LT"/>
        </w:rPr>
        <w:lastRenderedPageBreak/>
        <w:t>Kėdainių rajono savivaldybės tarybos</w:t>
      </w:r>
    </w:p>
    <w:p w:rsidR="005718D2" w:rsidRDefault="001E4FC6">
      <w:pPr>
        <w:ind w:left="4820"/>
        <w:rPr>
          <w:szCs w:val="24"/>
          <w:lang w:eastAsia="lt-LT"/>
        </w:rPr>
      </w:pPr>
      <w:r>
        <w:rPr>
          <w:szCs w:val="24"/>
          <w:lang w:eastAsia="lt-LT"/>
        </w:rPr>
        <w:t>2017 m. gruodžio 22 d. sprendim</w:t>
      </w:r>
      <w:r>
        <w:rPr>
          <w:szCs w:val="24"/>
          <w:lang w:eastAsia="lt-LT"/>
        </w:rPr>
        <w:t>o Nr. TS-228</w:t>
      </w:r>
    </w:p>
    <w:p w:rsidR="005718D2" w:rsidRDefault="001E4FC6">
      <w:pPr>
        <w:ind w:left="4820"/>
      </w:pPr>
      <w:r>
        <w:rPr>
          <w:szCs w:val="24"/>
          <w:lang w:eastAsia="lt-LT"/>
        </w:rPr>
        <w:t>1 priedas</w:t>
      </w:r>
    </w:p>
    <w:p w:rsidR="005718D2" w:rsidRDefault="005718D2">
      <w:pPr>
        <w:jc w:val="both"/>
        <w:rPr>
          <w:b/>
          <w:szCs w:val="24"/>
          <w:lang w:eastAsia="lt-LT"/>
        </w:rPr>
      </w:pPr>
    </w:p>
    <w:p w:rsidR="005718D2" w:rsidRDefault="001E4FC6">
      <w:pPr>
        <w:jc w:val="center"/>
      </w:pPr>
      <w:r>
        <w:rPr>
          <w:b/>
          <w:bCs/>
          <w:szCs w:val="24"/>
        </w:rPr>
        <w:t>KĖDAINIŲ RAJONO SAVIVALDYBĖS BENDROJO UGDYMO MOKYKLŲ PASKIRTYS IR JOMS PRISKIRTOS APTARNAVIMO TERITORIJOS</w:t>
      </w:r>
    </w:p>
    <w:p w:rsidR="005718D2" w:rsidRDefault="005718D2">
      <w:pPr>
        <w:jc w:val="both"/>
        <w:rPr>
          <w:szCs w:val="24"/>
          <w:lang w:eastAsia="lt-LT"/>
        </w:rPr>
      </w:pPr>
    </w:p>
    <w:p w:rsidR="005718D2" w:rsidRDefault="001E4FC6">
      <w:pPr>
        <w:ind w:firstLine="680"/>
        <w:jc w:val="both"/>
      </w:pPr>
      <w:r>
        <w:rPr>
          <w:b/>
          <w:szCs w:val="24"/>
          <w:lang w:eastAsia="lt-LT"/>
        </w:rPr>
        <w:t>1. Kėdainių „Atžalyno“ gimnazija</w:t>
      </w:r>
      <w:r>
        <w:rPr>
          <w:szCs w:val="24"/>
          <w:lang w:eastAsia="lt-LT"/>
        </w:rPr>
        <w:t>, b</w:t>
      </w:r>
      <w:r>
        <w:rPr>
          <w:rFonts w:eastAsia="Calibri"/>
          <w:szCs w:val="24"/>
        </w:rPr>
        <w:t xml:space="preserve">endroji gimnazija, skirta 15–18 metų mokiniams mokytis pagal pagrindinio ugdymo </w:t>
      </w:r>
      <w:r>
        <w:rPr>
          <w:rFonts w:eastAsia="Calibri"/>
          <w:szCs w:val="24"/>
        </w:rPr>
        <w:t>programos antrąją dalį ir vidurinio ugdymo programą</w:t>
      </w:r>
      <w:r>
        <w:rPr>
          <w:szCs w:val="24"/>
          <w:lang w:eastAsia="lt-LT"/>
        </w:rPr>
        <w:t xml:space="preserve">: Akacijų, Alyvų, Alksnių, J. Basanavičiaus g. (nuo Nr. 67), Beržų, Teklės Bružaitės, Antano </w:t>
      </w:r>
      <w:proofErr w:type="spellStart"/>
      <w:r>
        <w:rPr>
          <w:szCs w:val="24"/>
          <w:lang w:eastAsia="lt-LT"/>
        </w:rPr>
        <w:t>Būdvyčio</w:t>
      </w:r>
      <w:proofErr w:type="spellEnd"/>
      <w:r>
        <w:rPr>
          <w:szCs w:val="24"/>
          <w:lang w:eastAsia="lt-LT"/>
        </w:rPr>
        <w:t xml:space="preserve">, Chemikų, Dvaro, Eglių, Gegučių, Gluosnių gatvės, Ievų skersgatvis, </w:t>
      </w:r>
      <w:proofErr w:type="spellStart"/>
      <w:r>
        <w:rPr>
          <w:szCs w:val="24"/>
          <w:lang w:eastAsia="lt-LT"/>
        </w:rPr>
        <w:t>Janušavos</w:t>
      </w:r>
      <w:proofErr w:type="spellEnd"/>
      <w:r>
        <w:rPr>
          <w:szCs w:val="24"/>
          <w:lang w:eastAsia="lt-LT"/>
        </w:rPr>
        <w:t xml:space="preserve"> gatvė, </w:t>
      </w:r>
      <w:proofErr w:type="spellStart"/>
      <w:r>
        <w:rPr>
          <w:szCs w:val="24"/>
          <w:lang w:eastAsia="lt-LT"/>
        </w:rPr>
        <w:t>Janušavos</w:t>
      </w:r>
      <w:proofErr w:type="spellEnd"/>
      <w:r>
        <w:rPr>
          <w:szCs w:val="24"/>
          <w:lang w:eastAsia="lt-LT"/>
        </w:rPr>
        <w:t xml:space="preserve"> aikštė, </w:t>
      </w:r>
      <w:r>
        <w:rPr>
          <w:szCs w:val="24"/>
          <w:lang w:eastAsia="lt-LT"/>
        </w:rPr>
        <w:t xml:space="preserve">Jazminų, Kadagių, A. </w:t>
      </w:r>
      <w:proofErr w:type="spellStart"/>
      <w:r>
        <w:rPr>
          <w:szCs w:val="24"/>
          <w:lang w:eastAsia="lt-LT"/>
        </w:rPr>
        <w:t>Kanapinsko</w:t>
      </w:r>
      <w:proofErr w:type="spellEnd"/>
      <w:r>
        <w:rPr>
          <w:szCs w:val="24"/>
          <w:lang w:eastAsia="lt-LT"/>
        </w:rPr>
        <w:t xml:space="preserve"> gatvės, Kaštonų skersgatvis, Klevų, Lakštingalų, Lauko, Liaudies gatvės, Liepų takas, Lygioji, Mindaugo, Paparčių gatvės, Parko skersgatvis, Juozo Paukštelio, Pavasario, Putinų, Pauliaus Rabikausko gatvės, Ramybės skveras, R</w:t>
      </w:r>
      <w:r>
        <w:rPr>
          <w:szCs w:val="24"/>
          <w:lang w:eastAsia="lt-LT"/>
        </w:rPr>
        <w:t xml:space="preserve">asos, Respublikos gatvės, Saulės skersgatvis, Skroblų, Topolių, Uosių, Juozo Urbšio gatvės, Vasaros skveras, Vyturių, Žalgirio, Žemčiūgų gatvės; Kėdainių miesto seniūnijos kaimai. </w:t>
      </w:r>
    </w:p>
    <w:p w:rsidR="005718D2" w:rsidRDefault="001E4FC6">
      <w:pPr>
        <w:ind w:firstLine="680"/>
        <w:jc w:val="both"/>
      </w:pPr>
      <w:r>
        <w:rPr>
          <w:b/>
          <w:szCs w:val="24"/>
          <w:lang w:eastAsia="lt-LT"/>
        </w:rPr>
        <w:t>2. Kėdainių šviesioji gimnazija</w:t>
      </w:r>
      <w:r>
        <w:rPr>
          <w:szCs w:val="24"/>
          <w:lang w:eastAsia="lt-LT"/>
        </w:rPr>
        <w:t xml:space="preserve">, </w:t>
      </w:r>
      <w:r>
        <w:rPr>
          <w:rFonts w:eastAsia="Calibri"/>
          <w:szCs w:val="24"/>
        </w:rPr>
        <w:t>bendroji gimnazija, skirta 15–18 metų moki</w:t>
      </w:r>
      <w:r>
        <w:rPr>
          <w:rFonts w:eastAsia="Calibri"/>
          <w:szCs w:val="24"/>
        </w:rPr>
        <w:t>niams mokytis pagal pagrindinio ugdymo programos antrąją dalį ir vidurinio ugdymo programą</w:t>
      </w:r>
      <w:r>
        <w:rPr>
          <w:szCs w:val="24"/>
          <w:lang w:eastAsia="lt-LT"/>
        </w:rPr>
        <w:t xml:space="preserve">: Ateities, Aušros gatvės, Aušros, Ąžuolų skersgatviai, </w:t>
      </w:r>
      <w:proofErr w:type="spellStart"/>
      <w:r>
        <w:rPr>
          <w:szCs w:val="24"/>
          <w:lang w:eastAsia="lt-LT"/>
        </w:rPr>
        <w:t>Babėnų</w:t>
      </w:r>
      <w:proofErr w:type="spellEnd"/>
      <w:r>
        <w:rPr>
          <w:szCs w:val="24"/>
          <w:lang w:eastAsia="lt-LT"/>
        </w:rPr>
        <w:t>, J. Basanavičiaus g. (iki Nr. 67), Bebrų, Berželių, J. Biliūno, Kazio Binkio, Birutės, Budrio, S. Daria</w:t>
      </w:r>
      <w:r>
        <w:rPr>
          <w:szCs w:val="24"/>
          <w:lang w:eastAsia="lt-LT"/>
        </w:rPr>
        <w:t>us ir S. Girėno, Daržų, M. Daukšos, Daumantų, Derliaus gatvės, Devynbalsių alėja, Didžioji gatvė, Didžiosios Rinkos aikštė, Dotnuvos, Draugystės, Dubinės, Džiazo, Elektrėnų, Elevatoriaus gatvės, Gandrų krantinė, Gedimino, Gegužės, Gėlių, Genių Slėnio, Gyli</w:t>
      </w:r>
      <w:r>
        <w:rPr>
          <w:szCs w:val="24"/>
          <w:lang w:eastAsia="lt-LT"/>
        </w:rPr>
        <w:t xml:space="preserve">ų, Gulbių Vingio, Ilgoji, S. </w:t>
      </w:r>
      <w:proofErr w:type="spellStart"/>
      <w:r>
        <w:rPr>
          <w:szCs w:val="24"/>
          <w:lang w:eastAsia="lt-LT"/>
        </w:rPr>
        <w:t>Jaugelio</w:t>
      </w:r>
      <w:proofErr w:type="spellEnd"/>
      <w:r>
        <w:rPr>
          <w:szCs w:val="24"/>
          <w:lang w:eastAsia="lt-LT"/>
        </w:rPr>
        <w:t xml:space="preserve"> </w:t>
      </w:r>
      <w:proofErr w:type="spellStart"/>
      <w:r>
        <w:rPr>
          <w:szCs w:val="24"/>
          <w:lang w:eastAsia="lt-LT"/>
        </w:rPr>
        <w:t>Telegos</w:t>
      </w:r>
      <w:proofErr w:type="spellEnd"/>
      <w:r>
        <w:rPr>
          <w:szCs w:val="24"/>
          <w:lang w:eastAsia="lt-LT"/>
        </w:rPr>
        <w:t xml:space="preserve">, J. Janonio, Josvainių, Jubiliejaus, </w:t>
      </w:r>
      <w:proofErr w:type="spellStart"/>
      <w:r>
        <w:rPr>
          <w:szCs w:val="24"/>
          <w:lang w:eastAsia="lt-LT"/>
        </w:rPr>
        <w:t>Juodkiškio</w:t>
      </w:r>
      <w:proofErr w:type="spellEnd"/>
      <w:r>
        <w:rPr>
          <w:szCs w:val="24"/>
          <w:lang w:eastAsia="lt-LT"/>
        </w:rPr>
        <w:t>, Jurginų, Kalno, Karklų, Mikalojaus Katkaus, Kauno gatvės, Kėkštų takas, Kęstučio, Klonio, Knypavos gatvės, Knypavos Rinkos aikštė, Kosmonautų, Krantinės, Kranto,</w:t>
      </w:r>
      <w:r>
        <w:rPr>
          <w:szCs w:val="24"/>
          <w:lang w:eastAsia="lt-LT"/>
        </w:rPr>
        <w:t xml:space="preserve"> V. Kudirkos, Laisvės, Jurgio Lebedžio gatvės, Liepų alėja, P. Lukšio, Medelyno, Metalistų, A. Mickevičiaus, Česlovo Milošo, Minareto, Miškininkų, Miško, Vytauto Montvilos, Nevėžio, Nuokalnės, Obelų, </w:t>
      </w:r>
      <w:proofErr w:type="spellStart"/>
      <w:r>
        <w:rPr>
          <w:szCs w:val="24"/>
          <w:lang w:eastAsia="lt-LT"/>
        </w:rPr>
        <w:t>Paeismilgio</w:t>
      </w:r>
      <w:proofErr w:type="spellEnd"/>
      <w:r>
        <w:rPr>
          <w:szCs w:val="24"/>
          <w:lang w:eastAsia="lt-LT"/>
        </w:rPr>
        <w:t>, Palangos gatvės, Pempių kelias, Pergalės, P</w:t>
      </w:r>
      <w:r>
        <w:rPr>
          <w:szCs w:val="24"/>
          <w:lang w:eastAsia="lt-LT"/>
        </w:rPr>
        <w:t xml:space="preserve">ievų, Pirmūnų, Posūkio, Pramonės, Pušynėlio, Pušyno, Radvilų, Ramunių, Rytų, Rožių, Rudens, Rūtų, Samanų, Saulėlydžio, Saulėtekio, Senoji gatvės, Senosios Rinkos aikštė, Skardžio, </w:t>
      </w:r>
      <w:proofErr w:type="spellStart"/>
      <w:r>
        <w:rPr>
          <w:szCs w:val="24"/>
          <w:lang w:eastAsia="lt-LT"/>
        </w:rPr>
        <w:t>Skongalio</w:t>
      </w:r>
      <w:proofErr w:type="spellEnd"/>
      <w:r>
        <w:rPr>
          <w:szCs w:val="24"/>
          <w:lang w:eastAsia="lt-LT"/>
        </w:rPr>
        <w:t>, Smilgos, Sodininkų, Sodų gatvės, Sporto takas, Statybininkų, Stra</w:t>
      </w:r>
      <w:r>
        <w:rPr>
          <w:szCs w:val="24"/>
          <w:lang w:eastAsia="lt-LT"/>
        </w:rPr>
        <w:t>zdelio, V. Svirskio, Šermukšnių, Šermuonėlių, Šėtos, Šilelio, Šilo, Šlaito, Šviesos, Vygando Telksnio, Trumpoji, Tulpių, Tvenkinio, Kazio Ulvydo, Vydūno, Vienybės, Vilniaus, Vilties, Jono Viržonio gatvės, Vyšnių skersgatvis, Vytauto, Vokiečių, Zuikių, Žalt</w:t>
      </w:r>
      <w:r>
        <w:rPr>
          <w:szCs w:val="24"/>
          <w:lang w:eastAsia="lt-LT"/>
        </w:rPr>
        <w:t>vykslių, Žaros, Žemaitės, Žibuoklių, Žydų, Žilvičių gatvės; Vilainių seniūnijos kaimai.</w:t>
      </w:r>
    </w:p>
    <w:p w:rsidR="005718D2" w:rsidRDefault="001E4FC6">
      <w:pPr>
        <w:ind w:firstLine="680"/>
        <w:jc w:val="both"/>
      </w:pPr>
      <w:r>
        <w:rPr>
          <w:b/>
          <w:szCs w:val="24"/>
          <w:lang w:eastAsia="lt-LT"/>
        </w:rPr>
        <w:t>3. Lietuvos sporto universiteto Kėdainių „Aušros“ progimnazija</w:t>
      </w:r>
      <w:r>
        <w:rPr>
          <w:szCs w:val="24"/>
          <w:lang w:eastAsia="lt-LT"/>
        </w:rPr>
        <w:t>, b</w:t>
      </w:r>
      <w:r>
        <w:rPr>
          <w:rFonts w:eastAsia="Calibri"/>
          <w:szCs w:val="24"/>
        </w:rPr>
        <w:t>endroji progimnazija, skirta 7 (6)–14 metų mokiniams mokytis pagal pradinio ugdymo programą ir pagrindi</w:t>
      </w:r>
      <w:r>
        <w:rPr>
          <w:rFonts w:eastAsia="Calibri"/>
          <w:szCs w:val="24"/>
        </w:rPr>
        <w:t>nio ugdymo programos pirmąją dalį</w:t>
      </w:r>
      <w:r>
        <w:rPr>
          <w:szCs w:val="24"/>
          <w:lang w:eastAsia="lt-LT"/>
        </w:rPr>
        <w:t xml:space="preserve">: Alksnių, Ateities, Aušros gatvės, Aušros, Ąžuolų skersgatviai, </w:t>
      </w:r>
      <w:proofErr w:type="spellStart"/>
      <w:r>
        <w:rPr>
          <w:szCs w:val="24"/>
          <w:lang w:eastAsia="lt-LT"/>
        </w:rPr>
        <w:t>Babėnų</w:t>
      </w:r>
      <w:proofErr w:type="spellEnd"/>
      <w:r>
        <w:rPr>
          <w:szCs w:val="24"/>
          <w:lang w:eastAsia="lt-LT"/>
        </w:rPr>
        <w:t xml:space="preserve">, J. Basanavičiaus g. (nuo Nr. 123), Bebrų, Berželių, J. Biliūno, Birutės, Teklės Bružaitės, Budrio, Antano </w:t>
      </w:r>
      <w:proofErr w:type="spellStart"/>
      <w:r>
        <w:rPr>
          <w:szCs w:val="24"/>
          <w:lang w:eastAsia="lt-LT"/>
        </w:rPr>
        <w:t>Būdvyčio</w:t>
      </w:r>
      <w:proofErr w:type="spellEnd"/>
      <w:r>
        <w:rPr>
          <w:szCs w:val="24"/>
          <w:lang w:eastAsia="lt-LT"/>
        </w:rPr>
        <w:t xml:space="preserve">, Chemikų, S. Dariaus ir S. Girėno, </w:t>
      </w:r>
      <w:r>
        <w:rPr>
          <w:szCs w:val="24"/>
          <w:lang w:eastAsia="lt-LT"/>
        </w:rPr>
        <w:t xml:space="preserve">M. Daukšos, Daumantų gatvės, Devynbalsių alėja, Dotnuvos, Draugystės, Elektrėnų, Elevatoriaus gatvės, Gandrų krantinė, Gegužės, Gėlių, Genių Slėnio, Gylių, Gulbių Vingio, Ilgoji, J. Janonio, Jubiliejaus, Jurginų, A. </w:t>
      </w:r>
      <w:proofErr w:type="spellStart"/>
      <w:r>
        <w:rPr>
          <w:szCs w:val="24"/>
          <w:lang w:eastAsia="lt-LT"/>
        </w:rPr>
        <w:t>Kanapinsko</w:t>
      </w:r>
      <w:proofErr w:type="spellEnd"/>
      <w:r>
        <w:rPr>
          <w:szCs w:val="24"/>
          <w:lang w:eastAsia="lt-LT"/>
        </w:rPr>
        <w:t xml:space="preserve"> (neporiniai numeriai nuo Nr. </w:t>
      </w:r>
      <w:r>
        <w:rPr>
          <w:szCs w:val="24"/>
          <w:lang w:eastAsia="lt-LT"/>
        </w:rPr>
        <w:t>1 iki Nr. 37, poriniai numeriai nuo Nr. 2 iki Nr. 8), Karklų gatvės, Kėkštų takas, Kęstučio, Kosmonautų, Krantinės, V. Kudirkos, Laisvės, Liaudies gatvės, Liepų alėja, A. Mickevičiaus, Minareto, Miškininkų, Miško, Nevėžio, Nuokalnės, Obelų, Palangos, Juozo</w:t>
      </w:r>
      <w:r>
        <w:rPr>
          <w:szCs w:val="24"/>
          <w:lang w:eastAsia="lt-LT"/>
        </w:rPr>
        <w:t xml:space="preserve"> Paukštelio gatvės, Pempių kelias, Pergalės, Pievų, Posūkio, Pušynėlio, Pušyno, Pauliaus Rabikausko, Ramunių, Rasos, Respublikos, Rudens, Samanų, Saulėlydžio, Skardžio, Sodininkų gatvės, Sporto takas, Šermuonėlių, Šilo, Šlaito, Šviesos, Tvenkinio, Juozo Ur</w:t>
      </w:r>
      <w:r>
        <w:rPr>
          <w:szCs w:val="24"/>
          <w:lang w:eastAsia="lt-LT"/>
        </w:rPr>
        <w:t xml:space="preserve">bšio, Vydūno, Vienybės, Vilties gatvės, Vyšnių skersgatvis, Vytauto, Zuikių, Žaltvykslių, Žaros, Žibuoklių, Žilvičių gatvės; </w:t>
      </w:r>
      <w:proofErr w:type="spellStart"/>
      <w:r>
        <w:rPr>
          <w:szCs w:val="24"/>
          <w:lang w:eastAsia="lt-LT"/>
        </w:rPr>
        <w:t>Bartkūniškių</w:t>
      </w:r>
      <w:proofErr w:type="spellEnd"/>
      <w:r>
        <w:rPr>
          <w:szCs w:val="24"/>
          <w:lang w:eastAsia="lt-LT"/>
        </w:rPr>
        <w:t xml:space="preserve">, </w:t>
      </w:r>
      <w:proofErr w:type="spellStart"/>
      <w:r>
        <w:rPr>
          <w:szCs w:val="24"/>
          <w:lang w:eastAsia="lt-LT"/>
        </w:rPr>
        <w:t>Bogušiškių</w:t>
      </w:r>
      <w:proofErr w:type="spellEnd"/>
      <w:r>
        <w:rPr>
          <w:szCs w:val="24"/>
          <w:lang w:eastAsia="lt-LT"/>
        </w:rPr>
        <w:t xml:space="preserve">, Daukšių, Daumantų, </w:t>
      </w:r>
      <w:proofErr w:type="spellStart"/>
      <w:r>
        <w:rPr>
          <w:szCs w:val="24"/>
          <w:lang w:eastAsia="lt-LT"/>
        </w:rPr>
        <w:t>Janušavos</w:t>
      </w:r>
      <w:proofErr w:type="spellEnd"/>
      <w:r>
        <w:rPr>
          <w:szCs w:val="24"/>
          <w:lang w:eastAsia="lt-LT"/>
        </w:rPr>
        <w:t xml:space="preserve">, </w:t>
      </w:r>
      <w:proofErr w:type="spellStart"/>
      <w:r>
        <w:rPr>
          <w:szCs w:val="24"/>
          <w:lang w:eastAsia="lt-LT"/>
        </w:rPr>
        <w:t>Kėbonių</w:t>
      </w:r>
      <w:proofErr w:type="spellEnd"/>
      <w:r>
        <w:rPr>
          <w:szCs w:val="24"/>
          <w:lang w:eastAsia="lt-LT"/>
        </w:rPr>
        <w:t xml:space="preserve">, </w:t>
      </w:r>
      <w:proofErr w:type="spellStart"/>
      <w:r>
        <w:rPr>
          <w:szCs w:val="24"/>
          <w:lang w:eastAsia="lt-LT"/>
        </w:rPr>
        <w:t>Keleriškių</w:t>
      </w:r>
      <w:proofErr w:type="spellEnd"/>
      <w:r>
        <w:rPr>
          <w:szCs w:val="24"/>
          <w:lang w:eastAsia="lt-LT"/>
        </w:rPr>
        <w:t xml:space="preserve">, </w:t>
      </w:r>
      <w:proofErr w:type="spellStart"/>
      <w:r>
        <w:rPr>
          <w:szCs w:val="24"/>
          <w:lang w:eastAsia="lt-LT"/>
        </w:rPr>
        <w:t>Lipliūnų</w:t>
      </w:r>
      <w:proofErr w:type="spellEnd"/>
      <w:r>
        <w:rPr>
          <w:szCs w:val="24"/>
          <w:lang w:eastAsia="lt-LT"/>
        </w:rPr>
        <w:t xml:space="preserve">, </w:t>
      </w:r>
      <w:proofErr w:type="spellStart"/>
      <w:r>
        <w:rPr>
          <w:szCs w:val="24"/>
          <w:lang w:eastAsia="lt-LT"/>
        </w:rPr>
        <w:t>Mantvilonių</w:t>
      </w:r>
      <w:proofErr w:type="spellEnd"/>
      <w:r>
        <w:rPr>
          <w:szCs w:val="24"/>
          <w:lang w:eastAsia="lt-LT"/>
        </w:rPr>
        <w:t xml:space="preserve">, </w:t>
      </w:r>
      <w:proofErr w:type="spellStart"/>
      <w:r>
        <w:rPr>
          <w:szCs w:val="24"/>
          <w:lang w:eastAsia="lt-LT"/>
        </w:rPr>
        <w:t>Mištautų</w:t>
      </w:r>
      <w:proofErr w:type="spellEnd"/>
      <w:r>
        <w:rPr>
          <w:szCs w:val="24"/>
          <w:lang w:eastAsia="lt-LT"/>
        </w:rPr>
        <w:t xml:space="preserve">, </w:t>
      </w:r>
      <w:proofErr w:type="spellStart"/>
      <w:r>
        <w:rPr>
          <w:szCs w:val="24"/>
          <w:lang w:eastAsia="lt-LT"/>
        </w:rPr>
        <w:lastRenderedPageBreak/>
        <w:t>Novočėbės</w:t>
      </w:r>
      <w:proofErr w:type="spellEnd"/>
      <w:r>
        <w:rPr>
          <w:szCs w:val="24"/>
          <w:lang w:eastAsia="lt-LT"/>
        </w:rPr>
        <w:t xml:space="preserve">, </w:t>
      </w:r>
      <w:proofErr w:type="spellStart"/>
      <w:r>
        <w:rPr>
          <w:szCs w:val="24"/>
          <w:lang w:eastAsia="lt-LT"/>
        </w:rPr>
        <w:t>Pasmilgio</w:t>
      </w:r>
      <w:proofErr w:type="spellEnd"/>
      <w:r>
        <w:rPr>
          <w:szCs w:val="24"/>
          <w:lang w:eastAsia="lt-LT"/>
        </w:rPr>
        <w:t>,</w:t>
      </w:r>
      <w:r>
        <w:rPr>
          <w:szCs w:val="24"/>
          <w:lang w:eastAsia="lt-LT"/>
        </w:rPr>
        <w:t xml:space="preserve"> Pikelių, </w:t>
      </w:r>
      <w:proofErr w:type="spellStart"/>
      <w:r>
        <w:rPr>
          <w:szCs w:val="24"/>
          <w:lang w:eastAsia="lt-LT"/>
        </w:rPr>
        <w:t>Ruminių</w:t>
      </w:r>
      <w:proofErr w:type="spellEnd"/>
      <w:r>
        <w:rPr>
          <w:szCs w:val="24"/>
          <w:lang w:eastAsia="lt-LT"/>
        </w:rPr>
        <w:t xml:space="preserve">, </w:t>
      </w:r>
      <w:proofErr w:type="spellStart"/>
      <w:r>
        <w:rPr>
          <w:szCs w:val="24"/>
          <w:lang w:eastAsia="lt-LT"/>
        </w:rPr>
        <w:t>Ruoščių</w:t>
      </w:r>
      <w:proofErr w:type="spellEnd"/>
      <w:r>
        <w:rPr>
          <w:szCs w:val="24"/>
          <w:lang w:eastAsia="lt-LT"/>
        </w:rPr>
        <w:t xml:space="preserve">, Stasiūnų, </w:t>
      </w:r>
      <w:proofErr w:type="spellStart"/>
      <w:r>
        <w:rPr>
          <w:szCs w:val="24"/>
          <w:lang w:eastAsia="lt-LT"/>
        </w:rPr>
        <w:t>Šiukštuliškių</w:t>
      </w:r>
      <w:proofErr w:type="spellEnd"/>
      <w:r>
        <w:rPr>
          <w:szCs w:val="24"/>
          <w:lang w:eastAsia="lt-LT"/>
        </w:rPr>
        <w:t xml:space="preserve">, </w:t>
      </w:r>
      <w:proofErr w:type="spellStart"/>
      <w:r>
        <w:rPr>
          <w:szCs w:val="24"/>
          <w:lang w:eastAsia="lt-LT"/>
        </w:rPr>
        <w:t>Šventoniškio</w:t>
      </w:r>
      <w:proofErr w:type="spellEnd"/>
      <w:r>
        <w:rPr>
          <w:szCs w:val="24"/>
          <w:lang w:eastAsia="lt-LT"/>
        </w:rPr>
        <w:t xml:space="preserve">, </w:t>
      </w:r>
      <w:proofErr w:type="spellStart"/>
      <w:r>
        <w:rPr>
          <w:szCs w:val="24"/>
          <w:lang w:eastAsia="lt-LT"/>
        </w:rPr>
        <w:t>Tubių</w:t>
      </w:r>
      <w:proofErr w:type="spellEnd"/>
      <w:r>
        <w:rPr>
          <w:i/>
          <w:szCs w:val="24"/>
          <w:lang w:eastAsia="lt-LT"/>
        </w:rPr>
        <w:t xml:space="preserve">, </w:t>
      </w:r>
      <w:proofErr w:type="spellStart"/>
      <w:r>
        <w:rPr>
          <w:szCs w:val="24"/>
          <w:lang w:eastAsia="lt-LT"/>
        </w:rPr>
        <w:t>Varėnų</w:t>
      </w:r>
      <w:proofErr w:type="spellEnd"/>
      <w:r>
        <w:rPr>
          <w:szCs w:val="24"/>
          <w:lang w:eastAsia="lt-LT"/>
        </w:rPr>
        <w:t>, Varkalių kaimai.</w:t>
      </w:r>
    </w:p>
    <w:p w:rsidR="005718D2" w:rsidRDefault="001E4FC6">
      <w:pPr>
        <w:ind w:firstLine="680"/>
        <w:jc w:val="both"/>
      </w:pPr>
      <w:r>
        <w:rPr>
          <w:b/>
          <w:szCs w:val="24"/>
          <w:lang w:eastAsia="lt-LT"/>
        </w:rPr>
        <w:t>4. Kėdainių „Ryto“ progimnazija</w:t>
      </w:r>
      <w:r>
        <w:rPr>
          <w:szCs w:val="24"/>
          <w:lang w:eastAsia="lt-LT"/>
        </w:rPr>
        <w:t>, b</w:t>
      </w:r>
      <w:r>
        <w:rPr>
          <w:rFonts w:eastAsia="Calibri"/>
          <w:szCs w:val="24"/>
        </w:rPr>
        <w:t>endroji progimnazija, skirta 7 (6)–14 metų mokiniams mokytis pagal pradinio ugdymo programą ir pagrindinio ugdymo programos</w:t>
      </w:r>
      <w:r>
        <w:rPr>
          <w:rFonts w:eastAsia="Calibri"/>
          <w:szCs w:val="24"/>
        </w:rPr>
        <w:t xml:space="preserve"> pirmąją dalį</w:t>
      </w:r>
      <w:r>
        <w:rPr>
          <w:szCs w:val="24"/>
          <w:lang w:eastAsia="lt-LT"/>
        </w:rPr>
        <w:t xml:space="preserve">: Akacijų, Alyvų, J. Basanavičiaus g. (iki Nr. 122), Beržų, Dvaro, Eglių, Gedimino, Gegučių, Gluosnių gatvės, Ievų skersgatvis, </w:t>
      </w:r>
      <w:proofErr w:type="spellStart"/>
      <w:r>
        <w:rPr>
          <w:szCs w:val="24"/>
          <w:lang w:eastAsia="lt-LT"/>
        </w:rPr>
        <w:t>Janušavos</w:t>
      </w:r>
      <w:proofErr w:type="spellEnd"/>
      <w:r>
        <w:rPr>
          <w:szCs w:val="24"/>
          <w:lang w:eastAsia="lt-LT"/>
        </w:rPr>
        <w:t xml:space="preserve"> aikštė, </w:t>
      </w:r>
      <w:proofErr w:type="spellStart"/>
      <w:r>
        <w:rPr>
          <w:szCs w:val="24"/>
          <w:lang w:eastAsia="lt-LT"/>
        </w:rPr>
        <w:t>Janušavos</w:t>
      </w:r>
      <w:proofErr w:type="spellEnd"/>
      <w:r>
        <w:rPr>
          <w:szCs w:val="24"/>
          <w:lang w:eastAsia="lt-LT"/>
        </w:rPr>
        <w:t xml:space="preserve">, S. </w:t>
      </w:r>
      <w:proofErr w:type="spellStart"/>
      <w:r>
        <w:rPr>
          <w:szCs w:val="24"/>
          <w:lang w:eastAsia="lt-LT"/>
        </w:rPr>
        <w:t>Jaugelio</w:t>
      </w:r>
      <w:proofErr w:type="spellEnd"/>
      <w:r>
        <w:rPr>
          <w:szCs w:val="24"/>
          <w:lang w:eastAsia="lt-LT"/>
        </w:rPr>
        <w:t xml:space="preserve"> </w:t>
      </w:r>
      <w:proofErr w:type="spellStart"/>
      <w:r>
        <w:rPr>
          <w:szCs w:val="24"/>
          <w:lang w:eastAsia="lt-LT"/>
        </w:rPr>
        <w:t>Telegos</w:t>
      </w:r>
      <w:proofErr w:type="spellEnd"/>
      <w:r>
        <w:rPr>
          <w:szCs w:val="24"/>
          <w:lang w:eastAsia="lt-LT"/>
        </w:rPr>
        <w:t xml:space="preserve">, Jazminų, Josvainių, Kadagių, A. </w:t>
      </w:r>
      <w:proofErr w:type="spellStart"/>
      <w:r>
        <w:rPr>
          <w:szCs w:val="24"/>
          <w:lang w:eastAsia="lt-LT"/>
        </w:rPr>
        <w:t>Kanapinsko</w:t>
      </w:r>
      <w:proofErr w:type="spellEnd"/>
      <w:r>
        <w:rPr>
          <w:szCs w:val="24"/>
          <w:lang w:eastAsia="lt-LT"/>
        </w:rPr>
        <w:t xml:space="preserve"> (neporiniai numeriai n</w:t>
      </w:r>
      <w:r>
        <w:rPr>
          <w:szCs w:val="24"/>
          <w:lang w:eastAsia="lt-LT"/>
        </w:rPr>
        <w:t>uo Nr. 39 iki Nr. 75, poriniai numeriai nuo Nr. 10 iki Nr. 50) gatvės, Kaštonų skersgatvis, Klevų, Knypavos, Lakštingalų, Lauko gatvės, Liepų takas, Lygioji, Mindaugo, Paparčių gatvės, Parko skersgatvis, Pavasario, Putinų gatvės, Ramybės skveras, Saulės sk</w:t>
      </w:r>
      <w:r>
        <w:rPr>
          <w:szCs w:val="24"/>
          <w:lang w:eastAsia="lt-LT"/>
        </w:rPr>
        <w:t xml:space="preserve">ersgatvis, Skroblų, Sodų, Topolių, Uosių gatvės, Vasaros skveras, Vyturių, Vokiečių, Žalgirio gatvės; </w:t>
      </w:r>
      <w:proofErr w:type="spellStart"/>
      <w:r>
        <w:rPr>
          <w:szCs w:val="24"/>
          <w:lang w:eastAsia="lt-LT"/>
        </w:rPr>
        <w:t>Kropilų</w:t>
      </w:r>
      <w:proofErr w:type="spellEnd"/>
      <w:r>
        <w:rPr>
          <w:szCs w:val="24"/>
          <w:lang w:eastAsia="lt-LT"/>
        </w:rPr>
        <w:t xml:space="preserve"> kaimas.</w:t>
      </w:r>
    </w:p>
    <w:p w:rsidR="005718D2" w:rsidRDefault="001E4FC6">
      <w:pPr>
        <w:ind w:firstLine="680"/>
        <w:jc w:val="both"/>
      </w:pPr>
      <w:r>
        <w:rPr>
          <w:b/>
          <w:szCs w:val="24"/>
          <w:lang w:eastAsia="lt-LT"/>
        </w:rPr>
        <w:t>5. Kėdainių Juozo Paukštelio progimnazija</w:t>
      </w:r>
      <w:r>
        <w:rPr>
          <w:szCs w:val="24"/>
          <w:lang w:eastAsia="lt-LT"/>
        </w:rPr>
        <w:t>, b</w:t>
      </w:r>
      <w:r>
        <w:rPr>
          <w:rFonts w:eastAsia="Calibri"/>
          <w:szCs w:val="24"/>
        </w:rPr>
        <w:t>endroji progimnazija, skirta 7 (6)–14 metų mokiniams mokytis pagal pradinio ugdymo programą ir</w:t>
      </w:r>
      <w:r>
        <w:rPr>
          <w:rFonts w:eastAsia="Calibri"/>
          <w:szCs w:val="24"/>
        </w:rPr>
        <w:t xml:space="preserve"> pagrindinio ugdymo programos pirmąją dalį</w:t>
      </w:r>
      <w:r>
        <w:rPr>
          <w:szCs w:val="24"/>
          <w:lang w:eastAsia="lt-LT"/>
        </w:rPr>
        <w:t xml:space="preserve">: Kazio Binkio, Daržų, Derliaus, Didžioji gatvės, Didžiosios Rinkos aikštė, Dubinės, Džiazo, </w:t>
      </w:r>
      <w:proofErr w:type="spellStart"/>
      <w:r>
        <w:rPr>
          <w:szCs w:val="24"/>
          <w:lang w:eastAsia="lt-LT"/>
        </w:rPr>
        <w:t>Juodkiškio</w:t>
      </w:r>
      <w:proofErr w:type="spellEnd"/>
      <w:r>
        <w:rPr>
          <w:szCs w:val="24"/>
          <w:lang w:eastAsia="lt-LT"/>
        </w:rPr>
        <w:t xml:space="preserve">, Kalno, Kauno, Mikalojaus Katkaus, Klonio gatvės, Knypavos Rinkos aikštė, Kranto, Jurgio Lebedžio, P. Lukšio, </w:t>
      </w:r>
      <w:r>
        <w:rPr>
          <w:szCs w:val="24"/>
          <w:lang w:eastAsia="lt-LT"/>
        </w:rPr>
        <w:t xml:space="preserve">Medelyno, Metalistų, Česlovo Milošo, Vytauto Montvilos, </w:t>
      </w:r>
      <w:proofErr w:type="spellStart"/>
      <w:r>
        <w:rPr>
          <w:szCs w:val="24"/>
          <w:lang w:eastAsia="lt-LT"/>
        </w:rPr>
        <w:t>Paeismilgio</w:t>
      </w:r>
      <w:proofErr w:type="spellEnd"/>
      <w:r>
        <w:rPr>
          <w:szCs w:val="24"/>
          <w:lang w:eastAsia="lt-LT"/>
        </w:rPr>
        <w:t xml:space="preserve">, Pirmūnų, Pramonės, Radvilų, Rytų, Rožių, Rūtų, Saulėtekio, Senoji gatvės, Senosios Rinkos aikštė, </w:t>
      </w:r>
      <w:proofErr w:type="spellStart"/>
      <w:r>
        <w:rPr>
          <w:szCs w:val="24"/>
          <w:lang w:eastAsia="lt-LT"/>
        </w:rPr>
        <w:t>Skongalio</w:t>
      </w:r>
      <w:proofErr w:type="spellEnd"/>
      <w:r>
        <w:rPr>
          <w:szCs w:val="24"/>
          <w:lang w:eastAsia="lt-LT"/>
        </w:rPr>
        <w:t>, Smilgos, Statybininkų, Strazdelio, V. Svirskio, Šermukšnių, Šėtos, Šilelio, Vy</w:t>
      </w:r>
      <w:r>
        <w:rPr>
          <w:szCs w:val="24"/>
          <w:lang w:eastAsia="lt-LT"/>
        </w:rPr>
        <w:t xml:space="preserve">gando Telksnio, Trumpoji, Tulpių, Kazio Ulvydo, Vilniaus, Jono Viržonio, Žemaitės, Žemčiūgų, Žydų gatvės; </w:t>
      </w:r>
      <w:proofErr w:type="spellStart"/>
      <w:r>
        <w:rPr>
          <w:szCs w:val="24"/>
          <w:lang w:eastAsia="lt-LT"/>
        </w:rPr>
        <w:t>Apytalaukio</w:t>
      </w:r>
      <w:proofErr w:type="spellEnd"/>
      <w:r>
        <w:rPr>
          <w:szCs w:val="24"/>
          <w:lang w:eastAsia="lt-LT"/>
        </w:rPr>
        <w:t xml:space="preserve">, Aristavos, </w:t>
      </w:r>
      <w:proofErr w:type="spellStart"/>
      <w:r>
        <w:rPr>
          <w:szCs w:val="24"/>
          <w:lang w:eastAsia="lt-LT"/>
        </w:rPr>
        <w:t>Aristavėlės</w:t>
      </w:r>
      <w:proofErr w:type="spellEnd"/>
      <w:r>
        <w:rPr>
          <w:szCs w:val="24"/>
          <w:lang w:eastAsia="lt-LT"/>
        </w:rPr>
        <w:t xml:space="preserve">, </w:t>
      </w:r>
      <w:proofErr w:type="spellStart"/>
      <w:r>
        <w:rPr>
          <w:szCs w:val="24"/>
          <w:lang w:eastAsia="lt-LT"/>
        </w:rPr>
        <w:t>Bajėniškio</w:t>
      </w:r>
      <w:proofErr w:type="spellEnd"/>
      <w:r>
        <w:rPr>
          <w:szCs w:val="24"/>
          <w:lang w:eastAsia="lt-LT"/>
        </w:rPr>
        <w:t xml:space="preserve">, </w:t>
      </w:r>
      <w:proofErr w:type="spellStart"/>
      <w:r>
        <w:rPr>
          <w:szCs w:val="24"/>
          <w:lang w:eastAsia="lt-LT"/>
        </w:rPr>
        <w:t>Bublių</w:t>
      </w:r>
      <w:proofErr w:type="spellEnd"/>
      <w:r>
        <w:rPr>
          <w:szCs w:val="24"/>
          <w:lang w:eastAsia="lt-LT"/>
        </w:rPr>
        <w:t xml:space="preserve">, Būdų, </w:t>
      </w:r>
      <w:proofErr w:type="spellStart"/>
      <w:r>
        <w:rPr>
          <w:szCs w:val="24"/>
          <w:lang w:eastAsia="lt-LT"/>
        </w:rPr>
        <w:t>Daukainių</w:t>
      </w:r>
      <w:proofErr w:type="spellEnd"/>
      <w:r>
        <w:rPr>
          <w:szCs w:val="24"/>
          <w:lang w:eastAsia="lt-LT"/>
        </w:rPr>
        <w:t xml:space="preserve">, Dilgių, </w:t>
      </w:r>
      <w:proofErr w:type="spellStart"/>
      <w:r>
        <w:rPr>
          <w:szCs w:val="24"/>
          <w:lang w:eastAsia="lt-LT"/>
        </w:rPr>
        <w:t>Dvarčininkų</w:t>
      </w:r>
      <w:proofErr w:type="spellEnd"/>
      <w:r>
        <w:rPr>
          <w:szCs w:val="24"/>
          <w:lang w:eastAsia="lt-LT"/>
        </w:rPr>
        <w:t xml:space="preserve">, </w:t>
      </w:r>
      <w:proofErr w:type="spellStart"/>
      <w:r>
        <w:rPr>
          <w:szCs w:val="24"/>
          <w:lang w:eastAsia="lt-LT"/>
        </w:rPr>
        <w:t>Galkantų</w:t>
      </w:r>
      <w:proofErr w:type="spellEnd"/>
      <w:r>
        <w:rPr>
          <w:szCs w:val="24"/>
          <w:lang w:eastAsia="lt-LT"/>
        </w:rPr>
        <w:t xml:space="preserve">, </w:t>
      </w:r>
      <w:proofErr w:type="spellStart"/>
      <w:r>
        <w:rPr>
          <w:szCs w:val="24"/>
          <w:lang w:eastAsia="lt-LT"/>
        </w:rPr>
        <w:t>Gineitų</w:t>
      </w:r>
      <w:proofErr w:type="spellEnd"/>
      <w:r>
        <w:rPr>
          <w:szCs w:val="24"/>
          <w:lang w:eastAsia="lt-LT"/>
        </w:rPr>
        <w:t xml:space="preserve">, Katkų, </w:t>
      </w:r>
      <w:proofErr w:type="spellStart"/>
      <w:r>
        <w:rPr>
          <w:szCs w:val="24"/>
          <w:lang w:eastAsia="lt-LT"/>
        </w:rPr>
        <w:t>Koliupės</w:t>
      </w:r>
      <w:proofErr w:type="spellEnd"/>
      <w:r>
        <w:rPr>
          <w:szCs w:val="24"/>
          <w:lang w:eastAsia="lt-LT"/>
        </w:rPr>
        <w:t xml:space="preserve">, </w:t>
      </w:r>
      <w:proofErr w:type="spellStart"/>
      <w:r>
        <w:rPr>
          <w:szCs w:val="24"/>
          <w:lang w:eastAsia="lt-LT"/>
        </w:rPr>
        <w:t>Kūjėnų</w:t>
      </w:r>
      <w:proofErr w:type="spellEnd"/>
      <w:r>
        <w:rPr>
          <w:szCs w:val="24"/>
          <w:lang w:eastAsia="lt-LT"/>
        </w:rPr>
        <w:t xml:space="preserve">, </w:t>
      </w:r>
      <w:proofErr w:type="spellStart"/>
      <w:r>
        <w:rPr>
          <w:szCs w:val="24"/>
          <w:lang w:eastAsia="lt-LT"/>
        </w:rPr>
        <w:t>Lepšynės</w:t>
      </w:r>
      <w:proofErr w:type="spellEnd"/>
      <w:r>
        <w:rPr>
          <w:szCs w:val="24"/>
          <w:lang w:eastAsia="lt-LT"/>
        </w:rPr>
        <w:t>, M</w:t>
      </w:r>
      <w:r>
        <w:rPr>
          <w:szCs w:val="24"/>
          <w:lang w:eastAsia="lt-LT"/>
        </w:rPr>
        <w:t xml:space="preserve">elagių, </w:t>
      </w:r>
      <w:proofErr w:type="spellStart"/>
      <w:r>
        <w:rPr>
          <w:szCs w:val="24"/>
          <w:lang w:eastAsia="lt-LT"/>
        </w:rPr>
        <w:t>Paobelio</w:t>
      </w:r>
      <w:proofErr w:type="spellEnd"/>
      <w:r>
        <w:rPr>
          <w:szCs w:val="24"/>
          <w:lang w:eastAsia="lt-LT"/>
        </w:rPr>
        <w:t xml:space="preserve">, </w:t>
      </w:r>
      <w:proofErr w:type="spellStart"/>
      <w:r>
        <w:rPr>
          <w:szCs w:val="24"/>
          <w:lang w:eastAsia="lt-LT"/>
        </w:rPr>
        <w:t>Repengių</w:t>
      </w:r>
      <w:proofErr w:type="spellEnd"/>
      <w:r>
        <w:rPr>
          <w:szCs w:val="24"/>
          <w:lang w:eastAsia="lt-LT"/>
        </w:rPr>
        <w:t xml:space="preserve">, Skerdikų, Stebulių, Šetenių, </w:t>
      </w:r>
      <w:proofErr w:type="spellStart"/>
      <w:r>
        <w:rPr>
          <w:szCs w:val="24"/>
          <w:lang w:eastAsia="lt-LT"/>
        </w:rPr>
        <w:t>Šlaitkalnio</w:t>
      </w:r>
      <w:proofErr w:type="spellEnd"/>
      <w:r>
        <w:rPr>
          <w:szCs w:val="24"/>
          <w:lang w:eastAsia="lt-LT"/>
        </w:rPr>
        <w:t xml:space="preserve">, </w:t>
      </w:r>
      <w:proofErr w:type="spellStart"/>
      <w:r>
        <w:rPr>
          <w:szCs w:val="24"/>
          <w:lang w:eastAsia="lt-LT"/>
        </w:rPr>
        <w:t>Šventybrasčio</w:t>
      </w:r>
      <w:proofErr w:type="spellEnd"/>
      <w:r>
        <w:rPr>
          <w:szCs w:val="24"/>
          <w:lang w:eastAsia="lt-LT"/>
        </w:rPr>
        <w:t xml:space="preserve">, </w:t>
      </w:r>
      <w:proofErr w:type="spellStart"/>
      <w:r>
        <w:rPr>
          <w:szCs w:val="24"/>
          <w:lang w:eastAsia="lt-LT"/>
        </w:rPr>
        <w:t>Taučiūnų</w:t>
      </w:r>
      <w:proofErr w:type="spellEnd"/>
      <w:r>
        <w:rPr>
          <w:szCs w:val="24"/>
          <w:lang w:eastAsia="lt-LT"/>
        </w:rPr>
        <w:t xml:space="preserve">, Tiskūnų, Valkaičių, </w:t>
      </w:r>
      <w:proofErr w:type="spellStart"/>
      <w:r>
        <w:rPr>
          <w:szCs w:val="24"/>
          <w:lang w:eastAsia="lt-LT"/>
        </w:rPr>
        <w:t>Vasariškių</w:t>
      </w:r>
      <w:proofErr w:type="spellEnd"/>
      <w:r>
        <w:rPr>
          <w:szCs w:val="24"/>
          <w:lang w:eastAsia="lt-LT"/>
        </w:rPr>
        <w:t xml:space="preserve">, Vilainių, </w:t>
      </w:r>
      <w:proofErr w:type="spellStart"/>
      <w:r>
        <w:rPr>
          <w:szCs w:val="24"/>
          <w:lang w:eastAsia="lt-LT"/>
        </w:rPr>
        <w:t>Zavišinės</w:t>
      </w:r>
      <w:proofErr w:type="spellEnd"/>
      <w:r>
        <w:rPr>
          <w:szCs w:val="24"/>
          <w:lang w:eastAsia="lt-LT"/>
        </w:rPr>
        <w:t xml:space="preserve"> kaimai.</w:t>
      </w:r>
    </w:p>
    <w:p w:rsidR="005718D2" w:rsidRDefault="001E4FC6">
      <w:pPr>
        <w:ind w:firstLine="720"/>
        <w:jc w:val="both"/>
      </w:pPr>
      <w:r>
        <w:rPr>
          <w:b/>
          <w:szCs w:val="24"/>
          <w:lang w:eastAsia="lt-LT"/>
        </w:rPr>
        <w:t>6. Kėdainių suaugusiųjų ir jaunimo mokymo centras</w:t>
      </w:r>
      <w:r>
        <w:rPr>
          <w:szCs w:val="24"/>
          <w:lang w:eastAsia="lt-LT"/>
        </w:rPr>
        <w:t>, s</w:t>
      </w:r>
      <w:r>
        <w:rPr>
          <w:rFonts w:eastAsia="Calibri"/>
          <w:szCs w:val="24"/>
        </w:rPr>
        <w:t>uaugusiųjų ir jaunimo mokykla suaugusiems asmenim</w:t>
      </w:r>
      <w:r>
        <w:rPr>
          <w:rFonts w:eastAsia="Calibri"/>
          <w:szCs w:val="24"/>
        </w:rPr>
        <w:t>s mokytis pagal suaugusiųjų pradinio, pagrindinio ugdymo programas ir akredituotą vidurinio ugdymo programą; 12–16 metų paaugliams, stokojantiems mokymosi motyvacijos, socialinių įgūdžių, turintiems mokymosi sunkumų, linkusiems į praktinę veiklą, – pagal p</w:t>
      </w:r>
      <w:r>
        <w:rPr>
          <w:rFonts w:eastAsia="Calibri"/>
          <w:szCs w:val="24"/>
        </w:rPr>
        <w:t xml:space="preserve">agrindinio ugdymo programą, gaunant reikiamą </w:t>
      </w:r>
      <w:proofErr w:type="spellStart"/>
      <w:r>
        <w:rPr>
          <w:rFonts w:eastAsia="Calibri"/>
          <w:szCs w:val="24"/>
        </w:rPr>
        <w:t>resocializacinę</w:t>
      </w:r>
      <w:proofErr w:type="spellEnd"/>
      <w:r>
        <w:rPr>
          <w:rFonts w:eastAsia="Calibri"/>
          <w:szCs w:val="24"/>
        </w:rPr>
        <w:t xml:space="preserve"> pagalbą; </w:t>
      </w:r>
      <w:r>
        <w:rPr>
          <w:rFonts w:eastAsia="Calibri"/>
          <w:color w:val="000000"/>
          <w:szCs w:val="24"/>
        </w:rPr>
        <w:t xml:space="preserve">15–17 metų </w:t>
      </w:r>
      <w:r>
        <w:rPr>
          <w:rFonts w:eastAsia="Calibri"/>
          <w:szCs w:val="24"/>
        </w:rPr>
        <w:t xml:space="preserve">asmenys, patiriantys mokymosi sunkumų </w:t>
      </w:r>
      <w:r>
        <w:rPr>
          <w:rFonts w:eastAsia="Calibri"/>
          <w:bCs/>
          <w:szCs w:val="24"/>
        </w:rPr>
        <w:t xml:space="preserve">dėl nepalankios socialinės, ekonominės ir kultūrinės aplinkos </w:t>
      </w:r>
      <w:r>
        <w:rPr>
          <w:rFonts w:eastAsia="Calibri"/>
          <w:szCs w:val="24"/>
        </w:rPr>
        <w:t>arba grįžę į švietimo sistemą po iškritimo, norintys socializuotis, pritapt</w:t>
      </w:r>
      <w:r>
        <w:rPr>
          <w:rFonts w:eastAsia="Calibri"/>
          <w:szCs w:val="24"/>
        </w:rPr>
        <w:t>i švietimo sistemoje per</w:t>
      </w:r>
      <w:r>
        <w:rPr>
          <w:rFonts w:eastAsia="Calibri"/>
          <w:color w:val="000000"/>
          <w:szCs w:val="24"/>
        </w:rPr>
        <w:t xml:space="preserve"> pasirinktą ir asmeniškai patrauklią praktinę veiklą – pagal produktyviojo mokymo programą, –</w:t>
      </w:r>
      <w:r>
        <w:rPr>
          <w:szCs w:val="24"/>
          <w:lang w:eastAsia="lt-LT"/>
        </w:rPr>
        <w:t xml:space="preserve"> gali mokytis Kėdainių rajono savivaldybės ir kitų savivaldybių pageidaujantys asmenys.</w:t>
      </w:r>
    </w:p>
    <w:p w:rsidR="005718D2" w:rsidRDefault="001E4FC6">
      <w:pPr>
        <w:ind w:firstLine="680"/>
        <w:jc w:val="both"/>
      </w:pPr>
      <w:r>
        <w:rPr>
          <w:b/>
          <w:szCs w:val="24"/>
          <w:lang w:eastAsia="lt-LT"/>
        </w:rPr>
        <w:t>7.</w:t>
      </w:r>
      <w:r>
        <w:rPr>
          <w:szCs w:val="24"/>
          <w:lang w:eastAsia="lt-LT"/>
        </w:rPr>
        <w:t xml:space="preserve"> </w:t>
      </w:r>
      <w:r>
        <w:rPr>
          <w:b/>
          <w:szCs w:val="24"/>
          <w:lang w:eastAsia="lt-LT"/>
        </w:rPr>
        <w:t>Kėdainių</w:t>
      </w:r>
      <w:r>
        <w:rPr>
          <w:szCs w:val="24"/>
          <w:lang w:eastAsia="lt-LT"/>
        </w:rPr>
        <w:t xml:space="preserve"> </w:t>
      </w:r>
      <w:r>
        <w:rPr>
          <w:b/>
          <w:szCs w:val="24"/>
          <w:lang w:eastAsia="lt-LT"/>
        </w:rPr>
        <w:t>specialioji mokykla</w:t>
      </w:r>
      <w:r>
        <w:rPr>
          <w:szCs w:val="24"/>
          <w:lang w:eastAsia="lt-LT"/>
        </w:rPr>
        <w:t>, s</w:t>
      </w:r>
      <w:r>
        <w:rPr>
          <w:rFonts w:eastAsia="Calibri"/>
          <w:szCs w:val="24"/>
        </w:rPr>
        <w:t>pecialioji mokykl</w:t>
      </w:r>
      <w:r>
        <w:rPr>
          <w:rFonts w:eastAsia="Calibri"/>
          <w:szCs w:val="24"/>
        </w:rPr>
        <w:t>a, skirta 7 (6)–21 metų mokiniams, dėl įgimtų ir (ar) įgytų intelekto, elgesio ir emocijų, klausos, judesio ir padėties sutrikimų turintiems didelių ar labai didelių specialiųjų ugdymosi poreikių, mokytis pagal individualizuotas ir socialinių įgūdžių ugdym</w:t>
      </w:r>
      <w:r>
        <w:rPr>
          <w:rFonts w:eastAsia="Calibri"/>
          <w:szCs w:val="24"/>
        </w:rPr>
        <w:t>o programas, bendrąsias ir pritaikytas pradinio ir pagrindinio ugdymo programas</w:t>
      </w:r>
      <w:r>
        <w:rPr>
          <w:szCs w:val="24"/>
          <w:lang w:eastAsia="lt-LT"/>
        </w:rPr>
        <w:t>: gali mokytis Kėdainių rajono savivaldybės ir šalies (regiono) asmenys, dėl įgimtų ir (ar) įgytų intelekto sutrikimų turintys didelių ar labai didelių specialiųjų ugdymo(</w:t>
      </w:r>
      <w:proofErr w:type="spellStart"/>
      <w:r>
        <w:rPr>
          <w:szCs w:val="24"/>
          <w:lang w:eastAsia="lt-LT"/>
        </w:rPr>
        <w:t>si</w:t>
      </w:r>
      <w:proofErr w:type="spellEnd"/>
      <w:r>
        <w:rPr>
          <w:szCs w:val="24"/>
          <w:lang w:eastAsia="lt-LT"/>
        </w:rPr>
        <w:t>) po</w:t>
      </w:r>
      <w:r>
        <w:rPr>
          <w:szCs w:val="24"/>
          <w:lang w:eastAsia="lt-LT"/>
        </w:rPr>
        <w:t>reikių.</w:t>
      </w:r>
    </w:p>
    <w:p w:rsidR="005718D2" w:rsidRDefault="001E4FC6">
      <w:pPr>
        <w:ind w:firstLine="680"/>
        <w:jc w:val="both"/>
      </w:pPr>
      <w:r>
        <w:rPr>
          <w:b/>
          <w:szCs w:val="24"/>
          <w:lang w:eastAsia="lt-LT"/>
        </w:rPr>
        <w:t>8. Akademijos gimnazija</w:t>
      </w:r>
      <w:r>
        <w:rPr>
          <w:szCs w:val="24"/>
          <w:lang w:eastAsia="lt-LT"/>
        </w:rPr>
        <w:t>, b</w:t>
      </w:r>
      <w:r>
        <w:rPr>
          <w:rFonts w:eastAsia="Calibri"/>
          <w:szCs w:val="24"/>
        </w:rPr>
        <w:t>endroji gimnazija, skirta 7 (6)–18 metų mokiniams mokytis pagal pradinio, pagrindinio ir vidurinio ugdymo programas, 6 (5) metų vaikams – pagal priešmokyklinio ugdymo programą ir vaikams iki 5 (4) metų – pagal ikimokyklini</w:t>
      </w:r>
      <w:r>
        <w:rPr>
          <w:rFonts w:eastAsia="Calibri"/>
          <w:szCs w:val="24"/>
        </w:rPr>
        <w:t>o ugdymo programą</w:t>
      </w:r>
      <w:r>
        <w:rPr>
          <w:szCs w:val="24"/>
          <w:lang w:eastAsia="lt-LT"/>
        </w:rPr>
        <w:t xml:space="preserve">: Akademijos miestelis, </w:t>
      </w:r>
      <w:proofErr w:type="spellStart"/>
      <w:r>
        <w:rPr>
          <w:szCs w:val="24"/>
          <w:lang w:eastAsia="lt-LT"/>
        </w:rPr>
        <w:t>Antušavos</w:t>
      </w:r>
      <w:proofErr w:type="spellEnd"/>
      <w:r>
        <w:rPr>
          <w:szCs w:val="24"/>
          <w:lang w:eastAsia="lt-LT"/>
        </w:rPr>
        <w:t xml:space="preserve">, Bakšių, Balsių, Beržų, Bokštų, </w:t>
      </w:r>
      <w:proofErr w:type="spellStart"/>
      <w:r>
        <w:rPr>
          <w:szCs w:val="24"/>
          <w:lang w:eastAsia="lt-LT"/>
        </w:rPr>
        <w:t>Danilavos</w:t>
      </w:r>
      <w:proofErr w:type="spellEnd"/>
      <w:r>
        <w:rPr>
          <w:szCs w:val="24"/>
          <w:lang w:eastAsia="lt-LT"/>
        </w:rPr>
        <w:t xml:space="preserve">, Dotnuvos geležinkelio stotis, </w:t>
      </w:r>
      <w:proofErr w:type="spellStart"/>
      <w:r>
        <w:rPr>
          <w:szCs w:val="24"/>
          <w:lang w:eastAsia="lt-LT"/>
        </w:rPr>
        <w:t>Gėlainių</w:t>
      </w:r>
      <w:proofErr w:type="spellEnd"/>
      <w:r>
        <w:rPr>
          <w:szCs w:val="24"/>
          <w:lang w:eastAsia="lt-LT"/>
        </w:rPr>
        <w:t xml:space="preserve"> kaimai, Gudžiūnų geležinkelio stotis, Gudžiūnų miestelis, Gudžiūnų, </w:t>
      </w:r>
      <w:proofErr w:type="spellStart"/>
      <w:r>
        <w:rPr>
          <w:szCs w:val="24"/>
          <w:lang w:eastAsia="lt-LT"/>
        </w:rPr>
        <w:t>Jaunakaimio</w:t>
      </w:r>
      <w:proofErr w:type="spellEnd"/>
      <w:r>
        <w:rPr>
          <w:szCs w:val="24"/>
          <w:lang w:eastAsia="lt-LT"/>
        </w:rPr>
        <w:t xml:space="preserve">, </w:t>
      </w:r>
      <w:proofErr w:type="spellStart"/>
      <w:r>
        <w:rPr>
          <w:szCs w:val="24"/>
          <w:lang w:eastAsia="lt-LT"/>
        </w:rPr>
        <w:t>Jokūbaičių</w:t>
      </w:r>
      <w:proofErr w:type="spellEnd"/>
      <w:r>
        <w:rPr>
          <w:szCs w:val="24"/>
          <w:lang w:eastAsia="lt-LT"/>
        </w:rPr>
        <w:t xml:space="preserve">, </w:t>
      </w:r>
      <w:proofErr w:type="spellStart"/>
      <w:r>
        <w:rPr>
          <w:szCs w:val="24"/>
          <w:lang w:eastAsia="lt-LT"/>
        </w:rPr>
        <w:t>Mantviliškio</w:t>
      </w:r>
      <w:proofErr w:type="spellEnd"/>
      <w:r>
        <w:rPr>
          <w:szCs w:val="24"/>
          <w:lang w:eastAsia="lt-LT"/>
        </w:rPr>
        <w:t xml:space="preserve">, </w:t>
      </w:r>
      <w:proofErr w:type="spellStart"/>
      <w:r>
        <w:rPr>
          <w:szCs w:val="24"/>
          <w:lang w:eastAsia="lt-LT"/>
        </w:rPr>
        <w:t>Mantviliškio</w:t>
      </w:r>
      <w:proofErr w:type="spellEnd"/>
      <w:r>
        <w:rPr>
          <w:szCs w:val="24"/>
          <w:lang w:eastAsia="lt-LT"/>
        </w:rPr>
        <w:t xml:space="preserve"> II,</w:t>
      </w:r>
      <w:r>
        <w:rPr>
          <w:szCs w:val="24"/>
          <w:lang w:eastAsia="lt-LT"/>
        </w:rPr>
        <w:t xml:space="preserve"> </w:t>
      </w:r>
      <w:proofErr w:type="spellStart"/>
      <w:r>
        <w:rPr>
          <w:szCs w:val="24"/>
          <w:lang w:eastAsia="lt-LT"/>
        </w:rPr>
        <w:t>Naujaberžės</w:t>
      </w:r>
      <w:proofErr w:type="spellEnd"/>
      <w:r>
        <w:rPr>
          <w:szCs w:val="24"/>
          <w:lang w:eastAsia="lt-LT"/>
        </w:rPr>
        <w:t xml:space="preserve">, Naujųjų </w:t>
      </w:r>
      <w:proofErr w:type="spellStart"/>
      <w:r>
        <w:rPr>
          <w:szCs w:val="24"/>
          <w:lang w:eastAsia="lt-LT"/>
        </w:rPr>
        <w:t>Bakainių</w:t>
      </w:r>
      <w:proofErr w:type="spellEnd"/>
      <w:r>
        <w:rPr>
          <w:szCs w:val="24"/>
          <w:lang w:eastAsia="lt-LT"/>
        </w:rPr>
        <w:t xml:space="preserve">, Naujųjų Lažų, </w:t>
      </w:r>
      <w:proofErr w:type="spellStart"/>
      <w:r>
        <w:rPr>
          <w:szCs w:val="24"/>
          <w:lang w:eastAsia="lt-LT"/>
        </w:rPr>
        <w:t>Noreikių</w:t>
      </w:r>
      <w:proofErr w:type="spellEnd"/>
      <w:r>
        <w:rPr>
          <w:szCs w:val="24"/>
          <w:lang w:eastAsia="lt-LT"/>
        </w:rPr>
        <w:t xml:space="preserve">, </w:t>
      </w:r>
      <w:proofErr w:type="spellStart"/>
      <w:r>
        <w:rPr>
          <w:szCs w:val="24"/>
          <w:lang w:eastAsia="lt-LT"/>
        </w:rPr>
        <w:t>Padotnuvio</w:t>
      </w:r>
      <w:proofErr w:type="spellEnd"/>
      <w:r>
        <w:rPr>
          <w:szCs w:val="24"/>
          <w:lang w:eastAsia="lt-LT"/>
        </w:rPr>
        <w:t xml:space="preserve">, </w:t>
      </w:r>
      <w:proofErr w:type="spellStart"/>
      <w:r>
        <w:rPr>
          <w:szCs w:val="24"/>
          <w:lang w:eastAsia="lt-LT"/>
        </w:rPr>
        <w:t>Pakruostės</w:t>
      </w:r>
      <w:proofErr w:type="spellEnd"/>
      <w:r>
        <w:rPr>
          <w:szCs w:val="24"/>
          <w:lang w:eastAsia="lt-LT"/>
        </w:rPr>
        <w:t xml:space="preserve">, </w:t>
      </w:r>
      <w:proofErr w:type="spellStart"/>
      <w:r>
        <w:rPr>
          <w:szCs w:val="24"/>
          <w:lang w:eastAsia="lt-LT"/>
        </w:rPr>
        <w:t>Piliamanto</w:t>
      </w:r>
      <w:proofErr w:type="spellEnd"/>
      <w:r>
        <w:rPr>
          <w:szCs w:val="24"/>
          <w:lang w:eastAsia="lt-LT"/>
        </w:rPr>
        <w:t xml:space="preserve">, </w:t>
      </w:r>
      <w:proofErr w:type="spellStart"/>
      <w:r>
        <w:rPr>
          <w:szCs w:val="24"/>
          <w:lang w:eastAsia="lt-LT"/>
        </w:rPr>
        <w:t>Pilionių</w:t>
      </w:r>
      <w:proofErr w:type="spellEnd"/>
      <w:r>
        <w:rPr>
          <w:szCs w:val="24"/>
          <w:lang w:eastAsia="lt-LT"/>
        </w:rPr>
        <w:t xml:space="preserve">, Puodžių, </w:t>
      </w:r>
      <w:proofErr w:type="spellStart"/>
      <w:r>
        <w:rPr>
          <w:szCs w:val="24"/>
          <w:lang w:eastAsia="lt-LT"/>
        </w:rPr>
        <w:t>Pupėnų</w:t>
      </w:r>
      <w:proofErr w:type="spellEnd"/>
      <w:r>
        <w:rPr>
          <w:szCs w:val="24"/>
          <w:lang w:eastAsia="lt-LT"/>
        </w:rPr>
        <w:t xml:space="preserve">, </w:t>
      </w:r>
      <w:proofErr w:type="spellStart"/>
      <w:r>
        <w:rPr>
          <w:szCs w:val="24"/>
          <w:lang w:eastAsia="lt-LT"/>
        </w:rPr>
        <w:t>Ramėnų</w:t>
      </w:r>
      <w:proofErr w:type="spellEnd"/>
      <w:r>
        <w:rPr>
          <w:szCs w:val="24"/>
          <w:lang w:eastAsia="lt-LT"/>
        </w:rPr>
        <w:t xml:space="preserve">, </w:t>
      </w:r>
      <w:proofErr w:type="spellStart"/>
      <w:r>
        <w:rPr>
          <w:szCs w:val="24"/>
          <w:lang w:eastAsia="lt-LT"/>
        </w:rPr>
        <w:t>Sandzėnų</w:t>
      </w:r>
      <w:proofErr w:type="spellEnd"/>
      <w:r>
        <w:rPr>
          <w:szCs w:val="24"/>
          <w:lang w:eastAsia="lt-LT"/>
        </w:rPr>
        <w:t xml:space="preserve">, </w:t>
      </w:r>
      <w:proofErr w:type="spellStart"/>
      <w:r>
        <w:rPr>
          <w:szCs w:val="24"/>
          <w:lang w:eastAsia="lt-LT"/>
        </w:rPr>
        <w:t>Siponių</w:t>
      </w:r>
      <w:proofErr w:type="spellEnd"/>
      <w:r>
        <w:rPr>
          <w:szCs w:val="24"/>
          <w:lang w:eastAsia="lt-LT"/>
        </w:rPr>
        <w:t xml:space="preserve">, Stukų, Šalčmirių, Šiaudinės, Šlapaberžės, </w:t>
      </w:r>
      <w:proofErr w:type="spellStart"/>
      <w:r>
        <w:rPr>
          <w:szCs w:val="24"/>
          <w:lang w:eastAsia="lt-LT"/>
        </w:rPr>
        <w:t>Vainotiškių</w:t>
      </w:r>
      <w:proofErr w:type="spellEnd"/>
      <w:r>
        <w:rPr>
          <w:szCs w:val="24"/>
          <w:lang w:eastAsia="lt-LT"/>
        </w:rPr>
        <w:t xml:space="preserve">, </w:t>
      </w:r>
      <w:proofErr w:type="spellStart"/>
      <w:r>
        <w:rPr>
          <w:szCs w:val="24"/>
          <w:lang w:eastAsia="lt-LT"/>
        </w:rPr>
        <w:t>Valinavos</w:t>
      </w:r>
      <w:proofErr w:type="spellEnd"/>
      <w:r>
        <w:rPr>
          <w:szCs w:val="24"/>
          <w:lang w:eastAsia="lt-LT"/>
        </w:rPr>
        <w:t xml:space="preserve">, </w:t>
      </w:r>
      <w:proofErr w:type="spellStart"/>
      <w:r>
        <w:rPr>
          <w:szCs w:val="24"/>
          <w:lang w:eastAsia="lt-LT"/>
        </w:rPr>
        <w:t>Vincgalio</w:t>
      </w:r>
      <w:proofErr w:type="spellEnd"/>
      <w:r>
        <w:rPr>
          <w:szCs w:val="24"/>
          <w:lang w:eastAsia="lt-LT"/>
        </w:rPr>
        <w:t xml:space="preserve">, </w:t>
      </w:r>
      <w:proofErr w:type="spellStart"/>
      <w:r>
        <w:rPr>
          <w:szCs w:val="24"/>
          <w:lang w:eastAsia="lt-LT"/>
        </w:rPr>
        <w:t>Zacišių</w:t>
      </w:r>
      <w:proofErr w:type="spellEnd"/>
      <w:r>
        <w:rPr>
          <w:szCs w:val="24"/>
          <w:lang w:eastAsia="lt-LT"/>
        </w:rPr>
        <w:t>, Žemaičių kaimai.</w:t>
      </w:r>
    </w:p>
    <w:p w:rsidR="005718D2" w:rsidRDefault="001E4FC6">
      <w:pPr>
        <w:ind w:firstLine="680"/>
        <w:jc w:val="both"/>
      </w:pPr>
      <w:r>
        <w:rPr>
          <w:b/>
          <w:szCs w:val="24"/>
          <w:lang w:eastAsia="lt-LT"/>
        </w:rPr>
        <w:t>9. Josv</w:t>
      </w:r>
      <w:r>
        <w:rPr>
          <w:b/>
          <w:szCs w:val="24"/>
          <w:lang w:eastAsia="lt-LT"/>
        </w:rPr>
        <w:t>ainių gimnazija</w:t>
      </w:r>
      <w:r>
        <w:rPr>
          <w:szCs w:val="24"/>
          <w:lang w:eastAsia="lt-LT"/>
        </w:rPr>
        <w:t>, b</w:t>
      </w:r>
      <w:r>
        <w:rPr>
          <w:rFonts w:eastAsia="Calibri"/>
          <w:szCs w:val="24"/>
        </w:rPr>
        <w:t>endroji gimnazija, skirta 7 (6)–18 metų mokiniams mokytis pagal pradinio, pagrindinio ir vidurinio ugdymo programas</w:t>
      </w:r>
      <w:r>
        <w:rPr>
          <w:szCs w:val="24"/>
          <w:lang w:eastAsia="lt-LT"/>
        </w:rPr>
        <w:t xml:space="preserve">: </w:t>
      </w:r>
      <w:proofErr w:type="spellStart"/>
      <w:r>
        <w:rPr>
          <w:szCs w:val="24"/>
          <w:lang w:eastAsia="lt-LT"/>
        </w:rPr>
        <w:t>Angirių</w:t>
      </w:r>
      <w:proofErr w:type="spellEnd"/>
      <w:r>
        <w:rPr>
          <w:szCs w:val="24"/>
          <w:lang w:eastAsia="lt-LT"/>
        </w:rPr>
        <w:t xml:space="preserve">, </w:t>
      </w:r>
      <w:proofErr w:type="spellStart"/>
      <w:r>
        <w:rPr>
          <w:szCs w:val="24"/>
          <w:lang w:eastAsia="lt-LT"/>
        </w:rPr>
        <w:t>Aukštdvario</w:t>
      </w:r>
      <w:proofErr w:type="spellEnd"/>
      <w:r>
        <w:rPr>
          <w:szCs w:val="24"/>
          <w:lang w:eastAsia="lt-LT"/>
        </w:rPr>
        <w:t xml:space="preserve">, </w:t>
      </w:r>
      <w:proofErr w:type="spellStart"/>
      <w:r>
        <w:rPr>
          <w:szCs w:val="24"/>
          <w:lang w:eastAsia="lt-LT"/>
        </w:rPr>
        <w:t>Aukštkalnių</w:t>
      </w:r>
      <w:proofErr w:type="spellEnd"/>
      <w:r>
        <w:rPr>
          <w:szCs w:val="24"/>
          <w:lang w:eastAsia="lt-LT"/>
        </w:rPr>
        <w:t xml:space="preserve">, </w:t>
      </w:r>
      <w:proofErr w:type="spellStart"/>
      <w:r>
        <w:rPr>
          <w:szCs w:val="24"/>
          <w:lang w:eastAsia="lt-LT"/>
        </w:rPr>
        <w:t>Bajėnų</w:t>
      </w:r>
      <w:proofErr w:type="spellEnd"/>
      <w:r>
        <w:rPr>
          <w:szCs w:val="24"/>
          <w:lang w:eastAsia="lt-LT"/>
        </w:rPr>
        <w:t xml:space="preserve"> I, </w:t>
      </w:r>
      <w:proofErr w:type="spellStart"/>
      <w:r>
        <w:rPr>
          <w:szCs w:val="24"/>
          <w:lang w:eastAsia="lt-LT"/>
        </w:rPr>
        <w:t>Bajėnų</w:t>
      </w:r>
      <w:proofErr w:type="spellEnd"/>
      <w:r>
        <w:rPr>
          <w:szCs w:val="24"/>
          <w:lang w:eastAsia="lt-LT"/>
        </w:rPr>
        <w:t xml:space="preserve"> II, </w:t>
      </w:r>
      <w:proofErr w:type="spellStart"/>
      <w:r>
        <w:rPr>
          <w:szCs w:val="24"/>
          <w:lang w:eastAsia="lt-LT"/>
        </w:rPr>
        <w:t>Barsukynės</w:t>
      </w:r>
      <w:proofErr w:type="spellEnd"/>
      <w:r>
        <w:rPr>
          <w:szCs w:val="24"/>
          <w:lang w:eastAsia="lt-LT"/>
        </w:rPr>
        <w:t xml:space="preserve">, Blandžių, Būdų, Būdviečių, </w:t>
      </w:r>
      <w:proofErr w:type="spellStart"/>
      <w:r>
        <w:rPr>
          <w:szCs w:val="24"/>
          <w:lang w:eastAsia="lt-LT"/>
        </w:rPr>
        <w:t>Bumbulynės</w:t>
      </w:r>
      <w:proofErr w:type="spellEnd"/>
      <w:r>
        <w:rPr>
          <w:szCs w:val="24"/>
          <w:lang w:eastAsia="lt-LT"/>
        </w:rPr>
        <w:t xml:space="preserve">, </w:t>
      </w:r>
      <w:proofErr w:type="spellStart"/>
      <w:r>
        <w:rPr>
          <w:szCs w:val="24"/>
          <w:lang w:eastAsia="lt-LT"/>
        </w:rPr>
        <w:t>Čiukiškių</w:t>
      </w:r>
      <w:proofErr w:type="spellEnd"/>
      <w:r>
        <w:rPr>
          <w:szCs w:val="24"/>
          <w:lang w:eastAsia="lt-LT"/>
        </w:rPr>
        <w:t>, Dau</w:t>
      </w:r>
      <w:r>
        <w:rPr>
          <w:szCs w:val="24"/>
          <w:lang w:eastAsia="lt-LT"/>
        </w:rPr>
        <w:t xml:space="preserve">barų, Daukšų, Degimų, </w:t>
      </w:r>
      <w:proofErr w:type="spellStart"/>
      <w:r>
        <w:rPr>
          <w:szCs w:val="24"/>
          <w:lang w:eastAsia="lt-LT"/>
        </w:rPr>
        <w:t>Dratkalnio</w:t>
      </w:r>
      <w:proofErr w:type="spellEnd"/>
      <w:r>
        <w:rPr>
          <w:szCs w:val="24"/>
          <w:lang w:eastAsia="lt-LT"/>
        </w:rPr>
        <w:t xml:space="preserve">, </w:t>
      </w:r>
      <w:proofErr w:type="spellStart"/>
      <w:r>
        <w:rPr>
          <w:szCs w:val="24"/>
          <w:lang w:eastAsia="lt-LT"/>
        </w:rPr>
        <w:t>Duogių</w:t>
      </w:r>
      <w:proofErr w:type="spellEnd"/>
      <w:r>
        <w:rPr>
          <w:szCs w:val="24"/>
          <w:lang w:eastAsia="lt-LT"/>
        </w:rPr>
        <w:t xml:space="preserve">, </w:t>
      </w:r>
      <w:proofErr w:type="spellStart"/>
      <w:r>
        <w:rPr>
          <w:szCs w:val="24"/>
          <w:lang w:eastAsia="lt-LT"/>
        </w:rPr>
        <w:t>Gailiakaimio</w:t>
      </w:r>
      <w:proofErr w:type="spellEnd"/>
      <w:r>
        <w:rPr>
          <w:szCs w:val="24"/>
          <w:lang w:eastAsia="lt-LT"/>
        </w:rPr>
        <w:t xml:space="preserve">, Galulaukių, Gegužių, </w:t>
      </w:r>
      <w:proofErr w:type="spellStart"/>
      <w:r>
        <w:rPr>
          <w:szCs w:val="24"/>
          <w:lang w:eastAsia="lt-LT"/>
        </w:rPr>
        <w:t>Gižiemių</w:t>
      </w:r>
      <w:proofErr w:type="spellEnd"/>
      <w:r>
        <w:rPr>
          <w:szCs w:val="24"/>
          <w:lang w:eastAsia="lt-LT"/>
        </w:rPr>
        <w:t xml:space="preserve">, Gožių, </w:t>
      </w:r>
      <w:proofErr w:type="spellStart"/>
      <w:r>
        <w:rPr>
          <w:szCs w:val="24"/>
          <w:lang w:eastAsia="lt-LT"/>
        </w:rPr>
        <w:t>Grašvos</w:t>
      </w:r>
      <w:proofErr w:type="spellEnd"/>
      <w:r>
        <w:rPr>
          <w:szCs w:val="24"/>
          <w:lang w:eastAsia="lt-LT"/>
        </w:rPr>
        <w:t xml:space="preserve">, </w:t>
      </w:r>
      <w:proofErr w:type="spellStart"/>
      <w:r>
        <w:rPr>
          <w:szCs w:val="24"/>
          <w:lang w:eastAsia="lt-LT"/>
        </w:rPr>
        <w:lastRenderedPageBreak/>
        <w:t>Graužių</w:t>
      </w:r>
      <w:proofErr w:type="spellEnd"/>
      <w:r>
        <w:rPr>
          <w:szCs w:val="24"/>
          <w:lang w:eastAsia="lt-LT"/>
        </w:rPr>
        <w:t xml:space="preserve">, </w:t>
      </w:r>
      <w:proofErr w:type="spellStart"/>
      <w:r>
        <w:rPr>
          <w:szCs w:val="24"/>
          <w:lang w:eastAsia="lt-LT"/>
        </w:rPr>
        <w:t>Grinelių</w:t>
      </w:r>
      <w:proofErr w:type="spellEnd"/>
      <w:r>
        <w:rPr>
          <w:szCs w:val="24"/>
          <w:lang w:eastAsia="lt-LT"/>
        </w:rPr>
        <w:t xml:space="preserve">, Grinių, </w:t>
      </w:r>
      <w:proofErr w:type="spellStart"/>
      <w:r>
        <w:rPr>
          <w:szCs w:val="24"/>
          <w:lang w:eastAsia="lt-LT"/>
        </w:rPr>
        <w:t>Gučkampio</w:t>
      </w:r>
      <w:proofErr w:type="spellEnd"/>
      <w:r>
        <w:rPr>
          <w:szCs w:val="24"/>
          <w:lang w:eastAsia="lt-LT"/>
        </w:rPr>
        <w:t xml:space="preserve">, </w:t>
      </w:r>
      <w:proofErr w:type="spellStart"/>
      <w:r>
        <w:rPr>
          <w:szCs w:val="24"/>
          <w:lang w:eastAsia="lt-LT"/>
        </w:rPr>
        <w:t>Ivaniškių</w:t>
      </w:r>
      <w:proofErr w:type="spellEnd"/>
      <w:r>
        <w:rPr>
          <w:szCs w:val="24"/>
          <w:lang w:eastAsia="lt-LT"/>
        </w:rPr>
        <w:t xml:space="preserve">, Jakšių, Jankūnų, </w:t>
      </w:r>
      <w:proofErr w:type="spellStart"/>
      <w:r>
        <w:rPr>
          <w:szCs w:val="24"/>
          <w:lang w:eastAsia="lt-LT"/>
        </w:rPr>
        <w:t>Jasnagurkos</w:t>
      </w:r>
      <w:proofErr w:type="spellEnd"/>
      <w:r>
        <w:rPr>
          <w:szCs w:val="24"/>
          <w:lang w:eastAsia="lt-LT"/>
        </w:rPr>
        <w:t xml:space="preserve">, Josvainių kaimai, Josvainių miestelis, </w:t>
      </w:r>
      <w:proofErr w:type="spellStart"/>
      <w:r>
        <w:rPr>
          <w:szCs w:val="24"/>
          <w:lang w:eastAsia="lt-LT"/>
        </w:rPr>
        <w:t>Juodgirio</w:t>
      </w:r>
      <w:proofErr w:type="spellEnd"/>
      <w:r>
        <w:rPr>
          <w:szCs w:val="24"/>
          <w:lang w:eastAsia="lt-LT"/>
        </w:rPr>
        <w:t xml:space="preserve">, </w:t>
      </w:r>
      <w:proofErr w:type="spellStart"/>
      <w:r>
        <w:rPr>
          <w:szCs w:val="24"/>
          <w:lang w:eastAsia="lt-LT"/>
        </w:rPr>
        <w:t>Juodkaimių</w:t>
      </w:r>
      <w:proofErr w:type="spellEnd"/>
      <w:r>
        <w:rPr>
          <w:szCs w:val="24"/>
          <w:lang w:eastAsia="lt-LT"/>
        </w:rPr>
        <w:t>, Juodžių, Kam</w:t>
      </w:r>
      <w:r>
        <w:rPr>
          <w:szCs w:val="24"/>
          <w:lang w:eastAsia="lt-LT"/>
        </w:rPr>
        <w:t xml:space="preserve">pų I, Kampų II, </w:t>
      </w:r>
      <w:proofErr w:type="spellStart"/>
      <w:r>
        <w:rPr>
          <w:szCs w:val="24"/>
          <w:lang w:eastAsia="lt-LT"/>
        </w:rPr>
        <w:t>Kanapėnos</w:t>
      </w:r>
      <w:proofErr w:type="spellEnd"/>
      <w:r>
        <w:rPr>
          <w:szCs w:val="24"/>
          <w:lang w:eastAsia="lt-LT"/>
        </w:rPr>
        <w:t xml:space="preserve">, Kantrimo, </w:t>
      </w:r>
      <w:proofErr w:type="spellStart"/>
      <w:r>
        <w:rPr>
          <w:szCs w:val="24"/>
          <w:lang w:eastAsia="lt-LT"/>
        </w:rPr>
        <w:t>Karūnavos</w:t>
      </w:r>
      <w:proofErr w:type="spellEnd"/>
      <w:r>
        <w:rPr>
          <w:szCs w:val="24"/>
          <w:lang w:eastAsia="lt-LT"/>
        </w:rPr>
        <w:t xml:space="preserve">, </w:t>
      </w:r>
      <w:proofErr w:type="spellStart"/>
      <w:r>
        <w:rPr>
          <w:szCs w:val="24"/>
          <w:lang w:eastAsia="lt-LT"/>
        </w:rPr>
        <w:t>Kilbisų</w:t>
      </w:r>
      <w:proofErr w:type="spellEnd"/>
      <w:r>
        <w:rPr>
          <w:szCs w:val="24"/>
          <w:lang w:eastAsia="lt-LT"/>
        </w:rPr>
        <w:t xml:space="preserve">, Kunionių, Kupsčių, Langakių, </w:t>
      </w:r>
      <w:proofErr w:type="spellStart"/>
      <w:r>
        <w:rPr>
          <w:szCs w:val="24"/>
          <w:lang w:eastAsia="lt-LT"/>
        </w:rPr>
        <w:t>Laučynės</w:t>
      </w:r>
      <w:proofErr w:type="spellEnd"/>
      <w:r>
        <w:rPr>
          <w:szCs w:val="24"/>
          <w:lang w:eastAsia="lt-LT"/>
        </w:rPr>
        <w:t xml:space="preserve">, </w:t>
      </w:r>
      <w:proofErr w:type="spellStart"/>
      <w:r>
        <w:rPr>
          <w:szCs w:val="24"/>
          <w:lang w:eastAsia="lt-LT"/>
        </w:rPr>
        <w:t>Lesčių</w:t>
      </w:r>
      <w:proofErr w:type="spellEnd"/>
      <w:r>
        <w:rPr>
          <w:szCs w:val="24"/>
          <w:lang w:eastAsia="lt-LT"/>
        </w:rPr>
        <w:t xml:space="preserve">, </w:t>
      </w:r>
      <w:proofErr w:type="spellStart"/>
      <w:r>
        <w:rPr>
          <w:szCs w:val="24"/>
          <w:lang w:eastAsia="lt-LT"/>
        </w:rPr>
        <w:t>Lesčiukų</w:t>
      </w:r>
      <w:proofErr w:type="spellEnd"/>
      <w:r>
        <w:rPr>
          <w:szCs w:val="24"/>
          <w:lang w:eastAsia="lt-LT"/>
        </w:rPr>
        <w:t xml:space="preserve">, </w:t>
      </w:r>
      <w:proofErr w:type="spellStart"/>
      <w:r>
        <w:rPr>
          <w:szCs w:val="24"/>
          <w:lang w:eastAsia="lt-LT"/>
        </w:rPr>
        <w:t>Macgalių</w:t>
      </w:r>
      <w:proofErr w:type="spellEnd"/>
      <w:r>
        <w:rPr>
          <w:szCs w:val="24"/>
          <w:lang w:eastAsia="lt-LT"/>
        </w:rPr>
        <w:t xml:space="preserve">, </w:t>
      </w:r>
      <w:proofErr w:type="spellStart"/>
      <w:r>
        <w:rPr>
          <w:szCs w:val="24"/>
          <w:lang w:eastAsia="lt-LT"/>
        </w:rPr>
        <w:t>Maleikonių</w:t>
      </w:r>
      <w:proofErr w:type="spellEnd"/>
      <w:r>
        <w:rPr>
          <w:szCs w:val="24"/>
          <w:lang w:eastAsia="lt-LT"/>
        </w:rPr>
        <w:t xml:space="preserve">, Mantigailių, </w:t>
      </w:r>
      <w:proofErr w:type="spellStart"/>
      <w:r>
        <w:rPr>
          <w:szCs w:val="24"/>
          <w:lang w:eastAsia="lt-LT"/>
        </w:rPr>
        <w:t>Mikališkių</w:t>
      </w:r>
      <w:proofErr w:type="spellEnd"/>
      <w:r>
        <w:rPr>
          <w:szCs w:val="24"/>
          <w:lang w:eastAsia="lt-LT"/>
        </w:rPr>
        <w:t xml:space="preserve">, </w:t>
      </w:r>
      <w:proofErr w:type="spellStart"/>
      <w:r>
        <w:rPr>
          <w:szCs w:val="24"/>
          <w:lang w:eastAsia="lt-LT"/>
        </w:rPr>
        <w:t>Milašiūnų</w:t>
      </w:r>
      <w:proofErr w:type="spellEnd"/>
      <w:r>
        <w:rPr>
          <w:szCs w:val="24"/>
          <w:lang w:eastAsia="lt-LT"/>
        </w:rPr>
        <w:t xml:space="preserve">, Milvydų, </w:t>
      </w:r>
      <w:proofErr w:type="spellStart"/>
      <w:r>
        <w:rPr>
          <w:szCs w:val="24"/>
          <w:lang w:eastAsia="lt-LT"/>
        </w:rPr>
        <w:t>Paaluonio</w:t>
      </w:r>
      <w:proofErr w:type="spellEnd"/>
      <w:r>
        <w:rPr>
          <w:szCs w:val="24"/>
          <w:lang w:eastAsia="lt-LT"/>
        </w:rPr>
        <w:t xml:space="preserve">, Pakalniškių, </w:t>
      </w:r>
      <w:proofErr w:type="spellStart"/>
      <w:r>
        <w:rPr>
          <w:szCs w:val="24"/>
          <w:lang w:eastAsia="lt-LT"/>
        </w:rPr>
        <w:t>Paliediškių</w:t>
      </w:r>
      <w:proofErr w:type="spellEnd"/>
      <w:r>
        <w:rPr>
          <w:szCs w:val="24"/>
          <w:lang w:eastAsia="lt-LT"/>
        </w:rPr>
        <w:t xml:space="preserve">, Paliepių, </w:t>
      </w:r>
      <w:proofErr w:type="spellStart"/>
      <w:r>
        <w:rPr>
          <w:szCs w:val="24"/>
          <w:lang w:eastAsia="lt-LT"/>
        </w:rPr>
        <w:t>Paliepiukų</w:t>
      </w:r>
      <w:proofErr w:type="spellEnd"/>
      <w:r>
        <w:rPr>
          <w:szCs w:val="24"/>
          <w:lang w:eastAsia="lt-LT"/>
        </w:rPr>
        <w:t xml:space="preserve">, </w:t>
      </w:r>
      <w:proofErr w:type="spellStart"/>
      <w:r>
        <w:rPr>
          <w:szCs w:val="24"/>
          <w:lang w:eastAsia="lt-LT"/>
        </w:rPr>
        <w:t>Paskotiškės</w:t>
      </w:r>
      <w:proofErr w:type="spellEnd"/>
      <w:r>
        <w:rPr>
          <w:szCs w:val="24"/>
          <w:lang w:eastAsia="lt-LT"/>
        </w:rPr>
        <w:t xml:space="preserve">, </w:t>
      </w:r>
      <w:proofErr w:type="spellStart"/>
      <w:r>
        <w:rPr>
          <w:szCs w:val="24"/>
          <w:lang w:eastAsia="lt-LT"/>
        </w:rPr>
        <w:t>Pav</w:t>
      </w:r>
      <w:r>
        <w:rPr>
          <w:szCs w:val="24"/>
          <w:lang w:eastAsia="lt-LT"/>
        </w:rPr>
        <w:t>ikšrupio</w:t>
      </w:r>
      <w:proofErr w:type="spellEnd"/>
      <w:r>
        <w:rPr>
          <w:szCs w:val="24"/>
          <w:lang w:eastAsia="lt-LT"/>
        </w:rPr>
        <w:t xml:space="preserve">, </w:t>
      </w:r>
      <w:proofErr w:type="spellStart"/>
      <w:r>
        <w:rPr>
          <w:szCs w:val="24"/>
          <w:lang w:eastAsia="lt-LT"/>
        </w:rPr>
        <w:t>Pavinkšnių</w:t>
      </w:r>
      <w:proofErr w:type="spellEnd"/>
      <w:r>
        <w:rPr>
          <w:szCs w:val="24"/>
          <w:lang w:eastAsia="lt-LT"/>
        </w:rPr>
        <w:t xml:space="preserve">, </w:t>
      </w:r>
      <w:proofErr w:type="spellStart"/>
      <w:r>
        <w:rPr>
          <w:szCs w:val="24"/>
          <w:lang w:eastAsia="lt-LT"/>
        </w:rPr>
        <w:t>Pažiedupio</w:t>
      </w:r>
      <w:proofErr w:type="spellEnd"/>
      <w:r>
        <w:rPr>
          <w:szCs w:val="24"/>
          <w:lang w:eastAsia="lt-LT"/>
        </w:rPr>
        <w:t xml:space="preserve">, </w:t>
      </w:r>
      <w:proofErr w:type="spellStart"/>
      <w:r>
        <w:rPr>
          <w:szCs w:val="24"/>
          <w:lang w:eastAsia="lt-LT"/>
        </w:rPr>
        <w:t>Pelutavos</w:t>
      </w:r>
      <w:proofErr w:type="spellEnd"/>
      <w:r>
        <w:rPr>
          <w:szCs w:val="24"/>
          <w:lang w:eastAsia="lt-LT"/>
        </w:rPr>
        <w:t xml:space="preserve">, Pernaravos kaimai, Pernaravos miestelis, </w:t>
      </w:r>
      <w:proofErr w:type="spellStart"/>
      <w:r>
        <w:rPr>
          <w:szCs w:val="24"/>
          <w:lang w:eastAsia="lt-LT"/>
        </w:rPr>
        <w:t>Pesliškių</w:t>
      </w:r>
      <w:proofErr w:type="spellEnd"/>
      <w:r>
        <w:rPr>
          <w:szCs w:val="24"/>
          <w:lang w:eastAsia="lt-LT"/>
        </w:rPr>
        <w:t xml:space="preserve">, </w:t>
      </w:r>
      <w:proofErr w:type="spellStart"/>
      <w:r>
        <w:rPr>
          <w:szCs w:val="24"/>
          <w:lang w:eastAsia="lt-LT"/>
        </w:rPr>
        <w:t>Plaktinių</w:t>
      </w:r>
      <w:proofErr w:type="spellEnd"/>
      <w:r>
        <w:rPr>
          <w:szCs w:val="24"/>
          <w:lang w:eastAsia="lt-LT"/>
        </w:rPr>
        <w:t xml:space="preserve">, </w:t>
      </w:r>
      <w:proofErr w:type="spellStart"/>
      <w:r>
        <w:rPr>
          <w:szCs w:val="24"/>
          <w:lang w:eastAsia="lt-LT"/>
        </w:rPr>
        <w:t>Preikapės</w:t>
      </w:r>
      <w:proofErr w:type="spellEnd"/>
      <w:r>
        <w:rPr>
          <w:szCs w:val="24"/>
          <w:lang w:eastAsia="lt-LT"/>
        </w:rPr>
        <w:t xml:space="preserve">, Rudakių, </w:t>
      </w:r>
      <w:proofErr w:type="spellStart"/>
      <w:r>
        <w:rPr>
          <w:szCs w:val="24"/>
          <w:lang w:eastAsia="lt-LT"/>
        </w:rPr>
        <w:t>Rugėnų</w:t>
      </w:r>
      <w:proofErr w:type="spellEnd"/>
      <w:r>
        <w:rPr>
          <w:szCs w:val="24"/>
          <w:lang w:eastAsia="lt-LT"/>
        </w:rPr>
        <w:t xml:space="preserve">, </w:t>
      </w:r>
      <w:proofErr w:type="spellStart"/>
      <w:r>
        <w:rPr>
          <w:szCs w:val="24"/>
          <w:lang w:eastAsia="lt-LT"/>
        </w:rPr>
        <w:t>Ruseinėlių</w:t>
      </w:r>
      <w:proofErr w:type="spellEnd"/>
      <w:r>
        <w:rPr>
          <w:szCs w:val="24"/>
          <w:lang w:eastAsia="lt-LT"/>
        </w:rPr>
        <w:t xml:space="preserve">, </w:t>
      </w:r>
      <w:proofErr w:type="spellStart"/>
      <w:r>
        <w:rPr>
          <w:szCs w:val="24"/>
          <w:lang w:eastAsia="lt-LT"/>
        </w:rPr>
        <w:t>Ruseinių</w:t>
      </w:r>
      <w:proofErr w:type="spellEnd"/>
      <w:r>
        <w:rPr>
          <w:szCs w:val="24"/>
          <w:lang w:eastAsia="lt-LT"/>
        </w:rPr>
        <w:t xml:space="preserve">, </w:t>
      </w:r>
      <w:proofErr w:type="spellStart"/>
      <w:r>
        <w:rPr>
          <w:szCs w:val="24"/>
          <w:lang w:eastAsia="lt-LT"/>
        </w:rPr>
        <w:t>Sauskojų</w:t>
      </w:r>
      <w:proofErr w:type="spellEnd"/>
      <w:r>
        <w:rPr>
          <w:szCs w:val="24"/>
          <w:lang w:eastAsia="lt-LT"/>
        </w:rPr>
        <w:t xml:space="preserve">, Skaistgirių, </w:t>
      </w:r>
      <w:proofErr w:type="spellStart"/>
      <w:r>
        <w:rPr>
          <w:szCs w:val="24"/>
          <w:lang w:eastAsia="lt-LT"/>
        </w:rPr>
        <w:t>Svilių</w:t>
      </w:r>
      <w:proofErr w:type="spellEnd"/>
      <w:r>
        <w:rPr>
          <w:szCs w:val="24"/>
          <w:lang w:eastAsia="lt-LT"/>
        </w:rPr>
        <w:t xml:space="preserve">, </w:t>
      </w:r>
      <w:proofErr w:type="spellStart"/>
      <w:r>
        <w:rPr>
          <w:szCs w:val="24"/>
          <w:lang w:eastAsia="lt-LT"/>
        </w:rPr>
        <w:t>Sviliukų</w:t>
      </w:r>
      <w:proofErr w:type="spellEnd"/>
      <w:r>
        <w:rPr>
          <w:szCs w:val="24"/>
          <w:lang w:eastAsia="lt-LT"/>
        </w:rPr>
        <w:t xml:space="preserve">, </w:t>
      </w:r>
      <w:proofErr w:type="spellStart"/>
      <w:r>
        <w:rPr>
          <w:szCs w:val="24"/>
          <w:lang w:eastAsia="lt-LT"/>
        </w:rPr>
        <w:t>Šaravų</w:t>
      </w:r>
      <w:proofErr w:type="spellEnd"/>
      <w:r>
        <w:rPr>
          <w:szCs w:val="24"/>
          <w:lang w:eastAsia="lt-LT"/>
        </w:rPr>
        <w:t xml:space="preserve">, </w:t>
      </w:r>
      <w:proofErr w:type="spellStart"/>
      <w:r>
        <w:rPr>
          <w:szCs w:val="24"/>
          <w:lang w:eastAsia="lt-LT"/>
        </w:rPr>
        <w:t>Šingalių</w:t>
      </w:r>
      <w:proofErr w:type="spellEnd"/>
      <w:r>
        <w:rPr>
          <w:szCs w:val="24"/>
          <w:lang w:eastAsia="lt-LT"/>
        </w:rPr>
        <w:t xml:space="preserve">, </w:t>
      </w:r>
      <w:proofErr w:type="spellStart"/>
      <w:r>
        <w:rPr>
          <w:szCs w:val="24"/>
          <w:lang w:eastAsia="lt-LT"/>
        </w:rPr>
        <w:t>Šliužių</w:t>
      </w:r>
      <w:proofErr w:type="spellEnd"/>
      <w:r>
        <w:rPr>
          <w:szCs w:val="24"/>
          <w:lang w:eastAsia="lt-LT"/>
        </w:rPr>
        <w:t xml:space="preserve">, </w:t>
      </w:r>
      <w:proofErr w:type="spellStart"/>
      <w:r>
        <w:rPr>
          <w:szCs w:val="24"/>
          <w:lang w:eastAsia="lt-LT"/>
        </w:rPr>
        <w:t>Vainikonių</w:t>
      </w:r>
      <w:proofErr w:type="spellEnd"/>
      <w:r>
        <w:rPr>
          <w:szCs w:val="24"/>
          <w:lang w:eastAsia="lt-LT"/>
        </w:rPr>
        <w:t xml:space="preserve">, Vainikų, </w:t>
      </w:r>
      <w:proofErr w:type="spellStart"/>
      <w:r>
        <w:rPr>
          <w:szCs w:val="24"/>
          <w:lang w:eastAsia="lt-LT"/>
        </w:rPr>
        <w:t>Varnupės</w:t>
      </w:r>
      <w:proofErr w:type="spellEnd"/>
      <w:r>
        <w:rPr>
          <w:szCs w:val="24"/>
          <w:lang w:eastAsia="lt-LT"/>
        </w:rPr>
        <w:t>,</w:t>
      </w:r>
      <w:r>
        <w:rPr>
          <w:szCs w:val="24"/>
          <w:lang w:eastAsia="lt-LT"/>
        </w:rPr>
        <w:t xml:space="preserve"> </w:t>
      </w:r>
      <w:proofErr w:type="spellStart"/>
      <w:r>
        <w:rPr>
          <w:szCs w:val="24"/>
          <w:lang w:eastAsia="lt-LT"/>
        </w:rPr>
        <w:t>Vencloviškių</w:t>
      </w:r>
      <w:proofErr w:type="spellEnd"/>
      <w:r>
        <w:rPr>
          <w:szCs w:val="24"/>
          <w:lang w:eastAsia="lt-LT"/>
        </w:rPr>
        <w:t xml:space="preserve">, </w:t>
      </w:r>
      <w:proofErr w:type="spellStart"/>
      <w:r>
        <w:rPr>
          <w:szCs w:val="24"/>
          <w:lang w:eastAsia="lt-LT"/>
        </w:rPr>
        <w:t>Vincentavos</w:t>
      </w:r>
      <w:proofErr w:type="spellEnd"/>
      <w:r>
        <w:rPr>
          <w:szCs w:val="24"/>
          <w:lang w:eastAsia="lt-LT"/>
        </w:rPr>
        <w:t xml:space="preserve">, Viskaičių, </w:t>
      </w:r>
      <w:proofErr w:type="spellStart"/>
      <w:r>
        <w:rPr>
          <w:szCs w:val="24"/>
          <w:lang w:eastAsia="lt-LT"/>
        </w:rPr>
        <w:t>Vytautėlių</w:t>
      </w:r>
      <w:proofErr w:type="spellEnd"/>
      <w:r>
        <w:rPr>
          <w:szCs w:val="24"/>
          <w:lang w:eastAsia="lt-LT"/>
        </w:rPr>
        <w:t xml:space="preserve">, </w:t>
      </w:r>
      <w:proofErr w:type="spellStart"/>
      <w:r>
        <w:rPr>
          <w:szCs w:val="24"/>
          <w:lang w:eastAsia="lt-LT"/>
        </w:rPr>
        <w:t>Žostautėlių</w:t>
      </w:r>
      <w:proofErr w:type="spellEnd"/>
      <w:r>
        <w:rPr>
          <w:szCs w:val="24"/>
          <w:lang w:eastAsia="lt-LT"/>
        </w:rPr>
        <w:t>, Žostautų kaimai.</w:t>
      </w:r>
    </w:p>
    <w:p w:rsidR="005718D2" w:rsidRDefault="001E4FC6">
      <w:pPr>
        <w:spacing w:line="254" w:lineRule="auto"/>
        <w:ind w:firstLine="680"/>
        <w:jc w:val="both"/>
      </w:pPr>
      <w:r>
        <w:rPr>
          <w:b/>
          <w:szCs w:val="24"/>
          <w:lang w:eastAsia="lt-LT"/>
        </w:rPr>
        <w:t>10. Krakių Mikalojaus Katkaus gimnazija</w:t>
      </w:r>
      <w:r>
        <w:rPr>
          <w:szCs w:val="24"/>
          <w:lang w:eastAsia="lt-LT"/>
        </w:rPr>
        <w:t>, b</w:t>
      </w:r>
      <w:r>
        <w:rPr>
          <w:rFonts w:eastAsia="Calibri"/>
          <w:szCs w:val="24"/>
        </w:rPr>
        <w:t>endroji gimnazija, skirta 7 (6)–18 metų mokiniams mokytis pagal pradinio, pagrindinio ir vidurinio ugdymo programas, 6 (5) metų vaika</w:t>
      </w:r>
      <w:r>
        <w:rPr>
          <w:rFonts w:eastAsia="Calibri"/>
          <w:szCs w:val="24"/>
        </w:rPr>
        <w:t>ms – pagal priešmokyklinio ugdymo programą ir vaikams iki 5 (4) metų – pagal ikimokyklinio ugdymo programą</w:t>
      </w:r>
      <w:r>
        <w:rPr>
          <w:szCs w:val="24"/>
          <w:lang w:eastAsia="lt-LT"/>
        </w:rPr>
        <w:t xml:space="preserve">: </w:t>
      </w:r>
      <w:proofErr w:type="spellStart"/>
      <w:r>
        <w:rPr>
          <w:szCs w:val="24"/>
          <w:lang w:eastAsia="lt-LT"/>
        </w:rPr>
        <w:t>Ambraziūnų</w:t>
      </w:r>
      <w:proofErr w:type="spellEnd"/>
      <w:r>
        <w:rPr>
          <w:szCs w:val="24"/>
          <w:lang w:eastAsia="lt-LT"/>
        </w:rPr>
        <w:t xml:space="preserve">, </w:t>
      </w:r>
      <w:proofErr w:type="spellStart"/>
      <w:r>
        <w:rPr>
          <w:szCs w:val="24"/>
          <w:lang w:eastAsia="lt-LT"/>
        </w:rPr>
        <w:t>Antežerių</w:t>
      </w:r>
      <w:proofErr w:type="spellEnd"/>
      <w:r>
        <w:rPr>
          <w:szCs w:val="24"/>
          <w:lang w:eastAsia="lt-LT"/>
        </w:rPr>
        <w:t xml:space="preserve">, </w:t>
      </w:r>
      <w:proofErr w:type="spellStart"/>
      <w:r>
        <w:rPr>
          <w:szCs w:val="24"/>
          <w:lang w:eastAsia="lt-LT"/>
        </w:rPr>
        <w:t>Antkalnio</w:t>
      </w:r>
      <w:proofErr w:type="spellEnd"/>
      <w:r>
        <w:rPr>
          <w:szCs w:val="24"/>
          <w:lang w:eastAsia="lt-LT"/>
        </w:rPr>
        <w:t xml:space="preserve">, </w:t>
      </w:r>
      <w:proofErr w:type="spellStart"/>
      <w:r>
        <w:rPr>
          <w:szCs w:val="24"/>
          <w:lang w:eastAsia="lt-LT"/>
        </w:rPr>
        <w:t>Apirubių</w:t>
      </w:r>
      <w:proofErr w:type="spellEnd"/>
      <w:r>
        <w:rPr>
          <w:szCs w:val="24"/>
          <w:lang w:eastAsia="lt-LT"/>
        </w:rPr>
        <w:t xml:space="preserve">, </w:t>
      </w:r>
      <w:proofErr w:type="spellStart"/>
      <w:r>
        <w:rPr>
          <w:szCs w:val="24"/>
          <w:lang w:eastAsia="lt-LT"/>
        </w:rPr>
        <w:t>Apušroto</w:t>
      </w:r>
      <w:proofErr w:type="spellEnd"/>
      <w:r>
        <w:rPr>
          <w:szCs w:val="24"/>
          <w:lang w:eastAsia="lt-LT"/>
        </w:rPr>
        <w:t xml:space="preserve">, </w:t>
      </w:r>
      <w:proofErr w:type="spellStart"/>
      <w:r>
        <w:rPr>
          <w:szCs w:val="24"/>
          <w:lang w:eastAsia="lt-LT"/>
        </w:rPr>
        <w:t>Aukštuoliukų</w:t>
      </w:r>
      <w:proofErr w:type="spellEnd"/>
      <w:r>
        <w:rPr>
          <w:szCs w:val="24"/>
          <w:lang w:eastAsia="lt-LT"/>
        </w:rPr>
        <w:t xml:space="preserve">, Ažytėnų, </w:t>
      </w:r>
      <w:proofErr w:type="spellStart"/>
      <w:r>
        <w:rPr>
          <w:szCs w:val="24"/>
          <w:lang w:eastAsia="lt-LT"/>
        </w:rPr>
        <w:t>Ąžuolytės</w:t>
      </w:r>
      <w:proofErr w:type="spellEnd"/>
      <w:r>
        <w:rPr>
          <w:szCs w:val="24"/>
          <w:lang w:eastAsia="lt-LT"/>
        </w:rPr>
        <w:t xml:space="preserve">, </w:t>
      </w:r>
      <w:proofErr w:type="spellStart"/>
      <w:r>
        <w:rPr>
          <w:szCs w:val="24"/>
          <w:lang w:eastAsia="lt-LT"/>
        </w:rPr>
        <w:t>Bagotiškių</w:t>
      </w:r>
      <w:proofErr w:type="spellEnd"/>
      <w:r>
        <w:rPr>
          <w:szCs w:val="24"/>
          <w:lang w:eastAsia="lt-LT"/>
        </w:rPr>
        <w:t xml:space="preserve">, </w:t>
      </w:r>
      <w:proofErr w:type="spellStart"/>
      <w:r>
        <w:rPr>
          <w:szCs w:val="24"/>
          <w:lang w:eastAsia="lt-LT"/>
        </w:rPr>
        <w:t>Barkūnėlių</w:t>
      </w:r>
      <w:proofErr w:type="spellEnd"/>
      <w:r>
        <w:rPr>
          <w:szCs w:val="24"/>
          <w:lang w:eastAsia="lt-LT"/>
        </w:rPr>
        <w:t xml:space="preserve">, </w:t>
      </w:r>
      <w:proofErr w:type="spellStart"/>
      <w:r>
        <w:rPr>
          <w:szCs w:val="24"/>
          <w:lang w:eastAsia="lt-LT"/>
        </w:rPr>
        <w:t>Barkūniškio</w:t>
      </w:r>
      <w:proofErr w:type="spellEnd"/>
      <w:r>
        <w:rPr>
          <w:szCs w:val="24"/>
          <w:lang w:eastAsia="lt-LT"/>
        </w:rPr>
        <w:t xml:space="preserve">, Beržytės, </w:t>
      </w:r>
      <w:proofErr w:type="spellStart"/>
      <w:r>
        <w:rPr>
          <w:szCs w:val="24"/>
          <w:lang w:eastAsia="lt-LT"/>
        </w:rPr>
        <w:t>Černovkos</w:t>
      </w:r>
      <w:proofErr w:type="spellEnd"/>
      <w:r>
        <w:rPr>
          <w:szCs w:val="24"/>
          <w:lang w:eastAsia="lt-LT"/>
        </w:rPr>
        <w:t xml:space="preserve">, </w:t>
      </w:r>
      <w:proofErr w:type="spellStart"/>
      <w:r>
        <w:rPr>
          <w:szCs w:val="24"/>
          <w:lang w:eastAsia="lt-LT"/>
        </w:rPr>
        <w:t>Čy</w:t>
      </w:r>
      <w:r>
        <w:rPr>
          <w:szCs w:val="24"/>
          <w:lang w:eastAsia="lt-LT"/>
        </w:rPr>
        <w:t>stapolio</w:t>
      </w:r>
      <w:proofErr w:type="spellEnd"/>
      <w:r>
        <w:rPr>
          <w:szCs w:val="24"/>
          <w:lang w:eastAsia="lt-LT"/>
        </w:rPr>
        <w:t xml:space="preserve">, </w:t>
      </w:r>
      <w:proofErr w:type="spellStart"/>
      <w:r>
        <w:rPr>
          <w:szCs w:val="24"/>
          <w:lang w:eastAsia="lt-LT"/>
        </w:rPr>
        <w:t>Daržbalio</w:t>
      </w:r>
      <w:proofErr w:type="spellEnd"/>
      <w:r>
        <w:rPr>
          <w:szCs w:val="24"/>
          <w:lang w:eastAsia="lt-LT"/>
        </w:rPr>
        <w:t xml:space="preserve">, Degimų, </w:t>
      </w:r>
      <w:proofErr w:type="spellStart"/>
      <w:r>
        <w:rPr>
          <w:szCs w:val="24"/>
          <w:lang w:eastAsia="lt-LT"/>
        </w:rPr>
        <w:t>Deveikiškėlių</w:t>
      </w:r>
      <w:proofErr w:type="spellEnd"/>
      <w:r>
        <w:rPr>
          <w:szCs w:val="24"/>
          <w:lang w:eastAsia="lt-LT"/>
        </w:rPr>
        <w:t xml:space="preserve">, </w:t>
      </w:r>
      <w:proofErr w:type="spellStart"/>
      <w:r>
        <w:rPr>
          <w:szCs w:val="24"/>
          <w:lang w:eastAsia="lt-LT"/>
        </w:rPr>
        <w:t>Deveikiškių</w:t>
      </w:r>
      <w:proofErr w:type="spellEnd"/>
      <w:r>
        <w:rPr>
          <w:szCs w:val="24"/>
          <w:lang w:eastAsia="lt-LT"/>
        </w:rPr>
        <w:t xml:space="preserve">, </w:t>
      </w:r>
      <w:proofErr w:type="spellStart"/>
      <w:r>
        <w:rPr>
          <w:szCs w:val="24"/>
          <w:lang w:eastAsia="lt-LT"/>
        </w:rPr>
        <w:t>Digraičių</w:t>
      </w:r>
      <w:proofErr w:type="spellEnd"/>
      <w:r>
        <w:rPr>
          <w:szCs w:val="24"/>
          <w:lang w:eastAsia="lt-LT"/>
        </w:rPr>
        <w:t xml:space="preserve">, </w:t>
      </w:r>
      <w:proofErr w:type="spellStart"/>
      <w:r>
        <w:rPr>
          <w:szCs w:val="24"/>
          <w:lang w:eastAsia="lt-LT"/>
        </w:rPr>
        <w:t>Diksių</w:t>
      </w:r>
      <w:proofErr w:type="spellEnd"/>
      <w:r>
        <w:rPr>
          <w:szCs w:val="24"/>
          <w:lang w:eastAsia="lt-LT"/>
        </w:rPr>
        <w:t xml:space="preserve">, </w:t>
      </w:r>
      <w:proofErr w:type="spellStart"/>
      <w:r>
        <w:rPr>
          <w:szCs w:val="24"/>
          <w:lang w:eastAsia="lt-LT"/>
        </w:rPr>
        <w:t>Donavos</w:t>
      </w:r>
      <w:proofErr w:type="spellEnd"/>
      <w:r>
        <w:rPr>
          <w:szCs w:val="24"/>
          <w:lang w:eastAsia="lt-LT"/>
        </w:rPr>
        <w:t xml:space="preserve">, </w:t>
      </w:r>
      <w:proofErr w:type="spellStart"/>
      <w:r>
        <w:rPr>
          <w:szCs w:val="24"/>
          <w:lang w:eastAsia="lt-LT"/>
        </w:rPr>
        <w:t>Dovydiškių</w:t>
      </w:r>
      <w:proofErr w:type="spellEnd"/>
      <w:r>
        <w:rPr>
          <w:szCs w:val="24"/>
          <w:lang w:eastAsia="lt-LT"/>
        </w:rPr>
        <w:t xml:space="preserve">, Gaidelių, </w:t>
      </w:r>
      <w:proofErr w:type="spellStart"/>
      <w:r>
        <w:rPr>
          <w:szCs w:val="24"/>
          <w:lang w:eastAsia="lt-LT"/>
        </w:rPr>
        <w:t>Gersonės</w:t>
      </w:r>
      <w:proofErr w:type="spellEnd"/>
      <w:r>
        <w:rPr>
          <w:szCs w:val="24"/>
          <w:lang w:eastAsia="lt-LT"/>
        </w:rPr>
        <w:t xml:space="preserve">, </w:t>
      </w:r>
      <w:proofErr w:type="spellStart"/>
      <w:r>
        <w:rPr>
          <w:szCs w:val="24"/>
          <w:lang w:eastAsia="lt-LT"/>
        </w:rPr>
        <w:t>Girynės</w:t>
      </w:r>
      <w:proofErr w:type="spellEnd"/>
      <w:r>
        <w:rPr>
          <w:szCs w:val="24"/>
          <w:lang w:eastAsia="lt-LT"/>
        </w:rPr>
        <w:t xml:space="preserve">, </w:t>
      </w:r>
      <w:proofErr w:type="spellStart"/>
      <w:r>
        <w:rPr>
          <w:szCs w:val="24"/>
          <w:lang w:eastAsia="lt-LT"/>
        </w:rPr>
        <w:t>Girvainių</w:t>
      </w:r>
      <w:proofErr w:type="spellEnd"/>
      <w:r>
        <w:rPr>
          <w:szCs w:val="24"/>
          <w:lang w:eastAsia="lt-LT"/>
        </w:rPr>
        <w:t xml:space="preserve">, Gudaičių, </w:t>
      </w:r>
      <w:proofErr w:type="spellStart"/>
      <w:r>
        <w:rPr>
          <w:szCs w:val="24"/>
          <w:lang w:eastAsia="lt-LT"/>
        </w:rPr>
        <w:t>Guptilčių</w:t>
      </w:r>
      <w:proofErr w:type="spellEnd"/>
      <w:r>
        <w:rPr>
          <w:szCs w:val="24"/>
          <w:lang w:eastAsia="lt-LT"/>
        </w:rPr>
        <w:t xml:space="preserve">, Jankūnų, Jaugilių, </w:t>
      </w:r>
      <w:proofErr w:type="spellStart"/>
      <w:r>
        <w:rPr>
          <w:szCs w:val="24"/>
          <w:lang w:eastAsia="lt-LT"/>
        </w:rPr>
        <w:t>Jaugilkos</w:t>
      </w:r>
      <w:proofErr w:type="spellEnd"/>
      <w:r>
        <w:rPr>
          <w:szCs w:val="24"/>
          <w:lang w:eastAsia="lt-LT"/>
        </w:rPr>
        <w:t xml:space="preserve">, Jurgaičių, </w:t>
      </w:r>
      <w:proofErr w:type="spellStart"/>
      <w:r>
        <w:rPr>
          <w:szCs w:val="24"/>
          <w:lang w:eastAsia="lt-LT"/>
        </w:rPr>
        <w:t>Keturkiemių</w:t>
      </w:r>
      <w:proofErr w:type="spellEnd"/>
      <w:r>
        <w:rPr>
          <w:szCs w:val="24"/>
          <w:lang w:eastAsia="lt-LT"/>
        </w:rPr>
        <w:t xml:space="preserve">, Krakių kaimai, Krakių miestelis, Krymo, </w:t>
      </w:r>
      <w:proofErr w:type="spellStart"/>
      <w:r>
        <w:rPr>
          <w:szCs w:val="24"/>
          <w:lang w:eastAsia="lt-LT"/>
        </w:rPr>
        <w:t>Kuko</w:t>
      </w:r>
      <w:r>
        <w:rPr>
          <w:szCs w:val="24"/>
          <w:lang w:eastAsia="lt-LT"/>
        </w:rPr>
        <w:t>riškių</w:t>
      </w:r>
      <w:proofErr w:type="spellEnd"/>
      <w:r>
        <w:rPr>
          <w:i/>
          <w:szCs w:val="24"/>
          <w:lang w:eastAsia="lt-LT"/>
        </w:rPr>
        <w:t>,</w:t>
      </w:r>
      <w:r>
        <w:rPr>
          <w:szCs w:val="24"/>
          <w:lang w:eastAsia="lt-LT"/>
        </w:rPr>
        <w:t xml:space="preserve"> </w:t>
      </w:r>
      <w:proofErr w:type="spellStart"/>
      <w:r>
        <w:rPr>
          <w:szCs w:val="24"/>
          <w:lang w:eastAsia="lt-LT"/>
        </w:rPr>
        <w:t>Lenčių</w:t>
      </w:r>
      <w:proofErr w:type="spellEnd"/>
      <w:r>
        <w:rPr>
          <w:szCs w:val="24"/>
          <w:lang w:eastAsia="lt-LT"/>
        </w:rPr>
        <w:t xml:space="preserve">, </w:t>
      </w:r>
      <w:proofErr w:type="spellStart"/>
      <w:r>
        <w:rPr>
          <w:szCs w:val="24"/>
          <w:lang w:eastAsia="lt-LT"/>
        </w:rPr>
        <w:t>Liubokinės</w:t>
      </w:r>
      <w:proofErr w:type="spellEnd"/>
      <w:r>
        <w:rPr>
          <w:szCs w:val="24"/>
          <w:lang w:eastAsia="lt-LT"/>
        </w:rPr>
        <w:t xml:space="preserve">, </w:t>
      </w:r>
      <w:proofErr w:type="spellStart"/>
      <w:r>
        <w:rPr>
          <w:szCs w:val="24"/>
          <w:lang w:eastAsia="lt-LT"/>
        </w:rPr>
        <w:t>Maconių</w:t>
      </w:r>
      <w:proofErr w:type="spellEnd"/>
      <w:r>
        <w:rPr>
          <w:szCs w:val="24"/>
          <w:lang w:eastAsia="lt-LT"/>
        </w:rPr>
        <w:t xml:space="preserve">, Mąstautų, Medininkų, </w:t>
      </w:r>
      <w:proofErr w:type="spellStart"/>
      <w:r>
        <w:rPr>
          <w:szCs w:val="24"/>
          <w:lang w:eastAsia="lt-LT"/>
        </w:rPr>
        <w:t>Meironiškėlių</w:t>
      </w:r>
      <w:proofErr w:type="spellEnd"/>
      <w:r>
        <w:rPr>
          <w:szCs w:val="24"/>
          <w:lang w:eastAsia="lt-LT"/>
        </w:rPr>
        <w:t xml:space="preserve">, </w:t>
      </w:r>
      <w:proofErr w:type="spellStart"/>
      <w:r>
        <w:rPr>
          <w:szCs w:val="24"/>
          <w:lang w:eastAsia="lt-LT"/>
        </w:rPr>
        <w:t>Meironiškių</w:t>
      </w:r>
      <w:proofErr w:type="spellEnd"/>
      <w:r>
        <w:rPr>
          <w:szCs w:val="24"/>
          <w:lang w:eastAsia="lt-LT"/>
        </w:rPr>
        <w:t xml:space="preserve">, </w:t>
      </w:r>
      <w:proofErr w:type="spellStart"/>
      <w:r>
        <w:rPr>
          <w:szCs w:val="24"/>
          <w:lang w:eastAsia="lt-LT"/>
        </w:rPr>
        <w:t>Mikniūnų</w:t>
      </w:r>
      <w:proofErr w:type="spellEnd"/>
      <w:r>
        <w:rPr>
          <w:szCs w:val="24"/>
          <w:lang w:eastAsia="lt-LT"/>
        </w:rPr>
        <w:t xml:space="preserve">, Milvydų, </w:t>
      </w:r>
      <w:proofErr w:type="spellStart"/>
      <w:r>
        <w:rPr>
          <w:szCs w:val="24"/>
          <w:lang w:eastAsia="lt-LT"/>
        </w:rPr>
        <w:t>Mumaičių</w:t>
      </w:r>
      <w:proofErr w:type="spellEnd"/>
      <w:r>
        <w:rPr>
          <w:szCs w:val="24"/>
          <w:lang w:eastAsia="lt-LT"/>
        </w:rPr>
        <w:t>, Norkūnų, Pajieslio,</w:t>
      </w:r>
      <w:r>
        <w:rPr>
          <w:i/>
          <w:szCs w:val="24"/>
          <w:lang w:eastAsia="lt-LT"/>
        </w:rPr>
        <w:t xml:space="preserve"> </w:t>
      </w:r>
      <w:proofErr w:type="spellStart"/>
      <w:r>
        <w:rPr>
          <w:szCs w:val="24"/>
          <w:lang w:eastAsia="lt-LT"/>
        </w:rPr>
        <w:t>Pakarklių</w:t>
      </w:r>
      <w:proofErr w:type="spellEnd"/>
      <w:r>
        <w:rPr>
          <w:szCs w:val="24"/>
          <w:lang w:eastAsia="lt-LT"/>
        </w:rPr>
        <w:t xml:space="preserve">, </w:t>
      </w:r>
      <w:proofErr w:type="spellStart"/>
      <w:r>
        <w:rPr>
          <w:szCs w:val="24"/>
          <w:lang w:eastAsia="lt-LT"/>
        </w:rPr>
        <w:t>Palainiškių</w:t>
      </w:r>
      <w:proofErr w:type="spellEnd"/>
      <w:r>
        <w:rPr>
          <w:szCs w:val="24"/>
          <w:lang w:eastAsia="lt-LT"/>
        </w:rPr>
        <w:t xml:space="preserve">, </w:t>
      </w:r>
      <w:proofErr w:type="spellStart"/>
      <w:r>
        <w:rPr>
          <w:szCs w:val="24"/>
          <w:lang w:eastAsia="lt-LT"/>
        </w:rPr>
        <w:t>Pališkėlių</w:t>
      </w:r>
      <w:proofErr w:type="spellEnd"/>
      <w:r>
        <w:rPr>
          <w:szCs w:val="24"/>
          <w:lang w:eastAsia="lt-LT"/>
        </w:rPr>
        <w:t xml:space="preserve">, Pališkių, </w:t>
      </w:r>
      <w:proofErr w:type="spellStart"/>
      <w:r>
        <w:rPr>
          <w:szCs w:val="24"/>
          <w:lang w:eastAsia="lt-LT"/>
        </w:rPr>
        <w:t>Parezgio</w:t>
      </w:r>
      <w:proofErr w:type="spellEnd"/>
      <w:r>
        <w:rPr>
          <w:szCs w:val="24"/>
          <w:lang w:eastAsia="lt-LT"/>
        </w:rPr>
        <w:t xml:space="preserve">, </w:t>
      </w:r>
      <w:proofErr w:type="spellStart"/>
      <w:r>
        <w:rPr>
          <w:szCs w:val="24"/>
          <w:lang w:eastAsia="lt-LT"/>
        </w:rPr>
        <w:t>Paropėlio</w:t>
      </w:r>
      <w:proofErr w:type="spellEnd"/>
      <w:r>
        <w:rPr>
          <w:szCs w:val="24"/>
          <w:lang w:eastAsia="lt-LT"/>
        </w:rPr>
        <w:t xml:space="preserve">, </w:t>
      </w:r>
      <w:proofErr w:type="spellStart"/>
      <w:r>
        <w:rPr>
          <w:szCs w:val="24"/>
          <w:lang w:eastAsia="lt-LT"/>
        </w:rPr>
        <w:t>Paskardžių</w:t>
      </w:r>
      <w:proofErr w:type="spellEnd"/>
      <w:r>
        <w:rPr>
          <w:szCs w:val="24"/>
          <w:lang w:eastAsia="lt-LT"/>
        </w:rPr>
        <w:t xml:space="preserve">, </w:t>
      </w:r>
      <w:proofErr w:type="spellStart"/>
      <w:r>
        <w:rPr>
          <w:szCs w:val="24"/>
          <w:lang w:eastAsia="lt-LT"/>
        </w:rPr>
        <w:t>Paskerdūmio</w:t>
      </w:r>
      <w:proofErr w:type="spellEnd"/>
      <w:r>
        <w:rPr>
          <w:szCs w:val="24"/>
          <w:lang w:eastAsia="lt-LT"/>
        </w:rPr>
        <w:t xml:space="preserve">, </w:t>
      </w:r>
      <w:proofErr w:type="spellStart"/>
      <w:r>
        <w:rPr>
          <w:szCs w:val="24"/>
          <w:lang w:eastAsia="lt-LT"/>
        </w:rPr>
        <w:t>Paskerdūmiuko</w:t>
      </w:r>
      <w:proofErr w:type="spellEnd"/>
      <w:r>
        <w:rPr>
          <w:szCs w:val="24"/>
          <w:lang w:eastAsia="lt-LT"/>
        </w:rPr>
        <w:t xml:space="preserve">, Pašušvio, </w:t>
      </w:r>
      <w:proofErr w:type="spellStart"/>
      <w:r>
        <w:rPr>
          <w:szCs w:val="24"/>
          <w:lang w:eastAsia="lt-LT"/>
        </w:rPr>
        <w:t>Patr</w:t>
      </w:r>
      <w:r>
        <w:rPr>
          <w:szCs w:val="24"/>
          <w:lang w:eastAsia="lt-LT"/>
        </w:rPr>
        <w:t>anio</w:t>
      </w:r>
      <w:proofErr w:type="spellEnd"/>
      <w:r>
        <w:rPr>
          <w:szCs w:val="24"/>
          <w:lang w:eastAsia="lt-LT"/>
        </w:rPr>
        <w:t xml:space="preserve">, </w:t>
      </w:r>
      <w:proofErr w:type="spellStart"/>
      <w:r>
        <w:rPr>
          <w:szCs w:val="24"/>
          <w:lang w:eastAsia="lt-LT"/>
        </w:rPr>
        <w:t>Peštiniukų</w:t>
      </w:r>
      <w:proofErr w:type="spellEnd"/>
      <w:r>
        <w:rPr>
          <w:szCs w:val="24"/>
          <w:lang w:eastAsia="lt-LT"/>
        </w:rPr>
        <w:t xml:space="preserve">, </w:t>
      </w:r>
      <w:proofErr w:type="spellStart"/>
      <w:r>
        <w:rPr>
          <w:szCs w:val="24"/>
          <w:lang w:eastAsia="lt-LT"/>
        </w:rPr>
        <w:t>Pilsupėlių</w:t>
      </w:r>
      <w:proofErr w:type="spellEnd"/>
      <w:r>
        <w:rPr>
          <w:szCs w:val="24"/>
          <w:lang w:eastAsia="lt-LT"/>
        </w:rPr>
        <w:t xml:space="preserve">, </w:t>
      </w:r>
      <w:proofErr w:type="spellStart"/>
      <w:r>
        <w:rPr>
          <w:szCs w:val="24"/>
          <w:lang w:eastAsia="lt-LT"/>
        </w:rPr>
        <w:t>Pilsupių</w:t>
      </w:r>
      <w:proofErr w:type="spellEnd"/>
      <w:r>
        <w:rPr>
          <w:szCs w:val="24"/>
          <w:lang w:eastAsia="lt-LT"/>
        </w:rPr>
        <w:t xml:space="preserve">, Plaukių, </w:t>
      </w:r>
      <w:proofErr w:type="spellStart"/>
      <w:r>
        <w:rPr>
          <w:szCs w:val="24"/>
          <w:lang w:eastAsia="lt-LT"/>
        </w:rPr>
        <w:t>Plinkaigalio</w:t>
      </w:r>
      <w:proofErr w:type="spellEnd"/>
      <w:r>
        <w:rPr>
          <w:szCs w:val="24"/>
          <w:lang w:eastAsia="lt-LT"/>
        </w:rPr>
        <w:t xml:space="preserve">, </w:t>
      </w:r>
      <w:proofErr w:type="spellStart"/>
      <w:r>
        <w:rPr>
          <w:szCs w:val="24"/>
          <w:lang w:eastAsia="lt-LT"/>
        </w:rPr>
        <w:t>Purvaičių</w:t>
      </w:r>
      <w:proofErr w:type="spellEnd"/>
      <w:r>
        <w:rPr>
          <w:szCs w:val="24"/>
          <w:lang w:eastAsia="lt-LT"/>
        </w:rPr>
        <w:t xml:space="preserve">, </w:t>
      </w:r>
      <w:proofErr w:type="spellStart"/>
      <w:r>
        <w:rPr>
          <w:szCs w:val="24"/>
          <w:lang w:eastAsia="lt-LT"/>
        </w:rPr>
        <w:t>Rėgulių</w:t>
      </w:r>
      <w:proofErr w:type="spellEnd"/>
      <w:r>
        <w:rPr>
          <w:szCs w:val="24"/>
          <w:lang w:eastAsia="lt-LT"/>
        </w:rPr>
        <w:t xml:space="preserve">, Rezgių, Rimkų, Rukų, </w:t>
      </w:r>
      <w:proofErr w:type="spellStart"/>
      <w:r>
        <w:rPr>
          <w:szCs w:val="24"/>
          <w:lang w:eastAsia="lt-LT"/>
        </w:rPr>
        <w:t>Simoniškių</w:t>
      </w:r>
      <w:proofErr w:type="spellEnd"/>
      <w:r>
        <w:rPr>
          <w:szCs w:val="24"/>
          <w:lang w:eastAsia="lt-LT"/>
        </w:rPr>
        <w:t xml:space="preserve">, </w:t>
      </w:r>
      <w:proofErr w:type="spellStart"/>
      <w:r>
        <w:rPr>
          <w:szCs w:val="24"/>
          <w:lang w:eastAsia="lt-LT"/>
        </w:rPr>
        <w:t>Skirgailinės</w:t>
      </w:r>
      <w:proofErr w:type="spellEnd"/>
      <w:r>
        <w:rPr>
          <w:szCs w:val="24"/>
          <w:lang w:eastAsia="lt-LT"/>
        </w:rPr>
        <w:t xml:space="preserve">, </w:t>
      </w:r>
      <w:proofErr w:type="spellStart"/>
      <w:r>
        <w:rPr>
          <w:szCs w:val="24"/>
          <w:lang w:eastAsia="lt-LT"/>
        </w:rPr>
        <w:t>Slabados</w:t>
      </w:r>
      <w:proofErr w:type="spellEnd"/>
      <w:r>
        <w:rPr>
          <w:szCs w:val="24"/>
          <w:lang w:eastAsia="lt-LT"/>
        </w:rPr>
        <w:t xml:space="preserve">, </w:t>
      </w:r>
      <w:proofErr w:type="spellStart"/>
      <w:r>
        <w:rPr>
          <w:szCs w:val="24"/>
          <w:lang w:eastAsia="lt-LT"/>
        </w:rPr>
        <w:t>Sutkūnų</w:t>
      </w:r>
      <w:proofErr w:type="spellEnd"/>
      <w:r>
        <w:rPr>
          <w:szCs w:val="24"/>
          <w:lang w:eastAsia="lt-LT"/>
        </w:rPr>
        <w:t xml:space="preserve">, Šilainių, </w:t>
      </w:r>
      <w:proofErr w:type="spellStart"/>
      <w:r>
        <w:rPr>
          <w:szCs w:val="24"/>
          <w:lang w:eastAsia="lt-LT"/>
        </w:rPr>
        <w:t>Šmotiškėlių</w:t>
      </w:r>
      <w:proofErr w:type="spellEnd"/>
      <w:r>
        <w:rPr>
          <w:szCs w:val="24"/>
          <w:lang w:eastAsia="lt-LT"/>
        </w:rPr>
        <w:t xml:space="preserve">, </w:t>
      </w:r>
      <w:proofErr w:type="spellStart"/>
      <w:r>
        <w:rPr>
          <w:szCs w:val="24"/>
          <w:lang w:eastAsia="lt-LT"/>
        </w:rPr>
        <w:t>Šmotiškių</w:t>
      </w:r>
      <w:proofErr w:type="spellEnd"/>
      <w:r>
        <w:rPr>
          <w:szCs w:val="24"/>
          <w:lang w:eastAsia="lt-LT"/>
        </w:rPr>
        <w:t xml:space="preserve">, </w:t>
      </w:r>
      <w:proofErr w:type="spellStart"/>
      <w:r>
        <w:rPr>
          <w:szCs w:val="24"/>
          <w:lang w:eastAsia="lt-LT"/>
        </w:rPr>
        <w:t>Špitolpievio</w:t>
      </w:r>
      <w:proofErr w:type="spellEnd"/>
      <w:r>
        <w:rPr>
          <w:szCs w:val="24"/>
          <w:lang w:eastAsia="lt-LT"/>
        </w:rPr>
        <w:t xml:space="preserve">, Šulaičių, </w:t>
      </w:r>
      <w:proofErr w:type="spellStart"/>
      <w:r>
        <w:rPr>
          <w:szCs w:val="24"/>
          <w:lang w:eastAsia="lt-LT"/>
        </w:rPr>
        <w:t>Šulcavos</w:t>
      </w:r>
      <w:proofErr w:type="spellEnd"/>
      <w:r>
        <w:rPr>
          <w:szCs w:val="24"/>
          <w:lang w:eastAsia="lt-LT"/>
        </w:rPr>
        <w:t xml:space="preserve">, </w:t>
      </w:r>
      <w:proofErr w:type="spellStart"/>
      <w:r>
        <w:rPr>
          <w:szCs w:val="24"/>
          <w:lang w:eastAsia="lt-LT"/>
        </w:rPr>
        <w:t>Tauginiškių</w:t>
      </w:r>
      <w:proofErr w:type="spellEnd"/>
      <w:r>
        <w:rPr>
          <w:szCs w:val="24"/>
          <w:lang w:eastAsia="lt-LT"/>
        </w:rPr>
        <w:t xml:space="preserve">, Trakų, </w:t>
      </w:r>
      <w:proofErr w:type="spellStart"/>
      <w:r>
        <w:rPr>
          <w:szCs w:val="24"/>
          <w:lang w:eastAsia="lt-LT"/>
        </w:rPr>
        <w:t>Ustronės</w:t>
      </w:r>
      <w:proofErr w:type="spellEnd"/>
      <w:r>
        <w:rPr>
          <w:szCs w:val="24"/>
          <w:lang w:eastAsia="lt-LT"/>
        </w:rPr>
        <w:t>, Užvarčių,</w:t>
      </w:r>
      <w:r>
        <w:rPr>
          <w:szCs w:val="24"/>
          <w:lang w:eastAsia="lt-LT"/>
        </w:rPr>
        <w:t xml:space="preserve"> </w:t>
      </w:r>
      <w:proofErr w:type="spellStart"/>
      <w:r>
        <w:rPr>
          <w:szCs w:val="24"/>
          <w:lang w:eastAsia="lt-LT"/>
        </w:rPr>
        <w:t>Vailainių</w:t>
      </w:r>
      <w:proofErr w:type="spellEnd"/>
      <w:r>
        <w:rPr>
          <w:szCs w:val="24"/>
          <w:lang w:eastAsia="lt-LT"/>
        </w:rPr>
        <w:t xml:space="preserve">, </w:t>
      </w:r>
      <w:proofErr w:type="spellStart"/>
      <w:r>
        <w:rPr>
          <w:szCs w:val="24"/>
          <w:lang w:eastAsia="lt-LT"/>
        </w:rPr>
        <w:t>Vantainių</w:t>
      </w:r>
      <w:proofErr w:type="spellEnd"/>
      <w:r>
        <w:rPr>
          <w:szCs w:val="24"/>
          <w:lang w:eastAsia="lt-LT"/>
        </w:rPr>
        <w:t xml:space="preserve">, </w:t>
      </w:r>
      <w:proofErr w:type="spellStart"/>
      <w:r>
        <w:rPr>
          <w:szCs w:val="24"/>
          <w:lang w:eastAsia="lt-LT"/>
        </w:rPr>
        <w:t>Vytautinės</w:t>
      </w:r>
      <w:proofErr w:type="spellEnd"/>
      <w:r>
        <w:rPr>
          <w:szCs w:val="24"/>
          <w:lang w:eastAsia="lt-LT"/>
        </w:rPr>
        <w:t xml:space="preserve">, </w:t>
      </w:r>
      <w:proofErr w:type="spellStart"/>
      <w:r>
        <w:rPr>
          <w:szCs w:val="24"/>
          <w:lang w:eastAsia="lt-LT"/>
        </w:rPr>
        <w:t>Vosbučių</w:t>
      </w:r>
      <w:proofErr w:type="spellEnd"/>
      <w:r>
        <w:rPr>
          <w:szCs w:val="24"/>
          <w:lang w:eastAsia="lt-LT"/>
        </w:rPr>
        <w:t xml:space="preserve">, </w:t>
      </w:r>
      <w:proofErr w:type="spellStart"/>
      <w:r>
        <w:rPr>
          <w:szCs w:val="24"/>
          <w:lang w:eastAsia="lt-LT"/>
        </w:rPr>
        <w:t>Zembiškio</w:t>
      </w:r>
      <w:proofErr w:type="spellEnd"/>
      <w:r>
        <w:rPr>
          <w:szCs w:val="24"/>
          <w:lang w:eastAsia="lt-LT"/>
        </w:rPr>
        <w:t xml:space="preserve">, Žaliosios, </w:t>
      </w:r>
      <w:proofErr w:type="spellStart"/>
      <w:r>
        <w:rPr>
          <w:szCs w:val="24"/>
          <w:lang w:eastAsia="lt-LT"/>
        </w:rPr>
        <w:t>Žebgraužių</w:t>
      </w:r>
      <w:proofErr w:type="spellEnd"/>
      <w:r>
        <w:rPr>
          <w:szCs w:val="24"/>
          <w:lang w:eastAsia="lt-LT"/>
        </w:rPr>
        <w:t xml:space="preserve">, </w:t>
      </w:r>
      <w:proofErr w:type="spellStart"/>
      <w:r>
        <w:rPr>
          <w:szCs w:val="24"/>
          <w:lang w:eastAsia="lt-LT"/>
        </w:rPr>
        <w:t>Žitaičių</w:t>
      </w:r>
      <w:proofErr w:type="spellEnd"/>
      <w:r>
        <w:rPr>
          <w:szCs w:val="24"/>
          <w:lang w:eastAsia="lt-LT"/>
        </w:rPr>
        <w:t xml:space="preserve"> kaimai.</w:t>
      </w:r>
    </w:p>
    <w:p w:rsidR="005718D2" w:rsidRDefault="001E4FC6">
      <w:pPr>
        <w:ind w:firstLine="680"/>
        <w:jc w:val="both"/>
      </w:pPr>
      <w:r>
        <w:rPr>
          <w:b/>
          <w:szCs w:val="24"/>
          <w:lang w:eastAsia="lt-LT"/>
        </w:rPr>
        <w:t>11. Šėtos gimnazija</w:t>
      </w:r>
      <w:r>
        <w:rPr>
          <w:szCs w:val="24"/>
          <w:lang w:eastAsia="lt-LT"/>
        </w:rPr>
        <w:t>, b</w:t>
      </w:r>
      <w:r>
        <w:rPr>
          <w:rFonts w:eastAsia="Calibri"/>
          <w:szCs w:val="24"/>
        </w:rPr>
        <w:t>endroji gimnazija, skirta 7 (6)–18 metų mokiniams mokytis pagal pradinio, pagrindinio ir vidurinio ugdymo programas</w:t>
      </w:r>
      <w:r>
        <w:rPr>
          <w:szCs w:val="24"/>
          <w:lang w:eastAsia="lt-LT"/>
        </w:rPr>
        <w:t xml:space="preserve">: </w:t>
      </w:r>
      <w:proofErr w:type="spellStart"/>
      <w:r>
        <w:rPr>
          <w:szCs w:val="24"/>
          <w:lang w:eastAsia="lt-LT"/>
        </w:rPr>
        <w:t>Aleksandriškio</w:t>
      </w:r>
      <w:proofErr w:type="spellEnd"/>
      <w:r>
        <w:rPr>
          <w:szCs w:val="24"/>
          <w:lang w:eastAsia="lt-LT"/>
        </w:rPr>
        <w:t xml:space="preserve">, Aristavos, </w:t>
      </w:r>
      <w:proofErr w:type="spellStart"/>
      <w:r>
        <w:rPr>
          <w:szCs w:val="24"/>
          <w:lang w:eastAsia="lt-LT"/>
        </w:rPr>
        <w:t>Aristavėlės</w:t>
      </w:r>
      <w:proofErr w:type="spellEnd"/>
      <w:r>
        <w:rPr>
          <w:szCs w:val="24"/>
          <w:lang w:eastAsia="lt-LT"/>
        </w:rPr>
        <w:t xml:space="preserve">, Aukštųjų Kaplių, </w:t>
      </w:r>
      <w:proofErr w:type="spellStart"/>
      <w:r>
        <w:rPr>
          <w:szCs w:val="24"/>
          <w:lang w:eastAsia="lt-LT"/>
        </w:rPr>
        <w:t>Bajėniškio</w:t>
      </w:r>
      <w:proofErr w:type="spellEnd"/>
      <w:r>
        <w:rPr>
          <w:szCs w:val="24"/>
          <w:lang w:eastAsia="lt-LT"/>
        </w:rPr>
        <w:t xml:space="preserve">, </w:t>
      </w:r>
      <w:proofErr w:type="spellStart"/>
      <w:r>
        <w:rPr>
          <w:szCs w:val="24"/>
          <w:lang w:eastAsia="lt-LT"/>
        </w:rPr>
        <w:t>Bebrikių</w:t>
      </w:r>
      <w:proofErr w:type="spellEnd"/>
      <w:r>
        <w:rPr>
          <w:szCs w:val="24"/>
          <w:lang w:eastAsia="lt-LT"/>
        </w:rPr>
        <w:t xml:space="preserve">, Biržulių, </w:t>
      </w:r>
      <w:proofErr w:type="spellStart"/>
      <w:r>
        <w:rPr>
          <w:szCs w:val="24"/>
          <w:lang w:eastAsia="lt-LT"/>
        </w:rPr>
        <w:t>Bladikių</w:t>
      </w:r>
      <w:proofErr w:type="spellEnd"/>
      <w:r>
        <w:rPr>
          <w:szCs w:val="24"/>
          <w:lang w:eastAsia="lt-LT"/>
        </w:rPr>
        <w:t xml:space="preserve">, </w:t>
      </w:r>
      <w:proofErr w:type="spellStart"/>
      <w:r>
        <w:rPr>
          <w:szCs w:val="24"/>
          <w:lang w:eastAsia="lt-LT"/>
        </w:rPr>
        <w:t>Bublių</w:t>
      </w:r>
      <w:proofErr w:type="spellEnd"/>
      <w:r>
        <w:rPr>
          <w:szCs w:val="24"/>
          <w:lang w:eastAsia="lt-LT"/>
        </w:rPr>
        <w:t xml:space="preserve">, </w:t>
      </w:r>
      <w:proofErr w:type="spellStart"/>
      <w:r>
        <w:rPr>
          <w:szCs w:val="24"/>
          <w:lang w:eastAsia="lt-LT"/>
        </w:rPr>
        <w:t>Čerelių</w:t>
      </w:r>
      <w:proofErr w:type="spellEnd"/>
      <w:r>
        <w:rPr>
          <w:szCs w:val="24"/>
          <w:lang w:eastAsia="lt-LT"/>
        </w:rPr>
        <w:t xml:space="preserve">, Dargužių, </w:t>
      </w:r>
      <w:proofErr w:type="spellStart"/>
      <w:r>
        <w:rPr>
          <w:szCs w:val="24"/>
          <w:lang w:eastAsia="lt-LT"/>
        </w:rPr>
        <w:t>Daukainių</w:t>
      </w:r>
      <w:proofErr w:type="spellEnd"/>
      <w:r>
        <w:rPr>
          <w:szCs w:val="24"/>
          <w:lang w:eastAsia="lt-LT"/>
        </w:rPr>
        <w:t xml:space="preserve">, Dilgių, </w:t>
      </w:r>
      <w:proofErr w:type="spellStart"/>
      <w:r>
        <w:rPr>
          <w:szCs w:val="24"/>
          <w:lang w:eastAsia="lt-LT"/>
        </w:rPr>
        <w:t>Dvarčininkų</w:t>
      </w:r>
      <w:proofErr w:type="spellEnd"/>
      <w:r>
        <w:rPr>
          <w:szCs w:val="24"/>
          <w:lang w:eastAsia="lt-LT"/>
        </w:rPr>
        <w:t xml:space="preserve">, </w:t>
      </w:r>
      <w:proofErr w:type="spellStart"/>
      <w:r>
        <w:rPr>
          <w:szCs w:val="24"/>
          <w:lang w:eastAsia="lt-LT"/>
        </w:rPr>
        <w:t>Glaušių</w:t>
      </w:r>
      <w:proofErr w:type="spellEnd"/>
      <w:r>
        <w:rPr>
          <w:szCs w:val="24"/>
          <w:lang w:eastAsia="lt-LT"/>
        </w:rPr>
        <w:t xml:space="preserve">, Griniškių, </w:t>
      </w:r>
      <w:proofErr w:type="spellStart"/>
      <w:r>
        <w:rPr>
          <w:szCs w:val="24"/>
          <w:lang w:eastAsia="lt-LT"/>
        </w:rPr>
        <w:t>Gumbių</w:t>
      </w:r>
      <w:proofErr w:type="spellEnd"/>
      <w:r>
        <w:rPr>
          <w:szCs w:val="24"/>
          <w:lang w:eastAsia="lt-LT"/>
        </w:rPr>
        <w:t xml:space="preserve">, </w:t>
      </w:r>
      <w:proofErr w:type="spellStart"/>
      <w:r>
        <w:rPr>
          <w:szCs w:val="24"/>
          <w:lang w:eastAsia="lt-LT"/>
        </w:rPr>
        <w:t>Jaskaičių</w:t>
      </w:r>
      <w:proofErr w:type="spellEnd"/>
      <w:r>
        <w:rPr>
          <w:szCs w:val="24"/>
          <w:lang w:eastAsia="lt-LT"/>
        </w:rPr>
        <w:t xml:space="preserve">, </w:t>
      </w:r>
      <w:proofErr w:type="spellStart"/>
      <w:r>
        <w:rPr>
          <w:szCs w:val="24"/>
          <w:lang w:eastAsia="lt-LT"/>
        </w:rPr>
        <w:t>Jociūnų</w:t>
      </w:r>
      <w:proofErr w:type="spellEnd"/>
      <w:r>
        <w:rPr>
          <w:szCs w:val="24"/>
          <w:lang w:eastAsia="lt-LT"/>
        </w:rPr>
        <w:t xml:space="preserve">, </w:t>
      </w:r>
      <w:proofErr w:type="spellStart"/>
      <w:r>
        <w:rPr>
          <w:szCs w:val="24"/>
          <w:lang w:eastAsia="lt-LT"/>
        </w:rPr>
        <w:t>Joknių</w:t>
      </w:r>
      <w:proofErr w:type="spellEnd"/>
      <w:r>
        <w:rPr>
          <w:szCs w:val="24"/>
          <w:lang w:eastAsia="lt-LT"/>
        </w:rPr>
        <w:t xml:space="preserve">, Jovaišų, </w:t>
      </w:r>
      <w:proofErr w:type="spellStart"/>
      <w:r>
        <w:rPr>
          <w:szCs w:val="24"/>
          <w:lang w:eastAsia="lt-LT"/>
        </w:rPr>
        <w:t>Kamėnų</w:t>
      </w:r>
      <w:proofErr w:type="spellEnd"/>
      <w:r>
        <w:rPr>
          <w:szCs w:val="24"/>
          <w:lang w:eastAsia="lt-LT"/>
        </w:rPr>
        <w:t xml:space="preserve">, Katkų, </w:t>
      </w:r>
      <w:proofErr w:type="spellStart"/>
      <w:r>
        <w:rPr>
          <w:szCs w:val="24"/>
          <w:lang w:eastAsia="lt-LT"/>
        </w:rPr>
        <w:t>Kezų</w:t>
      </w:r>
      <w:proofErr w:type="spellEnd"/>
      <w:r>
        <w:rPr>
          <w:szCs w:val="24"/>
          <w:lang w:eastAsia="lt-LT"/>
        </w:rPr>
        <w:t xml:space="preserve">, Kreivių, </w:t>
      </w:r>
      <w:proofErr w:type="spellStart"/>
      <w:r>
        <w:rPr>
          <w:szCs w:val="24"/>
          <w:lang w:eastAsia="lt-LT"/>
        </w:rPr>
        <w:t>Kur</w:t>
      </w:r>
      <w:r>
        <w:rPr>
          <w:szCs w:val="24"/>
          <w:lang w:eastAsia="lt-LT"/>
        </w:rPr>
        <w:t>onių</w:t>
      </w:r>
      <w:proofErr w:type="spellEnd"/>
      <w:r>
        <w:rPr>
          <w:szCs w:val="24"/>
          <w:lang w:eastAsia="lt-LT"/>
        </w:rPr>
        <w:t xml:space="preserve">, </w:t>
      </w:r>
      <w:proofErr w:type="spellStart"/>
      <w:r>
        <w:rPr>
          <w:szCs w:val="24"/>
          <w:lang w:eastAsia="lt-LT"/>
        </w:rPr>
        <w:t>Liliūnų</w:t>
      </w:r>
      <w:proofErr w:type="spellEnd"/>
      <w:r>
        <w:rPr>
          <w:szCs w:val="24"/>
          <w:lang w:eastAsia="lt-LT"/>
        </w:rPr>
        <w:t xml:space="preserve">, Liolių, </w:t>
      </w:r>
      <w:proofErr w:type="spellStart"/>
      <w:r>
        <w:rPr>
          <w:szCs w:val="24"/>
          <w:lang w:eastAsia="lt-LT"/>
        </w:rPr>
        <w:t>Lyviškių</w:t>
      </w:r>
      <w:proofErr w:type="spellEnd"/>
      <w:r>
        <w:rPr>
          <w:szCs w:val="24"/>
          <w:lang w:eastAsia="lt-LT"/>
        </w:rPr>
        <w:t xml:space="preserve">, </w:t>
      </w:r>
      <w:proofErr w:type="spellStart"/>
      <w:r>
        <w:rPr>
          <w:szCs w:val="24"/>
          <w:lang w:eastAsia="lt-LT"/>
        </w:rPr>
        <w:t>Lokėnų</w:t>
      </w:r>
      <w:proofErr w:type="spellEnd"/>
      <w:r>
        <w:rPr>
          <w:szCs w:val="24"/>
          <w:lang w:eastAsia="lt-LT"/>
        </w:rPr>
        <w:t xml:space="preserve">, Margių, </w:t>
      </w:r>
      <w:proofErr w:type="spellStart"/>
      <w:r>
        <w:rPr>
          <w:szCs w:val="24"/>
          <w:lang w:eastAsia="lt-LT"/>
        </w:rPr>
        <w:t>Maulių</w:t>
      </w:r>
      <w:proofErr w:type="spellEnd"/>
      <w:r>
        <w:rPr>
          <w:szCs w:val="24"/>
          <w:lang w:eastAsia="lt-LT"/>
        </w:rPr>
        <w:t xml:space="preserve">, Melagių, </w:t>
      </w:r>
      <w:proofErr w:type="spellStart"/>
      <w:r>
        <w:rPr>
          <w:szCs w:val="24"/>
          <w:lang w:eastAsia="lt-LT"/>
        </w:rPr>
        <w:t>Mitėniškių</w:t>
      </w:r>
      <w:proofErr w:type="spellEnd"/>
      <w:r>
        <w:rPr>
          <w:szCs w:val="24"/>
          <w:lang w:eastAsia="lt-LT"/>
        </w:rPr>
        <w:t xml:space="preserve">, </w:t>
      </w:r>
      <w:proofErr w:type="spellStart"/>
      <w:r>
        <w:rPr>
          <w:szCs w:val="24"/>
          <w:lang w:eastAsia="lt-LT"/>
        </w:rPr>
        <w:t>Norbutiškių</w:t>
      </w:r>
      <w:proofErr w:type="spellEnd"/>
      <w:r>
        <w:rPr>
          <w:szCs w:val="24"/>
          <w:lang w:eastAsia="lt-LT"/>
        </w:rPr>
        <w:t xml:space="preserve">, Pagirių kaimai, Pagirių miestelis, </w:t>
      </w:r>
      <w:proofErr w:type="spellStart"/>
      <w:r>
        <w:rPr>
          <w:szCs w:val="24"/>
          <w:lang w:eastAsia="lt-LT"/>
        </w:rPr>
        <w:t>Paguirių</w:t>
      </w:r>
      <w:proofErr w:type="spellEnd"/>
      <w:r>
        <w:rPr>
          <w:szCs w:val="24"/>
          <w:lang w:eastAsia="lt-LT"/>
        </w:rPr>
        <w:t xml:space="preserve">, </w:t>
      </w:r>
      <w:proofErr w:type="spellStart"/>
      <w:r>
        <w:rPr>
          <w:szCs w:val="24"/>
          <w:lang w:eastAsia="lt-LT"/>
        </w:rPr>
        <w:t>Pakščių</w:t>
      </w:r>
      <w:proofErr w:type="spellEnd"/>
      <w:r>
        <w:rPr>
          <w:szCs w:val="24"/>
          <w:lang w:eastAsia="lt-LT"/>
        </w:rPr>
        <w:t xml:space="preserve">, </w:t>
      </w:r>
      <w:proofErr w:type="spellStart"/>
      <w:r>
        <w:rPr>
          <w:szCs w:val="24"/>
          <w:lang w:eastAsia="lt-LT"/>
        </w:rPr>
        <w:t>Papurvių</w:t>
      </w:r>
      <w:proofErr w:type="spellEnd"/>
      <w:r>
        <w:rPr>
          <w:szCs w:val="24"/>
          <w:lang w:eastAsia="lt-LT"/>
        </w:rPr>
        <w:t xml:space="preserve">, Pašėtės, </w:t>
      </w:r>
      <w:proofErr w:type="spellStart"/>
      <w:r>
        <w:rPr>
          <w:szCs w:val="24"/>
          <w:lang w:eastAsia="lt-LT"/>
        </w:rPr>
        <w:t>Pašumerio</w:t>
      </w:r>
      <w:proofErr w:type="spellEnd"/>
      <w:r>
        <w:rPr>
          <w:szCs w:val="24"/>
          <w:lang w:eastAsia="lt-LT"/>
        </w:rPr>
        <w:t xml:space="preserve">, Petraičių, Plankių, </w:t>
      </w:r>
      <w:proofErr w:type="spellStart"/>
      <w:r>
        <w:rPr>
          <w:szCs w:val="24"/>
          <w:lang w:eastAsia="lt-LT"/>
        </w:rPr>
        <w:t>Pručių</w:t>
      </w:r>
      <w:proofErr w:type="spellEnd"/>
      <w:r>
        <w:rPr>
          <w:szCs w:val="24"/>
          <w:lang w:eastAsia="lt-LT"/>
        </w:rPr>
        <w:t xml:space="preserve">, </w:t>
      </w:r>
      <w:proofErr w:type="spellStart"/>
      <w:r>
        <w:rPr>
          <w:szCs w:val="24"/>
          <w:lang w:eastAsia="lt-LT"/>
        </w:rPr>
        <w:t>Rikliškių</w:t>
      </w:r>
      <w:proofErr w:type="spellEnd"/>
      <w:r>
        <w:rPr>
          <w:szCs w:val="24"/>
          <w:lang w:eastAsia="lt-LT"/>
        </w:rPr>
        <w:t xml:space="preserve">, </w:t>
      </w:r>
      <w:proofErr w:type="spellStart"/>
      <w:r>
        <w:rPr>
          <w:szCs w:val="24"/>
          <w:lang w:eastAsia="lt-LT"/>
        </w:rPr>
        <w:t>Runeikių</w:t>
      </w:r>
      <w:proofErr w:type="spellEnd"/>
      <w:r>
        <w:rPr>
          <w:szCs w:val="24"/>
          <w:lang w:eastAsia="lt-LT"/>
        </w:rPr>
        <w:t xml:space="preserve">, Sangailų, </w:t>
      </w:r>
      <w:proofErr w:type="spellStart"/>
      <w:r>
        <w:rPr>
          <w:szCs w:val="24"/>
          <w:lang w:eastAsia="lt-LT"/>
        </w:rPr>
        <w:t>Simanonių</w:t>
      </w:r>
      <w:proofErr w:type="spellEnd"/>
      <w:r>
        <w:rPr>
          <w:szCs w:val="24"/>
          <w:lang w:eastAsia="lt-LT"/>
        </w:rPr>
        <w:t xml:space="preserve">, Skerdikų, </w:t>
      </w:r>
      <w:proofErr w:type="spellStart"/>
      <w:r>
        <w:rPr>
          <w:szCs w:val="24"/>
          <w:lang w:eastAsia="lt-LT"/>
        </w:rPr>
        <w:t>S</w:t>
      </w:r>
      <w:r>
        <w:rPr>
          <w:szCs w:val="24"/>
          <w:lang w:eastAsia="lt-LT"/>
        </w:rPr>
        <w:t>tagelių</w:t>
      </w:r>
      <w:proofErr w:type="spellEnd"/>
      <w:r>
        <w:rPr>
          <w:szCs w:val="24"/>
          <w:lang w:eastAsia="lt-LT"/>
        </w:rPr>
        <w:t xml:space="preserve">, Stagių, Stebulių, </w:t>
      </w:r>
      <w:proofErr w:type="spellStart"/>
      <w:r>
        <w:rPr>
          <w:szCs w:val="24"/>
          <w:lang w:eastAsia="lt-LT"/>
        </w:rPr>
        <w:t>Steponavos</w:t>
      </w:r>
      <w:proofErr w:type="spellEnd"/>
      <w:r>
        <w:rPr>
          <w:szCs w:val="24"/>
          <w:lang w:eastAsia="lt-LT"/>
        </w:rPr>
        <w:t xml:space="preserve"> kaimai, Šėtos miestelis, </w:t>
      </w:r>
      <w:proofErr w:type="spellStart"/>
      <w:r>
        <w:rPr>
          <w:szCs w:val="24"/>
          <w:lang w:eastAsia="lt-LT"/>
        </w:rPr>
        <w:t>Taučiūnų</w:t>
      </w:r>
      <w:proofErr w:type="spellEnd"/>
      <w:r>
        <w:rPr>
          <w:szCs w:val="24"/>
          <w:lang w:eastAsia="lt-LT"/>
        </w:rPr>
        <w:t xml:space="preserve">, </w:t>
      </w:r>
      <w:proofErr w:type="spellStart"/>
      <w:r>
        <w:rPr>
          <w:szCs w:val="24"/>
          <w:lang w:eastAsia="lt-LT"/>
        </w:rPr>
        <w:t>Taujankos</w:t>
      </w:r>
      <w:proofErr w:type="spellEnd"/>
      <w:r>
        <w:rPr>
          <w:szCs w:val="24"/>
          <w:lang w:eastAsia="lt-LT"/>
        </w:rPr>
        <w:t xml:space="preserve">, Trakučių, </w:t>
      </w:r>
      <w:proofErr w:type="spellStart"/>
      <w:r>
        <w:rPr>
          <w:szCs w:val="24"/>
          <w:lang w:eastAsia="lt-LT"/>
        </w:rPr>
        <w:t>Užlukių</w:t>
      </w:r>
      <w:proofErr w:type="spellEnd"/>
      <w:r>
        <w:rPr>
          <w:szCs w:val="24"/>
          <w:lang w:eastAsia="lt-LT"/>
        </w:rPr>
        <w:t xml:space="preserve">, </w:t>
      </w:r>
      <w:proofErr w:type="spellStart"/>
      <w:r>
        <w:rPr>
          <w:szCs w:val="24"/>
          <w:lang w:eastAsia="lt-LT"/>
        </w:rPr>
        <w:t>Vaiškonių</w:t>
      </w:r>
      <w:proofErr w:type="spellEnd"/>
      <w:r>
        <w:rPr>
          <w:szCs w:val="24"/>
          <w:lang w:eastAsia="lt-LT"/>
        </w:rPr>
        <w:t xml:space="preserve">, Valakų, Valkaičių, </w:t>
      </w:r>
      <w:proofErr w:type="spellStart"/>
      <w:r>
        <w:rPr>
          <w:szCs w:val="24"/>
          <w:lang w:eastAsia="lt-LT"/>
        </w:rPr>
        <w:t>Vidnapolio</w:t>
      </w:r>
      <w:proofErr w:type="spellEnd"/>
      <w:r>
        <w:rPr>
          <w:szCs w:val="24"/>
          <w:lang w:eastAsia="lt-LT"/>
        </w:rPr>
        <w:t xml:space="preserve">, </w:t>
      </w:r>
      <w:proofErr w:type="spellStart"/>
      <w:r>
        <w:rPr>
          <w:szCs w:val="24"/>
          <w:lang w:eastAsia="lt-LT"/>
        </w:rPr>
        <w:t>Vivonių</w:t>
      </w:r>
      <w:proofErr w:type="spellEnd"/>
      <w:r>
        <w:rPr>
          <w:szCs w:val="24"/>
          <w:lang w:eastAsia="lt-LT"/>
        </w:rPr>
        <w:t xml:space="preserve">, </w:t>
      </w:r>
      <w:proofErr w:type="spellStart"/>
      <w:r>
        <w:rPr>
          <w:szCs w:val="24"/>
          <w:lang w:eastAsia="lt-LT"/>
        </w:rPr>
        <w:t>Zapranų</w:t>
      </w:r>
      <w:proofErr w:type="spellEnd"/>
      <w:r>
        <w:rPr>
          <w:szCs w:val="24"/>
          <w:lang w:eastAsia="lt-LT"/>
        </w:rPr>
        <w:t xml:space="preserve">, </w:t>
      </w:r>
      <w:proofErr w:type="spellStart"/>
      <w:r>
        <w:rPr>
          <w:szCs w:val="24"/>
          <w:lang w:eastAsia="lt-LT"/>
        </w:rPr>
        <w:t>Žegunių</w:t>
      </w:r>
      <w:proofErr w:type="spellEnd"/>
      <w:r>
        <w:rPr>
          <w:szCs w:val="24"/>
          <w:lang w:eastAsia="lt-LT"/>
        </w:rPr>
        <w:t xml:space="preserve">, </w:t>
      </w:r>
      <w:proofErr w:type="spellStart"/>
      <w:r>
        <w:rPr>
          <w:szCs w:val="24"/>
          <w:lang w:eastAsia="lt-LT"/>
        </w:rPr>
        <w:t>Žeimelių</w:t>
      </w:r>
      <w:proofErr w:type="spellEnd"/>
      <w:r>
        <w:rPr>
          <w:szCs w:val="24"/>
          <w:lang w:eastAsia="lt-LT"/>
        </w:rPr>
        <w:t>, Žemųjų Kaplių, Žilionių kaimai.</w:t>
      </w:r>
    </w:p>
    <w:p w:rsidR="005718D2" w:rsidRDefault="001E4FC6">
      <w:pPr>
        <w:spacing w:line="254" w:lineRule="auto"/>
        <w:ind w:firstLine="680"/>
        <w:jc w:val="both"/>
      </w:pPr>
      <w:r>
        <w:rPr>
          <w:b/>
          <w:szCs w:val="24"/>
          <w:lang w:eastAsia="lt-LT"/>
        </w:rPr>
        <w:t>12. Dotnuvos pagrindinė mokykla</w:t>
      </w:r>
      <w:r>
        <w:rPr>
          <w:szCs w:val="24"/>
          <w:lang w:eastAsia="lt-LT"/>
        </w:rPr>
        <w:t>, b</w:t>
      </w:r>
      <w:r>
        <w:rPr>
          <w:rFonts w:eastAsia="Calibri"/>
          <w:szCs w:val="24"/>
        </w:rPr>
        <w:t>endroji pagrindinė mokykla, skirta 7 (6)–16 metų mokiniams mokytis pagal pradinio ir pagrindinio ugdymo programas, 6 (5) metų vaikams – pagal priešmokyklinio ugdymo programą ir vaikams iki 5 (4) metų – pagal ikimokyklinio ugdymo programą</w:t>
      </w:r>
      <w:r>
        <w:rPr>
          <w:szCs w:val="24"/>
          <w:lang w:eastAsia="lt-LT"/>
        </w:rPr>
        <w:t xml:space="preserve">: Aušros, </w:t>
      </w:r>
      <w:proofErr w:type="spellStart"/>
      <w:r>
        <w:rPr>
          <w:szCs w:val="24"/>
          <w:lang w:eastAsia="lt-LT"/>
        </w:rPr>
        <w:t>Ąžuolaiči</w:t>
      </w:r>
      <w:r>
        <w:rPr>
          <w:szCs w:val="24"/>
          <w:lang w:eastAsia="lt-LT"/>
        </w:rPr>
        <w:t>ų</w:t>
      </w:r>
      <w:proofErr w:type="spellEnd"/>
      <w:r>
        <w:rPr>
          <w:szCs w:val="24"/>
          <w:lang w:eastAsia="lt-LT"/>
        </w:rPr>
        <w:t xml:space="preserve"> kaimai, Dotnuvos miestelis, Naujųjų </w:t>
      </w:r>
      <w:proofErr w:type="spellStart"/>
      <w:r>
        <w:rPr>
          <w:szCs w:val="24"/>
          <w:lang w:eastAsia="lt-LT"/>
        </w:rPr>
        <w:t>Bakainių</w:t>
      </w:r>
      <w:proofErr w:type="spellEnd"/>
      <w:r>
        <w:rPr>
          <w:szCs w:val="24"/>
          <w:lang w:eastAsia="lt-LT"/>
        </w:rPr>
        <w:t xml:space="preserve">, Naujųjų Lažų, </w:t>
      </w:r>
      <w:proofErr w:type="spellStart"/>
      <w:r>
        <w:rPr>
          <w:szCs w:val="24"/>
          <w:lang w:eastAsia="lt-LT"/>
        </w:rPr>
        <w:t>Pakruostės</w:t>
      </w:r>
      <w:proofErr w:type="spellEnd"/>
      <w:r>
        <w:rPr>
          <w:szCs w:val="24"/>
          <w:lang w:eastAsia="lt-LT"/>
        </w:rPr>
        <w:t xml:space="preserve">, Puodžių, </w:t>
      </w:r>
      <w:proofErr w:type="spellStart"/>
      <w:r>
        <w:rPr>
          <w:szCs w:val="24"/>
          <w:lang w:eastAsia="lt-LT"/>
        </w:rPr>
        <w:t>Urnėžių</w:t>
      </w:r>
      <w:proofErr w:type="spellEnd"/>
      <w:r>
        <w:rPr>
          <w:szCs w:val="24"/>
          <w:lang w:eastAsia="lt-LT"/>
        </w:rPr>
        <w:t xml:space="preserve">, </w:t>
      </w:r>
      <w:proofErr w:type="spellStart"/>
      <w:r>
        <w:rPr>
          <w:szCs w:val="24"/>
          <w:lang w:eastAsia="lt-LT"/>
        </w:rPr>
        <w:t>Valinavos</w:t>
      </w:r>
      <w:proofErr w:type="spellEnd"/>
      <w:r>
        <w:rPr>
          <w:szCs w:val="24"/>
          <w:lang w:eastAsia="lt-LT"/>
        </w:rPr>
        <w:t>, Valučių kaimai.</w:t>
      </w:r>
    </w:p>
    <w:p w:rsidR="005718D2" w:rsidRDefault="001E4FC6">
      <w:pPr>
        <w:ind w:firstLine="680"/>
        <w:jc w:val="both"/>
      </w:pPr>
      <w:r>
        <w:rPr>
          <w:b/>
          <w:szCs w:val="24"/>
          <w:lang w:eastAsia="lt-LT"/>
        </w:rPr>
        <w:t>13. Labūnavos pagrindinė mokykla</w:t>
      </w:r>
      <w:r>
        <w:rPr>
          <w:szCs w:val="24"/>
          <w:lang w:eastAsia="lt-LT"/>
        </w:rPr>
        <w:t>, b</w:t>
      </w:r>
      <w:r>
        <w:rPr>
          <w:rFonts w:eastAsia="Calibri"/>
          <w:szCs w:val="24"/>
        </w:rPr>
        <w:t>endroji pagrindinė mokykla, skirta 7 (6)–16 metų mokiniams mokytis pagal pradinio ir pagrindinio ugdym</w:t>
      </w:r>
      <w:r>
        <w:rPr>
          <w:rFonts w:eastAsia="Calibri"/>
          <w:szCs w:val="24"/>
        </w:rPr>
        <w:t>o programas, 6 (5) metų vaikams – pagal priešmokyklinio ugdymo programą ir vaikams iki 5 (4) metų – pagal ikimokyklinio ugdymo programą</w:t>
      </w:r>
      <w:r>
        <w:rPr>
          <w:szCs w:val="24"/>
          <w:lang w:eastAsia="lt-LT"/>
        </w:rPr>
        <w:t xml:space="preserve">: </w:t>
      </w:r>
      <w:proofErr w:type="spellStart"/>
      <w:r>
        <w:rPr>
          <w:szCs w:val="24"/>
          <w:lang w:eastAsia="lt-LT"/>
        </w:rPr>
        <w:t>Akmenių</w:t>
      </w:r>
      <w:proofErr w:type="spellEnd"/>
      <w:r>
        <w:rPr>
          <w:szCs w:val="24"/>
          <w:lang w:eastAsia="lt-LT"/>
        </w:rPr>
        <w:t xml:space="preserve">, </w:t>
      </w:r>
      <w:proofErr w:type="spellStart"/>
      <w:r>
        <w:rPr>
          <w:szCs w:val="24"/>
          <w:lang w:eastAsia="lt-LT"/>
        </w:rPr>
        <w:t>Ansainių</w:t>
      </w:r>
      <w:proofErr w:type="spellEnd"/>
      <w:r>
        <w:rPr>
          <w:szCs w:val="24"/>
          <w:lang w:eastAsia="lt-LT"/>
        </w:rPr>
        <w:t xml:space="preserve">, </w:t>
      </w:r>
      <w:proofErr w:type="spellStart"/>
      <w:r>
        <w:rPr>
          <w:szCs w:val="24"/>
          <w:lang w:eastAsia="lt-LT"/>
        </w:rPr>
        <w:t>Aukupėnų</w:t>
      </w:r>
      <w:proofErr w:type="spellEnd"/>
      <w:r>
        <w:rPr>
          <w:szCs w:val="24"/>
          <w:lang w:eastAsia="lt-LT"/>
        </w:rPr>
        <w:t xml:space="preserve">, </w:t>
      </w:r>
      <w:proofErr w:type="spellStart"/>
      <w:r>
        <w:rPr>
          <w:szCs w:val="24"/>
          <w:lang w:eastAsia="lt-LT"/>
        </w:rPr>
        <w:t>Baldinkos</w:t>
      </w:r>
      <w:proofErr w:type="spellEnd"/>
      <w:r>
        <w:rPr>
          <w:szCs w:val="24"/>
          <w:lang w:eastAsia="lt-LT"/>
        </w:rPr>
        <w:t xml:space="preserve">, </w:t>
      </w:r>
      <w:proofErr w:type="spellStart"/>
      <w:r>
        <w:rPr>
          <w:szCs w:val="24"/>
          <w:lang w:eastAsia="lt-LT"/>
        </w:rPr>
        <w:t>Beinaičių</w:t>
      </w:r>
      <w:proofErr w:type="spellEnd"/>
      <w:r>
        <w:rPr>
          <w:szCs w:val="24"/>
          <w:lang w:eastAsia="lt-LT"/>
        </w:rPr>
        <w:t xml:space="preserve">, Bučiūnų, Eigulių, </w:t>
      </w:r>
      <w:proofErr w:type="spellStart"/>
      <w:r>
        <w:rPr>
          <w:szCs w:val="24"/>
          <w:lang w:eastAsia="lt-LT"/>
        </w:rPr>
        <w:t>Gelnų</w:t>
      </w:r>
      <w:proofErr w:type="spellEnd"/>
      <w:r>
        <w:rPr>
          <w:szCs w:val="24"/>
          <w:lang w:eastAsia="lt-LT"/>
        </w:rPr>
        <w:t xml:space="preserve">, </w:t>
      </w:r>
      <w:proofErr w:type="spellStart"/>
      <w:r>
        <w:rPr>
          <w:szCs w:val="24"/>
          <w:lang w:eastAsia="lt-LT"/>
        </w:rPr>
        <w:t>Ivaniškių</w:t>
      </w:r>
      <w:proofErr w:type="spellEnd"/>
      <w:r>
        <w:rPr>
          <w:szCs w:val="24"/>
          <w:lang w:eastAsia="lt-LT"/>
        </w:rPr>
        <w:t xml:space="preserve">, Jagminų, </w:t>
      </w:r>
      <w:proofErr w:type="spellStart"/>
      <w:r>
        <w:rPr>
          <w:szCs w:val="24"/>
          <w:lang w:eastAsia="lt-LT"/>
        </w:rPr>
        <w:t>Juciūnų</w:t>
      </w:r>
      <w:proofErr w:type="spellEnd"/>
      <w:r>
        <w:rPr>
          <w:szCs w:val="24"/>
          <w:lang w:eastAsia="lt-LT"/>
        </w:rPr>
        <w:t xml:space="preserve">, </w:t>
      </w:r>
      <w:proofErr w:type="spellStart"/>
      <w:r>
        <w:rPr>
          <w:szCs w:val="24"/>
          <w:lang w:eastAsia="lt-LT"/>
        </w:rPr>
        <w:t>Kačergių</w:t>
      </w:r>
      <w:proofErr w:type="spellEnd"/>
      <w:r>
        <w:rPr>
          <w:szCs w:val="24"/>
          <w:lang w:eastAsia="lt-LT"/>
        </w:rPr>
        <w:t>, Kruo</w:t>
      </w:r>
      <w:r>
        <w:rPr>
          <w:szCs w:val="24"/>
          <w:lang w:eastAsia="lt-LT"/>
        </w:rPr>
        <w:t xml:space="preserve">pių, </w:t>
      </w:r>
      <w:proofErr w:type="spellStart"/>
      <w:r>
        <w:rPr>
          <w:szCs w:val="24"/>
          <w:lang w:eastAsia="lt-LT"/>
        </w:rPr>
        <w:t>Kudžionių</w:t>
      </w:r>
      <w:proofErr w:type="spellEnd"/>
      <w:r>
        <w:rPr>
          <w:szCs w:val="24"/>
          <w:lang w:eastAsia="lt-LT"/>
        </w:rPr>
        <w:t xml:space="preserve">, Labūnavos, </w:t>
      </w:r>
      <w:proofErr w:type="spellStart"/>
      <w:r>
        <w:rPr>
          <w:szCs w:val="24"/>
          <w:lang w:eastAsia="lt-LT"/>
        </w:rPr>
        <w:t>Liaudiškių</w:t>
      </w:r>
      <w:proofErr w:type="spellEnd"/>
      <w:r>
        <w:rPr>
          <w:szCs w:val="24"/>
          <w:lang w:eastAsia="lt-LT"/>
        </w:rPr>
        <w:t xml:space="preserve">, Linelių, </w:t>
      </w:r>
      <w:proofErr w:type="spellStart"/>
      <w:r>
        <w:rPr>
          <w:szCs w:val="24"/>
          <w:lang w:eastAsia="lt-LT"/>
        </w:rPr>
        <w:t>Liogailiškių</w:t>
      </w:r>
      <w:proofErr w:type="spellEnd"/>
      <w:r>
        <w:rPr>
          <w:szCs w:val="24"/>
          <w:lang w:eastAsia="lt-LT"/>
        </w:rPr>
        <w:t xml:space="preserve">, </w:t>
      </w:r>
      <w:proofErr w:type="spellStart"/>
      <w:r>
        <w:rPr>
          <w:szCs w:val="24"/>
          <w:lang w:eastAsia="lt-LT"/>
        </w:rPr>
        <w:t>Medekšių</w:t>
      </w:r>
      <w:proofErr w:type="spellEnd"/>
      <w:r>
        <w:rPr>
          <w:szCs w:val="24"/>
          <w:lang w:eastAsia="lt-LT"/>
        </w:rPr>
        <w:t xml:space="preserve">, </w:t>
      </w:r>
      <w:proofErr w:type="spellStart"/>
      <w:r>
        <w:rPr>
          <w:szCs w:val="24"/>
          <w:lang w:eastAsia="lt-LT"/>
        </w:rPr>
        <w:t>Nartautų</w:t>
      </w:r>
      <w:proofErr w:type="spellEnd"/>
      <w:r>
        <w:rPr>
          <w:szCs w:val="24"/>
          <w:lang w:eastAsia="lt-LT"/>
        </w:rPr>
        <w:t xml:space="preserve">, Nociūnų, </w:t>
      </w:r>
      <w:proofErr w:type="spellStart"/>
      <w:r>
        <w:rPr>
          <w:szCs w:val="24"/>
          <w:lang w:eastAsia="lt-LT"/>
        </w:rPr>
        <w:t>Pabarupio</w:t>
      </w:r>
      <w:proofErr w:type="spellEnd"/>
      <w:r>
        <w:rPr>
          <w:szCs w:val="24"/>
          <w:lang w:eastAsia="lt-LT"/>
        </w:rPr>
        <w:t xml:space="preserve">, </w:t>
      </w:r>
      <w:proofErr w:type="spellStart"/>
      <w:r>
        <w:rPr>
          <w:szCs w:val="24"/>
          <w:lang w:eastAsia="lt-LT"/>
        </w:rPr>
        <w:t>Pacūnų</w:t>
      </w:r>
      <w:proofErr w:type="spellEnd"/>
      <w:r>
        <w:rPr>
          <w:szCs w:val="24"/>
          <w:lang w:eastAsia="lt-LT"/>
        </w:rPr>
        <w:t xml:space="preserve">, Pamėklių, Pašilių, Pelėdnagių, Pėdžių, </w:t>
      </w:r>
      <w:proofErr w:type="spellStart"/>
      <w:r>
        <w:rPr>
          <w:szCs w:val="24"/>
          <w:lang w:eastAsia="lt-LT"/>
        </w:rPr>
        <w:t>Puzaičių</w:t>
      </w:r>
      <w:proofErr w:type="spellEnd"/>
      <w:r>
        <w:rPr>
          <w:szCs w:val="24"/>
          <w:lang w:eastAsia="lt-LT"/>
        </w:rPr>
        <w:t xml:space="preserve">, </w:t>
      </w:r>
      <w:proofErr w:type="spellStart"/>
      <w:r>
        <w:rPr>
          <w:szCs w:val="24"/>
          <w:lang w:eastAsia="lt-LT"/>
        </w:rPr>
        <w:t>Saviečių</w:t>
      </w:r>
      <w:proofErr w:type="spellEnd"/>
      <w:r>
        <w:rPr>
          <w:szCs w:val="24"/>
          <w:lang w:eastAsia="lt-LT"/>
        </w:rPr>
        <w:t xml:space="preserve">, </w:t>
      </w:r>
      <w:proofErr w:type="spellStart"/>
      <w:r>
        <w:rPr>
          <w:szCs w:val="24"/>
          <w:lang w:eastAsia="lt-LT"/>
        </w:rPr>
        <w:t>Serbinų</w:t>
      </w:r>
      <w:proofErr w:type="spellEnd"/>
      <w:r>
        <w:rPr>
          <w:szCs w:val="24"/>
          <w:lang w:eastAsia="lt-LT"/>
        </w:rPr>
        <w:t xml:space="preserve">, </w:t>
      </w:r>
      <w:proofErr w:type="spellStart"/>
      <w:r>
        <w:rPr>
          <w:szCs w:val="24"/>
          <w:lang w:eastAsia="lt-LT"/>
        </w:rPr>
        <w:t>Servitgalių</w:t>
      </w:r>
      <w:proofErr w:type="spellEnd"/>
      <w:r>
        <w:rPr>
          <w:szCs w:val="24"/>
          <w:lang w:eastAsia="lt-LT"/>
        </w:rPr>
        <w:t xml:space="preserve">, </w:t>
      </w:r>
      <w:proofErr w:type="spellStart"/>
      <w:r>
        <w:rPr>
          <w:szCs w:val="24"/>
          <w:lang w:eastAsia="lt-LT"/>
        </w:rPr>
        <w:t>Sičionių</w:t>
      </w:r>
      <w:proofErr w:type="spellEnd"/>
      <w:r>
        <w:rPr>
          <w:szCs w:val="24"/>
          <w:lang w:eastAsia="lt-LT"/>
        </w:rPr>
        <w:t xml:space="preserve">, </w:t>
      </w:r>
      <w:proofErr w:type="spellStart"/>
      <w:r>
        <w:rPr>
          <w:szCs w:val="24"/>
          <w:lang w:eastAsia="lt-LT"/>
        </w:rPr>
        <w:t>Slikių</w:t>
      </w:r>
      <w:proofErr w:type="spellEnd"/>
      <w:r>
        <w:rPr>
          <w:szCs w:val="24"/>
          <w:lang w:eastAsia="lt-LT"/>
        </w:rPr>
        <w:t xml:space="preserve">, Stašaičių, </w:t>
      </w:r>
      <w:proofErr w:type="spellStart"/>
      <w:r>
        <w:rPr>
          <w:szCs w:val="24"/>
          <w:lang w:eastAsia="lt-LT"/>
        </w:rPr>
        <w:t>Šilainėlių</w:t>
      </w:r>
      <w:proofErr w:type="spellEnd"/>
      <w:r>
        <w:rPr>
          <w:szCs w:val="24"/>
          <w:lang w:eastAsia="lt-LT"/>
        </w:rPr>
        <w:t xml:space="preserve">, Šilainių, </w:t>
      </w:r>
      <w:proofErr w:type="spellStart"/>
      <w:r>
        <w:rPr>
          <w:szCs w:val="24"/>
          <w:lang w:eastAsia="lt-LT"/>
        </w:rPr>
        <w:t>Užkapių</w:t>
      </w:r>
      <w:proofErr w:type="spellEnd"/>
      <w:r>
        <w:rPr>
          <w:szCs w:val="24"/>
          <w:lang w:eastAsia="lt-LT"/>
        </w:rPr>
        <w:t>, Vaini</w:t>
      </w:r>
      <w:r>
        <w:rPr>
          <w:szCs w:val="24"/>
          <w:lang w:eastAsia="lt-LT"/>
        </w:rPr>
        <w:t xml:space="preserve">ūnų, </w:t>
      </w:r>
      <w:proofErr w:type="spellStart"/>
      <w:r>
        <w:rPr>
          <w:szCs w:val="24"/>
          <w:lang w:eastAsia="lt-LT"/>
        </w:rPr>
        <w:t>Zabieliškio</w:t>
      </w:r>
      <w:proofErr w:type="spellEnd"/>
      <w:r>
        <w:rPr>
          <w:szCs w:val="24"/>
          <w:lang w:eastAsia="lt-LT"/>
        </w:rPr>
        <w:t>, Žiogaičių kaimai.</w:t>
      </w:r>
    </w:p>
    <w:p w:rsidR="005718D2" w:rsidRDefault="001E4FC6">
      <w:pPr>
        <w:ind w:firstLine="680"/>
        <w:jc w:val="both"/>
      </w:pPr>
      <w:r>
        <w:rPr>
          <w:b/>
          <w:szCs w:val="24"/>
          <w:lang w:eastAsia="lt-LT"/>
        </w:rPr>
        <w:t>14. Miegėnų pagrindinė mokykla</w:t>
      </w:r>
      <w:r>
        <w:rPr>
          <w:szCs w:val="24"/>
          <w:lang w:eastAsia="lt-LT"/>
        </w:rPr>
        <w:t>, b</w:t>
      </w:r>
      <w:r>
        <w:rPr>
          <w:rFonts w:eastAsia="Calibri"/>
          <w:szCs w:val="24"/>
        </w:rPr>
        <w:t>endroji pagrindinė mokykla, skirta 7 (6)–16 metų mokiniams mokytis pagal pradinio ir pagrindinio ugdymo programas, 6 (5) metų vaikams – pagal priešmokyklinio ugdymo programą ir vaikams ik</w:t>
      </w:r>
      <w:r>
        <w:rPr>
          <w:rFonts w:eastAsia="Calibri"/>
          <w:szCs w:val="24"/>
        </w:rPr>
        <w:t xml:space="preserve">i 5 (4) metų – pagal ikimokyklinio ugdymo </w:t>
      </w:r>
      <w:r>
        <w:rPr>
          <w:rFonts w:eastAsia="Calibri"/>
          <w:szCs w:val="24"/>
        </w:rPr>
        <w:lastRenderedPageBreak/>
        <w:t>programą</w:t>
      </w:r>
      <w:r>
        <w:rPr>
          <w:szCs w:val="24"/>
          <w:lang w:eastAsia="lt-LT"/>
        </w:rPr>
        <w:t xml:space="preserve">: Alksnėnų, </w:t>
      </w:r>
      <w:proofErr w:type="spellStart"/>
      <w:r>
        <w:rPr>
          <w:szCs w:val="24"/>
          <w:lang w:eastAsia="lt-LT"/>
        </w:rPr>
        <w:t>Antanavos</w:t>
      </w:r>
      <w:proofErr w:type="spellEnd"/>
      <w:r>
        <w:rPr>
          <w:szCs w:val="24"/>
          <w:lang w:eastAsia="lt-LT"/>
        </w:rPr>
        <w:t xml:space="preserve">, </w:t>
      </w:r>
      <w:proofErr w:type="spellStart"/>
      <w:r>
        <w:rPr>
          <w:szCs w:val="24"/>
          <w:lang w:eastAsia="lt-LT"/>
        </w:rPr>
        <w:t>Devynduonių</w:t>
      </w:r>
      <w:proofErr w:type="spellEnd"/>
      <w:r>
        <w:rPr>
          <w:szCs w:val="24"/>
          <w:lang w:eastAsia="lt-LT"/>
        </w:rPr>
        <w:t xml:space="preserve">, </w:t>
      </w:r>
      <w:proofErr w:type="spellStart"/>
      <w:r>
        <w:rPr>
          <w:szCs w:val="24"/>
          <w:lang w:eastAsia="lt-LT"/>
        </w:rPr>
        <w:t>Gasčiūnų</w:t>
      </w:r>
      <w:proofErr w:type="spellEnd"/>
      <w:r>
        <w:rPr>
          <w:szCs w:val="24"/>
          <w:lang w:eastAsia="lt-LT"/>
        </w:rPr>
        <w:t xml:space="preserve">, </w:t>
      </w:r>
      <w:proofErr w:type="spellStart"/>
      <w:r>
        <w:rPr>
          <w:szCs w:val="24"/>
          <w:lang w:eastAsia="lt-LT"/>
        </w:rPr>
        <w:t>Margininkų</w:t>
      </w:r>
      <w:proofErr w:type="spellEnd"/>
      <w:r>
        <w:rPr>
          <w:szCs w:val="24"/>
          <w:lang w:eastAsia="lt-LT"/>
        </w:rPr>
        <w:t xml:space="preserve">, Miegėnų, Paberžės, </w:t>
      </w:r>
      <w:proofErr w:type="spellStart"/>
      <w:r>
        <w:rPr>
          <w:szCs w:val="24"/>
          <w:lang w:eastAsia="lt-LT"/>
        </w:rPr>
        <w:t>Padruskalnio</w:t>
      </w:r>
      <w:proofErr w:type="spellEnd"/>
      <w:r>
        <w:rPr>
          <w:szCs w:val="24"/>
          <w:lang w:eastAsia="lt-LT"/>
        </w:rPr>
        <w:t xml:space="preserve">, Pamiškės, </w:t>
      </w:r>
      <w:proofErr w:type="spellStart"/>
      <w:r>
        <w:rPr>
          <w:szCs w:val="24"/>
          <w:lang w:eastAsia="lt-LT"/>
        </w:rPr>
        <w:t>Terespolio</w:t>
      </w:r>
      <w:proofErr w:type="spellEnd"/>
      <w:r>
        <w:rPr>
          <w:szCs w:val="24"/>
          <w:lang w:eastAsia="lt-LT"/>
        </w:rPr>
        <w:t xml:space="preserve">, Tremtinių, </w:t>
      </w:r>
      <w:proofErr w:type="spellStart"/>
      <w:r>
        <w:rPr>
          <w:szCs w:val="24"/>
          <w:lang w:eastAsia="lt-LT"/>
        </w:rPr>
        <w:t>Vikaičių</w:t>
      </w:r>
      <w:proofErr w:type="spellEnd"/>
      <w:r>
        <w:rPr>
          <w:szCs w:val="24"/>
          <w:lang w:eastAsia="lt-LT"/>
        </w:rPr>
        <w:t>, Žilvičių kaimai.</w:t>
      </w:r>
    </w:p>
    <w:p w:rsidR="005718D2" w:rsidRDefault="001E4FC6">
      <w:pPr>
        <w:ind w:firstLine="680"/>
        <w:jc w:val="both"/>
      </w:pPr>
      <w:r>
        <w:rPr>
          <w:b/>
          <w:szCs w:val="24"/>
          <w:lang w:eastAsia="lt-LT"/>
        </w:rPr>
        <w:t>15. Surviliškio Vinco Svirskio pagrindinė mokykla</w:t>
      </w:r>
      <w:r>
        <w:rPr>
          <w:szCs w:val="24"/>
          <w:lang w:eastAsia="lt-LT"/>
        </w:rPr>
        <w:t>, b</w:t>
      </w:r>
      <w:r>
        <w:rPr>
          <w:rFonts w:eastAsia="Calibri"/>
          <w:szCs w:val="24"/>
        </w:rPr>
        <w:t>end</w:t>
      </w:r>
      <w:r>
        <w:rPr>
          <w:rFonts w:eastAsia="Calibri"/>
          <w:szCs w:val="24"/>
        </w:rPr>
        <w:t>roji pagrindinė mokykla, skirta 7 (6)–16 metų mokiniams mokytis pagal pradinio ir pagrindinio ugdymo programas, 6 (5) metų vaikams – pagal priešmokyklinio ugdymo programą ir vaikams iki 5 (4) metų – pagal ikimokyklinio ugdymo programą</w:t>
      </w:r>
      <w:r>
        <w:rPr>
          <w:szCs w:val="24"/>
          <w:lang w:eastAsia="lt-LT"/>
        </w:rPr>
        <w:t xml:space="preserve">: </w:t>
      </w:r>
      <w:proofErr w:type="spellStart"/>
      <w:r>
        <w:rPr>
          <w:szCs w:val="24"/>
          <w:lang w:eastAsia="lt-LT"/>
        </w:rPr>
        <w:t>Bakainių</w:t>
      </w:r>
      <w:proofErr w:type="spellEnd"/>
      <w:r>
        <w:rPr>
          <w:szCs w:val="24"/>
          <w:lang w:eastAsia="lt-LT"/>
        </w:rPr>
        <w:t xml:space="preserve">, </w:t>
      </w:r>
      <w:proofErr w:type="spellStart"/>
      <w:r>
        <w:rPr>
          <w:szCs w:val="24"/>
          <w:lang w:eastAsia="lt-LT"/>
        </w:rPr>
        <w:t>Bališkių</w:t>
      </w:r>
      <w:proofErr w:type="spellEnd"/>
      <w:r>
        <w:rPr>
          <w:szCs w:val="24"/>
          <w:lang w:eastAsia="lt-LT"/>
        </w:rPr>
        <w:t xml:space="preserve">, </w:t>
      </w:r>
      <w:proofErr w:type="spellStart"/>
      <w:r>
        <w:rPr>
          <w:szCs w:val="24"/>
          <w:lang w:eastAsia="lt-LT"/>
        </w:rPr>
        <w:t>Berželės</w:t>
      </w:r>
      <w:proofErr w:type="spellEnd"/>
      <w:r>
        <w:rPr>
          <w:szCs w:val="24"/>
          <w:lang w:eastAsia="lt-LT"/>
        </w:rPr>
        <w:t xml:space="preserve">, Bitėnų, </w:t>
      </w:r>
      <w:proofErr w:type="spellStart"/>
      <w:r>
        <w:rPr>
          <w:szCs w:val="24"/>
          <w:lang w:eastAsia="lt-LT"/>
        </w:rPr>
        <w:t>Čirelių</w:t>
      </w:r>
      <w:proofErr w:type="spellEnd"/>
      <w:r>
        <w:rPr>
          <w:szCs w:val="24"/>
          <w:lang w:eastAsia="lt-LT"/>
        </w:rPr>
        <w:t xml:space="preserve">, </w:t>
      </w:r>
      <w:proofErr w:type="spellStart"/>
      <w:r>
        <w:rPr>
          <w:szCs w:val="24"/>
          <w:lang w:eastAsia="lt-LT"/>
        </w:rPr>
        <w:t>Daškonių</w:t>
      </w:r>
      <w:proofErr w:type="spellEnd"/>
      <w:r>
        <w:rPr>
          <w:szCs w:val="24"/>
          <w:lang w:eastAsia="lt-LT"/>
        </w:rPr>
        <w:t xml:space="preserve">, </w:t>
      </w:r>
      <w:proofErr w:type="spellStart"/>
      <w:r>
        <w:rPr>
          <w:szCs w:val="24"/>
          <w:lang w:eastAsia="lt-LT"/>
        </w:rPr>
        <w:t>Dembnės</w:t>
      </w:r>
      <w:proofErr w:type="spellEnd"/>
      <w:r>
        <w:rPr>
          <w:szCs w:val="24"/>
          <w:lang w:eastAsia="lt-LT"/>
        </w:rPr>
        <w:t xml:space="preserve">, Gojaus, </w:t>
      </w:r>
      <w:proofErr w:type="spellStart"/>
      <w:r>
        <w:rPr>
          <w:szCs w:val="24"/>
          <w:lang w:eastAsia="lt-LT"/>
        </w:rPr>
        <w:t>Jogniškių</w:t>
      </w:r>
      <w:proofErr w:type="spellEnd"/>
      <w:r>
        <w:rPr>
          <w:szCs w:val="24"/>
          <w:lang w:eastAsia="lt-LT"/>
        </w:rPr>
        <w:t xml:space="preserve">, Kalnaberžės, </w:t>
      </w:r>
      <w:proofErr w:type="spellStart"/>
      <w:r>
        <w:rPr>
          <w:szCs w:val="24"/>
          <w:lang w:eastAsia="lt-LT"/>
        </w:rPr>
        <w:t>Kaukalnių</w:t>
      </w:r>
      <w:proofErr w:type="spellEnd"/>
      <w:r>
        <w:rPr>
          <w:szCs w:val="24"/>
          <w:lang w:eastAsia="lt-LT"/>
        </w:rPr>
        <w:t xml:space="preserve">, Kutiškių, Lažų, </w:t>
      </w:r>
      <w:proofErr w:type="spellStart"/>
      <w:r>
        <w:rPr>
          <w:szCs w:val="24"/>
          <w:lang w:eastAsia="lt-LT"/>
        </w:rPr>
        <w:t>Lomeikiškių</w:t>
      </w:r>
      <w:proofErr w:type="spellEnd"/>
      <w:r>
        <w:rPr>
          <w:szCs w:val="24"/>
          <w:lang w:eastAsia="lt-LT"/>
        </w:rPr>
        <w:t xml:space="preserve">, </w:t>
      </w:r>
      <w:proofErr w:type="spellStart"/>
      <w:r>
        <w:rPr>
          <w:szCs w:val="24"/>
          <w:lang w:eastAsia="lt-LT"/>
        </w:rPr>
        <w:t>Mociūnų</w:t>
      </w:r>
      <w:proofErr w:type="spellEnd"/>
      <w:r>
        <w:rPr>
          <w:szCs w:val="24"/>
          <w:lang w:eastAsia="lt-LT"/>
        </w:rPr>
        <w:t xml:space="preserve">, </w:t>
      </w:r>
      <w:proofErr w:type="spellStart"/>
      <w:r>
        <w:rPr>
          <w:szCs w:val="24"/>
          <w:lang w:eastAsia="lt-LT"/>
        </w:rPr>
        <w:t>Močėnų</w:t>
      </w:r>
      <w:proofErr w:type="spellEnd"/>
      <w:r>
        <w:rPr>
          <w:szCs w:val="24"/>
          <w:lang w:eastAsia="lt-LT"/>
        </w:rPr>
        <w:t xml:space="preserve">, </w:t>
      </w:r>
      <w:proofErr w:type="spellStart"/>
      <w:r>
        <w:rPr>
          <w:szCs w:val="24"/>
          <w:lang w:eastAsia="lt-LT"/>
        </w:rPr>
        <w:t>Pakruostės</w:t>
      </w:r>
      <w:proofErr w:type="spellEnd"/>
      <w:r>
        <w:rPr>
          <w:szCs w:val="24"/>
          <w:lang w:eastAsia="lt-LT"/>
        </w:rPr>
        <w:t xml:space="preserve">, </w:t>
      </w:r>
      <w:proofErr w:type="spellStart"/>
      <w:r>
        <w:rPr>
          <w:szCs w:val="24"/>
          <w:lang w:eastAsia="lt-LT"/>
        </w:rPr>
        <w:t>Pakruostėlės</w:t>
      </w:r>
      <w:proofErr w:type="spellEnd"/>
      <w:r>
        <w:rPr>
          <w:szCs w:val="24"/>
          <w:lang w:eastAsia="lt-LT"/>
        </w:rPr>
        <w:t xml:space="preserve">, Sirutiškio, Spigučių, </w:t>
      </w:r>
      <w:proofErr w:type="spellStart"/>
      <w:r>
        <w:rPr>
          <w:szCs w:val="24"/>
          <w:lang w:eastAsia="lt-LT"/>
        </w:rPr>
        <w:t>Sūriškių</w:t>
      </w:r>
      <w:proofErr w:type="spellEnd"/>
      <w:r>
        <w:rPr>
          <w:szCs w:val="24"/>
          <w:lang w:eastAsia="lt-LT"/>
        </w:rPr>
        <w:t xml:space="preserve">, Surviliškio kaimai, Surviliškio miestelis, </w:t>
      </w:r>
      <w:proofErr w:type="spellStart"/>
      <w:r>
        <w:rPr>
          <w:szCs w:val="24"/>
          <w:lang w:eastAsia="lt-LT"/>
        </w:rPr>
        <w:t>Urbelių</w:t>
      </w:r>
      <w:proofErr w:type="spellEnd"/>
      <w:r>
        <w:rPr>
          <w:szCs w:val="24"/>
          <w:lang w:eastAsia="lt-LT"/>
        </w:rPr>
        <w:t xml:space="preserve">, </w:t>
      </w:r>
      <w:proofErr w:type="spellStart"/>
      <w:r>
        <w:rPr>
          <w:szCs w:val="24"/>
          <w:lang w:eastAsia="lt-LT"/>
        </w:rPr>
        <w:t>Užupės</w:t>
      </w:r>
      <w:proofErr w:type="spellEnd"/>
      <w:r>
        <w:rPr>
          <w:szCs w:val="24"/>
          <w:lang w:eastAsia="lt-LT"/>
        </w:rPr>
        <w:t xml:space="preserve">, </w:t>
      </w:r>
      <w:proofErr w:type="spellStart"/>
      <w:r>
        <w:rPr>
          <w:szCs w:val="24"/>
          <w:lang w:eastAsia="lt-LT"/>
        </w:rPr>
        <w:t>Vai</w:t>
      </w:r>
      <w:r>
        <w:rPr>
          <w:szCs w:val="24"/>
          <w:lang w:eastAsia="lt-LT"/>
        </w:rPr>
        <w:t>datonių</w:t>
      </w:r>
      <w:proofErr w:type="spellEnd"/>
      <w:r>
        <w:rPr>
          <w:szCs w:val="24"/>
          <w:lang w:eastAsia="lt-LT"/>
        </w:rPr>
        <w:t xml:space="preserve">, </w:t>
      </w:r>
      <w:proofErr w:type="spellStart"/>
      <w:r>
        <w:rPr>
          <w:szCs w:val="24"/>
          <w:lang w:eastAsia="lt-LT"/>
        </w:rPr>
        <w:t>Vitėnų</w:t>
      </w:r>
      <w:proofErr w:type="spellEnd"/>
      <w:r>
        <w:rPr>
          <w:szCs w:val="24"/>
          <w:lang w:eastAsia="lt-LT"/>
        </w:rPr>
        <w:t xml:space="preserve">, </w:t>
      </w:r>
      <w:proofErr w:type="spellStart"/>
      <w:r>
        <w:rPr>
          <w:szCs w:val="24"/>
          <w:lang w:eastAsia="lt-LT"/>
        </w:rPr>
        <w:t>Žirnenkos</w:t>
      </w:r>
      <w:proofErr w:type="spellEnd"/>
      <w:r>
        <w:rPr>
          <w:szCs w:val="24"/>
          <w:lang w:eastAsia="lt-LT"/>
        </w:rPr>
        <w:t xml:space="preserve"> kaimai.</w:t>
      </w:r>
    </w:p>
    <w:p w:rsidR="005718D2" w:rsidRDefault="001E4FC6">
      <w:pPr>
        <w:ind w:firstLine="680"/>
        <w:jc w:val="both"/>
      </w:pPr>
      <w:r>
        <w:rPr>
          <w:b/>
          <w:szCs w:val="24"/>
          <w:lang w:eastAsia="lt-LT"/>
        </w:rPr>
        <w:t>16. Truskavos pagrindinė mokykla</w:t>
      </w:r>
      <w:r>
        <w:rPr>
          <w:szCs w:val="24"/>
          <w:lang w:eastAsia="lt-LT"/>
        </w:rPr>
        <w:t>, b</w:t>
      </w:r>
      <w:r>
        <w:rPr>
          <w:rFonts w:eastAsia="Calibri"/>
          <w:szCs w:val="24"/>
        </w:rPr>
        <w:t>endroji pagrindinė mokykla, skirta 7 (6)–16 metų mokiniams mokytis pagal pradinio ir pagrindinio ugdymo programas, 6 (5) metų vaikams – pagal priešmokyklinio ugdymo programą ir vaikams i</w:t>
      </w:r>
      <w:r>
        <w:rPr>
          <w:rFonts w:eastAsia="Calibri"/>
          <w:szCs w:val="24"/>
        </w:rPr>
        <w:t>ki 5 (4) metų – pagal ikimokyklinio ugdymo programą</w:t>
      </w:r>
      <w:r>
        <w:rPr>
          <w:szCs w:val="24"/>
          <w:lang w:eastAsia="lt-LT"/>
        </w:rPr>
        <w:t xml:space="preserve">: </w:t>
      </w:r>
      <w:proofErr w:type="spellStart"/>
      <w:r>
        <w:rPr>
          <w:szCs w:val="24"/>
          <w:lang w:eastAsia="lt-LT"/>
        </w:rPr>
        <w:t>Anciškio</w:t>
      </w:r>
      <w:proofErr w:type="spellEnd"/>
      <w:r>
        <w:rPr>
          <w:szCs w:val="24"/>
          <w:lang w:eastAsia="lt-LT"/>
        </w:rPr>
        <w:t xml:space="preserve">, Bajoriškių, Daugėliškio, Dvariškių I, Dvariškių II, Gaisų, Gerdvilų, </w:t>
      </w:r>
      <w:proofErr w:type="spellStart"/>
      <w:r>
        <w:rPr>
          <w:szCs w:val="24"/>
          <w:lang w:eastAsia="lt-LT"/>
        </w:rPr>
        <w:t>Kievagalio</w:t>
      </w:r>
      <w:proofErr w:type="spellEnd"/>
      <w:r>
        <w:rPr>
          <w:szCs w:val="24"/>
          <w:lang w:eastAsia="lt-LT"/>
        </w:rPr>
        <w:t xml:space="preserve">, </w:t>
      </w:r>
      <w:proofErr w:type="spellStart"/>
      <w:r>
        <w:rPr>
          <w:szCs w:val="24"/>
          <w:lang w:eastAsia="lt-LT"/>
        </w:rPr>
        <w:t>Kušleikiškio</w:t>
      </w:r>
      <w:proofErr w:type="spellEnd"/>
      <w:r>
        <w:rPr>
          <w:szCs w:val="24"/>
          <w:lang w:eastAsia="lt-LT"/>
        </w:rPr>
        <w:t xml:space="preserve">, </w:t>
      </w:r>
      <w:proofErr w:type="spellStart"/>
      <w:r>
        <w:rPr>
          <w:szCs w:val="24"/>
          <w:lang w:eastAsia="lt-LT"/>
        </w:rPr>
        <w:t>Lalų</w:t>
      </w:r>
      <w:proofErr w:type="spellEnd"/>
      <w:r>
        <w:rPr>
          <w:szCs w:val="24"/>
          <w:lang w:eastAsia="lt-LT"/>
        </w:rPr>
        <w:t xml:space="preserve">, Lančiūnavos, </w:t>
      </w:r>
      <w:proofErr w:type="spellStart"/>
      <w:r>
        <w:rPr>
          <w:szCs w:val="24"/>
          <w:lang w:eastAsia="lt-LT"/>
        </w:rPr>
        <w:t>Lasongalio</w:t>
      </w:r>
      <w:proofErr w:type="spellEnd"/>
      <w:r>
        <w:rPr>
          <w:szCs w:val="24"/>
          <w:lang w:eastAsia="lt-LT"/>
        </w:rPr>
        <w:t xml:space="preserve">, </w:t>
      </w:r>
      <w:proofErr w:type="spellStart"/>
      <w:r>
        <w:rPr>
          <w:szCs w:val="24"/>
          <w:lang w:eastAsia="lt-LT"/>
        </w:rPr>
        <w:t>Laukagalio</w:t>
      </w:r>
      <w:proofErr w:type="spellEnd"/>
      <w:r>
        <w:rPr>
          <w:szCs w:val="24"/>
          <w:lang w:eastAsia="lt-LT"/>
        </w:rPr>
        <w:t xml:space="preserve">, Likėnų, </w:t>
      </w:r>
      <w:proofErr w:type="spellStart"/>
      <w:r>
        <w:rPr>
          <w:szCs w:val="24"/>
          <w:lang w:eastAsia="lt-LT"/>
        </w:rPr>
        <w:t>Milžemių</w:t>
      </w:r>
      <w:proofErr w:type="spellEnd"/>
      <w:r>
        <w:rPr>
          <w:szCs w:val="24"/>
          <w:lang w:eastAsia="lt-LT"/>
        </w:rPr>
        <w:t xml:space="preserve">, </w:t>
      </w:r>
      <w:proofErr w:type="spellStart"/>
      <w:r>
        <w:rPr>
          <w:szCs w:val="24"/>
          <w:lang w:eastAsia="lt-LT"/>
        </w:rPr>
        <w:t>Naujasodės</w:t>
      </w:r>
      <w:proofErr w:type="spellEnd"/>
      <w:r>
        <w:rPr>
          <w:szCs w:val="24"/>
          <w:lang w:eastAsia="lt-LT"/>
        </w:rPr>
        <w:t xml:space="preserve">, </w:t>
      </w:r>
      <w:proofErr w:type="spellStart"/>
      <w:r>
        <w:rPr>
          <w:szCs w:val="24"/>
          <w:lang w:eastAsia="lt-LT"/>
        </w:rPr>
        <w:t>Okainėlių</w:t>
      </w:r>
      <w:proofErr w:type="spellEnd"/>
      <w:r>
        <w:rPr>
          <w:szCs w:val="24"/>
          <w:lang w:eastAsia="lt-LT"/>
        </w:rPr>
        <w:t xml:space="preserve">, </w:t>
      </w:r>
      <w:proofErr w:type="spellStart"/>
      <w:r>
        <w:rPr>
          <w:szCs w:val="24"/>
          <w:lang w:eastAsia="lt-LT"/>
        </w:rPr>
        <w:t>Okainių</w:t>
      </w:r>
      <w:proofErr w:type="spellEnd"/>
      <w:r>
        <w:rPr>
          <w:szCs w:val="24"/>
          <w:lang w:eastAsia="lt-LT"/>
        </w:rPr>
        <w:t xml:space="preserve">, </w:t>
      </w:r>
      <w:proofErr w:type="spellStart"/>
      <w:r>
        <w:rPr>
          <w:szCs w:val="24"/>
          <w:lang w:eastAsia="lt-LT"/>
        </w:rPr>
        <w:t>Osina</w:t>
      </w:r>
      <w:r>
        <w:rPr>
          <w:szCs w:val="24"/>
          <w:lang w:eastAsia="lt-LT"/>
        </w:rPr>
        <w:t>ukos</w:t>
      </w:r>
      <w:proofErr w:type="spellEnd"/>
      <w:r>
        <w:rPr>
          <w:szCs w:val="24"/>
          <w:lang w:eastAsia="lt-LT"/>
        </w:rPr>
        <w:t xml:space="preserve">, Oželių, </w:t>
      </w:r>
      <w:proofErr w:type="spellStart"/>
      <w:r>
        <w:rPr>
          <w:szCs w:val="24"/>
          <w:lang w:eastAsia="lt-LT"/>
        </w:rPr>
        <w:t>Padėgių</w:t>
      </w:r>
      <w:proofErr w:type="spellEnd"/>
      <w:r>
        <w:rPr>
          <w:szCs w:val="24"/>
          <w:lang w:eastAsia="lt-LT"/>
        </w:rPr>
        <w:t xml:space="preserve">, </w:t>
      </w:r>
      <w:proofErr w:type="spellStart"/>
      <w:r>
        <w:rPr>
          <w:szCs w:val="24"/>
          <w:lang w:eastAsia="lt-LT"/>
        </w:rPr>
        <w:t>Padvarninkų</w:t>
      </w:r>
      <w:proofErr w:type="spellEnd"/>
      <w:r>
        <w:rPr>
          <w:szCs w:val="24"/>
          <w:lang w:eastAsia="lt-LT"/>
        </w:rPr>
        <w:t xml:space="preserve">, Paežerių, </w:t>
      </w:r>
      <w:proofErr w:type="spellStart"/>
      <w:r>
        <w:rPr>
          <w:szCs w:val="24"/>
          <w:lang w:eastAsia="lt-LT"/>
        </w:rPr>
        <w:t>Pagilupio</w:t>
      </w:r>
      <w:proofErr w:type="spellEnd"/>
      <w:r>
        <w:rPr>
          <w:szCs w:val="24"/>
          <w:lang w:eastAsia="lt-LT"/>
        </w:rPr>
        <w:t xml:space="preserve">, </w:t>
      </w:r>
      <w:proofErr w:type="spellStart"/>
      <w:r>
        <w:rPr>
          <w:szCs w:val="24"/>
          <w:lang w:eastAsia="lt-LT"/>
        </w:rPr>
        <w:t>Pašilėlių</w:t>
      </w:r>
      <w:proofErr w:type="spellEnd"/>
      <w:r>
        <w:rPr>
          <w:szCs w:val="24"/>
          <w:lang w:eastAsia="lt-LT"/>
        </w:rPr>
        <w:t xml:space="preserve">, </w:t>
      </w:r>
      <w:proofErr w:type="spellStart"/>
      <w:r>
        <w:rPr>
          <w:szCs w:val="24"/>
          <w:lang w:eastAsia="lt-LT"/>
        </w:rPr>
        <w:t>Pauslajo</w:t>
      </w:r>
      <w:proofErr w:type="spellEnd"/>
      <w:r>
        <w:rPr>
          <w:szCs w:val="24"/>
          <w:lang w:eastAsia="lt-LT"/>
        </w:rPr>
        <w:t xml:space="preserve">, </w:t>
      </w:r>
      <w:proofErr w:type="spellStart"/>
      <w:r>
        <w:rPr>
          <w:szCs w:val="24"/>
          <w:lang w:eastAsia="lt-LT"/>
        </w:rPr>
        <w:t>Pavermenio</w:t>
      </w:r>
      <w:proofErr w:type="spellEnd"/>
      <w:r>
        <w:rPr>
          <w:szCs w:val="24"/>
          <w:lang w:eastAsia="lt-LT"/>
        </w:rPr>
        <w:t xml:space="preserve">, Petkūnų, </w:t>
      </w:r>
      <w:proofErr w:type="spellStart"/>
      <w:r>
        <w:rPr>
          <w:szCs w:val="24"/>
          <w:lang w:eastAsia="lt-LT"/>
        </w:rPr>
        <w:t>Piktagalio</w:t>
      </w:r>
      <w:proofErr w:type="spellEnd"/>
      <w:r>
        <w:rPr>
          <w:szCs w:val="24"/>
          <w:lang w:eastAsia="lt-LT"/>
        </w:rPr>
        <w:t xml:space="preserve">, </w:t>
      </w:r>
      <w:proofErr w:type="spellStart"/>
      <w:r>
        <w:rPr>
          <w:szCs w:val="24"/>
          <w:lang w:eastAsia="lt-LT"/>
        </w:rPr>
        <w:t>Pliupų</w:t>
      </w:r>
      <w:proofErr w:type="spellEnd"/>
      <w:r>
        <w:rPr>
          <w:szCs w:val="24"/>
          <w:lang w:eastAsia="lt-LT"/>
        </w:rPr>
        <w:t xml:space="preserve">, </w:t>
      </w:r>
      <w:proofErr w:type="spellStart"/>
      <w:r>
        <w:rPr>
          <w:szCs w:val="24"/>
          <w:lang w:eastAsia="lt-LT"/>
        </w:rPr>
        <w:t>Pročiūnų</w:t>
      </w:r>
      <w:proofErr w:type="spellEnd"/>
      <w:r>
        <w:rPr>
          <w:szCs w:val="24"/>
          <w:lang w:eastAsia="lt-LT"/>
        </w:rPr>
        <w:t xml:space="preserve">, </w:t>
      </w:r>
      <w:proofErr w:type="spellStart"/>
      <w:r>
        <w:rPr>
          <w:szCs w:val="24"/>
          <w:lang w:eastAsia="lt-LT"/>
        </w:rPr>
        <w:t>Ramygolkos</w:t>
      </w:r>
      <w:proofErr w:type="spellEnd"/>
      <w:r>
        <w:rPr>
          <w:szCs w:val="24"/>
          <w:lang w:eastAsia="lt-LT"/>
        </w:rPr>
        <w:t xml:space="preserve">, </w:t>
      </w:r>
      <w:proofErr w:type="spellStart"/>
      <w:r>
        <w:rPr>
          <w:szCs w:val="24"/>
          <w:lang w:eastAsia="lt-LT"/>
        </w:rPr>
        <w:t>Ratlanksčio</w:t>
      </w:r>
      <w:proofErr w:type="spellEnd"/>
      <w:r>
        <w:rPr>
          <w:szCs w:val="24"/>
          <w:lang w:eastAsia="lt-LT"/>
        </w:rPr>
        <w:t xml:space="preserve">, </w:t>
      </w:r>
      <w:proofErr w:type="spellStart"/>
      <w:r>
        <w:rPr>
          <w:szCs w:val="24"/>
          <w:lang w:eastAsia="lt-LT"/>
        </w:rPr>
        <w:t>Rekšių</w:t>
      </w:r>
      <w:proofErr w:type="spellEnd"/>
      <w:r>
        <w:rPr>
          <w:szCs w:val="24"/>
          <w:lang w:eastAsia="lt-LT"/>
        </w:rPr>
        <w:t xml:space="preserve">, Rudžių, </w:t>
      </w:r>
      <w:proofErr w:type="spellStart"/>
      <w:r>
        <w:rPr>
          <w:szCs w:val="24"/>
          <w:lang w:eastAsia="lt-LT"/>
        </w:rPr>
        <w:t>Stasinės</w:t>
      </w:r>
      <w:proofErr w:type="spellEnd"/>
      <w:r>
        <w:rPr>
          <w:szCs w:val="24"/>
          <w:lang w:eastAsia="lt-LT"/>
        </w:rPr>
        <w:t xml:space="preserve">, </w:t>
      </w:r>
      <w:proofErr w:type="spellStart"/>
      <w:r>
        <w:rPr>
          <w:szCs w:val="24"/>
          <w:lang w:eastAsia="lt-LT"/>
        </w:rPr>
        <w:t>Suradgalio</w:t>
      </w:r>
      <w:proofErr w:type="spellEnd"/>
      <w:r>
        <w:rPr>
          <w:szCs w:val="24"/>
          <w:lang w:eastAsia="lt-LT"/>
        </w:rPr>
        <w:t xml:space="preserve">, </w:t>
      </w:r>
      <w:proofErr w:type="spellStart"/>
      <w:r>
        <w:rPr>
          <w:szCs w:val="24"/>
          <w:lang w:eastAsia="lt-LT"/>
        </w:rPr>
        <w:t>Ščiukiškio</w:t>
      </w:r>
      <w:proofErr w:type="spellEnd"/>
      <w:r>
        <w:rPr>
          <w:szCs w:val="24"/>
          <w:lang w:eastAsia="lt-LT"/>
        </w:rPr>
        <w:t xml:space="preserve">, </w:t>
      </w:r>
      <w:proofErr w:type="spellStart"/>
      <w:r>
        <w:rPr>
          <w:szCs w:val="24"/>
          <w:lang w:eastAsia="lt-LT"/>
        </w:rPr>
        <w:t>Šnipiškio</w:t>
      </w:r>
      <w:proofErr w:type="spellEnd"/>
      <w:r>
        <w:rPr>
          <w:szCs w:val="24"/>
          <w:lang w:eastAsia="lt-LT"/>
        </w:rPr>
        <w:t xml:space="preserve">, </w:t>
      </w:r>
      <w:proofErr w:type="spellStart"/>
      <w:r>
        <w:rPr>
          <w:szCs w:val="24"/>
          <w:lang w:eastAsia="lt-LT"/>
        </w:rPr>
        <w:t>Šukionių</w:t>
      </w:r>
      <w:proofErr w:type="spellEnd"/>
      <w:r>
        <w:rPr>
          <w:szCs w:val="24"/>
          <w:lang w:eastAsia="lt-LT"/>
        </w:rPr>
        <w:t xml:space="preserve">, </w:t>
      </w:r>
      <w:proofErr w:type="spellStart"/>
      <w:r>
        <w:rPr>
          <w:szCs w:val="24"/>
          <w:lang w:eastAsia="lt-LT"/>
        </w:rPr>
        <w:t>Taujankų</w:t>
      </w:r>
      <w:proofErr w:type="spellEnd"/>
      <w:r>
        <w:rPr>
          <w:szCs w:val="24"/>
          <w:lang w:eastAsia="lt-LT"/>
        </w:rPr>
        <w:t xml:space="preserve">, </w:t>
      </w:r>
      <w:proofErr w:type="spellStart"/>
      <w:r>
        <w:rPr>
          <w:szCs w:val="24"/>
          <w:lang w:eastAsia="lt-LT"/>
        </w:rPr>
        <w:t>Taujėnų</w:t>
      </w:r>
      <w:proofErr w:type="spellEnd"/>
      <w:r>
        <w:rPr>
          <w:szCs w:val="24"/>
          <w:lang w:eastAsia="lt-LT"/>
        </w:rPr>
        <w:t>, Trakų kaimai</w:t>
      </w:r>
      <w:r>
        <w:rPr>
          <w:szCs w:val="24"/>
          <w:lang w:eastAsia="lt-LT"/>
        </w:rPr>
        <w:t>,</w:t>
      </w:r>
      <w:r>
        <w:rPr>
          <w:i/>
          <w:szCs w:val="24"/>
          <w:lang w:eastAsia="lt-LT"/>
        </w:rPr>
        <w:t xml:space="preserve"> </w:t>
      </w:r>
      <w:r>
        <w:rPr>
          <w:szCs w:val="24"/>
          <w:lang w:eastAsia="lt-LT"/>
        </w:rPr>
        <w:t xml:space="preserve">Truskavos miestelis, </w:t>
      </w:r>
      <w:proofErr w:type="spellStart"/>
      <w:r>
        <w:rPr>
          <w:szCs w:val="24"/>
          <w:lang w:eastAsia="lt-LT"/>
        </w:rPr>
        <w:t>Užvalkių</w:t>
      </w:r>
      <w:proofErr w:type="spellEnd"/>
      <w:r>
        <w:rPr>
          <w:szCs w:val="24"/>
          <w:lang w:eastAsia="lt-LT"/>
        </w:rPr>
        <w:t xml:space="preserve">, </w:t>
      </w:r>
      <w:proofErr w:type="spellStart"/>
      <w:r>
        <w:rPr>
          <w:szCs w:val="24"/>
          <w:lang w:eastAsia="lt-LT"/>
        </w:rPr>
        <w:t>Užvermenės</w:t>
      </w:r>
      <w:proofErr w:type="spellEnd"/>
      <w:r>
        <w:rPr>
          <w:szCs w:val="24"/>
          <w:lang w:eastAsia="lt-LT"/>
        </w:rPr>
        <w:t xml:space="preserve">, </w:t>
      </w:r>
      <w:proofErr w:type="spellStart"/>
      <w:r>
        <w:rPr>
          <w:szCs w:val="24"/>
          <w:lang w:eastAsia="lt-LT"/>
        </w:rPr>
        <w:t>Užžartėlės</w:t>
      </w:r>
      <w:proofErr w:type="spellEnd"/>
      <w:r>
        <w:rPr>
          <w:szCs w:val="24"/>
          <w:lang w:eastAsia="lt-LT"/>
        </w:rPr>
        <w:t xml:space="preserve">, Vaidilų, </w:t>
      </w:r>
      <w:proofErr w:type="spellStart"/>
      <w:r>
        <w:rPr>
          <w:szCs w:val="24"/>
          <w:lang w:eastAsia="lt-LT"/>
        </w:rPr>
        <w:t>Vidulaukių</w:t>
      </w:r>
      <w:proofErr w:type="spellEnd"/>
      <w:r>
        <w:rPr>
          <w:szCs w:val="24"/>
          <w:lang w:eastAsia="lt-LT"/>
        </w:rPr>
        <w:t xml:space="preserve">, </w:t>
      </w:r>
      <w:proofErr w:type="spellStart"/>
      <w:r>
        <w:rPr>
          <w:szCs w:val="24"/>
          <w:lang w:eastAsia="lt-LT"/>
        </w:rPr>
        <w:t>Volungiškių</w:t>
      </w:r>
      <w:proofErr w:type="spellEnd"/>
      <w:r>
        <w:rPr>
          <w:szCs w:val="24"/>
          <w:lang w:eastAsia="lt-LT"/>
        </w:rPr>
        <w:t xml:space="preserve"> kaimai.</w:t>
      </w:r>
    </w:p>
    <w:p w:rsidR="005718D2" w:rsidRDefault="001E4FC6">
      <w:pPr>
        <w:ind w:firstLine="680"/>
        <w:jc w:val="both"/>
      </w:pPr>
      <w:r>
        <w:rPr>
          <w:b/>
          <w:szCs w:val="24"/>
          <w:lang w:eastAsia="lt-LT"/>
        </w:rPr>
        <w:t>17. Vilainių mokykla-darželis „Obelėlė“</w:t>
      </w:r>
      <w:r>
        <w:rPr>
          <w:szCs w:val="24"/>
          <w:lang w:eastAsia="lt-LT"/>
        </w:rPr>
        <w:t>, m</w:t>
      </w:r>
      <w:r>
        <w:rPr>
          <w:rFonts w:eastAsia="Calibri"/>
          <w:szCs w:val="24"/>
        </w:rPr>
        <w:t xml:space="preserve">okykla–darželis, skirtas 7 (6)–10 metų mokiniams mokytis pagal pradinio ugdymo programą, 6 (5) metų vaikams – pagal </w:t>
      </w:r>
      <w:r>
        <w:rPr>
          <w:rFonts w:eastAsia="Calibri"/>
          <w:szCs w:val="24"/>
        </w:rPr>
        <w:t>priešmokyklinio ugdymo programą ir vaikams iki 5 (4) metų – pagal ikimokyklinio ugdymo programą</w:t>
      </w:r>
      <w:r>
        <w:rPr>
          <w:szCs w:val="24"/>
          <w:lang w:eastAsia="lt-LT"/>
        </w:rPr>
        <w:t xml:space="preserve">: Šėtos (nuo geležinkelio pervažos) gatvė; Aristavos, </w:t>
      </w:r>
      <w:proofErr w:type="spellStart"/>
      <w:r>
        <w:rPr>
          <w:szCs w:val="24"/>
          <w:lang w:eastAsia="lt-LT"/>
        </w:rPr>
        <w:t>Aristavėlės</w:t>
      </w:r>
      <w:proofErr w:type="spellEnd"/>
      <w:r>
        <w:rPr>
          <w:szCs w:val="24"/>
          <w:lang w:eastAsia="lt-LT"/>
        </w:rPr>
        <w:t xml:space="preserve">, </w:t>
      </w:r>
      <w:proofErr w:type="spellStart"/>
      <w:r>
        <w:rPr>
          <w:szCs w:val="24"/>
          <w:lang w:eastAsia="lt-LT"/>
        </w:rPr>
        <w:t>Bajėniškio</w:t>
      </w:r>
      <w:proofErr w:type="spellEnd"/>
      <w:r>
        <w:rPr>
          <w:szCs w:val="24"/>
          <w:lang w:eastAsia="lt-LT"/>
        </w:rPr>
        <w:t xml:space="preserve">, </w:t>
      </w:r>
      <w:proofErr w:type="spellStart"/>
      <w:r>
        <w:rPr>
          <w:szCs w:val="24"/>
          <w:lang w:eastAsia="lt-LT"/>
        </w:rPr>
        <w:t>Bublių</w:t>
      </w:r>
      <w:proofErr w:type="spellEnd"/>
      <w:r>
        <w:rPr>
          <w:szCs w:val="24"/>
          <w:lang w:eastAsia="lt-LT"/>
        </w:rPr>
        <w:t xml:space="preserve">, </w:t>
      </w:r>
      <w:proofErr w:type="spellStart"/>
      <w:r>
        <w:rPr>
          <w:szCs w:val="24"/>
          <w:lang w:eastAsia="lt-LT"/>
        </w:rPr>
        <w:t>Daukainių</w:t>
      </w:r>
      <w:proofErr w:type="spellEnd"/>
      <w:r>
        <w:rPr>
          <w:szCs w:val="24"/>
          <w:lang w:eastAsia="lt-LT"/>
        </w:rPr>
        <w:t xml:space="preserve">, Dilgių, </w:t>
      </w:r>
      <w:proofErr w:type="spellStart"/>
      <w:r>
        <w:rPr>
          <w:szCs w:val="24"/>
          <w:lang w:eastAsia="lt-LT"/>
        </w:rPr>
        <w:t>Dvarčininkų</w:t>
      </w:r>
      <w:proofErr w:type="spellEnd"/>
      <w:r>
        <w:rPr>
          <w:szCs w:val="24"/>
          <w:lang w:eastAsia="lt-LT"/>
        </w:rPr>
        <w:t xml:space="preserve">, Katkų, </w:t>
      </w:r>
      <w:proofErr w:type="spellStart"/>
      <w:r>
        <w:rPr>
          <w:szCs w:val="24"/>
          <w:lang w:eastAsia="lt-LT"/>
        </w:rPr>
        <w:t>Koliupės</w:t>
      </w:r>
      <w:proofErr w:type="spellEnd"/>
      <w:r>
        <w:rPr>
          <w:szCs w:val="24"/>
          <w:lang w:eastAsia="lt-LT"/>
        </w:rPr>
        <w:t>, Melagių, Skerdikų, Stebul</w:t>
      </w:r>
      <w:r>
        <w:rPr>
          <w:szCs w:val="24"/>
          <w:lang w:eastAsia="lt-LT"/>
        </w:rPr>
        <w:t xml:space="preserve">ių, </w:t>
      </w:r>
      <w:proofErr w:type="spellStart"/>
      <w:r>
        <w:rPr>
          <w:szCs w:val="24"/>
          <w:lang w:eastAsia="lt-LT"/>
        </w:rPr>
        <w:t>Taučiūnų</w:t>
      </w:r>
      <w:proofErr w:type="spellEnd"/>
      <w:r>
        <w:rPr>
          <w:szCs w:val="24"/>
          <w:lang w:eastAsia="lt-LT"/>
        </w:rPr>
        <w:t xml:space="preserve">, </w:t>
      </w:r>
      <w:proofErr w:type="spellStart"/>
      <w:r>
        <w:rPr>
          <w:szCs w:val="24"/>
          <w:lang w:eastAsia="lt-LT"/>
        </w:rPr>
        <w:t>Užlukių</w:t>
      </w:r>
      <w:proofErr w:type="spellEnd"/>
      <w:r>
        <w:rPr>
          <w:szCs w:val="24"/>
          <w:lang w:eastAsia="lt-LT"/>
        </w:rPr>
        <w:t>, Valkaičių, Vilainių kaimai.</w:t>
      </w:r>
    </w:p>
    <w:p w:rsidR="005718D2" w:rsidRDefault="005718D2">
      <w:pPr>
        <w:ind w:firstLine="680"/>
        <w:jc w:val="both"/>
      </w:pPr>
    </w:p>
    <w:p w:rsidR="005718D2" w:rsidRDefault="001E4FC6">
      <w:pPr>
        <w:jc w:val="center"/>
        <w:sectPr w:rsidR="005718D2">
          <w:headerReference w:type="default" r:id="rId16"/>
          <w:footerReference w:type="default" r:id="rId17"/>
          <w:headerReference w:type="first" r:id="rId18"/>
          <w:footerReference w:type="first" r:id="rId19"/>
          <w:pgSz w:w="11906" w:h="16838"/>
          <w:pgMar w:top="1701" w:right="567" w:bottom="1134" w:left="1701" w:header="567" w:footer="567" w:gutter="0"/>
          <w:pgNumType w:start="1"/>
          <w:cols w:space="1296"/>
          <w:titlePg/>
        </w:sectPr>
      </w:pPr>
      <w:r>
        <w:rPr>
          <w:szCs w:val="24"/>
          <w:lang w:eastAsia="lt-LT"/>
        </w:rPr>
        <w:t>______________________</w:t>
      </w:r>
    </w:p>
    <w:p w:rsidR="005718D2" w:rsidRDefault="001E4FC6">
      <w:pPr>
        <w:ind w:left="4820"/>
        <w:rPr>
          <w:szCs w:val="24"/>
          <w:lang w:eastAsia="lt-LT"/>
        </w:rPr>
      </w:pPr>
      <w:r>
        <w:rPr>
          <w:szCs w:val="24"/>
          <w:lang w:eastAsia="lt-LT"/>
        </w:rPr>
        <w:lastRenderedPageBreak/>
        <w:t>Kėdainių rajono savivaldybės tarybos</w:t>
      </w:r>
    </w:p>
    <w:p w:rsidR="005718D2" w:rsidRDefault="001E4FC6">
      <w:pPr>
        <w:ind w:left="4820"/>
        <w:rPr>
          <w:szCs w:val="24"/>
          <w:lang w:eastAsia="lt-LT"/>
        </w:rPr>
      </w:pPr>
      <w:r>
        <w:rPr>
          <w:szCs w:val="24"/>
          <w:lang w:eastAsia="lt-LT"/>
        </w:rPr>
        <w:t>2017 m. gruodžio 22 d. sprendimo Nr. TS-228</w:t>
      </w:r>
    </w:p>
    <w:p w:rsidR="005718D2" w:rsidRDefault="001E4FC6">
      <w:pPr>
        <w:ind w:left="4820"/>
      </w:pPr>
      <w:r>
        <w:rPr>
          <w:szCs w:val="24"/>
          <w:lang w:eastAsia="lt-LT"/>
        </w:rPr>
        <w:t>2 priedas</w:t>
      </w:r>
    </w:p>
    <w:p w:rsidR="005718D2" w:rsidRDefault="005718D2">
      <w:pPr>
        <w:overflowPunct w:val="0"/>
        <w:jc w:val="both"/>
        <w:rPr>
          <w:szCs w:val="24"/>
          <w:lang w:eastAsia="ar-SA"/>
        </w:rPr>
      </w:pPr>
    </w:p>
    <w:p w:rsidR="005718D2" w:rsidRDefault="001E4FC6">
      <w:pPr>
        <w:overflowPunct w:val="0"/>
        <w:jc w:val="center"/>
      </w:pPr>
      <w:r>
        <w:rPr>
          <w:b/>
          <w:bCs/>
          <w:caps/>
          <w:szCs w:val="24"/>
          <w:lang w:eastAsia="ar-SA"/>
        </w:rPr>
        <w:t>PRIĖMIMO į kĖDAINIŲ RAJONO SAVIVALDYBĖS BENDROJO UGDYMO MOKYKLAS NENUMATYTŲ ATVEJŲ KOMISI</w:t>
      </w:r>
      <w:r>
        <w:rPr>
          <w:b/>
          <w:bCs/>
          <w:caps/>
          <w:szCs w:val="24"/>
          <w:lang w:eastAsia="ar-SA"/>
        </w:rPr>
        <w:t>JA</w:t>
      </w:r>
    </w:p>
    <w:p w:rsidR="005718D2" w:rsidRDefault="005718D2">
      <w:pPr>
        <w:jc w:val="both"/>
        <w:rPr>
          <w:rFonts w:eastAsia="Calibri"/>
          <w:szCs w:val="24"/>
        </w:rPr>
      </w:pPr>
    </w:p>
    <w:p w:rsidR="005718D2" w:rsidRDefault="001E4FC6">
      <w:pPr>
        <w:ind w:firstLine="709"/>
        <w:jc w:val="both"/>
        <w:rPr>
          <w:rFonts w:eastAsia="Calibri"/>
          <w:szCs w:val="24"/>
        </w:rPr>
      </w:pPr>
      <w:r>
        <w:rPr>
          <w:rFonts w:eastAsia="Calibri"/>
          <w:szCs w:val="24"/>
        </w:rPr>
        <w:t>Julius Lukoševičius, Kėdainių rajono savivaldybės administracijos Švietimo ir kultūros skyriaus vedėjas, pirmininkas,</w:t>
      </w:r>
    </w:p>
    <w:p w:rsidR="005718D2" w:rsidRDefault="001E4FC6">
      <w:pPr>
        <w:ind w:firstLine="709"/>
        <w:jc w:val="both"/>
        <w:rPr>
          <w:rFonts w:eastAsia="Calibri"/>
          <w:szCs w:val="24"/>
        </w:rPr>
      </w:pPr>
      <w:r>
        <w:rPr>
          <w:rFonts w:eastAsia="Calibri"/>
          <w:szCs w:val="24"/>
        </w:rPr>
        <w:t xml:space="preserve">Rita </w:t>
      </w:r>
      <w:proofErr w:type="spellStart"/>
      <w:r>
        <w:rPr>
          <w:rFonts w:eastAsia="Calibri"/>
          <w:szCs w:val="24"/>
        </w:rPr>
        <w:t>Karnilavičienė</w:t>
      </w:r>
      <w:proofErr w:type="spellEnd"/>
      <w:r>
        <w:rPr>
          <w:rFonts w:eastAsia="Calibri"/>
          <w:szCs w:val="24"/>
        </w:rPr>
        <w:t>, Kėdainių r. Labūnavos pagrindinės mokyklos direktorė, narė,</w:t>
      </w:r>
    </w:p>
    <w:p w:rsidR="005718D2" w:rsidRDefault="001E4FC6">
      <w:pPr>
        <w:ind w:firstLine="709"/>
        <w:jc w:val="both"/>
        <w:rPr>
          <w:rFonts w:eastAsia="Calibri"/>
          <w:szCs w:val="24"/>
        </w:rPr>
      </w:pPr>
      <w:r>
        <w:rPr>
          <w:rFonts w:eastAsia="Calibri"/>
          <w:szCs w:val="24"/>
        </w:rPr>
        <w:t xml:space="preserve">Violeta </w:t>
      </w:r>
      <w:proofErr w:type="spellStart"/>
      <w:r>
        <w:rPr>
          <w:rFonts w:eastAsia="Calibri"/>
          <w:szCs w:val="24"/>
        </w:rPr>
        <w:t>Liutkienė</w:t>
      </w:r>
      <w:proofErr w:type="spellEnd"/>
      <w:r>
        <w:rPr>
          <w:rFonts w:eastAsia="Calibri"/>
          <w:szCs w:val="24"/>
        </w:rPr>
        <w:t>, Kėdainių šviesiosios gimnazijos di</w:t>
      </w:r>
      <w:r>
        <w:rPr>
          <w:rFonts w:eastAsia="Calibri"/>
          <w:szCs w:val="24"/>
        </w:rPr>
        <w:t>rektorė, narė,</w:t>
      </w:r>
    </w:p>
    <w:p w:rsidR="005718D2" w:rsidRDefault="001E4FC6">
      <w:pPr>
        <w:ind w:firstLine="709"/>
        <w:jc w:val="both"/>
        <w:rPr>
          <w:rFonts w:eastAsia="Calibri"/>
          <w:szCs w:val="24"/>
        </w:rPr>
      </w:pPr>
      <w:r>
        <w:rPr>
          <w:rFonts w:eastAsia="Calibri"/>
          <w:szCs w:val="24"/>
        </w:rPr>
        <w:t>Gintaras Petrulis, Kėdainių „Atžalyno“ gimnazijos direktorius, narys,</w:t>
      </w:r>
    </w:p>
    <w:p w:rsidR="005718D2" w:rsidRDefault="001E4FC6">
      <w:pPr>
        <w:ind w:firstLine="709"/>
        <w:jc w:val="both"/>
        <w:rPr>
          <w:rFonts w:eastAsia="Calibri"/>
          <w:szCs w:val="24"/>
        </w:rPr>
      </w:pPr>
      <w:proofErr w:type="spellStart"/>
      <w:r>
        <w:rPr>
          <w:rFonts w:eastAsia="Calibri"/>
          <w:szCs w:val="24"/>
        </w:rPr>
        <w:t>Tereza</w:t>
      </w:r>
      <w:proofErr w:type="spellEnd"/>
      <w:r>
        <w:rPr>
          <w:rFonts w:eastAsia="Calibri"/>
          <w:szCs w:val="24"/>
        </w:rPr>
        <w:t xml:space="preserve"> </w:t>
      </w:r>
      <w:proofErr w:type="spellStart"/>
      <w:r>
        <w:rPr>
          <w:rFonts w:eastAsia="Calibri"/>
          <w:szCs w:val="24"/>
        </w:rPr>
        <w:t>Sotnik</w:t>
      </w:r>
      <w:proofErr w:type="spellEnd"/>
      <w:r>
        <w:rPr>
          <w:rFonts w:eastAsia="Calibri"/>
          <w:szCs w:val="24"/>
        </w:rPr>
        <w:t>, Kėdainių Juozo Paukštelio progimnazijos direktorė, narė.</w:t>
      </w:r>
    </w:p>
    <w:p w:rsidR="005718D2" w:rsidRDefault="005718D2">
      <w:pPr>
        <w:spacing w:line="254" w:lineRule="auto"/>
        <w:jc w:val="center"/>
        <w:rPr>
          <w:rFonts w:eastAsia="Calibri"/>
          <w:szCs w:val="24"/>
        </w:rPr>
      </w:pPr>
    </w:p>
    <w:p w:rsidR="005718D2" w:rsidRDefault="005718D2">
      <w:pPr>
        <w:rPr>
          <w:sz w:val="14"/>
          <w:szCs w:val="14"/>
        </w:rPr>
      </w:pPr>
    </w:p>
    <w:p w:rsidR="005718D2" w:rsidRDefault="001E4FC6">
      <w:pPr>
        <w:spacing w:line="254" w:lineRule="auto"/>
        <w:jc w:val="center"/>
        <w:sectPr w:rsidR="005718D2">
          <w:headerReference w:type="default" r:id="rId20"/>
          <w:footerReference w:type="default" r:id="rId21"/>
          <w:headerReference w:type="first" r:id="rId22"/>
          <w:footerReference w:type="first" r:id="rId23"/>
          <w:pgSz w:w="11906" w:h="16838"/>
          <w:pgMar w:top="1701" w:right="567" w:bottom="1134" w:left="1701" w:header="567" w:footer="567" w:gutter="0"/>
          <w:pgNumType w:start="1"/>
          <w:cols w:space="1296"/>
          <w:titlePg/>
        </w:sectPr>
      </w:pPr>
      <w:r>
        <w:rPr>
          <w:rFonts w:eastAsia="Calibri"/>
          <w:szCs w:val="24"/>
          <w:lang w:eastAsia="lt-LT"/>
        </w:rPr>
        <w:t>______________________</w:t>
      </w:r>
    </w:p>
    <w:p w:rsidR="005718D2" w:rsidRDefault="001E4FC6">
      <w:pPr>
        <w:ind w:left="4962"/>
        <w:rPr>
          <w:szCs w:val="24"/>
          <w:lang w:eastAsia="lt-LT"/>
        </w:rPr>
      </w:pPr>
      <w:r>
        <w:rPr>
          <w:szCs w:val="24"/>
          <w:lang w:eastAsia="lt-LT"/>
        </w:rPr>
        <w:lastRenderedPageBreak/>
        <w:t>Kėdainių rajono savivaldybės tarybos</w:t>
      </w:r>
    </w:p>
    <w:p w:rsidR="005718D2" w:rsidRDefault="001E4FC6">
      <w:pPr>
        <w:ind w:left="4962"/>
        <w:rPr>
          <w:szCs w:val="24"/>
          <w:lang w:eastAsia="lt-LT"/>
        </w:rPr>
      </w:pPr>
      <w:r>
        <w:rPr>
          <w:szCs w:val="24"/>
          <w:lang w:eastAsia="lt-LT"/>
        </w:rPr>
        <w:t xml:space="preserve">2017 m. gruodžio 22 d. </w:t>
      </w:r>
      <w:r>
        <w:rPr>
          <w:szCs w:val="24"/>
          <w:lang w:eastAsia="lt-LT"/>
        </w:rPr>
        <w:t>sprendimo Nr. TS-228</w:t>
      </w:r>
    </w:p>
    <w:p w:rsidR="005718D2" w:rsidRDefault="001E4FC6">
      <w:pPr>
        <w:ind w:left="4962"/>
      </w:pPr>
      <w:r>
        <w:rPr>
          <w:szCs w:val="24"/>
          <w:lang w:eastAsia="lt-LT"/>
        </w:rPr>
        <w:t>3 priedas</w:t>
      </w:r>
    </w:p>
    <w:p w:rsidR="005718D2" w:rsidRDefault="005718D2">
      <w:pPr>
        <w:spacing w:line="254" w:lineRule="auto"/>
        <w:jc w:val="right"/>
        <w:rPr>
          <w:rFonts w:eastAsia="Calibri"/>
          <w:szCs w:val="24"/>
        </w:rPr>
      </w:pPr>
    </w:p>
    <w:p w:rsidR="005718D2" w:rsidRDefault="001E4FC6">
      <w:pPr>
        <w:spacing w:line="254" w:lineRule="auto"/>
        <w:jc w:val="center"/>
      </w:pPr>
      <w:r>
        <w:rPr>
          <w:rFonts w:eastAsia="Calibri"/>
          <w:b/>
          <w:szCs w:val="24"/>
        </w:rPr>
        <w:t>PRIĖMIMO Į KĖDAINIŲ RAJONO SAVIVALDYBĖS BENDROJO UGDYMO MOKYKLAS NENUMATYTŲ ATVEJŲ KOMISIJOS DARBO REGLAMENTAS</w:t>
      </w:r>
    </w:p>
    <w:p w:rsidR="005718D2" w:rsidRDefault="005718D2">
      <w:pPr>
        <w:spacing w:line="254" w:lineRule="auto"/>
        <w:rPr>
          <w:rFonts w:eastAsia="Calibri"/>
          <w:szCs w:val="24"/>
        </w:rPr>
      </w:pPr>
    </w:p>
    <w:p w:rsidR="005718D2" w:rsidRDefault="001E4FC6">
      <w:pPr>
        <w:spacing w:line="254" w:lineRule="auto"/>
        <w:jc w:val="center"/>
      </w:pPr>
      <w:r>
        <w:rPr>
          <w:rFonts w:eastAsia="Calibri"/>
          <w:b/>
          <w:szCs w:val="24"/>
        </w:rPr>
        <w:t>I SKYRIUS</w:t>
      </w:r>
    </w:p>
    <w:p w:rsidR="005718D2" w:rsidRDefault="001E4FC6">
      <w:pPr>
        <w:spacing w:line="254" w:lineRule="auto"/>
        <w:jc w:val="center"/>
      </w:pPr>
      <w:r>
        <w:rPr>
          <w:rFonts w:eastAsia="Calibri"/>
          <w:b/>
          <w:szCs w:val="24"/>
        </w:rPr>
        <w:t>BENDROSIOS NUOSTATOS</w:t>
      </w:r>
    </w:p>
    <w:p w:rsidR="005718D2" w:rsidRDefault="005718D2">
      <w:pPr>
        <w:spacing w:line="254" w:lineRule="auto"/>
        <w:jc w:val="center"/>
        <w:rPr>
          <w:rFonts w:eastAsia="Calibri"/>
          <w:szCs w:val="24"/>
        </w:rPr>
      </w:pPr>
    </w:p>
    <w:p w:rsidR="005718D2" w:rsidRDefault="001E4FC6">
      <w:pPr>
        <w:tabs>
          <w:tab w:val="left" w:pos="993"/>
        </w:tabs>
        <w:ind w:firstLine="709"/>
        <w:jc w:val="both"/>
      </w:pPr>
      <w:r>
        <w:rPr>
          <w:rFonts w:eastAsia="Calibri"/>
          <w:szCs w:val="24"/>
        </w:rPr>
        <w:t>1.</w:t>
      </w:r>
      <w:r>
        <w:rPr>
          <w:rFonts w:eastAsia="Calibri"/>
          <w:szCs w:val="24"/>
        </w:rPr>
        <w:tab/>
        <w:t>Priėmimo į Kėdainių rajono savivaldybės bendrojo ugdymo mokyklas nenumatytų a</w:t>
      </w:r>
      <w:r>
        <w:rPr>
          <w:rFonts w:eastAsia="Calibri"/>
          <w:szCs w:val="24"/>
        </w:rPr>
        <w:t>tvejų komisijos darbo reglamentas (toliau – Reglamentas) nustato Priėmimo į Kėdainių rajono savivaldybės bendrojo ugdymo mokyklas tvarkos apraše nenumatytiems atvejams nagrinėti komisijos (toliau – Komisija) tvarką, funkcijas ir teises.</w:t>
      </w:r>
    </w:p>
    <w:p w:rsidR="005718D2" w:rsidRDefault="001E4FC6">
      <w:pPr>
        <w:tabs>
          <w:tab w:val="left" w:pos="993"/>
        </w:tabs>
        <w:ind w:firstLine="709"/>
        <w:jc w:val="both"/>
      </w:pPr>
      <w:r>
        <w:rPr>
          <w:rFonts w:eastAsia="Calibri"/>
          <w:szCs w:val="24"/>
        </w:rPr>
        <w:t>2.</w:t>
      </w:r>
      <w:r>
        <w:rPr>
          <w:rFonts w:eastAsia="Calibri"/>
          <w:szCs w:val="24"/>
        </w:rPr>
        <w:tab/>
        <w:t>Komisija savo ve</w:t>
      </w:r>
      <w:r>
        <w:rPr>
          <w:rFonts w:eastAsia="Calibri"/>
          <w:szCs w:val="24"/>
        </w:rPr>
        <w:t>ikloje vadovaujasi Priėmimo į Kėdainių rajono savivaldybės bendrojo ugdymo mokyklas tvarkos aprašu (toliau – Aprašas), patvirtintu Kėdainių rajono savivaldybės tarybos sprendimu.</w:t>
      </w:r>
    </w:p>
    <w:p w:rsidR="005718D2" w:rsidRDefault="001E4FC6">
      <w:pPr>
        <w:tabs>
          <w:tab w:val="left" w:pos="993"/>
        </w:tabs>
        <w:ind w:firstLine="709"/>
        <w:jc w:val="both"/>
      </w:pPr>
      <w:r>
        <w:rPr>
          <w:rFonts w:eastAsia="Calibri"/>
          <w:szCs w:val="24"/>
        </w:rPr>
        <w:t>3.</w:t>
      </w:r>
      <w:r>
        <w:rPr>
          <w:rFonts w:eastAsia="Calibri"/>
          <w:szCs w:val="24"/>
        </w:rPr>
        <w:tab/>
        <w:t>Komisiją sudaro pirmininkas ir keturi nariai. Keturi nariai skiriami iš be</w:t>
      </w:r>
      <w:r>
        <w:rPr>
          <w:rFonts w:eastAsia="Calibri"/>
          <w:szCs w:val="24"/>
        </w:rPr>
        <w:t>ndrojo ugdymo mokyklų, vienas – iš rajono savivaldybės administracijos. Komisijos darbas grindžiamas kolegialiu klausimų svarstymu, teisėtumo, objektyvumo ir nešališkumo principais.</w:t>
      </w:r>
    </w:p>
    <w:p w:rsidR="005718D2" w:rsidRDefault="005718D2">
      <w:pPr>
        <w:tabs>
          <w:tab w:val="left" w:pos="993"/>
        </w:tabs>
        <w:ind w:left="709"/>
        <w:jc w:val="both"/>
      </w:pPr>
    </w:p>
    <w:p w:rsidR="005718D2" w:rsidRDefault="001E4FC6">
      <w:pPr>
        <w:spacing w:line="254" w:lineRule="auto"/>
        <w:jc w:val="center"/>
      </w:pPr>
      <w:r>
        <w:rPr>
          <w:rFonts w:eastAsia="Calibri"/>
          <w:b/>
          <w:szCs w:val="24"/>
        </w:rPr>
        <w:t>II SKYRIUS</w:t>
      </w:r>
    </w:p>
    <w:p w:rsidR="005718D2" w:rsidRDefault="001E4FC6">
      <w:pPr>
        <w:tabs>
          <w:tab w:val="left" w:pos="993"/>
        </w:tabs>
        <w:jc w:val="center"/>
      </w:pPr>
      <w:r>
        <w:rPr>
          <w:rFonts w:eastAsia="Calibri"/>
          <w:b/>
          <w:szCs w:val="24"/>
        </w:rPr>
        <w:t>KOMISIJOS FUNKCIJOS IR TEISĖS</w:t>
      </w:r>
    </w:p>
    <w:p w:rsidR="005718D2" w:rsidRDefault="005718D2">
      <w:pPr>
        <w:tabs>
          <w:tab w:val="left" w:pos="993"/>
        </w:tabs>
        <w:ind w:left="709"/>
        <w:jc w:val="both"/>
        <w:rPr>
          <w:rFonts w:eastAsia="Calibri"/>
          <w:szCs w:val="24"/>
        </w:rPr>
      </w:pPr>
    </w:p>
    <w:p w:rsidR="005718D2" w:rsidRDefault="001E4FC6">
      <w:pPr>
        <w:tabs>
          <w:tab w:val="left" w:pos="993"/>
        </w:tabs>
        <w:ind w:firstLine="709"/>
        <w:jc w:val="both"/>
      </w:pPr>
      <w:r>
        <w:rPr>
          <w:rFonts w:eastAsia="Calibri"/>
          <w:szCs w:val="24"/>
        </w:rPr>
        <w:t>4.</w:t>
      </w:r>
      <w:r>
        <w:rPr>
          <w:rFonts w:eastAsia="Calibri"/>
          <w:szCs w:val="24"/>
        </w:rPr>
        <w:tab/>
        <w:t>Komisijos funkcijos:</w:t>
      </w:r>
    </w:p>
    <w:p w:rsidR="005718D2" w:rsidRDefault="001E4FC6">
      <w:pPr>
        <w:tabs>
          <w:tab w:val="left" w:pos="720"/>
          <w:tab w:val="left" w:pos="1134"/>
        </w:tabs>
        <w:ind w:firstLine="709"/>
        <w:jc w:val="both"/>
      </w:pPr>
      <w:r>
        <w:rPr>
          <w:rFonts w:eastAsia="Calibri"/>
          <w:szCs w:val="24"/>
        </w:rPr>
        <w:t>4.1.</w:t>
      </w:r>
      <w:r>
        <w:rPr>
          <w:rFonts w:eastAsia="Calibri"/>
          <w:szCs w:val="24"/>
        </w:rPr>
        <w:tab/>
        <w:t>na</w:t>
      </w:r>
      <w:r>
        <w:rPr>
          <w:rFonts w:eastAsia="Calibri"/>
          <w:szCs w:val="24"/>
        </w:rPr>
        <w:t>grinėja aktualius, Apraše nenumatytus atvejus;</w:t>
      </w:r>
    </w:p>
    <w:p w:rsidR="005718D2" w:rsidRDefault="001E4FC6">
      <w:pPr>
        <w:tabs>
          <w:tab w:val="left" w:pos="720"/>
          <w:tab w:val="left" w:pos="1134"/>
        </w:tabs>
        <w:ind w:firstLine="709"/>
        <w:jc w:val="both"/>
      </w:pPr>
      <w:r>
        <w:rPr>
          <w:rFonts w:eastAsia="Calibri"/>
          <w:szCs w:val="24"/>
        </w:rPr>
        <w:t>4.2.</w:t>
      </w:r>
      <w:r>
        <w:rPr>
          <w:rFonts w:eastAsia="Calibri"/>
          <w:szCs w:val="24"/>
        </w:rPr>
        <w:tab/>
        <w:t>konsultuoja tėvus (globėjus, rūpintojus) mokinių priėmimo į bendrojo ugdymo mokyklas klausimais;</w:t>
      </w:r>
    </w:p>
    <w:p w:rsidR="005718D2" w:rsidRDefault="001E4FC6">
      <w:pPr>
        <w:tabs>
          <w:tab w:val="left" w:pos="720"/>
          <w:tab w:val="left" w:pos="1134"/>
        </w:tabs>
        <w:ind w:firstLine="709"/>
        <w:jc w:val="both"/>
      </w:pPr>
      <w:r>
        <w:rPr>
          <w:rFonts w:eastAsia="Calibri"/>
          <w:szCs w:val="24"/>
        </w:rPr>
        <w:t>4.3.</w:t>
      </w:r>
      <w:r>
        <w:rPr>
          <w:rFonts w:eastAsia="Calibri"/>
          <w:szCs w:val="24"/>
        </w:rPr>
        <w:tab/>
        <w:t>administracijos direktoriaus pavedimu sprendžia kitus klausimus, susijusius su Aprašo vykdymu.</w:t>
      </w:r>
    </w:p>
    <w:p w:rsidR="005718D2" w:rsidRDefault="001E4FC6">
      <w:pPr>
        <w:tabs>
          <w:tab w:val="left" w:pos="993"/>
        </w:tabs>
        <w:ind w:firstLine="709"/>
        <w:jc w:val="both"/>
      </w:pPr>
      <w:r>
        <w:rPr>
          <w:rFonts w:eastAsia="Calibri"/>
          <w:szCs w:val="24"/>
        </w:rPr>
        <w:t>5.</w:t>
      </w:r>
      <w:r>
        <w:rPr>
          <w:rFonts w:eastAsia="Calibri"/>
          <w:szCs w:val="24"/>
        </w:rPr>
        <w:tab/>
      </w:r>
      <w:r>
        <w:rPr>
          <w:rFonts w:eastAsia="Calibri"/>
          <w:szCs w:val="24"/>
        </w:rPr>
        <w:t>Komisija turi teisę:</w:t>
      </w:r>
    </w:p>
    <w:p w:rsidR="005718D2" w:rsidRDefault="001E4FC6">
      <w:pPr>
        <w:tabs>
          <w:tab w:val="left" w:pos="709"/>
          <w:tab w:val="left" w:pos="1134"/>
        </w:tabs>
        <w:ind w:firstLine="709"/>
        <w:jc w:val="both"/>
      </w:pPr>
      <w:r>
        <w:rPr>
          <w:rFonts w:eastAsia="Calibri"/>
          <w:szCs w:val="24"/>
        </w:rPr>
        <w:t>5.1.</w:t>
      </w:r>
      <w:r>
        <w:rPr>
          <w:rFonts w:eastAsia="Calibri"/>
          <w:szCs w:val="24"/>
        </w:rPr>
        <w:tab/>
        <w:t>priimti sprendimą dėl tėvų (globėjų, rūpintojų) prašymo pagrįstumo ir siūlyti bendrojo ugdymo mokyklos direktoriui priimti atitinkamą individualų sprendimą dėl mokinio priėmimo;</w:t>
      </w:r>
    </w:p>
    <w:p w:rsidR="005718D2" w:rsidRDefault="001E4FC6">
      <w:pPr>
        <w:tabs>
          <w:tab w:val="left" w:pos="709"/>
          <w:tab w:val="left" w:pos="1134"/>
        </w:tabs>
        <w:ind w:firstLine="709"/>
        <w:jc w:val="both"/>
      </w:pPr>
      <w:r>
        <w:rPr>
          <w:rFonts w:eastAsia="Calibri"/>
          <w:szCs w:val="24"/>
        </w:rPr>
        <w:t>5.2.</w:t>
      </w:r>
      <w:r>
        <w:rPr>
          <w:rFonts w:eastAsia="Calibri"/>
          <w:szCs w:val="24"/>
        </w:rPr>
        <w:tab/>
        <w:t>atmesti prašymą kaip nepagrįstą;</w:t>
      </w:r>
    </w:p>
    <w:p w:rsidR="005718D2" w:rsidRDefault="001E4FC6">
      <w:pPr>
        <w:tabs>
          <w:tab w:val="left" w:pos="709"/>
          <w:tab w:val="left" w:pos="1134"/>
        </w:tabs>
        <w:ind w:firstLine="709"/>
        <w:jc w:val="both"/>
      </w:pPr>
      <w:r>
        <w:rPr>
          <w:rFonts w:eastAsia="Calibri"/>
          <w:szCs w:val="24"/>
        </w:rPr>
        <w:t>5.3.</w:t>
      </w:r>
      <w:r>
        <w:rPr>
          <w:rFonts w:eastAsia="Calibri"/>
          <w:szCs w:val="24"/>
        </w:rPr>
        <w:tab/>
        <w:t>priimti s</w:t>
      </w:r>
      <w:r>
        <w:rPr>
          <w:rFonts w:eastAsia="Calibri"/>
          <w:szCs w:val="24"/>
        </w:rPr>
        <w:t>prendimą dėl prašymo pagrįstumo (tėvų, mokyklos ir kt.) ir siūlyti Kėdainių rajono administracijos direktoriui dėl atitinkamo norminio teisės akto priėmimo.</w:t>
      </w:r>
    </w:p>
    <w:p w:rsidR="005718D2" w:rsidRDefault="005718D2">
      <w:pPr>
        <w:tabs>
          <w:tab w:val="left" w:pos="993"/>
        </w:tabs>
        <w:ind w:left="709"/>
        <w:jc w:val="both"/>
      </w:pPr>
    </w:p>
    <w:p w:rsidR="005718D2" w:rsidRDefault="001E4FC6">
      <w:pPr>
        <w:spacing w:line="254" w:lineRule="auto"/>
        <w:jc w:val="center"/>
      </w:pPr>
      <w:r>
        <w:rPr>
          <w:rFonts w:eastAsia="Calibri"/>
          <w:b/>
          <w:szCs w:val="24"/>
        </w:rPr>
        <w:t>III SKYRIUS</w:t>
      </w:r>
    </w:p>
    <w:p w:rsidR="005718D2" w:rsidRDefault="001E4FC6">
      <w:pPr>
        <w:tabs>
          <w:tab w:val="left" w:pos="993"/>
        </w:tabs>
        <w:jc w:val="center"/>
      </w:pPr>
      <w:r>
        <w:rPr>
          <w:rFonts w:eastAsia="Calibri"/>
          <w:b/>
          <w:szCs w:val="24"/>
        </w:rPr>
        <w:t>PRAŠYMŲ PATEIKIMAS, KOMISIJOS DARBO ORGANIZAVIMAS</w:t>
      </w:r>
    </w:p>
    <w:p w:rsidR="005718D2" w:rsidRDefault="005718D2">
      <w:pPr>
        <w:tabs>
          <w:tab w:val="left" w:pos="993"/>
        </w:tabs>
        <w:ind w:left="709"/>
        <w:jc w:val="both"/>
        <w:rPr>
          <w:rFonts w:eastAsia="Calibri"/>
          <w:szCs w:val="24"/>
        </w:rPr>
      </w:pPr>
    </w:p>
    <w:p w:rsidR="005718D2" w:rsidRDefault="001E4FC6">
      <w:pPr>
        <w:tabs>
          <w:tab w:val="left" w:pos="993"/>
        </w:tabs>
        <w:ind w:firstLine="709"/>
        <w:jc w:val="both"/>
      </w:pPr>
      <w:r>
        <w:rPr>
          <w:rFonts w:eastAsia="Calibri"/>
          <w:szCs w:val="24"/>
        </w:rPr>
        <w:t>6.</w:t>
      </w:r>
      <w:r>
        <w:rPr>
          <w:rFonts w:eastAsia="Calibri"/>
          <w:szCs w:val="24"/>
        </w:rPr>
        <w:tab/>
        <w:t>Prašymą dėl Priėmimo asmuo patei</w:t>
      </w:r>
      <w:r>
        <w:rPr>
          <w:rFonts w:eastAsia="Calibri"/>
          <w:szCs w:val="24"/>
        </w:rPr>
        <w:t>kia Švietimo ir kultūros skyriui per dokumentų registravimo priimamąjį.</w:t>
      </w:r>
    </w:p>
    <w:p w:rsidR="005718D2" w:rsidRDefault="001E4FC6">
      <w:pPr>
        <w:tabs>
          <w:tab w:val="left" w:pos="993"/>
        </w:tabs>
        <w:ind w:firstLine="709"/>
        <w:jc w:val="both"/>
      </w:pPr>
      <w:r>
        <w:rPr>
          <w:rFonts w:eastAsia="Calibri"/>
          <w:szCs w:val="24"/>
        </w:rPr>
        <w:t>7.</w:t>
      </w:r>
      <w:r>
        <w:rPr>
          <w:rFonts w:eastAsia="Calibri"/>
          <w:szCs w:val="24"/>
        </w:rPr>
        <w:tab/>
        <w:t>Prašymas pateikiamas, kai asmuo galvoja, kad pažeistos jo teisės dėl nereglamentuoto atvejo buvimo Apraše. Prašyme nurodomas vardas, pavardė, adresas, kontaktinis tel., mokykla. Tru</w:t>
      </w:r>
      <w:r>
        <w:rPr>
          <w:rFonts w:eastAsia="Calibri"/>
          <w:szCs w:val="24"/>
        </w:rPr>
        <w:t>mpai, glaustai ir aiškiai išdėstoma prašymo esmė, prašymas pasirašytas.</w:t>
      </w:r>
    </w:p>
    <w:p w:rsidR="005718D2" w:rsidRDefault="001E4FC6">
      <w:pPr>
        <w:tabs>
          <w:tab w:val="left" w:pos="993"/>
        </w:tabs>
        <w:ind w:firstLine="709"/>
        <w:jc w:val="both"/>
      </w:pPr>
      <w:r>
        <w:rPr>
          <w:rFonts w:eastAsia="Calibri"/>
          <w:szCs w:val="24"/>
        </w:rPr>
        <w:t>8.</w:t>
      </w:r>
      <w:r>
        <w:rPr>
          <w:rFonts w:eastAsia="Calibri"/>
          <w:szCs w:val="24"/>
        </w:rPr>
        <w:tab/>
        <w:t>Komisijai nagrinėti gali būti perduodami tėvų (globėjų, rūpintojų), administracijos, rajono savivaldybės tarybos narių prašymai, pareiškimai, skundai savo turiniu atitinkantys Apraš</w:t>
      </w:r>
      <w:r>
        <w:rPr>
          <w:rFonts w:eastAsia="Calibri"/>
          <w:szCs w:val="24"/>
        </w:rPr>
        <w:t>ą.</w:t>
      </w:r>
    </w:p>
    <w:p w:rsidR="005718D2" w:rsidRDefault="001E4FC6">
      <w:pPr>
        <w:tabs>
          <w:tab w:val="left" w:pos="993"/>
        </w:tabs>
        <w:ind w:firstLine="709"/>
        <w:jc w:val="both"/>
      </w:pPr>
      <w:r>
        <w:rPr>
          <w:rFonts w:eastAsia="Calibri"/>
          <w:szCs w:val="24"/>
        </w:rPr>
        <w:t>9.</w:t>
      </w:r>
      <w:r>
        <w:rPr>
          <w:rFonts w:eastAsia="Calibri"/>
          <w:szCs w:val="24"/>
        </w:rPr>
        <w:tab/>
        <w:t>Komisijos posėdžiai rengiami gavus prašymą.</w:t>
      </w:r>
    </w:p>
    <w:p w:rsidR="005718D2" w:rsidRDefault="001E4FC6">
      <w:pPr>
        <w:tabs>
          <w:tab w:val="left" w:pos="1134"/>
        </w:tabs>
        <w:ind w:firstLine="709"/>
        <w:jc w:val="both"/>
      </w:pPr>
      <w:r>
        <w:rPr>
          <w:rFonts w:eastAsia="Calibri"/>
          <w:szCs w:val="24"/>
        </w:rPr>
        <w:t>10.</w:t>
      </w:r>
      <w:r>
        <w:rPr>
          <w:rFonts w:eastAsia="Calibri"/>
          <w:szCs w:val="24"/>
        </w:rPr>
        <w:tab/>
        <w:t>Komisijos posėdžius organizuoja ir vadovauja pirmininkas.</w:t>
      </w:r>
    </w:p>
    <w:p w:rsidR="005718D2" w:rsidRDefault="001E4FC6">
      <w:pPr>
        <w:tabs>
          <w:tab w:val="left" w:pos="1134"/>
        </w:tabs>
        <w:ind w:firstLine="709"/>
        <w:jc w:val="both"/>
      </w:pPr>
      <w:r>
        <w:rPr>
          <w:rFonts w:eastAsia="Calibri"/>
          <w:szCs w:val="24"/>
        </w:rPr>
        <w:t>11.</w:t>
      </w:r>
      <w:r>
        <w:rPr>
          <w:rFonts w:eastAsia="Calibri"/>
          <w:szCs w:val="24"/>
        </w:rPr>
        <w:tab/>
        <w:t>Komisijos posėdis teisėtas, jei jame dalyvauja visi nariai.</w:t>
      </w:r>
    </w:p>
    <w:p w:rsidR="005718D2" w:rsidRDefault="001E4FC6">
      <w:pPr>
        <w:tabs>
          <w:tab w:val="left" w:pos="1134"/>
        </w:tabs>
        <w:ind w:firstLine="709"/>
        <w:jc w:val="both"/>
      </w:pPr>
      <w:r>
        <w:rPr>
          <w:rFonts w:eastAsia="Calibri"/>
          <w:szCs w:val="24"/>
        </w:rPr>
        <w:lastRenderedPageBreak/>
        <w:t>12.</w:t>
      </w:r>
      <w:r>
        <w:rPr>
          <w:rFonts w:eastAsia="Calibri"/>
          <w:szCs w:val="24"/>
        </w:rPr>
        <w:tab/>
        <w:t>Komisijos sprendimai priimami atviru balsavimu komisijos narių balsų dauguma</w:t>
      </w:r>
      <w:r>
        <w:rPr>
          <w:rFonts w:eastAsia="Calibri"/>
          <w:szCs w:val="24"/>
        </w:rPr>
        <w:t>.</w:t>
      </w:r>
    </w:p>
    <w:p w:rsidR="005718D2" w:rsidRDefault="001E4FC6">
      <w:pPr>
        <w:tabs>
          <w:tab w:val="left" w:pos="1134"/>
        </w:tabs>
        <w:ind w:firstLine="709"/>
        <w:jc w:val="both"/>
      </w:pPr>
      <w:r>
        <w:rPr>
          <w:rFonts w:eastAsia="Calibri"/>
          <w:szCs w:val="24"/>
        </w:rPr>
        <w:t>13.</w:t>
      </w:r>
      <w:r>
        <w:rPr>
          <w:rFonts w:eastAsia="Calibri"/>
          <w:szCs w:val="24"/>
        </w:rPr>
        <w:tab/>
        <w:t>Komisijos posėdžiai protokoluojami.</w:t>
      </w:r>
    </w:p>
    <w:p w:rsidR="005718D2" w:rsidRDefault="001E4FC6">
      <w:pPr>
        <w:spacing w:line="254" w:lineRule="auto"/>
        <w:jc w:val="center"/>
      </w:pPr>
      <w:r>
        <w:rPr>
          <w:rFonts w:eastAsia="Calibri"/>
          <w:b/>
          <w:szCs w:val="24"/>
        </w:rPr>
        <w:t>IV SKYRIUS</w:t>
      </w:r>
    </w:p>
    <w:p w:rsidR="005718D2" w:rsidRDefault="001E4FC6">
      <w:pPr>
        <w:tabs>
          <w:tab w:val="left" w:pos="1134"/>
        </w:tabs>
        <w:jc w:val="center"/>
      </w:pPr>
      <w:r>
        <w:rPr>
          <w:rFonts w:eastAsia="Calibri"/>
          <w:b/>
          <w:szCs w:val="24"/>
        </w:rPr>
        <w:t>BAIGIAMOSIOS NUOSTATOS</w:t>
      </w:r>
    </w:p>
    <w:p w:rsidR="005718D2" w:rsidRDefault="005718D2">
      <w:pPr>
        <w:tabs>
          <w:tab w:val="left" w:pos="1134"/>
        </w:tabs>
        <w:ind w:left="709"/>
        <w:jc w:val="both"/>
        <w:rPr>
          <w:rFonts w:eastAsia="Calibri"/>
          <w:szCs w:val="24"/>
        </w:rPr>
      </w:pPr>
    </w:p>
    <w:p w:rsidR="005718D2" w:rsidRDefault="001E4FC6">
      <w:pPr>
        <w:tabs>
          <w:tab w:val="left" w:pos="1134"/>
        </w:tabs>
        <w:ind w:firstLine="709"/>
        <w:jc w:val="both"/>
      </w:pPr>
      <w:r>
        <w:rPr>
          <w:rFonts w:eastAsia="Calibri"/>
          <w:szCs w:val="24"/>
        </w:rPr>
        <w:t>14.</w:t>
      </w:r>
      <w:r>
        <w:rPr>
          <w:rFonts w:eastAsia="Calibri"/>
          <w:szCs w:val="24"/>
        </w:rPr>
        <w:tab/>
        <w:t>Su Komisijos priimtais sprendimais supažindinami prašymo teikėjai ir atitinkamos bendrojo ugdymo mokyklos direktorius.</w:t>
      </w:r>
    </w:p>
    <w:p w:rsidR="005718D2" w:rsidRDefault="005718D2">
      <w:pPr>
        <w:spacing w:line="254" w:lineRule="auto"/>
      </w:pPr>
    </w:p>
    <w:p w:rsidR="005718D2" w:rsidRDefault="001E4FC6">
      <w:pPr>
        <w:spacing w:line="254" w:lineRule="auto"/>
        <w:jc w:val="center"/>
      </w:pPr>
      <w:r>
        <w:rPr>
          <w:szCs w:val="24"/>
          <w:lang w:eastAsia="lt-LT"/>
        </w:rPr>
        <w:t>______________________</w:t>
      </w:r>
    </w:p>
    <w:p w:rsidR="005718D2" w:rsidRDefault="005718D2">
      <w:pPr>
        <w:jc w:val="both"/>
        <w:rPr>
          <w:b/>
          <w:sz w:val="20"/>
        </w:rPr>
      </w:pPr>
    </w:p>
    <w:p w:rsidR="005718D2" w:rsidRDefault="005718D2">
      <w:pPr>
        <w:jc w:val="both"/>
        <w:rPr>
          <w:b/>
          <w:sz w:val="20"/>
        </w:rPr>
      </w:pPr>
    </w:p>
    <w:p w:rsidR="005718D2" w:rsidRDefault="001E4FC6">
      <w:pPr>
        <w:jc w:val="both"/>
      </w:pPr>
      <w:r>
        <w:rPr>
          <w:b/>
          <w:sz w:val="20"/>
        </w:rPr>
        <w:t>Pakeitimai:</w:t>
      </w:r>
    </w:p>
    <w:p w:rsidR="005718D2" w:rsidRDefault="005718D2">
      <w:pPr>
        <w:jc w:val="both"/>
        <w:rPr>
          <w:sz w:val="20"/>
        </w:rPr>
      </w:pPr>
    </w:p>
    <w:p w:rsidR="005718D2" w:rsidRDefault="001E4FC6">
      <w:pPr>
        <w:jc w:val="both"/>
      </w:pPr>
      <w:r>
        <w:rPr>
          <w:sz w:val="20"/>
        </w:rPr>
        <w:t>1.</w:t>
      </w:r>
    </w:p>
    <w:p w:rsidR="005718D2" w:rsidRDefault="001E4FC6">
      <w:pPr>
        <w:jc w:val="both"/>
      </w:pPr>
      <w:r>
        <w:rPr>
          <w:sz w:val="20"/>
        </w:rPr>
        <w:t>Kėdainių rajono savivaldybės taryba, Sprendimas</w:t>
      </w:r>
    </w:p>
    <w:p w:rsidR="005718D2" w:rsidRDefault="001E4FC6">
      <w:pPr>
        <w:jc w:val="both"/>
      </w:pPr>
      <w:r>
        <w:rPr>
          <w:sz w:val="20"/>
        </w:rPr>
        <w:t xml:space="preserve">Nr. </w:t>
      </w:r>
      <w:hyperlink r:id="rId24" w:history="1">
        <w:r>
          <w:rPr>
            <w:rFonts w:eastAsia="MS Mincho"/>
            <w:iCs/>
            <w:color w:val="0000FF"/>
            <w:sz w:val="20"/>
            <w:u w:val="single"/>
          </w:rPr>
          <w:t>TS-152</w:t>
        </w:r>
      </w:hyperlink>
      <w:r>
        <w:rPr>
          <w:rFonts w:eastAsia="MS Mincho"/>
          <w:iCs/>
          <w:sz w:val="20"/>
        </w:rPr>
        <w:t>, 2020-07-03, paskelbta TAR 2020-07-09, i. k. 2020-15417</w:t>
      </w:r>
    </w:p>
    <w:p w:rsidR="005718D2" w:rsidRDefault="001E4FC6">
      <w:pPr>
        <w:jc w:val="both"/>
      </w:pPr>
      <w:r>
        <w:rPr>
          <w:sz w:val="20"/>
        </w:rPr>
        <w:t>Dėl Kėdainių rajono savivaldybės taryb</w:t>
      </w:r>
      <w:r>
        <w:rPr>
          <w:sz w:val="20"/>
        </w:rPr>
        <w:t>os 2017 m. gruodžio 22 d. sprendimo Nr. TS-228 „Dėl Priėmimo į Kėdainių rajono savivaldybės bendrojo ugdymo mokyklas tvarkos aprašo patvirtinimo“ pakeitimo</w:t>
      </w:r>
    </w:p>
    <w:p w:rsidR="005718D2" w:rsidRDefault="005718D2">
      <w:pPr>
        <w:jc w:val="both"/>
        <w:rPr>
          <w:sz w:val="20"/>
        </w:rPr>
      </w:pPr>
    </w:p>
    <w:p w:rsidR="005718D2" w:rsidRDefault="005718D2">
      <w:pPr>
        <w:widowControl w:val="0"/>
      </w:pPr>
    </w:p>
    <w:sectPr w:rsidR="005718D2">
      <w:headerReference w:type="default" r:id="rId25"/>
      <w:footerReference w:type="default" r:id="rId26"/>
      <w:headerReference w:type="first" r:id="rId27"/>
      <w:footerReference w:type="first" r:id="rId28"/>
      <w:pgSz w:w="11906" w:h="16838"/>
      <w:pgMar w:top="1701"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4FC6" w:rsidRDefault="001E4FC6">
      <w:r>
        <w:separator/>
      </w:r>
    </w:p>
  </w:endnote>
  <w:endnote w:type="continuationSeparator" w:id="0">
    <w:p w:rsidR="001E4FC6" w:rsidRDefault="001E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4FC6" w:rsidRDefault="001E4FC6">
      <w:r>
        <w:rPr>
          <w:color w:val="000000"/>
        </w:rPr>
        <w:separator/>
      </w:r>
    </w:p>
  </w:footnote>
  <w:footnote w:type="continuationSeparator" w:id="0">
    <w:p w:rsidR="001E4FC6" w:rsidRDefault="001E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r>
      <w:fldChar w:fldCharType="begin"/>
    </w:r>
    <w:r>
      <w:instrText xml:space="preserve"> PAGE </w:instrText>
    </w:r>
    <w:r>
      <w:fldChar w:fldCharType="separate"/>
    </w:r>
    <w:r>
      <w:t>2</w:t>
    </w:r>
    <w:r>
      <w:fldChar w:fldCharType="end"/>
    </w:r>
  </w:p>
  <w:p w:rsidR="000F61B8" w:rsidRDefault="001E4F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p>
  <w:p w:rsidR="000F61B8" w:rsidRDefault="001E4FC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r>
      <w:fldChar w:fldCharType="begin"/>
    </w:r>
    <w:r>
      <w:instrText xml:space="preserve"> PAGE </w:instrText>
    </w:r>
    <w:r>
      <w:fldChar w:fldCharType="separate"/>
    </w:r>
    <w:r>
      <w:t>2</w:t>
    </w:r>
    <w:r>
      <w:fldChar w:fldCharType="end"/>
    </w:r>
  </w:p>
  <w:p w:rsidR="000F61B8" w:rsidRDefault="001E4FC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p>
  <w:p w:rsidR="000F61B8" w:rsidRDefault="001E4FC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r>
      <w:fldChar w:fldCharType="begin"/>
    </w:r>
    <w:r>
      <w:instrText xml:space="preserve"> PAGE </w:instrText>
    </w:r>
    <w:r>
      <w:fldChar w:fldCharType="separate"/>
    </w:r>
    <w:r>
      <w:t>2</w:t>
    </w:r>
    <w:r>
      <w:fldChar w:fldCharType="end"/>
    </w:r>
  </w:p>
  <w:p w:rsidR="000F61B8" w:rsidRDefault="001E4FC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p>
  <w:p w:rsidR="000F61B8" w:rsidRDefault="001E4FC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r>
      <w:fldChar w:fldCharType="begin"/>
    </w:r>
    <w:r>
      <w:instrText xml:space="preserve"> PAGE </w:instrText>
    </w:r>
    <w:r>
      <w:fldChar w:fldCharType="separate"/>
    </w:r>
    <w:r>
      <w:t>2</w:t>
    </w:r>
    <w:r>
      <w:fldChar w:fldCharType="end"/>
    </w:r>
  </w:p>
  <w:p w:rsidR="000F61B8" w:rsidRDefault="001E4FC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61B8" w:rsidRDefault="001E4FC6">
    <w:pPr>
      <w:pStyle w:val="Antrats"/>
      <w:jc w:val="center"/>
    </w:pPr>
  </w:p>
  <w:p w:rsidR="000F61B8" w:rsidRDefault="001E4F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18D2"/>
    <w:rsid w:val="001E4FC6"/>
    <w:rsid w:val="005718D2"/>
    <w:rsid w:val="00DA32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392BF-405A-4F4F-A227-4BBCE1F5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7f51370c1da11ea9815f635b9c0dcef"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hyperlink" Target="https://www.e-tar.lt/portal/legalAct.html?documentId=17f51370c1da11ea9815f635b9c0dcef"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17f51370c1da11ea9815f635b9c0dcef" TargetMode="External"/><Relationship Id="rId11" Type="http://schemas.openxmlformats.org/officeDocument/2006/relationships/hyperlink" Target="https://www.e-tar.lt/portal/legalAct.html?documentId=17f51370c1da11ea9815f635b9c0dcef" TargetMode="External"/><Relationship Id="rId24" Type="http://schemas.openxmlformats.org/officeDocument/2006/relationships/hyperlink" Target="https://www.e-tar.lt/portal/legalAct.html?documentId=17f51370c1da11ea9815f635b9c0dcef" TargetMode="Externa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yperlink" Target="https://www.e-tar.lt/portal/legalAct.html?documentId=17f51370c1da11ea9815f635b9c0dcef" TargetMode="Externa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yperlink" Target="https://www.e-tar.lt/portal/legalAct.html?documentId=17f51370c1da11ea9815f635b9c0dcef"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17206</Words>
  <Characters>9808</Characters>
  <Application>Microsoft Office Word</Application>
  <DocSecurity>0</DocSecurity>
  <Lines>81</Lines>
  <Paragraphs>53</Paragraphs>
  <ScaleCrop>false</ScaleCrop>
  <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2017-12-08T09:36:00Z</cp:lastPrinted>
  <dcterms:created xsi:type="dcterms:W3CDTF">2020-07-13T08:57:00Z</dcterms:created>
  <dcterms:modified xsi:type="dcterms:W3CDTF">2020-07-13T08:57:00Z</dcterms:modified>
</cp:coreProperties>
</file>