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0E42" w:rsidRDefault="007F265E">
      <w:pPr>
        <w:ind w:right="-431"/>
        <w:jc w:val="center"/>
        <w:rPr>
          <w:lang w:val="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2pt" filled="t">
            <v:fill color2="black"/>
            <v:imagedata r:id="rId6" o:title=""/>
          </v:shape>
        </w:pict>
      </w:r>
    </w:p>
    <w:p w:rsidR="00601560" w:rsidRPr="00601560" w:rsidRDefault="00601560">
      <w:pPr>
        <w:ind w:right="-431"/>
        <w:jc w:val="center"/>
        <w:rPr>
          <w:lang w:val="lt-LT"/>
        </w:rPr>
      </w:pPr>
    </w:p>
    <w:p w:rsidR="00740E42" w:rsidRDefault="00740E42">
      <w:pPr>
        <w:pStyle w:val="Antrinispavadinimas"/>
      </w:pPr>
      <w:r>
        <w:t>KĖDAINIŲ RAJONO SAVIVALDYBĖS TARYBA</w:t>
      </w:r>
    </w:p>
    <w:p w:rsidR="00207B60" w:rsidRDefault="00207B60">
      <w:pPr>
        <w:pStyle w:val="Antrat1"/>
        <w:spacing w:line="200" w:lineRule="atLeast"/>
        <w:ind w:right="-374"/>
        <w:rPr>
          <w:rFonts w:eastAsia="Lucida Sans Unicode"/>
          <w:bCs/>
          <w:color w:val="000000"/>
          <w:szCs w:val="24"/>
          <w:lang w:eastAsia="ar-SA"/>
        </w:rPr>
      </w:pPr>
    </w:p>
    <w:p w:rsidR="00740E42" w:rsidRDefault="00740E42">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3D2EB4" w:rsidRPr="003D2EB4" w:rsidRDefault="003D2EB4" w:rsidP="003D2EB4">
      <w:pPr>
        <w:spacing w:line="200" w:lineRule="atLeast"/>
        <w:ind w:right="-374"/>
        <w:jc w:val="center"/>
        <w:rPr>
          <w:rFonts w:eastAsia="Lucida Sans Unicode" w:cs="Tahoma"/>
          <w:b/>
          <w:bCs/>
          <w:color w:val="000000"/>
          <w:szCs w:val="24"/>
        </w:rPr>
      </w:pPr>
      <w:r>
        <w:rPr>
          <w:b/>
          <w:bCs/>
        </w:rPr>
        <w:t xml:space="preserve">DĖL </w:t>
      </w:r>
      <w:r>
        <w:rPr>
          <w:rFonts w:eastAsia="Lucida Sans Unicode" w:cs="Tahoma"/>
          <w:b/>
          <w:bCs/>
          <w:color w:val="000000"/>
          <w:szCs w:val="24"/>
        </w:rPr>
        <w:t xml:space="preserve">SUTIKIMO PERIMTI TURTĄ IŠ </w:t>
      </w:r>
      <w:r>
        <w:rPr>
          <w:rFonts w:eastAsia="Lucida Sans Unicode" w:cs="Tahoma"/>
          <w:b/>
          <w:bCs/>
          <w:color w:val="000000"/>
          <w:szCs w:val="24"/>
          <w:lang w:val="lt-LT"/>
        </w:rPr>
        <w:t>NACIONALINĖS ŠVIETIMO AGENTŪROS</w:t>
      </w:r>
    </w:p>
    <w:p w:rsidR="002C341B" w:rsidRDefault="002C341B" w:rsidP="002C341B">
      <w:pPr>
        <w:spacing w:line="200" w:lineRule="atLeast"/>
        <w:ind w:right="-374"/>
        <w:jc w:val="center"/>
        <w:rPr>
          <w:rFonts w:eastAsia="Lucida Sans Unicode" w:cs="Tahoma"/>
          <w:color w:val="000000"/>
          <w:szCs w:val="24"/>
        </w:rPr>
      </w:pPr>
    </w:p>
    <w:p w:rsidR="00740E42" w:rsidRPr="008F02F7" w:rsidRDefault="00740E42">
      <w:pPr>
        <w:jc w:val="center"/>
        <w:rPr>
          <w:rFonts w:eastAsia="Lucida Sans Unicode" w:cs="Tahoma"/>
          <w:color w:val="000000"/>
          <w:szCs w:val="24"/>
          <w:lang w:val="lt-LT"/>
        </w:rPr>
      </w:pPr>
      <w:r>
        <w:rPr>
          <w:rFonts w:eastAsia="Lucida Sans Unicode" w:cs="Tahoma"/>
          <w:color w:val="000000"/>
          <w:szCs w:val="24"/>
        </w:rPr>
        <w:t>20</w:t>
      </w:r>
      <w:r w:rsidR="00245B19">
        <w:rPr>
          <w:rFonts w:eastAsia="Lucida Sans Unicode" w:cs="Tahoma"/>
          <w:color w:val="000000"/>
          <w:szCs w:val="24"/>
          <w:lang w:val="lt-LT"/>
        </w:rPr>
        <w:t>20</w:t>
      </w:r>
      <w:r>
        <w:rPr>
          <w:rFonts w:eastAsia="Lucida Sans Unicode" w:cs="Tahoma"/>
          <w:color w:val="000000"/>
          <w:szCs w:val="24"/>
        </w:rPr>
        <w:t xml:space="preserve"> m.</w:t>
      </w:r>
      <w:r w:rsidR="00AF6FAA">
        <w:rPr>
          <w:rFonts w:eastAsia="Lucida Sans Unicode" w:cs="Tahoma"/>
          <w:color w:val="000000"/>
          <w:szCs w:val="24"/>
          <w:lang w:val="lt-LT"/>
        </w:rPr>
        <w:t xml:space="preserve"> </w:t>
      </w:r>
      <w:r w:rsidR="003D2EB4">
        <w:rPr>
          <w:rFonts w:eastAsia="Lucida Sans Unicode" w:cs="Tahoma"/>
          <w:color w:val="000000"/>
          <w:szCs w:val="24"/>
          <w:lang w:val="lt-LT"/>
        </w:rPr>
        <w:t xml:space="preserve">gruodžio </w:t>
      </w:r>
      <w:r w:rsidR="00E76E8C">
        <w:rPr>
          <w:rFonts w:eastAsia="Lucida Sans Unicode" w:cs="Tahoma"/>
          <w:color w:val="000000"/>
          <w:szCs w:val="24"/>
          <w:lang w:val="lt-LT"/>
        </w:rPr>
        <w:t>18</w:t>
      </w:r>
      <w:r w:rsidR="00BC6274">
        <w:rPr>
          <w:rFonts w:eastAsia="Lucida Sans Unicode" w:cs="Tahoma"/>
          <w:color w:val="000000"/>
          <w:szCs w:val="24"/>
          <w:lang w:val="lt-LT"/>
        </w:rPr>
        <w:t xml:space="preserve"> </w:t>
      </w:r>
      <w:r>
        <w:rPr>
          <w:rFonts w:eastAsia="Lucida Sans Unicode" w:cs="Tahoma"/>
          <w:color w:val="000000"/>
          <w:szCs w:val="24"/>
        </w:rPr>
        <w:t>d. Nr.</w:t>
      </w:r>
      <w:r w:rsidR="008F02F7">
        <w:rPr>
          <w:rFonts w:eastAsia="Lucida Sans Unicode" w:cs="Tahoma"/>
          <w:color w:val="000000"/>
          <w:szCs w:val="24"/>
          <w:lang w:val="lt-LT"/>
        </w:rPr>
        <w:t xml:space="preserve"> </w:t>
      </w:r>
      <w:r w:rsidR="00E76E8C">
        <w:rPr>
          <w:rFonts w:eastAsia="Lucida Sans Unicode" w:cs="Tahoma"/>
          <w:color w:val="000000"/>
          <w:szCs w:val="24"/>
          <w:lang w:val="lt-LT"/>
        </w:rPr>
        <w:t>TS-316</w:t>
      </w:r>
    </w:p>
    <w:p w:rsidR="00740E42" w:rsidRDefault="00740E42">
      <w:pPr>
        <w:spacing w:line="100" w:lineRule="atLeast"/>
        <w:jc w:val="center"/>
        <w:rPr>
          <w:rFonts w:eastAsia="Lucida Sans Unicode" w:cs="Tahoma"/>
          <w:color w:val="000000"/>
          <w:szCs w:val="24"/>
        </w:rPr>
      </w:pPr>
      <w:r>
        <w:rPr>
          <w:rFonts w:eastAsia="Lucida Sans Unicode" w:cs="Tahoma"/>
          <w:color w:val="000000"/>
          <w:szCs w:val="24"/>
        </w:rPr>
        <w:t>Kėdainiai</w:t>
      </w:r>
    </w:p>
    <w:p w:rsidR="00740E42" w:rsidRDefault="00740E42">
      <w:pPr>
        <w:spacing w:line="100" w:lineRule="atLeast"/>
        <w:jc w:val="center"/>
        <w:rPr>
          <w:b/>
          <w:caps/>
          <w:szCs w:val="24"/>
        </w:rPr>
      </w:pPr>
    </w:p>
    <w:p w:rsidR="00740E42" w:rsidRDefault="00740E42" w:rsidP="002C341B">
      <w:pPr>
        <w:ind w:firstLine="851"/>
        <w:jc w:val="both"/>
        <w:rPr>
          <w:szCs w:val="24"/>
        </w:rPr>
      </w:pPr>
      <w:r w:rsidRPr="00224D55">
        <w:rPr>
          <w:szCs w:val="24"/>
        </w:rPr>
        <w:t xml:space="preserve">Vadovaudamasi </w:t>
      </w:r>
      <w:r w:rsidRPr="00224D55">
        <w:rPr>
          <w:szCs w:val="24"/>
          <w:lang w:val="lt-LT" w:eastAsia="ar-SA"/>
        </w:rPr>
        <w:t xml:space="preserve">Lietuvos Respublikos vietos savivaldos įstatymo </w:t>
      </w:r>
      <w:r w:rsidR="00C41BDA" w:rsidRPr="00224D55">
        <w:rPr>
          <w:szCs w:val="24"/>
          <w:lang w:val="lt-LT" w:eastAsia="ar-SA"/>
        </w:rPr>
        <w:t>6</w:t>
      </w:r>
      <w:r w:rsidRPr="00224D55">
        <w:rPr>
          <w:szCs w:val="24"/>
          <w:lang w:val="lt-LT" w:eastAsia="ar-SA"/>
        </w:rPr>
        <w:t xml:space="preserve"> straipsni</w:t>
      </w:r>
      <w:r w:rsidR="002C341B">
        <w:rPr>
          <w:szCs w:val="24"/>
          <w:lang w:val="lt-LT" w:eastAsia="ar-SA"/>
        </w:rPr>
        <w:t>o</w:t>
      </w:r>
      <w:r w:rsidR="00A208FB">
        <w:rPr>
          <w:szCs w:val="24"/>
          <w:lang w:val="lt-LT" w:eastAsia="ar-SA"/>
        </w:rPr>
        <w:t xml:space="preserve"> </w:t>
      </w:r>
      <w:r w:rsidR="002C341B">
        <w:rPr>
          <w:szCs w:val="24"/>
          <w:lang w:val="lt-LT" w:eastAsia="ar-SA"/>
        </w:rPr>
        <w:t>5 ir 6</w:t>
      </w:r>
      <w:r w:rsidR="00237C97">
        <w:rPr>
          <w:szCs w:val="24"/>
          <w:lang w:val="lt-LT" w:eastAsia="ar-SA"/>
        </w:rPr>
        <w:t> </w:t>
      </w:r>
      <w:r w:rsidRPr="00224D55">
        <w:rPr>
          <w:szCs w:val="24"/>
          <w:lang w:val="lt-LT" w:eastAsia="ar-SA"/>
        </w:rPr>
        <w:t>punkt</w:t>
      </w:r>
      <w:r w:rsidR="004F4ADD">
        <w:rPr>
          <w:szCs w:val="24"/>
          <w:lang w:val="lt-LT" w:eastAsia="ar-SA"/>
        </w:rPr>
        <w:t>ais</w:t>
      </w:r>
      <w:r w:rsidRPr="00237C97">
        <w:rPr>
          <w:szCs w:val="24"/>
          <w:lang w:val="lt-LT" w:eastAsia="ar-SA"/>
        </w:rPr>
        <w:t>, 1</w:t>
      </w:r>
      <w:r w:rsidR="00C41BDA" w:rsidRPr="00237C97">
        <w:rPr>
          <w:szCs w:val="24"/>
          <w:lang w:val="lt-LT" w:eastAsia="ar-SA"/>
        </w:rPr>
        <w:t>6</w:t>
      </w:r>
      <w:r w:rsidRPr="00237C97">
        <w:rPr>
          <w:szCs w:val="24"/>
          <w:lang w:val="lt-LT" w:eastAsia="ar-SA"/>
        </w:rPr>
        <w:t xml:space="preserve"> straipsnio </w:t>
      </w:r>
      <w:r w:rsidR="00C41BDA" w:rsidRPr="00237C97">
        <w:rPr>
          <w:szCs w:val="24"/>
          <w:lang w:val="lt-LT" w:eastAsia="ar-SA"/>
        </w:rPr>
        <w:t xml:space="preserve">2 dalies </w:t>
      </w:r>
      <w:r w:rsidRPr="00237C97">
        <w:rPr>
          <w:szCs w:val="24"/>
          <w:lang w:val="lt-LT" w:eastAsia="ar-SA"/>
        </w:rPr>
        <w:t>26 punktu,</w:t>
      </w:r>
      <w:r w:rsidRPr="00224D55">
        <w:rPr>
          <w:szCs w:val="24"/>
          <w:lang w:val="lt-LT" w:eastAsia="ar-SA"/>
        </w:rPr>
        <w:t xml:space="preserve"> </w:t>
      </w:r>
      <w:r w:rsidRPr="00224D55">
        <w:rPr>
          <w:szCs w:val="24"/>
        </w:rPr>
        <w:t xml:space="preserve">Lietuvos Respublikos valstybės ir savivaldybių turto valdymo, naudojimo ir disponavimo juo </w:t>
      </w:r>
      <w:r w:rsidR="002C341B">
        <w:rPr>
          <w:szCs w:val="24"/>
        </w:rPr>
        <w:t>įstatymo 6 straipsnio 2 punktu</w:t>
      </w:r>
      <w:r w:rsidR="002C341B" w:rsidRPr="00237C97">
        <w:rPr>
          <w:szCs w:val="24"/>
        </w:rPr>
        <w:t>,</w:t>
      </w:r>
      <w:r w:rsidR="004F4ADD" w:rsidRPr="00237C97">
        <w:rPr>
          <w:szCs w:val="24"/>
          <w:lang w:val="lt-LT"/>
        </w:rPr>
        <w:t xml:space="preserve"> </w:t>
      </w:r>
      <w:r w:rsidRPr="00237C97">
        <w:rPr>
          <w:szCs w:val="24"/>
        </w:rPr>
        <w:t>1</w:t>
      </w:r>
      <w:r w:rsidR="00295100" w:rsidRPr="00237C97">
        <w:rPr>
          <w:szCs w:val="24"/>
          <w:lang w:val="lt-LT"/>
        </w:rPr>
        <w:t>2</w:t>
      </w:r>
      <w:r w:rsidRPr="00237C97">
        <w:rPr>
          <w:szCs w:val="24"/>
        </w:rPr>
        <w:t xml:space="preserve"> straipsniu,</w:t>
      </w:r>
      <w:r w:rsidR="004F4ADD" w:rsidRPr="002C341B">
        <w:rPr>
          <w:szCs w:val="24"/>
          <w:lang w:val="lt-LT"/>
        </w:rPr>
        <w:t xml:space="preserve"> </w:t>
      </w:r>
      <w:r w:rsidR="00AE03FC" w:rsidRPr="002C341B">
        <w:rPr>
          <w:szCs w:val="24"/>
          <w:lang w:val="lt-LT"/>
        </w:rPr>
        <w:t>20</w:t>
      </w:r>
      <w:r w:rsidR="00237C97">
        <w:rPr>
          <w:szCs w:val="24"/>
          <w:lang w:val="lt-LT" w:eastAsia="ar-SA"/>
        </w:rPr>
        <w:t> </w:t>
      </w:r>
      <w:r w:rsidRPr="002C341B">
        <w:rPr>
          <w:szCs w:val="24"/>
          <w:lang w:val="lt-LT" w:eastAsia="ar-SA"/>
        </w:rPr>
        <w:t xml:space="preserve">straipsnio 1 dalies 4 punktu </w:t>
      </w:r>
      <w:r w:rsidRPr="002C341B">
        <w:rPr>
          <w:szCs w:val="24"/>
        </w:rPr>
        <w:t>bei atsižvelgdama</w:t>
      </w:r>
      <w:r w:rsidR="00492E55" w:rsidRPr="002C341B">
        <w:rPr>
          <w:szCs w:val="24"/>
          <w:lang w:val="lt-LT"/>
        </w:rPr>
        <w:t xml:space="preserve"> </w:t>
      </w:r>
      <w:r w:rsidR="002C341B" w:rsidRPr="002C341B">
        <w:rPr>
          <w:szCs w:val="24"/>
          <w:lang w:val="lt-LT"/>
        </w:rPr>
        <w:t>į Nacionalinės š</w:t>
      </w:r>
      <w:r w:rsidR="002C341B">
        <w:rPr>
          <w:szCs w:val="24"/>
          <w:lang w:val="lt-LT"/>
        </w:rPr>
        <w:t xml:space="preserve">vietimo agentūros </w:t>
      </w:r>
      <w:r w:rsidR="003D2EB4">
        <w:rPr>
          <w:szCs w:val="24"/>
          <w:lang w:val="lt-LT"/>
        </w:rPr>
        <w:t>2020 m. lapkričio 18 d. raštą Nr. SD-2569(1.6 E) „Dėl turto (nešiojamųjų kompiuterių) perdavimo“</w:t>
      </w:r>
      <w:r w:rsidRPr="002C341B">
        <w:rPr>
          <w:szCs w:val="24"/>
        </w:rPr>
        <w:t>,</w:t>
      </w:r>
      <w:r>
        <w:rPr>
          <w:szCs w:val="24"/>
        </w:rPr>
        <w:t xml:space="preserve"> Kėdain</w:t>
      </w:r>
      <w:r w:rsidR="002C341B">
        <w:rPr>
          <w:szCs w:val="24"/>
        </w:rPr>
        <w:t xml:space="preserve">ių rajono savivaldybės taryba </w:t>
      </w:r>
      <w:r w:rsidR="002C341B" w:rsidRPr="002C341B">
        <w:rPr>
          <w:spacing w:val="60"/>
          <w:szCs w:val="24"/>
        </w:rPr>
        <w:t>n</w:t>
      </w:r>
      <w:r w:rsidRPr="002C341B">
        <w:rPr>
          <w:spacing w:val="60"/>
          <w:szCs w:val="24"/>
        </w:rPr>
        <w:t>usprendžia</w:t>
      </w:r>
      <w:r>
        <w:rPr>
          <w:szCs w:val="24"/>
        </w:rPr>
        <w:t>:</w:t>
      </w:r>
    </w:p>
    <w:p w:rsidR="00457965" w:rsidRDefault="004C037B" w:rsidP="002C341B">
      <w:pPr>
        <w:pStyle w:val="Pagrindinistekstas"/>
        <w:spacing w:after="0"/>
        <w:ind w:firstLine="851"/>
        <w:jc w:val="both"/>
        <w:rPr>
          <w:szCs w:val="24"/>
          <w:lang w:val="lt-LT"/>
        </w:rPr>
      </w:pPr>
      <w:r>
        <w:rPr>
          <w:szCs w:val="24"/>
        </w:rPr>
        <w:t>1.</w:t>
      </w:r>
      <w:r>
        <w:rPr>
          <w:szCs w:val="24"/>
          <w:lang w:val="lt-LT"/>
        </w:rPr>
        <w:t xml:space="preserve"> </w:t>
      </w:r>
      <w:r w:rsidR="00740E42">
        <w:rPr>
          <w:szCs w:val="24"/>
        </w:rPr>
        <w:t>Sutikti</w:t>
      </w:r>
      <w:r w:rsidR="00296C5F">
        <w:rPr>
          <w:szCs w:val="24"/>
          <w:lang w:val="lt-LT"/>
        </w:rPr>
        <w:t xml:space="preserve"> </w:t>
      </w:r>
      <w:r w:rsidR="00740E42">
        <w:rPr>
          <w:szCs w:val="24"/>
        </w:rPr>
        <w:t>perimti</w:t>
      </w:r>
      <w:r w:rsidR="00296C5F">
        <w:rPr>
          <w:szCs w:val="24"/>
          <w:lang w:val="lt-LT"/>
        </w:rPr>
        <w:t xml:space="preserve"> </w:t>
      </w:r>
      <w:r w:rsidR="00740E42">
        <w:rPr>
          <w:szCs w:val="24"/>
        </w:rPr>
        <w:t>Kėdainių rajono savivaldybės nuosavybėn</w:t>
      </w:r>
      <w:r w:rsidR="00296C5F">
        <w:rPr>
          <w:szCs w:val="24"/>
          <w:lang w:val="lt-LT"/>
        </w:rPr>
        <w:t xml:space="preserve"> </w:t>
      </w:r>
      <w:r w:rsidR="002C341B">
        <w:rPr>
          <w:szCs w:val="24"/>
          <w:lang w:val="lt-LT"/>
        </w:rPr>
        <w:t xml:space="preserve">savarankiškosioms funkcijoms įgyvendinti </w:t>
      </w:r>
      <w:r w:rsidR="00BC5FD3">
        <w:rPr>
          <w:szCs w:val="24"/>
          <w:lang w:val="lt-LT"/>
        </w:rPr>
        <w:t>valstybei nuosavybės teise priklausantį</w:t>
      </w:r>
      <w:r w:rsidR="002C341B">
        <w:rPr>
          <w:szCs w:val="24"/>
          <w:lang w:val="lt-LT"/>
        </w:rPr>
        <w:t xml:space="preserve"> ir</w:t>
      </w:r>
      <w:r w:rsidR="00BC5FD3">
        <w:rPr>
          <w:szCs w:val="24"/>
          <w:lang w:val="lt-LT"/>
        </w:rPr>
        <w:t xml:space="preserve"> šiuo metu</w:t>
      </w:r>
      <w:r w:rsidR="00740E42">
        <w:rPr>
          <w:szCs w:val="24"/>
        </w:rPr>
        <w:t xml:space="preserve"> </w:t>
      </w:r>
      <w:r w:rsidR="009E741C">
        <w:rPr>
          <w:szCs w:val="24"/>
          <w:lang w:val="lt-LT"/>
        </w:rPr>
        <w:t>Nacionalinės švietimo agentūros</w:t>
      </w:r>
      <w:r w:rsidR="007F6573">
        <w:rPr>
          <w:szCs w:val="24"/>
          <w:lang w:val="lt-LT"/>
        </w:rPr>
        <w:t xml:space="preserve"> </w:t>
      </w:r>
      <w:r w:rsidR="006D339D">
        <w:rPr>
          <w:szCs w:val="24"/>
          <w:lang w:val="lt-LT"/>
        </w:rPr>
        <w:t xml:space="preserve">patikėjimo teise valdomą </w:t>
      </w:r>
      <w:r w:rsidR="008C3547">
        <w:rPr>
          <w:szCs w:val="24"/>
          <w:lang w:val="lt-LT"/>
        </w:rPr>
        <w:t>turtą</w:t>
      </w:r>
      <w:r w:rsidR="0083218F">
        <w:rPr>
          <w:szCs w:val="24"/>
          <w:lang w:val="lt-LT"/>
        </w:rPr>
        <w:t>,</w:t>
      </w:r>
      <w:r w:rsidR="00DE7AEC">
        <w:rPr>
          <w:szCs w:val="24"/>
          <w:lang w:val="lt-LT"/>
        </w:rPr>
        <w:t xml:space="preserve"> nurodytą šio sprendimo </w:t>
      </w:r>
      <w:r w:rsidR="0083218F">
        <w:rPr>
          <w:szCs w:val="24"/>
          <w:lang w:val="lt-LT"/>
        </w:rPr>
        <w:t xml:space="preserve">1 </w:t>
      </w:r>
      <w:r w:rsidR="00DE7AEC">
        <w:rPr>
          <w:szCs w:val="24"/>
          <w:lang w:val="lt-LT"/>
        </w:rPr>
        <w:t>priede.</w:t>
      </w:r>
      <w:r w:rsidR="007F099A">
        <w:rPr>
          <w:szCs w:val="24"/>
          <w:lang w:val="lt-LT"/>
        </w:rPr>
        <w:t xml:space="preserve"> </w:t>
      </w:r>
    </w:p>
    <w:p w:rsidR="00740E42" w:rsidRPr="00CF6F7F" w:rsidRDefault="007964E5" w:rsidP="002C341B">
      <w:pPr>
        <w:pStyle w:val="Pagrindinistekstas"/>
        <w:spacing w:after="0"/>
        <w:ind w:firstLine="851"/>
        <w:jc w:val="both"/>
        <w:rPr>
          <w:szCs w:val="24"/>
          <w:lang w:val="lt-LT"/>
        </w:rPr>
      </w:pPr>
      <w:r>
        <w:rPr>
          <w:szCs w:val="24"/>
          <w:lang w:val="lt-LT"/>
        </w:rPr>
        <w:t>2</w:t>
      </w:r>
      <w:r w:rsidR="00740E42" w:rsidRPr="0083218F">
        <w:rPr>
          <w:szCs w:val="24"/>
        </w:rPr>
        <w:t xml:space="preserve">. </w:t>
      </w:r>
      <w:r w:rsidR="009E741C" w:rsidRPr="00691C91">
        <w:rPr>
          <w:szCs w:val="24"/>
          <w:lang w:val="lt-LT"/>
        </w:rPr>
        <w:t xml:space="preserve">Perėmus savivaldybės nuosavybėn sprendimo </w:t>
      </w:r>
      <w:r w:rsidR="009E741C">
        <w:rPr>
          <w:szCs w:val="24"/>
        </w:rPr>
        <w:t xml:space="preserve">1 </w:t>
      </w:r>
      <w:r w:rsidR="009E741C" w:rsidRPr="00691C91">
        <w:rPr>
          <w:szCs w:val="24"/>
          <w:lang w:val="lt-LT"/>
        </w:rPr>
        <w:t>priede nurodytą turtą</w:t>
      </w:r>
      <w:r w:rsidR="009E741C">
        <w:rPr>
          <w:szCs w:val="24"/>
          <w:lang w:val="lt-LT"/>
        </w:rPr>
        <w:t>, perduoti jį</w:t>
      </w:r>
      <w:r w:rsidR="00740E42" w:rsidRPr="0083218F">
        <w:rPr>
          <w:rFonts w:eastAsia="Lucida Sans Unicode" w:cs="Tahoma"/>
          <w:color w:val="000000"/>
          <w:szCs w:val="24"/>
        </w:rPr>
        <w:t xml:space="preserve"> </w:t>
      </w:r>
      <w:r w:rsidR="0083218F" w:rsidRPr="0083218F">
        <w:rPr>
          <w:rFonts w:eastAsia="Lucida Sans Unicode" w:cs="Tahoma"/>
          <w:color w:val="000000"/>
          <w:szCs w:val="24"/>
          <w:lang w:val="lt-LT"/>
        </w:rPr>
        <w:t>valdyti, naudoti ir disponuoti juo patikėjimo teise</w:t>
      </w:r>
      <w:r w:rsidR="0083218F" w:rsidRPr="0083218F">
        <w:rPr>
          <w:szCs w:val="24"/>
        </w:rPr>
        <w:t xml:space="preserve"> </w:t>
      </w:r>
      <w:r w:rsidR="00E52171" w:rsidRPr="0083218F">
        <w:rPr>
          <w:szCs w:val="24"/>
        </w:rPr>
        <w:t xml:space="preserve">Kėdainių </w:t>
      </w:r>
      <w:r w:rsidR="00E52171" w:rsidRPr="0083218F">
        <w:rPr>
          <w:szCs w:val="24"/>
          <w:lang w:val="lt-LT"/>
        </w:rPr>
        <w:t xml:space="preserve">rajono savivaldybės </w:t>
      </w:r>
      <w:r w:rsidR="009E741C">
        <w:rPr>
          <w:szCs w:val="24"/>
          <w:lang w:val="lt-LT"/>
        </w:rPr>
        <w:t>švietimo įstaigoms, nurodytoms</w:t>
      </w:r>
      <w:r w:rsidR="0083218F" w:rsidRPr="0083218F">
        <w:rPr>
          <w:szCs w:val="24"/>
          <w:lang w:val="lt-LT"/>
        </w:rPr>
        <w:t xml:space="preserve"> šio sprendimo</w:t>
      </w:r>
      <w:r>
        <w:rPr>
          <w:szCs w:val="24"/>
          <w:lang w:val="lt-LT"/>
        </w:rPr>
        <w:t xml:space="preserve"> 2</w:t>
      </w:r>
      <w:r w:rsidR="0083218F" w:rsidRPr="0083218F">
        <w:rPr>
          <w:szCs w:val="24"/>
          <w:lang w:val="lt-LT"/>
        </w:rPr>
        <w:t xml:space="preserve"> priede</w:t>
      </w:r>
      <w:r w:rsidR="00BD2B6B" w:rsidRPr="0083218F">
        <w:rPr>
          <w:rFonts w:eastAsia="Lucida Sans Unicode" w:cs="Tahoma"/>
          <w:color w:val="000000"/>
          <w:szCs w:val="24"/>
          <w:lang w:val="lt-LT"/>
        </w:rPr>
        <w:t>.</w:t>
      </w:r>
      <w:r w:rsidR="007F6573">
        <w:rPr>
          <w:szCs w:val="24"/>
          <w:lang w:val="lt-LT"/>
        </w:rPr>
        <w:t xml:space="preserve"> </w:t>
      </w:r>
    </w:p>
    <w:p w:rsidR="00740E42" w:rsidRDefault="007964E5" w:rsidP="002C341B">
      <w:pPr>
        <w:ind w:firstLine="851"/>
        <w:jc w:val="both"/>
        <w:rPr>
          <w:szCs w:val="24"/>
        </w:rPr>
      </w:pPr>
      <w:r>
        <w:rPr>
          <w:szCs w:val="24"/>
          <w:lang w:val="lt-LT"/>
        </w:rPr>
        <w:t>3</w:t>
      </w:r>
      <w:r w:rsidR="00740E42">
        <w:rPr>
          <w:szCs w:val="24"/>
        </w:rPr>
        <w:t xml:space="preserve">. Įgalioti Kėdainių rajono savivaldybės administracijos direktorių pasirašyti </w:t>
      </w:r>
      <w:r w:rsidR="007260CB">
        <w:rPr>
          <w:rFonts w:eastAsia="Lucida Sans Unicode" w:cs="Tahoma"/>
          <w:color w:val="000000"/>
          <w:szCs w:val="24"/>
        </w:rPr>
        <w:t>1 punkte nurodyt</w:t>
      </w:r>
      <w:r w:rsidR="007260CB">
        <w:rPr>
          <w:rFonts w:eastAsia="Lucida Sans Unicode" w:cs="Tahoma"/>
          <w:color w:val="000000"/>
          <w:szCs w:val="24"/>
          <w:lang w:val="lt-LT"/>
        </w:rPr>
        <w:t>o</w:t>
      </w:r>
      <w:r w:rsidR="007260CB">
        <w:rPr>
          <w:rFonts w:eastAsia="Lucida Sans Unicode" w:cs="Tahoma"/>
          <w:color w:val="000000"/>
          <w:szCs w:val="24"/>
        </w:rPr>
        <w:t xml:space="preserve"> turt</w:t>
      </w:r>
      <w:r w:rsidR="007260CB">
        <w:rPr>
          <w:rFonts w:eastAsia="Lucida Sans Unicode" w:cs="Tahoma"/>
          <w:color w:val="000000"/>
          <w:szCs w:val="24"/>
          <w:lang w:val="lt-LT"/>
        </w:rPr>
        <w:t>o</w:t>
      </w:r>
      <w:r w:rsidR="007260CB">
        <w:rPr>
          <w:rFonts w:eastAsia="Lucida Sans Unicode" w:cs="Tahoma"/>
          <w:color w:val="000000"/>
          <w:szCs w:val="24"/>
        </w:rPr>
        <w:t xml:space="preserve"> </w:t>
      </w:r>
      <w:r w:rsidR="00740E42">
        <w:rPr>
          <w:szCs w:val="24"/>
        </w:rPr>
        <w:t>perdavimo–priėmimo akt</w:t>
      </w:r>
      <w:r w:rsidR="009E741C">
        <w:rPr>
          <w:szCs w:val="24"/>
          <w:lang w:val="lt-LT"/>
        </w:rPr>
        <w:t>ą</w:t>
      </w:r>
      <w:r w:rsidR="00740E42">
        <w:rPr>
          <w:szCs w:val="24"/>
        </w:rPr>
        <w:t>.</w:t>
      </w:r>
    </w:p>
    <w:p w:rsidR="00042759" w:rsidRDefault="002C5124" w:rsidP="001F2595">
      <w:pPr>
        <w:ind w:firstLine="851"/>
        <w:jc w:val="both"/>
        <w:rPr>
          <w:szCs w:val="24"/>
        </w:rPr>
      </w:pPr>
      <w:r w:rsidRPr="00042759">
        <w:rPr>
          <w:color w:val="000000"/>
          <w:szCs w:val="24"/>
        </w:rPr>
        <w:t xml:space="preserve">Šis </w:t>
      </w:r>
      <w:r w:rsidRPr="00042759">
        <w:rPr>
          <w:color w:val="000000"/>
        </w:rPr>
        <w:t>sprendimas</w:t>
      </w:r>
      <w:r w:rsidRPr="00042759">
        <w:rPr>
          <w:color w:val="000000"/>
          <w:szCs w:val="24"/>
        </w:rPr>
        <w:t xml:space="preserve"> per vieną mėnesį nuo </w:t>
      </w:r>
      <w:r w:rsidRPr="00042759">
        <w:rPr>
          <w:color w:val="000000"/>
        </w:rPr>
        <w:t>sprendimo</w:t>
      </w:r>
      <w:r w:rsidRPr="00042759">
        <w:rPr>
          <w:color w:val="000000"/>
          <w:szCs w:val="24"/>
        </w:rPr>
        <w:t xml:space="preserve"> įteikimo dienos gali būti skundžiamas </w:t>
      </w:r>
      <w:r w:rsidR="00042759" w:rsidRPr="00042759">
        <w:rPr>
          <w:szCs w:val="24"/>
        </w:rPr>
        <w:t>Lietuvos</w:t>
      </w:r>
      <w:r w:rsidR="00042759">
        <w:rPr>
          <w:szCs w:val="24"/>
        </w:rPr>
        <w:t xml:space="preserve">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2C5124" w:rsidRPr="004F76AC" w:rsidRDefault="002C5124" w:rsidP="00042759">
      <w:pPr>
        <w:pStyle w:val="Pagrindinistekstas"/>
        <w:spacing w:after="0"/>
        <w:ind w:firstLine="851"/>
        <w:jc w:val="both"/>
        <w:rPr>
          <w:szCs w:val="24"/>
        </w:rPr>
      </w:pPr>
    </w:p>
    <w:p w:rsidR="002C5124" w:rsidRDefault="002C5124" w:rsidP="002C5124">
      <w:pPr>
        <w:rPr>
          <w:rFonts w:eastAsia="Lucida Sans Unicode" w:cs="Tahoma"/>
          <w:color w:val="000000"/>
        </w:rPr>
      </w:pPr>
    </w:p>
    <w:p w:rsidR="00740E42" w:rsidRDefault="00740E42">
      <w:pPr>
        <w:jc w:val="both"/>
        <w:rPr>
          <w:szCs w:val="24"/>
          <w:lang w:val="lt-LT"/>
        </w:rPr>
      </w:pPr>
    </w:p>
    <w:p w:rsidR="007F6573" w:rsidRDefault="007F6573" w:rsidP="007F6573">
      <w:proofErr w:type="spellStart"/>
      <w:r>
        <w:t>Savivaldybės</w:t>
      </w:r>
      <w:proofErr w:type="spellEnd"/>
      <w:r>
        <w:t xml:space="preserve"> </w:t>
      </w:r>
      <w:proofErr w:type="spellStart"/>
      <w:r>
        <w:t>meras</w:t>
      </w:r>
      <w:proofErr w:type="spellEnd"/>
      <w:r w:rsidR="00E76E8C">
        <w:tab/>
      </w:r>
      <w:r w:rsidR="00E76E8C">
        <w:tab/>
      </w:r>
      <w:r w:rsidR="00E76E8C">
        <w:tab/>
      </w:r>
      <w:r w:rsidR="00E76E8C">
        <w:tab/>
      </w:r>
      <w:r w:rsidR="00E76E8C">
        <w:tab/>
        <w:t xml:space="preserve">                </w:t>
      </w:r>
      <w:proofErr w:type="spellStart"/>
      <w:r w:rsidR="00E76E8C">
        <w:t>Valentinas</w:t>
      </w:r>
      <w:proofErr w:type="spellEnd"/>
      <w:r w:rsidR="00E76E8C">
        <w:t xml:space="preserve"> </w:t>
      </w:r>
      <w:proofErr w:type="spellStart"/>
      <w:r w:rsidR="00E76E8C">
        <w:t>Tamulis</w:t>
      </w:r>
      <w:proofErr w:type="spellEnd"/>
      <w:r w:rsidR="00E76E8C">
        <w:t xml:space="preserve"> </w:t>
      </w:r>
    </w:p>
    <w:p w:rsidR="002C341B" w:rsidRPr="009E741C" w:rsidRDefault="002C341B" w:rsidP="009E741C">
      <w:pPr>
        <w:rPr>
          <w:szCs w:val="24"/>
          <w:lang w:val="lt-LT"/>
        </w:rPr>
      </w:pPr>
    </w:p>
    <w:p w:rsidR="002C341B" w:rsidRPr="00691C91" w:rsidRDefault="002C341B" w:rsidP="002C341B">
      <w:pPr>
        <w:jc w:val="both"/>
        <w:rPr>
          <w:szCs w:val="24"/>
          <w:lang w:val="lt-LT"/>
        </w:rPr>
      </w:pPr>
    </w:p>
    <w:p w:rsidR="00EB3D29" w:rsidRDefault="00EB3D29" w:rsidP="009C23BD">
      <w:pPr>
        <w:rPr>
          <w:lang w:val="lt-LT"/>
        </w:rPr>
      </w:pPr>
    </w:p>
    <w:p w:rsidR="00AF6FAA" w:rsidRDefault="00AF6FAA" w:rsidP="009C23BD">
      <w:pPr>
        <w:rPr>
          <w:lang w:val="lt-LT"/>
        </w:rPr>
      </w:pPr>
    </w:p>
    <w:p w:rsidR="00AF6FAA" w:rsidRDefault="00AF6FAA" w:rsidP="009C23BD">
      <w:pPr>
        <w:rPr>
          <w:lang w:val="lt-LT"/>
        </w:rPr>
      </w:pPr>
    </w:p>
    <w:p w:rsidR="008F3575" w:rsidRDefault="008F3575" w:rsidP="009C23BD">
      <w:pPr>
        <w:rPr>
          <w:lang w:val="lt-LT"/>
        </w:rPr>
      </w:pPr>
    </w:p>
    <w:p w:rsidR="008F3575" w:rsidRDefault="008F3575" w:rsidP="009C23BD">
      <w:pPr>
        <w:rPr>
          <w:lang w:val="lt-LT"/>
        </w:rPr>
      </w:pPr>
    </w:p>
    <w:p w:rsidR="008F3575" w:rsidRDefault="008F3575" w:rsidP="009C23BD">
      <w:pPr>
        <w:rPr>
          <w:lang w:val="lt-LT"/>
        </w:rPr>
      </w:pPr>
    </w:p>
    <w:p w:rsidR="00EE0449" w:rsidRDefault="00EE0449" w:rsidP="009C23BD">
      <w:pPr>
        <w:rPr>
          <w:lang w:val="lt-LT"/>
        </w:rPr>
      </w:pPr>
    </w:p>
    <w:p w:rsidR="00BC5FD3" w:rsidRDefault="00BC5FD3" w:rsidP="009C23BD">
      <w:pPr>
        <w:rPr>
          <w:lang w:val="lt-LT"/>
        </w:rPr>
      </w:pPr>
    </w:p>
    <w:p w:rsidR="005C37DB" w:rsidRPr="00C572B8" w:rsidRDefault="00DD5818" w:rsidP="00EE0449">
      <w:pPr>
        <w:ind w:left="5387"/>
        <w:rPr>
          <w:rFonts w:eastAsia="Lucida Sans Unicode" w:cs="Tahoma"/>
          <w:color w:val="000000"/>
        </w:rPr>
      </w:pPr>
      <w:r>
        <w:rPr>
          <w:szCs w:val="24"/>
          <w:lang w:eastAsia="lt-LT"/>
        </w:rPr>
        <w:br w:type="page"/>
      </w:r>
      <w:r w:rsidR="005C37DB" w:rsidRPr="00C572B8">
        <w:rPr>
          <w:rFonts w:eastAsia="Lucida Sans Unicode" w:cs="Tahoma"/>
          <w:color w:val="000000"/>
        </w:rPr>
        <w:lastRenderedPageBreak/>
        <w:t>Kėdainių rajono savivaldybės</w:t>
      </w:r>
      <w:r w:rsidR="005C37DB">
        <w:rPr>
          <w:rFonts w:eastAsia="Lucida Sans Unicode" w:cs="Tahoma"/>
          <w:color w:val="000000"/>
        </w:rPr>
        <w:t xml:space="preserve"> tarybos </w:t>
      </w:r>
    </w:p>
    <w:p w:rsidR="00B0604B" w:rsidRDefault="00245B19" w:rsidP="00B0604B">
      <w:pPr>
        <w:tabs>
          <w:tab w:val="left" w:pos="5812"/>
        </w:tabs>
        <w:ind w:left="5387"/>
        <w:rPr>
          <w:rFonts w:eastAsia="Lucida Sans Unicode" w:cs="Tahoma"/>
          <w:color w:val="000000"/>
          <w:lang w:val="lt-LT"/>
        </w:rPr>
      </w:pPr>
      <w:r>
        <w:rPr>
          <w:rFonts w:eastAsia="Lucida Sans Unicode" w:cs="Tahoma"/>
          <w:color w:val="000000"/>
        </w:rPr>
        <w:t>20</w:t>
      </w:r>
      <w:r>
        <w:rPr>
          <w:rFonts w:eastAsia="Lucida Sans Unicode" w:cs="Tahoma"/>
          <w:color w:val="000000"/>
          <w:lang w:val="lt-LT"/>
        </w:rPr>
        <w:t>20</w:t>
      </w:r>
      <w:r w:rsidR="005C37DB" w:rsidRPr="00C572B8">
        <w:rPr>
          <w:rFonts w:eastAsia="Lucida Sans Unicode" w:cs="Tahoma"/>
          <w:color w:val="000000"/>
        </w:rPr>
        <w:t xml:space="preserve"> m. </w:t>
      </w:r>
      <w:r w:rsidR="003D2EB4">
        <w:rPr>
          <w:rFonts w:eastAsia="Lucida Sans Unicode" w:cs="Tahoma"/>
          <w:color w:val="000000"/>
          <w:lang w:val="lt-LT"/>
        </w:rPr>
        <w:t>gruodžio</w:t>
      </w:r>
      <w:r w:rsidR="00B0604B">
        <w:rPr>
          <w:rFonts w:eastAsia="Lucida Sans Unicode" w:cs="Tahoma"/>
          <w:color w:val="000000"/>
          <w:lang w:val="lt-LT"/>
        </w:rPr>
        <w:t xml:space="preserve"> </w:t>
      </w:r>
      <w:proofErr w:type="gramStart"/>
      <w:r w:rsidR="00E76E8C">
        <w:rPr>
          <w:rFonts w:eastAsia="Lucida Sans Unicode" w:cs="Tahoma"/>
          <w:color w:val="000000"/>
          <w:lang w:val="lt-LT"/>
        </w:rPr>
        <w:t>18</w:t>
      </w:r>
      <w:r w:rsidR="00B0604B">
        <w:rPr>
          <w:rFonts w:eastAsia="Lucida Sans Unicode" w:cs="Tahoma"/>
          <w:color w:val="000000"/>
          <w:lang w:val="lt-LT"/>
        </w:rPr>
        <w:t xml:space="preserve"> </w:t>
      </w:r>
      <w:r w:rsidR="005C37DB">
        <w:rPr>
          <w:rFonts w:eastAsia="Lucida Sans Unicode" w:cs="Tahoma"/>
          <w:color w:val="000000"/>
        </w:rPr>
        <w:t xml:space="preserve"> </w:t>
      </w:r>
      <w:r w:rsidR="005C37DB" w:rsidRPr="00C572B8">
        <w:rPr>
          <w:rFonts w:eastAsia="Lucida Sans Unicode" w:cs="Tahoma"/>
          <w:color w:val="000000"/>
        </w:rPr>
        <w:t>d</w:t>
      </w:r>
      <w:proofErr w:type="gramEnd"/>
      <w:r w:rsidR="005C37DB" w:rsidRPr="00C572B8">
        <w:rPr>
          <w:rFonts w:eastAsia="Lucida Sans Unicode" w:cs="Tahoma"/>
          <w:color w:val="000000"/>
        </w:rPr>
        <w:t>.</w:t>
      </w:r>
      <w:r w:rsidR="005C37DB">
        <w:rPr>
          <w:rFonts w:eastAsia="Lucida Sans Unicode" w:cs="Tahoma"/>
          <w:color w:val="000000"/>
        </w:rPr>
        <w:t xml:space="preserve"> </w:t>
      </w:r>
      <w:proofErr w:type="spellStart"/>
      <w:r w:rsidR="005C37DB">
        <w:rPr>
          <w:rFonts w:eastAsia="Lucida Sans Unicode" w:cs="Tahoma"/>
          <w:color w:val="000000"/>
        </w:rPr>
        <w:t>sprendimo</w:t>
      </w:r>
      <w:proofErr w:type="spellEnd"/>
      <w:r w:rsidR="005C37DB">
        <w:rPr>
          <w:rFonts w:eastAsia="Lucida Sans Unicode" w:cs="Tahoma"/>
          <w:color w:val="000000"/>
        </w:rPr>
        <w:t xml:space="preserve"> </w:t>
      </w:r>
      <w:r w:rsidR="00E76E8C">
        <w:rPr>
          <w:rFonts w:eastAsia="Lucida Sans Unicode" w:cs="Tahoma"/>
          <w:color w:val="000000"/>
        </w:rPr>
        <w:t xml:space="preserve">         </w:t>
      </w:r>
      <w:proofErr w:type="spellStart"/>
      <w:r w:rsidR="005C37DB">
        <w:rPr>
          <w:rFonts w:eastAsia="Lucida Sans Unicode" w:cs="Tahoma"/>
          <w:color w:val="000000"/>
        </w:rPr>
        <w:t>Nr</w:t>
      </w:r>
      <w:proofErr w:type="spellEnd"/>
      <w:r w:rsidR="005C37DB">
        <w:rPr>
          <w:rFonts w:eastAsia="Lucida Sans Unicode" w:cs="Tahoma"/>
          <w:color w:val="000000"/>
        </w:rPr>
        <w:t>. TS</w:t>
      </w:r>
      <w:r w:rsidR="005C37DB">
        <w:rPr>
          <w:rFonts w:eastAsia="Lucida Sans Unicode" w:cs="Tahoma"/>
          <w:color w:val="000000"/>
          <w:lang w:val="lt-LT"/>
        </w:rPr>
        <w:t>-</w:t>
      </w:r>
      <w:r w:rsidR="00E76E8C">
        <w:rPr>
          <w:rFonts w:eastAsia="Lucida Sans Unicode" w:cs="Tahoma"/>
          <w:color w:val="000000"/>
          <w:lang w:val="lt-LT"/>
        </w:rPr>
        <w:t>316</w:t>
      </w:r>
    </w:p>
    <w:p w:rsidR="005C37DB" w:rsidRPr="00CD7A77" w:rsidRDefault="0083218F" w:rsidP="00AF6FAA">
      <w:pPr>
        <w:tabs>
          <w:tab w:val="left" w:pos="5812"/>
        </w:tabs>
        <w:ind w:left="5387"/>
        <w:rPr>
          <w:rFonts w:eastAsia="Lucida Sans Unicode" w:cs="Tahoma"/>
          <w:color w:val="000000"/>
          <w:lang w:val="lt-LT"/>
        </w:rPr>
      </w:pPr>
      <w:r>
        <w:rPr>
          <w:rFonts w:eastAsia="Lucida Sans Unicode" w:cs="Tahoma"/>
          <w:color w:val="000000"/>
          <w:lang w:val="lt-LT"/>
        </w:rPr>
        <w:t xml:space="preserve">1 </w:t>
      </w:r>
      <w:r w:rsidR="005C37DB" w:rsidRPr="00587653">
        <w:rPr>
          <w:rFonts w:eastAsia="Lucida Sans Unicode" w:cs="Tahoma"/>
          <w:color w:val="000000"/>
        </w:rPr>
        <w:t>priedas</w:t>
      </w:r>
    </w:p>
    <w:p w:rsidR="005C37DB" w:rsidRDefault="005C37DB" w:rsidP="00EE0449">
      <w:pPr>
        <w:pStyle w:val="Pagrindinistekstas"/>
        <w:spacing w:after="0"/>
        <w:jc w:val="both"/>
      </w:pPr>
      <w:r>
        <w:rPr>
          <w:rFonts w:eastAsia="Lucida Sans Unicode" w:cs="Tahoma"/>
          <w:color w:val="000000"/>
          <w:szCs w:val="24"/>
        </w:rPr>
        <w:tab/>
      </w:r>
    </w:p>
    <w:p w:rsidR="002B0FD5" w:rsidRPr="00744625" w:rsidRDefault="001F2595" w:rsidP="00FB2D62">
      <w:pPr>
        <w:spacing w:line="200" w:lineRule="atLeast"/>
        <w:ind w:right="-145"/>
        <w:jc w:val="center"/>
        <w:rPr>
          <w:rFonts w:eastAsia="Lucida Sans Unicode" w:cs="Tahoma"/>
          <w:b/>
          <w:bCs/>
          <w:color w:val="000000"/>
          <w:szCs w:val="24"/>
          <w:lang w:val="lt-LT"/>
        </w:rPr>
      </w:pPr>
      <w:r>
        <w:rPr>
          <w:b/>
          <w:lang w:val="lt-LT"/>
        </w:rPr>
        <w:t>TURTO</w:t>
      </w:r>
      <w:r>
        <w:rPr>
          <w:rFonts w:eastAsia="Lucida Sans Unicode" w:cs="Tahoma"/>
          <w:b/>
          <w:bCs/>
          <w:color w:val="000000"/>
          <w:szCs w:val="24"/>
          <w:lang w:val="lt-LT"/>
        </w:rPr>
        <w:t xml:space="preserve">, PERIMAMO </w:t>
      </w:r>
      <w:r w:rsidR="002B0FD5">
        <w:rPr>
          <w:rFonts w:eastAsia="Lucida Sans Unicode" w:cs="Tahoma"/>
          <w:b/>
          <w:bCs/>
          <w:color w:val="000000"/>
          <w:szCs w:val="24"/>
        </w:rPr>
        <w:t xml:space="preserve">IŠ </w:t>
      </w:r>
      <w:r w:rsidR="006478D3">
        <w:rPr>
          <w:rFonts w:eastAsia="Lucida Sans Unicode" w:cs="Tahoma"/>
          <w:b/>
          <w:bCs/>
          <w:color w:val="000000"/>
          <w:szCs w:val="24"/>
          <w:lang w:val="lt-LT"/>
        </w:rPr>
        <w:t xml:space="preserve">NACIONALINĖS </w:t>
      </w:r>
      <w:r w:rsidR="009E741C">
        <w:rPr>
          <w:rFonts w:eastAsia="Lucida Sans Unicode" w:cs="Tahoma"/>
          <w:b/>
          <w:bCs/>
          <w:color w:val="000000"/>
          <w:szCs w:val="24"/>
          <w:lang w:val="lt-LT"/>
        </w:rPr>
        <w:t>ŠVIETIMO AGENTŪROS</w:t>
      </w:r>
      <w:r>
        <w:rPr>
          <w:rFonts w:eastAsia="Lucida Sans Unicode" w:cs="Tahoma"/>
          <w:b/>
          <w:bCs/>
          <w:color w:val="000000"/>
          <w:szCs w:val="24"/>
          <w:lang w:val="lt-LT"/>
        </w:rPr>
        <w:t>,</w:t>
      </w:r>
    </w:p>
    <w:p w:rsidR="005C37DB" w:rsidRDefault="005C37DB" w:rsidP="00FB2D62">
      <w:pPr>
        <w:ind w:right="-145"/>
        <w:jc w:val="center"/>
        <w:rPr>
          <w:b/>
          <w:lang w:val="lt-LT"/>
        </w:rPr>
      </w:pPr>
      <w:r>
        <w:rPr>
          <w:b/>
        </w:rPr>
        <w:t>SĄRAŠAS</w:t>
      </w:r>
    </w:p>
    <w:p w:rsidR="005C37DB" w:rsidRPr="00EE0449" w:rsidRDefault="005C37DB" w:rsidP="005C37DB">
      <w:pPr>
        <w:jc w:val="center"/>
        <w:rPr>
          <w:b/>
          <w:sz w:val="16"/>
          <w:szCs w:val="16"/>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799"/>
        <w:gridCol w:w="1134"/>
        <w:gridCol w:w="1559"/>
        <w:gridCol w:w="992"/>
        <w:gridCol w:w="1134"/>
        <w:gridCol w:w="1418"/>
      </w:tblGrid>
      <w:tr w:rsidR="00EE08E5" w:rsidTr="00EE08E5">
        <w:tc>
          <w:tcPr>
            <w:tcW w:w="570" w:type="dxa"/>
            <w:tcBorders>
              <w:top w:val="single" w:sz="4" w:space="0" w:color="auto"/>
              <w:left w:val="single" w:sz="4" w:space="0" w:color="auto"/>
              <w:bottom w:val="single" w:sz="4" w:space="0" w:color="auto"/>
              <w:right w:val="single" w:sz="4" w:space="0" w:color="auto"/>
            </w:tcBorders>
            <w:vAlign w:val="center"/>
            <w:hideMark/>
          </w:tcPr>
          <w:p w:rsidR="00EE08E5" w:rsidRPr="0058690C" w:rsidRDefault="00EE08E5" w:rsidP="00EE08E5">
            <w:pPr>
              <w:jc w:val="center"/>
              <w:rPr>
                <w:b/>
                <w:szCs w:val="24"/>
              </w:rPr>
            </w:pPr>
            <w:r w:rsidRPr="0058690C">
              <w:rPr>
                <w:b/>
                <w:szCs w:val="24"/>
              </w:rPr>
              <w:t>Eil. Nr.</w:t>
            </w:r>
          </w:p>
        </w:tc>
        <w:tc>
          <w:tcPr>
            <w:tcW w:w="2799" w:type="dxa"/>
            <w:tcBorders>
              <w:top w:val="single" w:sz="4" w:space="0" w:color="auto"/>
              <w:left w:val="single" w:sz="4" w:space="0" w:color="auto"/>
              <w:bottom w:val="single" w:sz="4" w:space="0" w:color="auto"/>
              <w:right w:val="single" w:sz="4" w:space="0" w:color="auto"/>
            </w:tcBorders>
            <w:vAlign w:val="center"/>
            <w:hideMark/>
          </w:tcPr>
          <w:p w:rsidR="00EE08E5" w:rsidRPr="0058690C" w:rsidRDefault="00EE08E5" w:rsidP="00EE08E5">
            <w:pPr>
              <w:jc w:val="center"/>
              <w:rPr>
                <w:b/>
                <w:color w:val="000000"/>
                <w:szCs w:val="24"/>
              </w:rPr>
            </w:pPr>
            <w:r w:rsidRPr="0058690C">
              <w:rPr>
                <w:b/>
                <w:color w:val="000000"/>
                <w:szCs w:val="24"/>
                <w:lang w:val="lt-LT"/>
              </w:rPr>
              <w:t>Turto p</w:t>
            </w:r>
            <w:r w:rsidRPr="0058690C">
              <w:rPr>
                <w:b/>
                <w:color w:val="000000"/>
                <w:szCs w:val="24"/>
              </w:rPr>
              <w:t>avadinimas</w:t>
            </w:r>
          </w:p>
        </w:tc>
        <w:tc>
          <w:tcPr>
            <w:tcW w:w="1134" w:type="dxa"/>
            <w:tcBorders>
              <w:top w:val="single" w:sz="4" w:space="0" w:color="auto"/>
              <w:left w:val="single" w:sz="4" w:space="0" w:color="auto"/>
              <w:bottom w:val="single" w:sz="4" w:space="0" w:color="auto"/>
              <w:right w:val="single" w:sz="4" w:space="0" w:color="auto"/>
            </w:tcBorders>
            <w:vAlign w:val="center"/>
          </w:tcPr>
          <w:p w:rsidR="00EE08E5" w:rsidRPr="0058690C" w:rsidRDefault="00EE08E5" w:rsidP="00EE08E5">
            <w:pPr>
              <w:jc w:val="center"/>
              <w:rPr>
                <w:b/>
                <w:color w:val="000000"/>
                <w:szCs w:val="24"/>
                <w:lang w:val="lt-LT"/>
              </w:rPr>
            </w:pPr>
            <w:r>
              <w:rPr>
                <w:b/>
                <w:color w:val="000000"/>
                <w:szCs w:val="24"/>
                <w:lang w:val="lt-LT"/>
              </w:rPr>
              <w:t>Įsigijimo metai</w:t>
            </w:r>
          </w:p>
        </w:tc>
        <w:tc>
          <w:tcPr>
            <w:tcW w:w="1559" w:type="dxa"/>
            <w:tcBorders>
              <w:top w:val="single" w:sz="4" w:space="0" w:color="auto"/>
              <w:left w:val="single" w:sz="4" w:space="0" w:color="auto"/>
              <w:bottom w:val="single" w:sz="4" w:space="0" w:color="auto"/>
              <w:right w:val="single" w:sz="4" w:space="0" w:color="auto"/>
            </w:tcBorders>
            <w:vAlign w:val="center"/>
          </w:tcPr>
          <w:p w:rsidR="00EE08E5" w:rsidRPr="0058690C" w:rsidRDefault="00EE08E5" w:rsidP="00EE08E5">
            <w:pPr>
              <w:jc w:val="center"/>
              <w:rPr>
                <w:b/>
                <w:color w:val="000000"/>
                <w:szCs w:val="24"/>
                <w:lang w:val="lt-LT"/>
              </w:rPr>
            </w:pPr>
            <w:r>
              <w:rPr>
                <w:b/>
                <w:color w:val="000000"/>
                <w:szCs w:val="24"/>
                <w:lang w:val="lt-LT"/>
              </w:rPr>
              <w:t>Inventorinis numeris</w:t>
            </w:r>
          </w:p>
        </w:tc>
        <w:tc>
          <w:tcPr>
            <w:tcW w:w="992" w:type="dxa"/>
            <w:tcBorders>
              <w:top w:val="single" w:sz="4" w:space="0" w:color="auto"/>
              <w:left w:val="single" w:sz="4" w:space="0" w:color="auto"/>
              <w:bottom w:val="single" w:sz="4" w:space="0" w:color="auto"/>
              <w:right w:val="single" w:sz="4" w:space="0" w:color="auto"/>
            </w:tcBorders>
            <w:vAlign w:val="center"/>
            <w:hideMark/>
          </w:tcPr>
          <w:p w:rsidR="00EE08E5" w:rsidRPr="0058690C" w:rsidRDefault="00EE08E5" w:rsidP="00EE08E5">
            <w:pPr>
              <w:jc w:val="center"/>
              <w:rPr>
                <w:b/>
                <w:color w:val="000000"/>
                <w:szCs w:val="24"/>
                <w:lang w:val="lt-LT"/>
              </w:rPr>
            </w:pPr>
            <w:r w:rsidRPr="0058690C">
              <w:rPr>
                <w:b/>
                <w:color w:val="000000"/>
                <w:szCs w:val="24"/>
                <w:lang w:val="lt-LT"/>
              </w:rPr>
              <w:t>Kiekis,</w:t>
            </w:r>
          </w:p>
          <w:p w:rsidR="00EE08E5" w:rsidRPr="0058690C" w:rsidRDefault="00EE08E5" w:rsidP="00EE08E5">
            <w:pPr>
              <w:jc w:val="center"/>
              <w:rPr>
                <w:b/>
                <w:color w:val="000000"/>
                <w:szCs w:val="24"/>
                <w:lang w:val="lt-LT"/>
              </w:rPr>
            </w:pPr>
            <w:r w:rsidRPr="0058690C">
              <w:rPr>
                <w:b/>
                <w:color w:val="000000"/>
                <w:szCs w:val="24"/>
                <w:lang w:val="lt-LT"/>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08E5" w:rsidRPr="0058690C" w:rsidRDefault="00EE08E5" w:rsidP="00EE08E5">
            <w:pPr>
              <w:jc w:val="center"/>
              <w:rPr>
                <w:b/>
                <w:color w:val="000000"/>
                <w:szCs w:val="24"/>
              </w:rPr>
            </w:pPr>
            <w:r w:rsidRPr="0058690C">
              <w:rPr>
                <w:b/>
                <w:color w:val="000000"/>
                <w:szCs w:val="24"/>
                <w:lang w:val="lt-LT"/>
              </w:rPr>
              <w:t xml:space="preserve">Vieneto </w:t>
            </w:r>
            <w:r>
              <w:rPr>
                <w:b/>
                <w:color w:val="000000"/>
                <w:szCs w:val="24"/>
                <w:lang w:val="lt-LT"/>
              </w:rPr>
              <w:t>kaina</w:t>
            </w:r>
            <w:r w:rsidRPr="0058690C">
              <w:rPr>
                <w:b/>
                <w:color w:val="000000"/>
                <w:szCs w:val="24"/>
                <w:lang w:val="lt-LT"/>
              </w:rPr>
              <w:t>,</w:t>
            </w:r>
            <w:r w:rsidRPr="0058690C">
              <w:rPr>
                <w:b/>
                <w:color w:val="000000"/>
                <w:szCs w:val="24"/>
              </w:rPr>
              <w:t xml:space="preserve"> Eur</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08E5" w:rsidRPr="0058690C" w:rsidRDefault="00EE08E5" w:rsidP="00EE08E5">
            <w:pPr>
              <w:jc w:val="center"/>
              <w:rPr>
                <w:b/>
                <w:color w:val="000000"/>
                <w:szCs w:val="24"/>
              </w:rPr>
            </w:pPr>
            <w:r w:rsidRPr="0058690C">
              <w:rPr>
                <w:b/>
                <w:color w:val="000000"/>
                <w:szCs w:val="24"/>
                <w:lang w:val="lt-LT"/>
              </w:rPr>
              <w:t xml:space="preserve">Bendra </w:t>
            </w:r>
            <w:r>
              <w:rPr>
                <w:b/>
                <w:color w:val="000000"/>
                <w:szCs w:val="24"/>
                <w:lang w:val="lt-LT"/>
              </w:rPr>
              <w:t>vertė</w:t>
            </w:r>
            <w:r w:rsidRPr="0058690C">
              <w:rPr>
                <w:b/>
                <w:color w:val="000000"/>
                <w:szCs w:val="24"/>
              </w:rPr>
              <w:t>, Eur</w:t>
            </w:r>
          </w:p>
        </w:tc>
      </w:tr>
      <w:tr w:rsidR="00EE08E5" w:rsidTr="00EE08E5">
        <w:tc>
          <w:tcPr>
            <w:tcW w:w="570" w:type="dxa"/>
            <w:tcBorders>
              <w:top w:val="single" w:sz="4" w:space="0" w:color="auto"/>
              <w:left w:val="single" w:sz="4" w:space="0" w:color="auto"/>
              <w:bottom w:val="single" w:sz="4" w:space="0" w:color="auto"/>
              <w:right w:val="single" w:sz="4" w:space="0" w:color="auto"/>
            </w:tcBorders>
          </w:tcPr>
          <w:p w:rsidR="00EE08E5" w:rsidRPr="0058690C" w:rsidRDefault="00EE08E5" w:rsidP="00333F36">
            <w:pPr>
              <w:spacing w:after="60"/>
              <w:jc w:val="center"/>
              <w:rPr>
                <w:szCs w:val="24"/>
                <w:lang w:val="lt-LT"/>
              </w:rPr>
            </w:pPr>
            <w:r w:rsidRPr="0058690C">
              <w:rPr>
                <w:szCs w:val="24"/>
                <w:lang w:val="lt-LT"/>
              </w:rPr>
              <w:t>1</w:t>
            </w:r>
          </w:p>
        </w:tc>
        <w:tc>
          <w:tcPr>
            <w:tcW w:w="2799" w:type="dxa"/>
            <w:tcBorders>
              <w:top w:val="single" w:sz="4" w:space="0" w:color="auto"/>
              <w:left w:val="single" w:sz="4" w:space="0" w:color="auto"/>
              <w:bottom w:val="single" w:sz="4" w:space="0" w:color="auto"/>
              <w:right w:val="single" w:sz="4" w:space="0" w:color="auto"/>
            </w:tcBorders>
          </w:tcPr>
          <w:p w:rsidR="00EE08E5" w:rsidRPr="009E741C" w:rsidRDefault="00EE08E5" w:rsidP="00EE08E5">
            <w:pPr>
              <w:spacing w:after="60"/>
              <w:rPr>
                <w:color w:val="000000"/>
                <w:szCs w:val="24"/>
              </w:rPr>
            </w:pPr>
            <w:r>
              <w:rPr>
                <w:color w:val="000000"/>
                <w:szCs w:val="24"/>
                <w:lang w:val="lt-LT"/>
              </w:rPr>
              <w:t>Nešiojamasis kompiuteris HP</w:t>
            </w:r>
            <w:r>
              <w:rPr>
                <w:color w:val="000000"/>
                <w:szCs w:val="24"/>
              </w:rPr>
              <w:t xml:space="preserve"> </w:t>
            </w:r>
            <w:proofErr w:type="spellStart"/>
            <w:r>
              <w:rPr>
                <w:color w:val="000000"/>
                <w:szCs w:val="24"/>
              </w:rPr>
              <w:t>Probook</w:t>
            </w:r>
            <w:proofErr w:type="spellEnd"/>
            <w:r>
              <w:rPr>
                <w:color w:val="000000"/>
                <w:szCs w:val="24"/>
              </w:rPr>
              <w:t xml:space="preserve"> 450 G7 </w:t>
            </w:r>
            <w:proofErr w:type="spellStart"/>
            <w:r>
              <w:rPr>
                <w:color w:val="000000"/>
                <w:szCs w:val="24"/>
              </w:rPr>
              <w:t>su</w:t>
            </w:r>
            <w:proofErr w:type="spellEnd"/>
            <w:r>
              <w:rPr>
                <w:color w:val="000000"/>
                <w:szCs w:val="24"/>
              </w:rPr>
              <w:t xml:space="preserve"> </w:t>
            </w:r>
            <w:proofErr w:type="spellStart"/>
            <w:r>
              <w:rPr>
                <w:color w:val="000000"/>
                <w:szCs w:val="24"/>
              </w:rPr>
              <w:t>krepšiu</w:t>
            </w:r>
            <w:proofErr w:type="spellEnd"/>
          </w:p>
        </w:tc>
        <w:tc>
          <w:tcPr>
            <w:tcW w:w="1134" w:type="dxa"/>
            <w:tcBorders>
              <w:top w:val="single" w:sz="4" w:space="0" w:color="auto"/>
              <w:left w:val="single" w:sz="4" w:space="0" w:color="auto"/>
              <w:bottom w:val="single" w:sz="4" w:space="0" w:color="auto"/>
              <w:right w:val="single" w:sz="4" w:space="0" w:color="auto"/>
            </w:tcBorders>
          </w:tcPr>
          <w:p w:rsidR="00EE08E5" w:rsidRDefault="00EE08E5" w:rsidP="00333F36">
            <w:pPr>
              <w:spacing w:after="60"/>
              <w:jc w:val="center"/>
              <w:rPr>
                <w:color w:val="000000"/>
                <w:szCs w:val="24"/>
                <w:lang w:val="lt-LT"/>
              </w:rPr>
            </w:pPr>
            <w:r>
              <w:rPr>
                <w:color w:val="000000"/>
                <w:szCs w:val="24"/>
                <w:lang w:val="lt-LT"/>
              </w:rPr>
              <w:t>2020</w:t>
            </w:r>
          </w:p>
        </w:tc>
        <w:tc>
          <w:tcPr>
            <w:tcW w:w="1559" w:type="dxa"/>
            <w:tcBorders>
              <w:top w:val="single" w:sz="4" w:space="0" w:color="auto"/>
              <w:left w:val="single" w:sz="4" w:space="0" w:color="auto"/>
              <w:bottom w:val="single" w:sz="4" w:space="0" w:color="auto"/>
              <w:right w:val="single" w:sz="4" w:space="0" w:color="auto"/>
            </w:tcBorders>
          </w:tcPr>
          <w:p w:rsidR="00EE08E5" w:rsidRDefault="00EE08E5" w:rsidP="00333F36">
            <w:pPr>
              <w:spacing w:after="60"/>
              <w:jc w:val="center"/>
              <w:rPr>
                <w:color w:val="000000"/>
                <w:szCs w:val="24"/>
                <w:lang w:val="lt-LT"/>
              </w:rPr>
            </w:pPr>
            <w:r>
              <w:rPr>
                <w:color w:val="000000"/>
                <w:szCs w:val="24"/>
                <w:lang w:val="lt-LT"/>
              </w:rPr>
              <w:t>IT-013568 –</w:t>
            </w:r>
          </w:p>
          <w:p w:rsidR="00EE08E5" w:rsidRDefault="001F2595" w:rsidP="001F2595">
            <w:pPr>
              <w:spacing w:after="60"/>
              <w:rPr>
                <w:color w:val="000000"/>
                <w:szCs w:val="24"/>
                <w:lang w:val="lt-LT"/>
              </w:rPr>
            </w:pPr>
            <w:r>
              <w:rPr>
                <w:color w:val="000000"/>
                <w:szCs w:val="24"/>
                <w:lang w:val="lt-LT"/>
              </w:rPr>
              <w:t xml:space="preserve"> </w:t>
            </w:r>
            <w:r w:rsidR="00EE08E5">
              <w:rPr>
                <w:color w:val="000000"/>
                <w:szCs w:val="24"/>
                <w:lang w:val="lt-LT"/>
              </w:rPr>
              <w:t>IT-013610</w:t>
            </w:r>
          </w:p>
        </w:tc>
        <w:tc>
          <w:tcPr>
            <w:tcW w:w="992" w:type="dxa"/>
            <w:tcBorders>
              <w:top w:val="single" w:sz="4" w:space="0" w:color="auto"/>
              <w:left w:val="single" w:sz="4" w:space="0" w:color="auto"/>
              <w:bottom w:val="single" w:sz="4" w:space="0" w:color="auto"/>
              <w:right w:val="single" w:sz="4" w:space="0" w:color="auto"/>
            </w:tcBorders>
          </w:tcPr>
          <w:p w:rsidR="00EE08E5" w:rsidRPr="0058690C" w:rsidRDefault="00EE08E5" w:rsidP="00333F36">
            <w:pPr>
              <w:spacing w:after="60"/>
              <w:jc w:val="center"/>
              <w:rPr>
                <w:color w:val="000000"/>
                <w:szCs w:val="24"/>
                <w:lang w:val="lt-LT"/>
              </w:rPr>
            </w:pPr>
            <w:r>
              <w:rPr>
                <w:color w:val="000000"/>
                <w:szCs w:val="24"/>
                <w:lang w:val="lt-LT"/>
              </w:rPr>
              <w:t>43</w:t>
            </w:r>
          </w:p>
        </w:tc>
        <w:tc>
          <w:tcPr>
            <w:tcW w:w="1134" w:type="dxa"/>
            <w:tcBorders>
              <w:top w:val="single" w:sz="4" w:space="0" w:color="auto"/>
              <w:left w:val="single" w:sz="4" w:space="0" w:color="auto"/>
              <w:bottom w:val="single" w:sz="4" w:space="0" w:color="auto"/>
              <w:right w:val="single" w:sz="4" w:space="0" w:color="auto"/>
            </w:tcBorders>
          </w:tcPr>
          <w:p w:rsidR="00EE08E5" w:rsidRPr="0058690C" w:rsidRDefault="00EE08E5" w:rsidP="008304D0">
            <w:pPr>
              <w:spacing w:after="60"/>
              <w:ind w:right="176"/>
              <w:jc w:val="center"/>
              <w:rPr>
                <w:color w:val="000000"/>
                <w:szCs w:val="24"/>
                <w:lang w:val="lt-LT"/>
              </w:rPr>
            </w:pPr>
            <w:r>
              <w:rPr>
                <w:color w:val="000000"/>
                <w:szCs w:val="24"/>
                <w:lang w:val="lt-LT"/>
              </w:rPr>
              <w:t>575,96</w:t>
            </w:r>
          </w:p>
        </w:tc>
        <w:tc>
          <w:tcPr>
            <w:tcW w:w="1418" w:type="dxa"/>
            <w:tcBorders>
              <w:top w:val="single" w:sz="4" w:space="0" w:color="auto"/>
              <w:left w:val="single" w:sz="4" w:space="0" w:color="auto"/>
              <w:bottom w:val="single" w:sz="4" w:space="0" w:color="auto"/>
              <w:right w:val="single" w:sz="4" w:space="0" w:color="auto"/>
            </w:tcBorders>
          </w:tcPr>
          <w:p w:rsidR="00EE08E5" w:rsidRPr="0058690C" w:rsidRDefault="00EE08E5" w:rsidP="008304D0">
            <w:pPr>
              <w:spacing w:after="60"/>
              <w:ind w:right="176"/>
              <w:jc w:val="center"/>
              <w:rPr>
                <w:color w:val="000000"/>
                <w:szCs w:val="24"/>
                <w:lang w:val="lt-LT"/>
              </w:rPr>
            </w:pPr>
            <w:r>
              <w:rPr>
                <w:color w:val="000000"/>
                <w:szCs w:val="24"/>
                <w:lang w:val="lt-LT"/>
              </w:rPr>
              <w:t>24 766,28</w:t>
            </w:r>
          </w:p>
        </w:tc>
      </w:tr>
      <w:tr w:rsidR="00EE08E5" w:rsidRPr="004C3C2F" w:rsidTr="00EE08E5">
        <w:tc>
          <w:tcPr>
            <w:tcW w:w="570" w:type="dxa"/>
            <w:tcBorders>
              <w:top w:val="single" w:sz="4" w:space="0" w:color="auto"/>
              <w:left w:val="single" w:sz="4" w:space="0" w:color="auto"/>
              <w:bottom w:val="single" w:sz="4" w:space="0" w:color="auto"/>
              <w:right w:val="single" w:sz="4" w:space="0" w:color="auto"/>
            </w:tcBorders>
          </w:tcPr>
          <w:p w:rsidR="00EE08E5" w:rsidRPr="0058690C" w:rsidRDefault="00EE08E5" w:rsidP="00333F36">
            <w:pPr>
              <w:spacing w:after="60"/>
              <w:jc w:val="center"/>
              <w:rPr>
                <w:b/>
                <w:szCs w:val="24"/>
              </w:rPr>
            </w:pPr>
          </w:p>
        </w:tc>
        <w:tc>
          <w:tcPr>
            <w:tcW w:w="2799" w:type="dxa"/>
            <w:tcBorders>
              <w:top w:val="single" w:sz="4" w:space="0" w:color="auto"/>
              <w:left w:val="single" w:sz="4" w:space="0" w:color="auto"/>
              <w:bottom w:val="single" w:sz="4" w:space="0" w:color="auto"/>
              <w:right w:val="single" w:sz="4" w:space="0" w:color="auto"/>
            </w:tcBorders>
          </w:tcPr>
          <w:p w:rsidR="00EE08E5" w:rsidRPr="0058690C" w:rsidRDefault="00EE08E5" w:rsidP="00333F36">
            <w:pPr>
              <w:spacing w:after="60"/>
              <w:jc w:val="right"/>
              <w:rPr>
                <w:b/>
                <w:szCs w:val="24"/>
                <w:lang w:val="lt-LT"/>
              </w:rPr>
            </w:pPr>
            <w:r w:rsidRPr="0058690C">
              <w:rPr>
                <w:b/>
                <w:szCs w:val="24"/>
                <w:lang w:val="lt-LT"/>
              </w:rPr>
              <w:t>Iš viso:</w:t>
            </w:r>
          </w:p>
        </w:tc>
        <w:tc>
          <w:tcPr>
            <w:tcW w:w="1134" w:type="dxa"/>
            <w:tcBorders>
              <w:top w:val="single" w:sz="4" w:space="0" w:color="auto"/>
              <w:left w:val="single" w:sz="4" w:space="0" w:color="auto"/>
              <w:bottom w:val="single" w:sz="4" w:space="0" w:color="auto"/>
              <w:right w:val="single" w:sz="4" w:space="0" w:color="auto"/>
            </w:tcBorders>
          </w:tcPr>
          <w:p w:rsidR="00EE08E5" w:rsidRDefault="00EE08E5" w:rsidP="00333F36">
            <w:pPr>
              <w:spacing w:after="60"/>
              <w:jc w:val="center"/>
              <w:rPr>
                <w:b/>
                <w:szCs w:val="24"/>
                <w:lang w:val="lt-LT"/>
              </w:rPr>
            </w:pPr>
          </w:p>
        </w:tc>
        <w:tc>
          <w:tcPr>
            <w:tcW w:w="1559" w:type="dxa"/>
            <w:tcBorders>
              <w:top w:val="single" w:sz="4" w:space="0" w:color="auto"/>
              <w:left w:val="single" w:sz="4" w:space="0" w:color="auto"/>
              <w:bottom w:val="single" w:sz="4" w:space="0" w:color="auto"/>
              <w:right w:val="single" w:sz="4" w:space="0" w:color="auto"/>
            </w:tcBorders>
          </w:tcPr>
          <w:p w:rsidR="00EE08E5" w:rsidRDefault="00EE08E5" w:rsidP="00333F36">
            <w:pPr>
              <w:spacing w:after="60"/>
              <w:jc w:val="center"/>
              <w:rPr>
                <w:b/>
                <w:szCs w:val="24"/>
                <w:lang w:val="lt-LT"/>
              </w:rPr>
            </w:pPr>
          </w:p>
        </w:tc>
        <w:tc>
          <w:tcPr>
            <w:tcW w:w="992" w:type="dxa"/>
            <w:tcBorders>
              <w:top w:val="single" w:sz="4" w:space="0" w:color="auto"/>
              <w:left w:val="single" w:sz="4" w:space="0" w:color="auto"/>
              <w:bottom w:val="single" w:sz="4" w:space="0" w:color="auto"/>
              <w:right w:val="single" w:sz="4" w:space="0" w:color="auto"/>
            </w:tcBorders>
          </w:tcPr>
          <w:p w:rsidR="00EE08E5" w:rsidRPr="0058690C" w:rsidRDefault="00EE08E5" w:rsidP="00333F36">
            <w:pPr>
              <w:spacing w:after="60"/>
              <w:jc w:val="center"/>
              <w:rPr>
                <w:b/>
                <w:szCs w:val="24"/>
                <w:lang w:val="lt-LT"/>
              </w:rPr>
            </w:pPr>
            <w:r>
              <w:rPr>
                <w:b/>
                <w:szCs w:val="24"/>
                <w:lang w:val="lt-LT"/>
              </w:rPr>
              <w:t>43</w:t>
            </w:r>
          </w:p>
        </w:tc>
        <w:tc>
          <w:tcPr>
            <w:tcW w:w="1134" w:type="dxa"/>
            <w:tcBorders>
              <w:top w:val="single" w:sz="4" w:space="0" w:color="auto"/>
              <w:left w:val="single" w:sz="4" w:space="0" w:color="auto"/>
              <w:bottom w:val="single" w:sz="4" w:space="0" w:color="auto"/>
              <w:right w:val="single" w:sz="4" w:space="0" w:color="auto"/>
            </w:tcBorders>
          </w:tcPr>
          <w:p w:rsidR="00EE08E5" w:rsidRPr="0058690C" w:rsidRDefault="00EE08E5" w:rsidP="008304D0">
            <w:pPr>
              <w:spacing w:after="60"/>
              <w:ind w:right="176"/>
              <w:jc w:val="center"/>
              <w:rPr>
                <w:b/>
                <w:bCs/>
                <w:szCs w:val="24"/>
                <w:lang w:val="lt-LT"/>
              </w:rPr>
            </w:pPr>
            <w:r w:rsidRPr="0058690C">
              <w:rPr>
                <w:b/>
                <w:bCs/>
                <w:szCs w:val="24"/>
                <w:lang w:val="lt-LT"/>
              </w:rPr>
              <w:t>x</w:t>
            </w:r>
          </w:p>
        </w:tc>
        <w:tc>
          <w:tcPr>
            <w:tcW w:w="1418" w:type="dxa"/>
            <w:tcBorders>
              <w:top w:val="single" w:sz="4" w:space="0" w:color="auto"/>
              <w:left w:val="single" w:sz="4" w:space="0" w:color="auto"/>
              <w:bottom w:val="single" w:sz="4" w:space="0" w:color="auto"/>
              <w:right w:val="single" w:sz="4" w:space="0" w:color="auto"/>
            </w:tcBorders>
          </w:tcPr>
          <w:p w:rsidR="00EE08E5" w:rsidRPr="0058690C" w:rsidRDefault="00EE08E5" w:rsidP="008304D0">
            <w:pPr>
              <w:spacing w:after="60"/>
              <w:ind w:right="176"/>
              <w:jc w:val="center"/>
              <w:rPr>
                <w:b/>
                <w:bCs/>
                <w:szCs w:val="24"/>
                <w:lang w:val="lt-LT"/>
              </w:rPr>
            </w:pPr>
            <w:r>
              <w:rPr>
                <w:b/>
                <w:bCs/>
                <w:szCs w:val="24"/>
                <w:lang w:val="lt-LT"/>
              </w:rPr>
              <w:t>24 766,28</w:t>
            </w:r>
          </w:p>
        </w:tc>
      </w:tr>
    </w:tbl>
    <w:p w:rsidR="00EE0449" w:rsidRDefault="00EE0449" w:rsidP="00A47A3A">
      <w:pPr>
        <w:rPr>
          <w:lang w:val="lt-LT"/>
        </w:rPr>
      </w:pPr>
    </w:p>
    <w:p w:rsidR="00EE0449" w:rsidRDefault="00EE0449" w:rsidP="00A47A3A">
      <w:pPr>
        <w:rPr>
          <w:lang w:val="lt-LT"/>
        </w:rPr>
      </w:pPr>
    </w:p>
    <w:p w:rsidR="0083218F" w:rsidRPr="00C572B8" w:rsidRDefault="0083218F" w:rsidP="0083218F">
      <w:pPr>
        <w:ind w:left="5387"/>
        <w:rPr>
          <w:rFonts w:eastAsia="Lucida Sans Unicode" w:cs="Tahoma"/>
          <w:color w:val="000000"/>
        </w:rPr>
      </w:pPr>
      <w:r>
        <w:rPr>
          <w:lang w:val="lt-LT"/>
        </w:rPr>
        <w:br w:type="page"/>
      </w:r>
      <w:r w:rsidRPr="00C572B8">
        <w:rPr>
          <w:rFonts w:eastAsia="Lucida Sans Unicode" w:cs="Tahoma"/>
          <w:color w:val="000000"/>
        </w:rPr>
        <w:t>Kėdainių rajono savivaldybės</w:t>
      </w:r>
      <w:r>
        <w:rPr>
          <w:rFonts w:eastAsia="Lucida Sans Unicode" w:cs="Tahoma"/>
          <w:color w:val="000000"/>
        </w:rPr>
        <w:t xml:space="preserve"> tarybos </w:t>
      </w:r>
    </w:p>
    <w:p w:rsidR="0083218F" w:rsidRDefault="0083218F" w:rsidP="0083218F">
      <w:pPr>
        <w:tabs>
          <w:tab w:val="left" w:pos="5812"/>
        </w:tabs>
        <w:ind w:left="5387"/>
        <w:rPr>
          <w:rFonts w:eastAsia="Lucida Sans Unicode" w:cs="Tahoma"/>
          <w:color w:val="000000"/>
          <w:lang w:val="lt-LT"/>
        </w:rPr>
      </w:pPr>
      <w:r>
        <w:rPr>
          <w:rFonts w:eastAsia="Lucida Sans Unicode" w:cs="Tahoma"/>
          <w:color w:val="000000"/>
        </w:rPr>
        <w:t>20</w:t>
      </w:r>
      <w:r>
        <w:rPr>
          <w:rFonts w:eastAsia="Lucida Sans Unicode" w:cs="Tahoma"/>
          <w:color w:val="000000"/>
          <w:lang w:val="lt-LT"/>
        </w:rPr>
        <w:t>20</w:t>
      </w:r>
      <w:r w:rsidRPr="00C572B8">
        <w:rPr>
          <w:rFonts w:eastAsia="Lucida Sans Unicode" w:cs="Tahoma"/>
          <w:color w:val="000000"/>
        </w:rPr>
        <w:t xml:space="preserve"> m. </w:t>
      </w:r>
      <w:r w:rsidR="00B0604B">
        <w:rPr>
          <w:rFonts w:eastAsia="Lucida Sans Unicode" w:cs="Tahoma"/>
          <w:color w:val="000000"/>
          <w:lang w:val="lt-LT"/>
        </w:rPr>
        <w:t>g</w:t>
      </w:r>
      <w:r w:rsidR="00524B8B">
        <w:rPr>
          <w:rFonts w:eastAsia="Lucida Sans Unicode" w:cs="Tahoma"/>
          <w:color w:val="000000"/>
          <w:lang w:val="lt-LT"/>
        </w:rPr>
        <w:t>ruodžio</w:t>
      </w:r>
      <w:r>
        <w:rPr>
          <w:rFonts w:eastAsia="Lucida Sans Unicode" w:cs="Tahoma"/>
          <w:color w:val="000000"/>
          <w:lang w:val="lt-LT"/>
        </w:rPr>
        <w:t xml:space="preserve"> </w:t>
      </w:r>
      <w:r w:rsidR="00E76E8C">
        <w:rPr>
          <w:rFonts w:eastAsia="Lucida Sans Unicode" w:cs="Tahoma"/>
          <w:color w:val="000000"/>
          <w:lang w:val="lt-LT"/>
        </w:rPr>
        <w:t>18</w:t>
      </w:r>
      <w:r>
        <w:rPr>
          <w:rFonts w:eastAsia="Lucida Sans Unicode" w:cs="Tahoma"/>
          <w:color w:val="000000"/>
        </w:rPr>
        <w:t xml:space="preserve"> </w:t>
      </w:r>
      <w:r w:rsidRPr="00C572B8">
        <w:rPr>
          <w:rFonts w:eastAsia="Lucida Sans Unicode" w:cs="Tahoma"/>
          <w:color w:val="000000"/>
        </w:rPr>
        <w:t>d.</w:t>
      </w:r>
      <w:r>
        <w:rPr>
          <w:rFonts w:eastAsia="Lucida Sans Unicode" w:cs="Tahoma"/>
          <w:color w:val="000000"/>
        </w:rPr>
        <w:t xml:space="preserve"> </w:t>
      </w:r>
      <w:proofErr w:type="spellStart"/>
      <w:r>
        <w:rPr>
          <w:rFonts w:eastAsia="Lucida Sans Unicode" w:cs="Tahoma"/>
          <w:color w:val="000000"/>
        </w:rPr>
        <w:t>sprendimo</w:t>
      </w:r>
      <w:proofErr w:type="spellEnd"/>
      <w:r>
        <w:rPr>
          <w:rFonts w:eastAsia="Lucida Sans Unicode" w:cs="Tahoma"/>
          <w:color w:val="000000"/>
        </w:rPr>
        <w:t xml:space="preserve"> </w:t>
      </w:r>
      <w:r w:rsidR="007F265E">
        <w:rPr>
          <w:rFonts w:eastAsia="Lucida Sans Unicode" w:cs="Tahoma"/>
          <w:color w:val="000000"/>
        </w:rPr>
        <w:t xml:space="preserve"> </w:t>
      </w:r>
      <w:bookmarkStart w:id="0" w:name="_GoBack"/>
      <w:bookmarkEnd w:id="0"/>
      <w:r w:rsidR="00E76E8C">
        <w:rPr>
          <w:rFonts w:eastAsia="Lucida Sans Unicode" w:cs="Tahoma"/>
          <w:color w:val="000000"/>
        </w:rPr>
        <w:t xml:space="preserve">         </w:t>
      </w:r>
      <w:proofErr w:type="spellStart"/>
      <w:r>
        <w:rPr>
          <w:rFonts w:eastAsia="Lucida Sans Unicode" w:cs="Tahoma"/>
          <w:color w:val="000000"/>
        </w:rPr>
        <w:t>Nr</w:t>
      </w:r>
      <w:proofErr w:type="spellEnd"/>
      <w:r>
        <w:rPr>
          <w:rFonts w:eastAsia="Lucida Sans Unicode" w:cs="Tahoma"/>
          <w:color w:val="000000"/>
        </w:rPr>
        <w:t>. TS</w:t>
      </w:r>
      <w:r>
        <w:rPr>
          <w:rFonts w:eastAsia="Lucida Sans Unicode" w:cs="Tahoma"/>
          <w:color w:val="000000"/>
          <w:lang w:val="lt-LT"/>
        </w:rPr>
        <w:t>-</w:t>
      </w:r>
      <w:r w:rsidR="00E76E8C">
        <w:rPr>
          <w:rFonts w:eastAsia="Lucida Sans Unicode" w:cs="Tahoma"/>
          <w:color w:val="000000"/>
          <w:lang w:val="lt-LT"/>
        </w:rPr>
        <w:t>316</w:t>
      </w:r>
    </w:p>
    <w:p w:rsidR="0083218F" w:rsidRPr="00CD7A77" w:rsidRDefault="0083218F" w:rsidP="0083218F">
      <w:pPr>
        <w:tabs>
          <w:tab w:val="left" w:pos="5812"/>
        </w:tabs>
        <w:ind w:left="5387"/>
        <w:rPr>
          <w:rFonts w:eastAsia="Lucida Sans Unicode" w:cs="Tahoma"/>
          <w:color w:val="000000"/>
          <w:lang w:val="lt-LT"/>
        </w:rPr>
      </w:pPr>
      <w:r>
        <w:rPr>
          <w:rFonts w:eastAsia="Lucida Sans Unicode" w:cs="Tahoma"/>
          <w:color w:val="000000"/>
          <w:lang w:val="lt-LT"/>
        </w:rPr>
        <w:t xml:space="preserve">2 </w:t>
      </w:r>
      <w:r w:rsidRPr="00587653">
        <w:rPr>
          <w:rFonts w:eastAsia="Lucida Sans Unicode" w:cs="Tahoma"/>
          <w:color w:val="000000"/>
        </w:rPr>
        <w:t>priedas</w:t>
      </w:r>
    </w:p>
    <w:p w:rsidR="0083218F" w:rsidRPr="00237C97" w:rsidRDefault="0083218F" w:rsidP="0083218F">
      <w:pPr>
        <w:pStyle w:val="Pagrindinistekstas"/>
        <w:spacing w:after="0"/>
        <w:jc w:val="both"/>
        <w:rPr>
          <w:rFonts w:eastAsia="Lucida Sans Unicode" w:cs="Tahoma"/>
          <w:color w:val="000000"/>
          <w:szCs w:val="24"/>
          <w:lang w:val="lt-LT"/>
        </w:rPr>
      </w:pPr>
    </w:p>
    <w:p w:rsidR="00483960" w:rsidRPr="00483960" w:rsidRDefault="00483960" w:rsidP="0083218F">
      <w:pPr>
        <w:pStyle w:val="Pagrindinistekstas"/>
        <w:spacing w:after="0"/>
        <w:jc w:val="both"/>
        <w:rPr>
          <w:lang w:val="lt-LT"/>
        </w:rPr>
      </w:pPr>
    </w:p>
    <w:p w:rsidR="0083218F" w:rsidRPr="00744625" w:rsidRDefault="000F4C76" w:rsidP="00FB2D62">
      <w:pPr>
        <w:spacing w:line="200" w:lineRule="atLeast"/>
        <w:ind w:right="-145"/>
        <w:jc w:val="center"/>
        <w:rPr>
          <w:rFonts w:eastAsia="Lucida Sans Unicode" w:cs="Tahoma"/>
          <w:b/>
          <w:bCs/>
          <w:color w:val="000000"/>
          <w:szCs w:val="24"/>
          <w:lang w:val="lt-LT"/>
        </w:rPr>
      </w:pPr>
      <w:r>
        <w:rPr>
          <w:rFonts w:eastAsia="Lucida Sans Unicode" w:cs="Tahoma"/>
          <w:b/>
          <w:bCs/>
          <w:color w:val="000000"/>
          <w:szCs w:val="24"/>
          <w:lang w:val="lt-LT"/>
        </w:rPr>
        <w:t>KĖDAINIŲ RAJONO SAVIVALDYBĖS ŠVIETIMO ĮSTAIGOMS</w:t>
      </w:r>
    </w:p>
    <w:p w:rsidR="0083218F" w:rsidRDefault="0083218F" w:rsidP="00FB2D62">
      <w:pPr>
        <w:ind w:right="-145"/>
        <w:jc w:val="center"/>
        <w:rPr>
          <w:b/>
        </w:rPr>
      </w:pPr>
      <w:r>
        <w:rPr>
          <w:b/>
        </w:rPr>
        <w:t>PER</w:t>
      </w:r>
      <w:r>
        <w:rPr>
          <w:b/>
          <w:lang w:val="lt-LT"/>
        </w:rPr>
        <w:t xml:space="preserve">DUODAMO TURTO </w:t>
      </w:r>
      <w:r>
        <w:rPr>
          <w:b/>
        </w:rPr>
        <w:t>SĄRAŠAS</w:t>
      </w:r>
    </w:p>
    <w:p w:rsidR="00303ED5" w:rsidRPr="00303ED5" w:rsidRDefault="00303ED5" w:rsidP="00FB2D62">
      <w:pPr>
        <w:ind w:right="-145"/>
        <w:jc w:val="center"/>
        <w:rPr>
          <w:b/>
        </w:rPr>
      </w:pPr>
    </w:p>
    <w:tbl>
      <w:tblPr>
        <w:tblW w:w="101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843"/>
        <w:gridCol w:w="850"/>
        <w:gridCol w:w="1276"/>
        <w:gridCol w:w="817"/>
        <w:gridCol w:w="992"/>
        <w:gridCol w:w="1134"/>
      </w:tblGrid>
      <w:tr w:rsidR="003E21D2" w:rsidRPr="003E21D2" w:rsidTr="003056F6">
        <w:trPr>
          <w:cantSplit/>
          <w:tblHeader/>
        </w:trPr>
        <w:tc>
          <w:tcPr>
            <w:tcW w:w="567" w:type="dxa"/>
            <w:vAlign w:val="center"/>
          </w:tcPr>
          <w:p w:rsidR="003E21D2" w:rsidRPr="00E76E8C" w:rsidRDefault="003E21D2" w:rsidP="000F4C76">
            <w:pPr>
              <w:pStyle w:val="Betarp"/>
              <w:widowControl w:val="0"/>
              <w:suppressAutoHyphens/>
              <w:jc w:val="center"/>
              <w:rPr>
                <w:rFonts w:ascii="Times New Roman" w:hAnsi="Times New Roman"/>
                <w:b/>
                <w:sz w:val="22"/>
                <w:szCs w:val="22"/>
                <w:lang w:val="lt-LT" w:eastAsia="lt-LT"/>
              </w:rPr>
            </w:pPr>
            <w:r w:rsidRPr="00E76E8C">
              <w:rPr>
                <w:rFonts w:ascii="Times New Roman" w:hAnsi="Times New Roman"/>
                <w:b/>
                <w:sz w:val="22"/>
                <w:szCs w:val="22"/>
                <w:lang w:val="lt-LT" w:eastAsia="lt-LT"/>
              </w:rPr>
              <w:t>Eil. Nr.</w:t>
            </w:r>
          </w:p>
        </w:tc>
        <w:tc>
          <w:tcPr>
            <w:tcW w:w="2694" w:type="dxa"/>
            <w:vAlign w:val="center"/>
          </w:tcPr>
          <w:p w:rsidR="003E21D2" w:rsidRPr="00E76E8C" w:rsidRDefault="003E21D2" w:rsidP="000F4C76">
            <w:pPr>
              <w:pStyle w:val="Betarp"/>
              <w:widowControl w:val="0"/>
              <w:suppressAutoHyphens/>
              <w:jc w:val="center"/>
              <w:rPr>
                <w:rFonts w:ascii="Times New Roman" w:hAnsi="Times New Roman"/>
                <w:b/>
                <w:sz w:val="22"/>
                <w:szCs w:val="22"/>
                <w:lang w:val="lt-LT" w:eastAsia="lt-LT"/>
              </w:rPr>
            </w:pPr>
            <w:r w:rsidRPr="00E76E8C">
              <w:rPr>
                <w:rFonts w:ascii="Times New Roman" w:hAnsi="Times New Roman"/>
                <w:b/>
                <w:sz w:val="22"/>
                <w:szCs w:val="22"/>
                <w:lang w:val="lt-LT" w:eastAsia="lt-LT"/>
              </w:rPr>
              <w:t>Įstaigos pavadinimas</w:t>
            </w:r>
          </w:p>
        </w:tc>
        <w:tc>
          <w:tcPr>
            <w:tcW w:w="1843" w:type="dxa"/>
            <w:vAlign w:val="center"/>
          </w:tcPr>
          <w:p w:rsidR="003E21D2" w:rsidRPr="00E76E8C" w:rsidRDefault="003E21D2" w:rsidP="000F4C76">
            <w:pPr>
              <w:pStyle w:val="Betarp"/>
              <w:widowControl w:val="0"/>
              <w:suppressAutoHyphens/>
              <w:jc w:val="center"/>
              <w:rPr>
                <w:rFonts w:ascii="Times New Roman" w:hAnsi="Times New Roman"/>
                <w:b/>
                <w:sz w:val="22"/>
                <w:szCs w:val="22"/>
                <w:lang w:val="lt-LT" w:eastAsia="lt-LT"/>
              </w:rPr>
            </w:pPr>
            <w:r w:rsidRPr="00E76E8C">
              <w:rPr>
                <w:rFonts w:ascii="Times New Roman" w:hAnsi="Times New Roman"/>
                <w:b/>
                <w:sz w:val="22"/>
                <w:szCs w:val="22"/>
                <w:lang w:val="lt-LT"/>
              </w:rPr>
              <w:t>Turto pavadinimas</w:t>
            </w:r>
          </w:p>
        </w:tc>
        <w:tc>
          <w:tcPr>
            <w:tcW w:w="850" w:type="dxa"/>
            <w:vAlign w:val="center"/>
          </w:tcPr>
          <w:p w:rsidR="003E21D2" w:rsidRPr="00E76E8C" w:rsidRDefault="003E21D2" w:rsidP="003E21D2">
            <w:pPr>
              <w:ind w:left="-108" w:right="-74"/>
              <w:jc w:val="center"/>
              <w:rPr>
                <w:b/>
                <w:color w:val="000000"/>
                <w:sz w:val="22"/>
                <w:szCs w:val="22"/>
                <w:lang w:val="lt-LT"/>
              </w:rPr>
            </w:pPr>
            <w:r w:rsidRPr="00E76E8C">
              <w:rPr>
                <w:b/>
                <w:color w:val="000000"/>
                <w:spacing w:val="-6"/>
                <w:sz w:val="22"/>
                <w:szCs w:val="22"/>
                <w:lang w:val="lt-LT"/>
              </w:rPr>
              <w:t>Įsigijimo</w:t>
            </w:r>
            <w:r w:rsidRPr="00E76E8C">
              <w:rPr>
                <w:b/>
                <w:color w:val="000000"/>
                <w:sz w:val="22"/>
                <w:szCs w:val="22"/>
                <w:lang w:val="lt-LT"/>
              </w:rPr>
              <w:t xml:space="preserve"> metai</w:t>
            </w:r>
          </w:p>
        </w:tc>
        <w:tc>
          <w:tcPr>
            <w:tcW w:w="1276" w:type="dxa"/>
            <w:vAlign w:val="center"/>
          </w:tcPr>
          <w:p w:rsidR="003E21D2" w:rsidRPr="00E76E8C" w:rsidRDefault="003E21D2" w:rsidP="003E21D2">
            <w:pPr>
              <w:ind w:left="-108" w:right="-108"/>
              <w:jc w:val="center"/>
              <w:rPr>
                <w:b/>
                <w:color w:val="000000"/>
                <w:sz w:val="22"/>
                <w:szCs w:val="22"/>
                <w:lang w:val="lt-LT"/>
              </w:rPr>
            </w:pPr>
            <w:r w:rsidRPr="00E76E8C">
              <w:rPr>
                <w:b/>
                <w:color w:val="000000"/>
                <w:sz w:val="22"/>
                <w:szCs w:val="22"/>
                <w:lang w:val="lt-LT"/>
              </w:rPr>
              <w:t>Inventorinis numeris</w:t>
            </w:r>
          </w:p>
        </w:tc>
        <w:tc>
          <w:tcPr>
            <w:tcW w:w="817" w:type="dxa"/>
            <w:vAlign w:val="center"/>
          </w:tcPr>
          <w:p w:rsidR="003E21D2" w:rsidRPr="00E76E8C" w:rsidRDefault="003E21D2" w:rsidP="003E21D2">
            <w:pPr>
              <w:ind w:left="-142" w:right="-108"/>
              <w:jc w:val="center"/>
              <w:rPr>
                <w:b/>
                <w:color w:val="000000"/>
                <w:sz w:val="22"/>
                <w:szCs w:val="22"/>
                <w:lang w:val="lt-LT"/>
              </w:rPr>
            </w:pPr>
            <w:r w:rsidRPr="00E76E8C">
              <w:rPr>
                <w:b/>
                <w:color w:val="000000"/>
                <w:sz w:val="22"/>
                <w:szCs w:val="22"/>
                <w:lang w:val="lt-LT"/>
              </w:rPr>
              <w:t>Kiekis,</w:t>
            </w:r>
          </w:p>
          <w:p w:rsidR="003E21D2" w:rsidRPr="00E76E8C" w:rsidRDefault="003E21D2" w:rsidP="00237C97">
            <w:pPr>
              <w:jc w:val="center"/>
              <w:rPr>
                <w:b/>
                <w:color w:val="000000"/>
                <w:sz w:val="22"/>
                <w:szCs w:val="22"/>
                <w:lang w:val="lt-LT"/>
              </w:rPr>
            </w:pPr>
            <w:r w:rsidRPr="00E76E8C">
              <w:rPr>
                <w:b/>
                <w:color w:val="000000"/>
                <w:sz w:val="22"/>
                <w:szCs w:val="22"/>
                <w:lang w:val="lt-LT"/>
              </w:rPr>
              <w:t>vnt.</w:t>
            </w:r>
          </w:p>
        </w:tc>
        <w:tc>
          <w:tcPr>
            <w:tcW w:w="992" w:type="dxa"/>
            <w:vAlign w:val="center"/>
          </w:tcPr>
          <w:p w:rsidR="003E21D2" w:rsidRPr="00E76E8C" w:rsidRDefault="003E21D2" w:rsidP="00237C97">
            <w:pPr>
              <w:jc w:val="center"/>
              <w:rPr>
                <w:b/>
                <w:color w:val="000000"/>
                <w:sz w:val="22"/>
                <w:szCs w:val="22"/>
              </w:rPr>
            </w:pPr>
            <w:r w:rsidRPr="00E76E8C">
              <w:rPr>
                <w:b/>
                <w:color w:val="000000"/>
                <w:sz w:val="22"/>
                <w:szCs w:val="22"/>
                <w:lang w:val="lt-LT"/>
              </w:rPr>
              <w:t>Vieneto kaina,</w:t>
            </w:r>
            <w:r w:rsidRPr="00E76E8C">
              <w:rPr>
                <w:b/>
                <w:color w:val="000000"/>
                <w:sz w:val="22"/>
                <w:szCs w:val="22"/>
              </w:rPr>
              <w:t xml:space="preserve"> Eur</w:t>
            </w:r>
          </w:p>
        </w:tc>
        <w:tc>
          <w:tcPr>
            <w:tcW w:w="1134" w:type="dxa"/>
            <w:vAlign w:val="center"/>
          </w:tcPr>
          <w:p w:rsidR="003E21D2" w:rsidRPr="00E76E8C" w:rsidRDefault="003E21D2" w:rsidP="00237C97">
            <w:pPr>
              <w:jc w:val="center"/>
              <w:rPr>
                <w:b/>
                <w:color w:val="000000"/>
                <w:sz w:val="22"/>
                <w:szCs w:val="22"/>
              </w:rPr>
            </w:pPr>
            <w:r w:rsidRPr="00E76E8C">
              <w:rPr>
                <w:b/>
                <w:color w:val="000000"/>
                <w:sz w:val="22"/>
                <w:szCs w:val="22"/>
                <w:lang w:val="lt-LT"/>
              </w:rPr>
              <w:t>Bendra vertė</w:t>
            </w:r>
            <w:r w:rsidRPr="00E76E8C">
              <w:rPr>
                <w:b/>
                <w:color w:val="000000"/>
                <w:sz w:val="22"/>
                <w:szCs w:val="22"/>
              </w:rPr>
              <w:t>, Eur</w:t>
            </w:r>
          </w:p>
        </w:tc>
      </w:tr>
      <w:tr w:rsidR="003E21D2" w:rsidRPr="003E21D2" w:rsidTr="003056F6">
        <w:trPr>
          <w:cantSplit/>
        </w:trPr>
        <w:tc>
          <w:tcPr>
            <w:tcW w:w="567" w:type="dxa"/>
          </w:tcPr>
          <w:p w:rsidR="003E21D2" w:rsidRPr="00E76E8C" w:rsidRDefault="003E21D2" w:rsidP="000F4C76">
            <w:pPr>
              <w:jc w:val="center"/>
              <w:rPr>
                <w:szCs w:val="24"/>
                <w:lang w:val="lt-LT" w:eastAsia="lt-LT"/>
              </w:rPr>
            </w:pPr>
            <w:r w:rsidRPr="00E76E8C">
              <w:rPr>
                <w:szCs w:val="24"/>
                <w:lang w:val="lt-LT" w:eastAsia="lt-LT"/>
              </w:rPr>
              <w:t>1</w:t>
            </w:r>
          </w:p>
        </w:tc>
        <w:tc>
          <w:tcPr>
            <w:tcW w:w="2694" w:type="dxa"/>
          </w:tcPr>
          <w:p w:rsidR="003E21D2" w:rsidRPr="00E76E8C" w:rsidRDefault="003E21D2" w:rsidP="000F4C76">
            <w:pPr>
              <w:rPr>
                <w:szCs w:val="24"/>
                <w:lang w:val="lt-LT" w:eastAsia="lt-LT"/>
              </w:rPr>
            </w:pPr>
            <w:r w:rsidRPr="00E76E8C">
              <w:rPr>
                <w:color w:val="000000"/>
                <w:szCs w:val="24"/>
                <w:lang w:val="lt-LT" w:eastAsia="lt-LT"/>
              </w:rPr>
              <w:t xml:space="preserve">Kėdainių  </w:t>
            </w:r>
            <w:r w:rsidRPr="00E76E8C">
              <w:rPr>
                <w:szCs w:val="24"/>
                <w:lang w:val="lt-LT" w:eastAsia="lt-LT"/>
              </w:rPr>
              <w:t>„</w:t>
            </w:r>
            <w:r w:rsidRPr="00E76E8C">
              <w:rPr>
                <w:color w:val="000000"/>
                <w:szCs w:val="24"/>
                <w:lang w:val="lt-LT" w:eastAsia="lt-LT"/>
              </w:rPr>
              <w:t>Atžalyno” gimnazija</w:t>
            </w:r>
          </w:p>
        </w:tc>
        <w:tc>
          <w:tcPr>
            <w:tcW w:w="1843" w:type="dxa"/>
          </w:tcPr>
          <w:p w:rsidR="00991FF2" w:rsidRPr="00E76E8C" w:rsidRDefault="003E21D2" w:rsidP="00991FF2">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3E21D2" w:rsidRPr="00E76E8C" w:rsidRDefault="003E21D2" w:rsidP="00991FF2">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3E21D2" w:rsidRPr="00E76E8C" w:rsidRDefault="003E21D2" w:rsidP="00483960">
            <w:pPr>
              <w:jc w:val="center"/>
              <w:rPr>
                <w:szCs w:val="24"/>
                <w:lang w:val="lt-LT" w:eastAsia="lt-LT"/>
              </w:rPr>
            </w:pPr>
            <w:r w:rsidRPr="00E76E8C">
              <w:rPr>
                <w:szCs w:val="24"/>
                <w:lang w:val="lt-LT" w:eastAsia="lt-LT"/>
              </w:rPr>
              <w:t>2020</w:t>
            </w:r>
          </w:p>
        </w:tc>
        <w:tc>
          <w:tcPr>
            <w:tcW w:w="1276" w:type="dxa"/>
          </w:tcPr>
          <w:p w:rsidR="003E21D2" w:rsidRPr="00E76E8C" w:rsidRDefault="003E21D2" w:rsidP="00483960">
            <w:pPr>
              <w:jc w:val="center"/>
              <w:rPr>
                <w:szCs w:val="24"/>
                <w:lang w:val="lt-LT" w:eastAsia="lt-LT"/>
              </w:rPr>
            </w:pPr>
            <w:r w:rsidRPr="00E76E8C">
              <w:rPr>
                <w:szCs w:val="24"/>
                <w:lang w:val="lt-LT" w:eastAsia="lt-LT"/>
              </w:rPr>
              <w:t>IT-013568</w:t>
            </w:r>
          </w:p>
          <w:p w:rsidR="003E21D2" w:rsidRPr="00E76E8C" w:rsidRDefault="003E21D2" w:rsidP="00483960">
            <w:pPr>
              <w:jc w:val="center"/>
              <w:rPr>
                <w:szCs w:val="24"/>
                <w:lang w:val="lt-LT" w:eastAsia="lt-LT"/>
              </w:rPr>
            </w:pPr>
            <w:r w:rsidRPr="00E76E8C">
              <w:rPr>
                <w:szCs w:val="24"/>
                <w:lang w:val="lt-LT" w:eastAsia="lt-LT"/>
              </w:rPr>
              <w:t>IT-013569</w:t>
            </w:r>
          </w:p>
          <w:p w:rsidR="003E21D2" w:rsidRPr="00E76E8C" w:rsidRDefault="003E21D2" w:rsidP="00483960">
            <w:pPr>
              <w:jc w:val="center"/>
              <w:rPr>
                <w:szCs w:val="24"/>
                <w:lang w:val="lt-LT" w:eastAsia="lt-LT"/>
              </w:rPr>
            </w:pPr>
            <w:r w:rsidRPr="00E76E8C">
              <w:rPr>
                <w:szCs w:val="24"/>
                <w:lang w:val="lt-LT" w:eastAsia="lt-LT"/>
              </w:rPr>
              <w:t>IT-013570</w:t>
            </w:r>
          </w:p>
          <w:p w:rsidR="003E21D2" w:rsidRPr="00E76E8C" w:rsidRDefault="003E21D2" w:rsidP="00483960">
            <w:pPr>
              <w:jc w:val="center"/>
              <w:rPr>
                <w:szCs w:val="24"/>
                <w:lang w:val="lt-LT" w:eastAsia="lt-LT"/>
              </w:rPr>
            </w:pPr>
            <w:r w:rsidRPr="00E76E8C">
              <w:rPr>
                <w:szCs w:val="24"/>
                <w:lang w:val="lt-LT" w:eastAsia="lt-LT"/>
              </w:rPr>
              <w:t>IT-013571</w:t>
            </w:r>
          </w:p>
          <w:p w:rsidR="003E21D2" w:rsidRPr="00E76E8C" w:rsidRDefault="003E21D2" w:rsidP="00483960">
            <w:pPr>
              <w:jc w:val="center"/>
              <w:rPr>
                <w:szCs w:val="24"/>
                <w:lang w:val="lt-LT" w:eastAsia="lt-LT"/>
              </w:rPr>
            </w:pPr>
            <w:r w:rsidRPr="00E76E8C">
              <w:rPr>
                <w:szCs w:val="24"/>
                <w:lang w:val="lt-LT" w:eastAsia="lt-LT"/>
              </w:rPr>
              <w:t>IT-013572</w:t>
            </w:r>
          </w:p>
        </w:tc>
        <w:tc>
          <w:tcPr>
            <w:tcW w:w="817" w:type="dxa"/>
          </w:tcPr>
          <w:p w:rsidR="003E21D2" w:rsidRPr="00E76E8C" w:rsidRDefault="003E21D2" w:rsidP="00483960">
            <w:pPr>
              <w:jc w:val="center"/>
              <w:rPr>
                <w:szCs w:val="24"/>
                <w:lang w:val="lt-LT" w:eastAsia="lt-LT"/>
              </w:rPr>
            </w:pPr>
            <w:r w:rsidRPr="00E76E8C">
              <w:rPr>
                <w:szCs w:val="24"/>
                <w:lang w:val="lt-LT" w:eastAsia="lt-LT"/>
              </w:rPr>
              <w:t>5</w:t>
            </w:r>
          </w:p>
        </w:tc>
        <w:tc>
          <w:tcPr>
            <w:tcW w:w="992" w:type="dxa"/>
          </w:tcPr>
          <w:p w:rsidR="003E21D2" w:rsidRPr="00E76E8C" w:rsidRDefault="003E21D2" w:rsidP="004A35A6">
            <w:pPr>
              <w:jc w:val="center"/>
              <w:rPr>
                <w:szCs w:val="24"/>
                <w:lang w:val="lt-LT" w:eastAsia="lt-LT"/>
              </w:rPr>
            </w:pPr>
            <w:r w:rsidRPr="00E76E8C">
              <w:rPr>
                <w:szCs w:val="24"/>
                <w:lang w:val="lt-LT" w:eastAsia="lt-LT"/>
              </w:rPr>
              <w:t>575,96</w:t>
            </w:r>
          </w:p>
        </w:tc>
        <w:tc>
          <w:tcPr>
            <w:tcW w:w="1134" w:type="dxa"/>
          </w:tcPr>
          <w:p w:rsidR="003E21D2" w:rsidRPr="00E76E8C" w:rsidRDefault="003E21D2" w:rsidP="004A35A6">
            <w:pPr>
              <w:jc w:val="center"/>
              <w:rPr>
                <w:szCs w:val="24"/>
                <w:lang w:val="lt-LT" w:eastAsia="lt-LT"/>
              </w:rPr>
            </w:pPr>
            <w:r w:rsidRPr="00E76E8C">
              <w:rPr>
                <w:szCs w:val="24"/>
                <w:lang w:val="lt-LT" w:eastAsia="lt-LT"/>
              </w:rPr>
              <w:t>2</w:t>
            </w:r>
            <w:r w:rsidR="00042759" w:rsidRPr="00E76E8C">
              <w:rPr>
                <w:szCs w:val="24"/>
                <w:lang w:val="lt-LT" w:eastAsia="lt-LT"/>
              </w:rPr>
              <w:t xml:space="preserve"> </w:t>
            </w:r>
            <w:r w:rsidRPr="00E76E8C">
              <w:rPr>
                <w:szCs w:val="24"/>
                <w:lang w:val="lt-LT" w:eastAsia="lt-LT"/>
              </w:rPr>
              <w:t>879,80</w:t>
            </w:r>
          </w:p>
        </w:tc>
      </w:tr>
      <w:tr w:rsidR="00991FF2" w:rsidRPr="003E21D2" w:rsidTr="003056F6">
        <w:trPr>
          <w:cantSplit/>
        </w:trPr>
        <w:tc>
          <w:tcPr>
            <w:tcW w:w="567" w:type="dxa"/>
          </w:tcPr>
          <w:p w:rsidR="00991FF2" w:rsidRPr="00E76E8C" w:rsidRDefault="00991FF2" w:rsidP="000F4C76">
            <w:pPr>
              <w:jc w:val="center"/>
              <w:rPr>
                <w:szCs w:val="24"/>
                <w:lang w:eastAsia="lt-LT"/>
              </w:rPr>
            </w:pPr>
            <w:r w:rsidRPr="00E76E8C">
              <w:rPr>
                <w:szCs w:val="24"/>
                <w:lang w:eastAsia="lt-LT"/>
              </w:rPr>
              <w:t>2</w:t>
            </w:r>
          </w:p>
        </w:tc>
        <w:tc>
          <w:tcPr>
            <w:tcW w:w="2694" w:type="dxa"/>
          </w:tcPr>
          <w:p w:rsidR="00991FF2" w:rsidRPr="00E76E8C" w:rsidRDefault="00991FF2" w:rsidP="000F4C76">
            <w:pPr>
              <w:rPr>
                <w:szCs w:val="24"/>
                <w:lang w:val="lt-LT" w:eastAsia="lt-LT"/>
              </w:rPr>
            </w:pPr>
            <w:r w:rsidRPr="00E76E8C">
              <w:rPr>
                <w:color w:val="000000"/>
                <w:szCs w:val="24"/>
                <w:lang w:val="lt-LT" w:eastAsia="lt-LT"/>
              </w:rPr>
              <w:t>Kėdainių šviesioji gimnazija</w:t>
            </w:r>
          </w:p>
        </w:tc>
        <w:tc>
          <w:tcPr>
            <w:tcW w:w="1843" w:type="dxa"/>
          </w:tcPr>
          <w:p w:rsidR="00991FF2" w:rsidRPr="00E76E8C" w:rsidRDefault="00991FF2" w:rsidP="00991FF2">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991FF2" w:rsidRPr="00E76E8C" w:rsidRDefault="00991FF2" w:rsidP="00991FF2">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991FF2" w:rsidRPr="00E76E8C" w:rsidRDefault="00991FF2" w:rsidP="00483960">
            <w:pPr>
              <w:jc w:val="center"/>
              <w:rPr>
                <w:szCs w:val="24"/>
                <w:lang w:val="lt-LT" w:eastAsia="lt-LT"/>
              </w:rPr>
            </w:pPr>
            <w:r w:rsidRPr="00E76E8C">
              <w:rPr>
                <w:szCs w:val="24"/>
                <w:lang w:val="lt-LT" w:eastAsia="lt-LT"/>
              </w:rPr>
              <w:t>2020</w:t>
            </w:r>
          </w:p>
        </w:tc>
        <w:tc>
          <w:tcPr>
            <w:tcW w:w="1276" w:type="dxa"/>
          </w:tcPr>
          <w:p w:rsidR="00991FF2" w:rsidRPr="00E76E8C" w:rsidRDefault="00991FF2" w:rsidP="00237C97">
            <w:pPr>
              <w:jc w:val="center"/>
              <w:rPr>
                <w:szCs w:val="24"/>
                <w:lang w:val="lt-LT" w:eastAsia="lt-LT"/>
              </w:rPr>
            </w:pPr>
            <w:r w:rsidRPr="00E76E8C">
              <w:rPr>
                <w:szCs w:val="24"/>
                <w:lang w:val="lt-LT" w:eastAsia="lt-LT"/>
              </w:rPr>
              <w:t>IT-013573</w:t>
            </w:r>
          </w:p>
          <w:p w:rsidR="00991FF2" w:rsidRPr="00E76E8C" w:rsidRDefault="00991FF2" w:rsidP="00237C97">
            <w:pPr>
              <w:jc w:val="center"/>
              <w:rPr>
                <w:szCs w:val="24"/>
                <w:lang w:val="lt-LT" w:eastAsia="lt-LT"/>
              </w:rPr>
            </w:pPr>
            <w:r w:rsidRPr="00E76E8C">
              <w:rPr>
                <w:szCs w:val="24"/>
                <w:lang w:val="lt-LT" w:eastAsia="lt-LT"/>
              </w:rPr>
              <w:t>IT-013574</w:t>
            </w:r>
          </w:p>
          <w:p w:rsidR="00991FF2" w:rsidRPr="00E76E8C" w:rsidRDefault="00991FF2" w:rsidP="00237C97">
            <w:pPr>
              <w:jc w:val="center"/>
              <w:rPr>
                <w:szCs w:val="24"/>
                <w:lang w:val="lt-LT" w:eastAsia="lt-LT"/>
              </w:rPr>
            </w:pPr>
            <w:r w:rsidRPr="00E76E8C">
              <w:rPr>
                <w:szCs w:val="24"/>
                <w:lang w:val="lt-LT" w:eastAsia="lt-LT"/>
              </w:rPr>
              <w:t>IT-013575</w:t>
            </w:r>
          </w:p>
          <w:p w:rsidR="00991FF2" w:rsidRPr="00E76E8C" w:rsidRDefault="00991FF2" w:rsidP="00237C97">
            <w:pPr>
              <w:jc w:val="center"/>
              <w:rPr>
                <w:szCs w:val="24"/>
                <w:lang w:val="lt-LT" w:eastAsia="lt-LT"/>
              </w:rPr>
            </w:pPr>
            <w:r w:rsidRPr="00E76E8C">
              <w:rPr>
                <w:szCs w:val="24"/>
                <w:lang w:val="lt-LT" w:eastAsia="lt-LT"/>
              </w:rPr>
              <w:t>IT-013576</w:t>
            </w:r>
          </w:p>
          <w:p w:rsidR="00991FF2" w:rsidRPr="00E76E8C" w:rsidRDefault="00991FF2" w:rsidP="00237C97">
            <w:pPr>
              <w:jc w:val="center"/>
              <w:rPr>
                <w:szCs w:val="24"/>
                <w:lang w:val="lt-LT" w:eastAsia="lt-LT"/>
              </w:rPr>
            </w:pPr>
            <w:r w:rsidRPr="00E76E8C">
              <w:rPr>
                <w:szCs w:val="24"/>
                <w:lang w:val="lt-LT" w:eastAsia="lt-LT"/>
              </w:rPr>
              <w:t>IT-013577</w:t>
            </w:r>
          </w:p>
        </w:tc>
        <w:tc>
          <w:tcPr>
            <w:tcW w:w="817" w:type="dxa"/>
          </w:tcPr>
          <w:p w:rsidR="00991FF2" w:rsidRPr="00E76E8C" w:rsidRDefault="00991FF2" w:rsidP="00237C97">
            <w:pPr>
              <w:jc w:val="center"/>
              <w:rPr>
                <w:szCs w:val="24"/>
                <w:lang w:val="lt-LT" w:eastAsia="lt-LT"/>
              </w:rPr>
            </w:pPr>
            <w:r w:rsidRPr="00E76E8C">
              <w:rPr>
                <w:szCs w:val="24"/>
                <w:lang w:val="lt-LT" w:eastAsia="lt-LT"/>
              </w:rPr>
              <w:t>5</w:t>
            </w:r>
          </w:p>
        </w:tc>
        <w:tc>
          <w:tcPr>
            <w:tcW w:w="992" w:type="dxa"/>
          </w:tcPr>
          <w:p w:rsidR="00991FF2" w:rsidRPr="00E76E8C" w:rsidRDefault="00991FF2" w:rsidP="00237C97">
            <w:pPr>
              <w:jc w:val="center"/>
              <w:rPr>
                <w:szCs w:val="24"/>
                <w:lang w:val="lt-LT" w:eastAsia="lt-LT"/>
              </w:rPr>
            </w:pPr>
            <w:r w:rsidRPr="00E76E8C">
              <w:rPr>
                <w:szCs w:val="24"/>
                <w:lang w:val="lt-LT" w:eastAsia="lt-LT"/>
              </w:rPr>
              <w:t>575,96</w:t>
            </w:r>
          </w:p>
        </w:tc>
        <w:tc>
          <w:tcPr>
            <w:tcW w:w="1134" w:type="dxa"/>
          </w:tcPr>
          <w:p w:rsidR="00991FF2" w:rsidRPr="00E76E8C" w:rsidRDefault="00991FF2" w:rsidP="00237C97">
            <w:pPr>
              <w:jc w:val="center"/>
              <w:rPr>
                <w:szCs w:val="24"/>
                <w:lang w:val="lt-LT" w:eastAsia="lt-LT"/>
              </w:rPr>
            </w:pPr>
            <w:r w:rsidRPr="00E76E8C">
              <w:rPr>
                <w:szCs w:val="24"/>
                <w:lang w:val="lt-LT" w:eastAsia="lt-LT"/>
              </w:rPr>
              <w:t>2</w:t>
            </w:r>
            <w:r w:rsidR="00042759" w:rsidRPr="00E76E8C">
              <w:rPr>
                <w:szCs w:val="24"/>
                <w:lang w:val="lt-LT" w:eastAsia="lt-LT"/>
              </w:rPr>
              <w:t xml:space="preserve"> </w:t>
            </w:r>
            <w:r w:rsidRPr="00E76E8C">
              <w:rPr>
                <w:szCs w:val="24"/>
                <w:lang w:val="lt-LT" w:eastAsia="lt-LT"/>
              </w:rPr>
              <w:t>879,80</w:t>
            </w:r>
          </w:p>
        </w:tc>
      </w:tr>
      <w:tr w:rsidR="00991FF2" w:rsidRPr="003E21D2" w:rsidTr="003056F6">
        <w:trPr>
          <w:cantSplit/>
        </w:trPr>
        <w:tc>
          <w:tcPr>
            <w:tcW w:w="567" w:type="dxa"/>
          </w:tcPr>
          <w:p w:rsidR="00991FF2" w:rsidRPr="00E76E8C" w:rsidRDefault="00991FF2" w:rsidP="000F4C76">
            <w:pPr>
              <w:jc w:val="center"/>
              <w:rPr>
                <w:szCs w:val="24"/>
                <w:lang w:val="lt-LT" w:eastAsia="lt-LT"/>
              </w:rPr>
            </w:pPr>
            <w:r w:rsidRPr="00E76E8C">
              <w:rPr>
                <w:szCs w:val="24"/>
                <w:lang w:val="lt-LT" w:eastAsia="lt-LT"/>
              </w:rPr>
              <w:t>3</w:t>
            </w:r>
          </w:p>
        </w:tc>
        <w:tc>
          <w:tcPr>
            <w:tcW w:w="2694" w:type="dxa"/>
          </w:tcPr>
          <w:p w:rsidR="00991FF2" w:rsidRPr="00E76E8C" w:rsidRDefault="00991FF2" w:rsidP="000F4C76">
            <w:pPr>
              <w:rPr>
                <w:szCs w:val="24"/>
                <w:lang w:val="lt-LT" w:eastAsia="lt-LT"/>
              </w:rPr>
            </w:pPr>
            <w:r w:rsidRPr="00E76E8C">
              <w:rPr>
                <w:color w:val="000000"/>
                <w:szCs w:val="24"/>
                <w:lang w:val="lt-LT" w:eastAsia="lt-LT"/>
              </w:rPr>
              <w:t>Kėdainių r. Akademijos gimnazija</w:t>
            </w:r>
          </w:p>
        </w:tc>
        <w:tc>
          <w:tcPr>
            <w:tcW w:w="1843" w:type="dxa"/>
          </w:tcPr>
          <w:p w:rsidR="00991FF2" w:rsidRPr="00E76E8C" w:rsidRDefault="00991FF2" w:rsidP="00991FF2">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991FF2" w:rsidRPr="00E76E8C" w:rsidRDefault="00991FF2" w:rsidP="00991FF2">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991FF2" w:rsidRPr="00E76E8C" w:rsidRDefault="00991FF2" w:rsidP="00483960">
            <w:pPr>
              <w:jc w:val="center"/>
              <w:rPr>
                <w:szCs w:val="24"/>
                <w:lang w:val="lt-LT" w:eastAsia="lt-LT"/>
              </w:rPr>
            </w:pPr>
            <w:r w:rsidRPr="00E76E8C">
              <w:rPr>
                <w:szCs w:val="24"/>
                <w:lang w:val="lt-LT" w:eastAsia="lt-LT"/>
              </w:rPr>
              <w:t>2020</w:t>
            </w:r>
          </w:p>
        </w:tc>
        <w:tc>
          <w:tcPr>
            <w:tcW w:w="1276" w:type="dxa"/>
          </w:tcPr>
          <w:p w:rsidR="00991FF2" w:rsidRPr="00E76E8C" w:rsidRDefault="00991FF2" w:rsidP="00237C97">
            <w:pPr>
              <w:jc w:val="center"/>
              <w:rPr>
                <w:szCs w:val="24"/>
                <w:lang w:val="lt-LT" w:eastAsia="lt-LT"/>
              </w:rPr>
            </w:pPr>
            <w:r w:rsidRPr="00E76E8C">
              <w:rPr>
                <w:szCs w:val="24"/>
                <w:lang w:val="lt-LT" w:eastAsia="lt-LT"/>
              </w:rPr>
              <w:t>IT-013578</w:t>
            </w:r>
          </w:p>
          <w:p w:rsidR="00991FF2" w:rsidRPr="00E76E8C" w:rsidRDefault="00991FF2" w:rsidP="00237C97">
            <w:pPr>
              <w:jc w:val="center"/>
              <w:rPr>
                <w:szCs w:val="24"/>
                <w:lang w:val="lt-LT" w:eastAsia="lt-LT"/>
              </w:rPr>
            </w:pPr>
            <w:r w:rsidRPr="00E76E8C">
              <w:rPr>
                <w:szCs w:val="24"/>
                <w:lang w:val="lt-LT" w:eastAsia="lt-LT"/>
              </w:rPr>
              <w:t>IT-013579</w:t>
            </w:r>
          </w:p>
          <w:p w:rsidR="00991FF2" w:rsidRPr="00E76E8C" w:rsidRDefault="00991FF2" w:rsidP="00991FF2">
            <w:pPr>
              <w:jc w:val="center"/>
              <w:rPr>
                <w:szCs w:val="24"/>
                <w:lang w:val="lt-LT" w:eastAsia="lt-LT"/>
              </w:rPr>
            </w:pPr>
            <w:r w:rsidRPr="00E76E8C">
              <w:rPr>
                <w:szCs w:val="24"/>
                <w:lang w:val="lt-LT" w:eastAsia="lt-LT"/>
              </w:rPr>
              <w:t>IT-013580</w:t>
            </w:r>
          </w:p>
        </w:tc>
        <w:tc>
          <w:tcPr>
            <w:tcW w:w="817" w:type="dxa"/>
          </w:tcPr>
          <w:p w:rsidR="00991FF2" w:rsidRPr="00E76E8C" w:rsidRDefault="00991FF2" w:rsidP="00237C97">
            <w:pPr>
              <w:jc w:val="center"/>
              <w:rPr>
                <w:szCs w:val="24"/>
                <w:lang w:val="lt-LT" w:eastAsia="lt-LT"/>
              </w:rPr>
            </w:pPr>
            <w:r w:rsidRPr="00E76E8C">
              <w:rPr>
                <w:szCs w:val="24"/>
                <w:lang w:val="lt-LT" w:eastAsia="lt-LT"/>
              </w:rPr>
              <w:t>3</w:t>
            </w:r>
          </w:p>
        </w:tc>
        <w:tc>
          <w:tcPr>
            <w:tcW w:w="992" w:type="dxa"/>
          </w:tcPr>
          <w:p w:rsidR="00991FF2" w:rsidRPr="00E76E8C" w:rsidRDefault="00991FF2" w:rsidP="00237C97">
            <w:pPr>
              <w:jc w:val="center"/>
              <w:rPr>
                <w:szCs w:val="24"/>
                <w:lang w:val="lt-LT" w:eastAsia="lt-LT"/>
              </w:rPr>
            </w:pPr>
            <w:r w:rsidRPr="00E76E8C">
              <w:rPr>
                <w:szCs w:val="24"/>
                <w:lang w:val="lt-LT" w:eastAsia="lt-LT"/>
              </w:rPr>
              <w:t>575,96</w:t>
            </w:r>
          </w:p>
        </w:tc>
        <w:tc>
          <w:tcPr>
            <w:tcW w:w="1134" w:type="dxa"/>
          </w:tcPr>
          <w:p w:rsidR="00991FF2" w:rsidRPr="00E76E8C" w:rsidRDefault="00991FF2" w:rsidP="00237C97">
            <w:pPr>
              <w:jc w:val="center"/>
              <w:rPr>
                <w:szCs w:val="24"/>
                <w:lang w:val="lt-LT" w:eastAsia="lt-LT"/>
              </w:rPr>
            </w:pPr>
            <w:r w:rsidRPr="00E76E8C">
              <w:rPr>
                <w:szCs w:val="24"/>
                <w:lang w:val="lt-LT" w:eastAsia="lt-LT"/>
              </w:rPr>
              <w:t>1727,88</w:t>
            </w:r>
          </w:p>
        </w:tc>
      </w:tr>
      <w:tr w:rsidR="00991FF2" w:rsidRPr="003E21D2" w:rsidTr="003056F6">
        <w:trPr>
          <w:cantSplit/>
        </w:trPr>
        <w:tc>
          <w:tcPr>
            <w:tcW w:w="567" w:type="dxa"/>
          </w:tcPr>
          <w:p w:rsidR="00991FF2" w:rsidRPr="00E76E8C" w:rsidRDefault="00991FF2" w:rsidP="000F4C76">
            <w:pPr>
              <w:jc w:val="center"/>
              <w:rPr>
                <w:szCs w:val="24"/>
                <w:lang w:val="lt-LT" w:eastAsia="lt-LT"/>
              </w:rPr>
            </w:pPr>
            <w:r w:rsidRPr="00E76E8C">
              <w:rPr>
                <w:szCs w:val="24"/>
                <w:lang w:val="lt-LT" w:eastAsia="lt-LT"/>
              </w:rPr>
              <w:t>4</w:t>
            </w:r>
          </w:p>
        </w:tc>
        <w:tc>
          <w:tcPr>
            <w:tcW w:w="2694" w:type="dxa"/>
          </w:tcPr>
          <w:p w:rsidR="00991FF2" w:rsidRPr="00E76E8C" w:rsidRDefault="00991FF2" w:rsidP="000F4C76">
            <w:pPr>
              <w:rPr>
                <w:szCs w:val="24"/>
                <w:lang w:val="lt-LT" w:eastAsia="lt-LT"/>
              </w:rPr>
            </w:pPr>
            <w:r w:rsidRPr="00E76E8C">
              <w:rPr>
                <w:color w:val="000000"/>
                <w:szCs w:val="24"/>
                <w:lang w:val="lt-LT" w:eastAsia="lt-LT"/>
              </w:rPr>
              <w:t>Kėdainių r. Josvainių gimnazija</w:t>
            </w:r>
          </w:p>
        </w:tc>
        <w:tc>
          <w:tcPr>
            <w:tcW w:w="1843" w:type="dxa"/>
          </w:tcPr>
          <w:p w:rsidR="00991FF2" w:rsidRPr="00E76E8C" w:rsidRDefault="00991FF2" w:rsidP="00991FF2">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991FF2" w:rsidRPr="00E76E8C" w:rsidRDefault="00991FF2" w:rsidP="00991FF2">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991FF2" w:rsidRPr="00E76E8C" w:rsidRDefault="00991FF2" w:rsidP="00483960">
            <w:pPr>
              <w:jc w:val="center"/>
              <w:rPr>
                <w:szCs w:val="24"/>
                <w:lang w:val="lt-LT" w:eastAsia="lt-LT"/>
              </w:rPr>
            </w:pPr>
            <w:r w:rsidRPr="00E76E8C">
              <w:rPr>
                <w:szCs w:val="24"/>
                <w:lang w:val="lt-LT" w:eastAsia="lt-LT"/>
              </w:rPr>
              <w:t>2020</w:t>
            </w:r>
          </w:p>
        </w:tc>
        <w:tc>
          <w:tcPr>
            <w:tcW w:w="1276" w:type="dxa"/>
          </w:tcPr>
          <w:p w:rsidR="00991FF2" w:rsidRPr="00E76E8C" w:rsidRDefault="00991FF2" w:rsidP="00237C97">
            <w:pPr>
              <w:jc w:val="center"/>
              <w:rPr>
                <w:szCs w:val="24"/>
                <w:lang w:val="lt-LT" w:eastAsia="lt-LT"/>
              </w:rPr>
            </w:pPr>
            <w:r w:rsidRPr="00E76E8C">
              <w:rPr>
                <w:szCs w:val="24"/>
                <w:lang w:val="lt-LT" w:eastAsia="lt-LT"/>
              </w:rPr>
              <w:t>IT-013581</w:t>
            </w:r>
          </w:p>
          <w:p w:rsidR="00991FF2" w:rsidRPr="00E76E8C" w:rsidRDefault="00991FF2" w:rsidP="00237C97">
            <w:pPr>
              <w:jc w:val="center"/>
              <w:rPr>
                <w:szCs w:val="24"/>
                <w:lang w:val="lt-LT" w:eastAsia="lt-LT"/>
              </w:rPr>
            </w:pPr>
            <w:r w:rsidRPr="00E76E8C">
              <w:rPr>
                <w:szCs w:val="24"/>
                <w:lang w:val="lt-LT" w:eastAsia="lt-LT"/>
              </w:rPr>
              <w:t>IT-013582</w:t>
            </w:r>
          </w:p>
          <w:p w:rsidR="00991FF2" w:rsidRPr="00E76E8C" w:rsidRDefault="00991FF2" w:rsidP="00237C97">
            <w:pPr>
              <w:jc w:val="center"/>
              <w:rPr>
                <w:szCs w:val="24"/>
                <w:lang w:val="lt-LT" w:eastAsia="lt-LT"/>
              </w:rPr>
            </w:pPr>
            <w:r w:rsidRPr="00E76E8C">
              <w:rPr>
                <w:szCs w:val="24"/>
                <w:lang w:val="lt-LT" w:eastAsia="lt-LT"/>
              </w:rPr>
              <w:t>IT-013583</w:t>
            </w:r>
          </w:p>
        </w:tc>
        <w:tc>
          <w:tcPr>
            <w:tcW w:w="817" w:type="dxa"/>
          </w:tcPr>
          <w:p w:rsidR="00991FF2" w:rsidRPr="00E76E8C" w:rsidRDefault="00991FF2" w:rsidP="00237C97">
            <w:pPr>
              <w:jc w:val="center"/>
              <w:rPr>
                <w:szCs w:val="24"/>
                <w:lang w:val="lt-LT" w:eastAsia="lt-LT"/>
              </w:rPr>
            </w:pPr>
            <w:r w:rsidRPr="00E76E8C">
              <w:rPr>
                <w:szCs w:val="24"/>
                <w:lang w:val="lt-LT" w:eastAsia="lt-LT"/>
              </w:rPr>
              <w:t>3</w:t>
            </w:r>
          </w:p>
        </w:tc>
        <w:tc>
          <w:tcPr>
            <w:tcW w:w="992" w:type="dxa"/>
          </w:tcPr>
          <w:p w:rsidR="00991FF2" w:rsidRPr="00E76E8C" w:rsidRDefault="00991FF2" w:rsidP="00237C97">
            <w:pPr>
              <w:jc w:val="center"/>
              <w:rPr>
                <w:szCs w:val="24"/>
                <w:lang w:val="lt-LT" w:eastAsia="lt-LT"/>
              </w:rPr>
            </w:pPr>
            <w:r w:rsidRPr="00E76E8C">
              <w:rPr>
                <w:szCs w:val="24"/>
                <w:lang w:val="lt-LT" w:eastAsia="lt-LT"/>
              </w:rPr>
              <w:t>575,96</w:t>
            </w:r>
          </w:p>
        </w:tc>
        <w:tc>
          <w:tcPr>
            <w:tcW w:w="1134" w:type="dxa"/>
          </w:tcPr>
          <w:p w:rsidR="00991FF2" w:rsidRPr="00E76E8C" w:rsidRDefault="00991FF2" w:rsidP="00237C97">
            <w:pPr>
              <w:jc w:val="center"/>
              <w:rPr>
                <w:szCs w:val="24"/>
                <w:lang w:val="lt-LT" w:eastAsia="lt-LT"/>
              </w:rPr>
            </w:pPr>
            <w:r w:rsidRPr="00E76E8C">
              <w:rPr>
                <w:szCs w:val="24"/>
                <w:lang w:val="lt-LT" w:eastAsia="lt-LT"/>
              </w:rPr>
              <w:t>1</w:t>
            </w:r>
            <w:r w:rsidR="00042759" w:rsidRPr="00E76E8C">
              <w:rPr>
                <w:szCs w:val="24"/>
                <w:lang w:val="lt-LT" w:eastAsia="lt-LT"/>
              </w:rPr>
              <w:t xml:space="preserve"> </w:t>
            </w:r>
            <w:r w:rsidRPr="00E76E8C">
              <w:rPr>
                <w:szCs w:val="24"/>
                <w:lang w:val="lt-LT" w:eastAsia="lt-LT"/>
              </w:rPr>
              <w:t>727,88</w:t>
            </w:r>
          </w:p>
        </w:tc>
      </w:tr>
      <w:tr w:rsidR="00991FF2" w:rsidRPr="003E21D2" w:rsidTr="003056F6">
        <w:trPr>
          <w:cantSplit/>
        </w:trPr>
        <w:tc>
          <w:tcPr>
            <w:tcW w:w="567" w:type="dxa"/>
          </w:tcPr>
          <w:p w:rsidR="00991FF2" w:rsidRPr="00E76E8C" w:rsidRDefault="00991FF2" w:rsidP="000F4C76">
            <w:pPr>
              <w:jc w:val="center"/>
              <w:rPr>
                <w:szCs w:val="24"/>
                <w:lang w:val="lt-LT" w:eastAsia="lt-LT"/>
              </w:rPr>
            </w:pPr>
            <w:r w:rsidRPr="00E76E8C">
              <w:rPr>
                <w:szCs w:val="24"/>
                <w:lang w:val="lt-LT" w:eastAsia="lt-LT"/>
              </w:rPr>
              <w:t>5</w:t>
            </w:r>
          </w:p>
        </w:tc>
        <w:tc>
          <w:tcPr>
            <w:tcW w:w="2694" w:type="dxa"/>
          </w:tcPr>
          <w:p w:rsidR="00991FF2" w:rsidRPr="00E76E8C" w:rsidRDefault="00991FF2" w:rsidP="000F4C76">
            <w:pPr>
              <w:rPr>
                <w:color w:val="000000"/>
                <w:szCs w:val="24"/>
                <w:lang w:val="lt-LT" w:eastAsia="lt-LT"/>
              </w:rPr>
            </w:pPr>
            <w:r w:rsidRPr="00E76E8C">
              <w:rPr>
                <w:color w:val="000000"/>
                <w:szCs w:val="24"/>
                <w:lang w:val="lt-LT" w:eastAsia="lt-LT"/>
              </w:rPr>
              <w:t>Kėdainių r. Krakių Mikalojaus Katkaus gimnazija</w:t>
            </w:r>
          </w:p>
        </w:tc>
        <w:tc>
          <w:tcPr>
            <w:tcW w:w="1843" w:type="dxa"/>
          </w:tcPr>
          <w:p w:rsidR="00991FF2" w:rsidRPr="00E76E8C" w:rsidRDefault="00991FF2" w:rsidP="00991FF2">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991FF2" w:rsidRPr="00E76E8C" w:rsidRDefault="00991FF2" w:rsidP="00991FF2">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991FF2" w:rsidRPr="00E76E8C" w:rsidRDefault="00991FF2" w:rsidP="00483960">
            <w:pPr>
              <w:jc w:val="center"/>
              <w:rPr>
                <w:szCs w:val="24"/>
                <w:lang w:val="lt-LT" w:eastAsia="lt-LT"/>
              </w:rPr>
            </w:pPr>
            <w:r w:rsidRPr="00E76E8C">
              <w:rPr>
                <w:szCs w:val="24"/>
                <w:lang w:val="lt-LT" w:eastAsia="lt-LT"/>
              </w:rPr>
              <w:t>2020</w:t>
            </w:r>
          </w:p>
        </w:tc>
        <w:tc>
          <w:tcPr>
            <w:tcW w:w="1276" w:type="dxa"/>
          </w:tcPr>
          <w:p w:rsidR="00991FF2" w:rsidRPr="00E76E8C" w:rsidRDefault="00991FF2" w:rsidP="00237C97">
            <w:pPr>
              <w:jc w:val="center"/>
              <w:rPr>
                <w:szCs w:val="24"/>
                <w:lang w:val="lt-LT" w:eastAsia="lt-LT"/>
              </w:rPr>
            </w:pPr>
            <w:r w:rsidRPr="00E76E8C">
              <w:rPr>
                <w:szCs w:val="24"/>
                <w:lang w:val="lt-LT" w:eastAsia="lt-LT"/>
              </w:rPr>
              <w:t>IT-013584</w:t>
            </w:r>
          </w:p>
          <w:p w:rsidR="00991FF2" w:rsidRPr="00E76E8C" w:rsidRDefault="00991FF2" w:rsidP="00991FF2">
            <w:pPr>
              <w:jc w:val="center"/>
              <w:rPr>
                <w:szCs w:val="24"/>
                <w:lang w:val="lt-LT" w:eastAsia="lt-LT"/>
              </w:rPr>
            </w:pPr>
            <w:r w:rsidRPr="00E76E8C">
              <w:rPr>
                <w:szCs w:val="24"/>
                <w:lang w:val="lt-LT" w:eastAsia="lt-LT"/>
              </w:rPr>
              <w:t>IT-013585</w:t>
            </w:r>
          </w:p>
        </w:tc>
        <w:tc>
          <w:tcPr>
            <w:tcW w:w="817" w:type="dxa"/>
          </w:tcPr>
          <w:p w:rsidR="00991FF2" w:rsidRPr="00E76E8C" w:rsidRDefault="00991FF2" w:rsidP="00237C97">
            <w:pPr>
              <w:jc w:val="center"/>
              <w:rPr>
                <w:szCs w:val="24"/>
                <w:lang w:val="lt-LT" w:eastAsia="lt-LT"/>
              </w:rPr>
            </w:pPr>
            <w:r w:rsidRPr="00E76E8C">
              <w:rPr>
                <w:szCs w:val="24"/>
                <w:lang w:val="lt-LT" w:eastAsia="lt-LT"/>
              </w:rPr>
              <w:t>2</w:t>
            </w:r>
          </w:p>
        </w:tc>
        <w:tc>
          <w:tcPr>
            <w:tcW w:w="992" w:type="dxa"/>
          </w:tcPr>
          <w:p w:rsidR="00991FF2" w:rsidRPr="00E76E8C" w:rsidRDefault="00991FF2" w:rsidP="00237C97">
            <w:pPr>
              <w:jc w:val="center"/>
              <w:rPr>
                <w:szCs w:val="24"/>
                <w:lang w:val="lt-LT" w:eastAsia="lt-LT"/>
              </w:rPr>
            </w:pPr>
            <w:r w:rsidRPr="00E76E8C">
              <w:rPr>
                <w:szCs w:val="24"/>
                <w:lang w:val="lt-LT" w:eastAsia="lt-LT"/>
              </w:rPr>
              <w:t>575,96</w:t>
            </w:r>
          </w:p>
        </w:tc>
        <w:tc>
          <w:tcPr>
            <w:tcW w:w="1134" w:type="dxa"/>
          </w:tcPr>
          <w:p w:rsidR="00991FF2" w:rsidRPr="00E76E8C" w:rsidRDefault="00991FF2" w:rsidP="00237C97">
            <w:pPr>
              <w:jc w:val="center"/>
              <w:rPr>
                <w:szCs w:val="24"/>
                <w:lang w:val="lt-LT" w:eastAsia="lt-LT"/>
              </w:rPr>
            </w:pPr>
            <w:r w:rsidRPr="00E76E8C">
              <w:rPr>
                <w:szCs w:val="24"/>
                <w:lang w:val="lt-LT" w:eastAsia="lt-LT"/>
              </w:rPr>
              <w:t>1</w:t>
            </w:r>
            <w:r w:rsidR="00042759" w:rsidRPr="00E76E8C">
              <w:rPr>
                <w:szCs w:val="24"/>
                <w:lang w:val="lt-LT" w:eastAsia="lt-LT"/>
              </w:rPr>
              <w:t xml:space="preserve"> </w:t>
            </w:r>
            <w:r w:rsidRPr="00E76E8C">
              <w:rPr>
                <w:szCs w:val="24"/>
                <w:lang w:val="lt-LT" w:eastAsia="lt-LT"/>
              </w:rPr>
              <w:t>151,92</w:t>
            </w:r>
          </w:p>
        </w:tc>
      </w:tr>
      <w:tr w:rsidR="00991FF2" w:rsidRPr="003E21D2" w:rsidTr="003056F6">
        <w:trPr>
          <w:cantSplit/>
        </w:trPr>
        <w:tc>
          <w:tcPr>
            <w:tcW w:w="567" w:type="dxa"/>
          </w:tcPr>
          <w:p w:rsidR="00991FF2" w:rsidRPr="00E76E8C" w:rsidRDefault="00991FF2" w:rsidP="000F4C76">
            <w:pPr>
              <w:jc w:val="center"/>
              <w:rPr>
                <w:szCs w:val="24"/>
                <w:lang w:val="lt-LT" w:eastAsia="lt-LT"/>
              </w:rPr>
            </w:pPr>
            <w:r w:rsidRPr="00E76E8C">
              <w:rPr>
                <w:szCs w:val="24"/>
                <w:lang w:val="lt-LT" w:eastAsia="lt-LT"/>
              </w:rPr>
              <w:t>6</w:t>
            </w:r>
          </w:p>
        </w:tc>
        <w:tc>
          <w:tcPr>
            <w:tcW w:w="2694" w:type="dxa"/>
          </w:tcPr>
          <w:p w:rsidR="00991FF2" w:rsidRPr="00E76E8C" w:rsidRDefault="00991FF2" w:rsidP="003056F6">
            <w:pPr>
              <w:rPr>
                <w:color w:val="000000"/>
                <w:szCs w:val="24"/>
                <w:lang w:val="lt-LT" w:eastAsia="lt-LT"/>
              </w:rPr>
            </w:pPr>
            <w:r w:rsidRPr="00E76E8C">
              <w:rPr>
                <w:color w:val="000000"/>
                <w:szCs w:val="24"/>
                <w:lang w:val="lt-LT" w:eastAsia="lt-LT"/>
              </w:rPr>
              <w:t>Kėdainių r. Šėtos gimnazija</w:t>
            </w:r>
          </w:p>
        </w:tc>
        <w:tc>
          <w:tcPr>
            <w:tcW w:w="1843" w:type="dxa"/>
          </w:tcPr>
          <w:p w:rsidR="00991FF2" w:rsidRPr="00E76E8C" w:rsidRDefault="00991FF2"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991FF2" w:rsidRPr="00E76E8C" w:rsidRDefault="00991FF2"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991FF2" w:rsidRPr="00E76E8C" w:rsidRDefault="00991FF2" w:rsidP="00483960">
            <w:pPr>
              <w:jc w:val="center"/>
              <w:rPr>
                <w:szCs w:val="24"/>
                <w:lang w:val="lt-LT" w:eastAsia="lt-LT"/>
              </w:rPr>
            </w:pPr>
            <w:r w:rsidRPr="00E76E8C">
              <w:rPr>
                <w:szCs w:val="24"/>
                <w:lang w:val="lt-LT" w:eastAsia="lt-LT"/>
              </w:rPr>
              <w:t>2020</w:t>
            </w:r>
          </w:p>
        </w:tc>
        <w:tc>
          <w:tcPr>
            <w:tcW w:w="1276" w:type="dxa"/>
          </w:tcPr>
          <w:p w:rsidR="00991FF2" w:rsidRPr="00E76E8C" w:rsidRDefault="00991FF2" w:rsidP="00237C97">
            <w:pPr>
              <w:jc w:val="center"/>
              <w:rPr>
                <w:szCs w:val="24"/>
                <w:lang w:val="lt-LT" w:eastAsia="lt-LT"/>
              </w:rPr>
            </w:pPr>
            <w:r w:rsidRPr="00E76E8C">
              <w:rPr>
                <w:szCs w:val="24"/>
                <w:lang w:val="lt-LT" w:eastAsia="lt-LT"/>
              </w:rPr>
              <w:t>IT-013586</w:t>
            </w:r>
          </w:p>
          <w:p w:rsidR="00991FF2" w:rsidRPr="00E76E8C" w:rsidRDefault="00991FF2" w:rsidP="00237C97">
            <w:pPr>
              <w:jc w:val="center"/>
              <w:rPr>
                <w:szCs w:val="24"/>
                <w:lang w:val="lt-LT" w:eastAsia="lt-LT"/>
              </w:rPr>
            </w:pPr>
            <w:r w:rsidRPr="00E76E8C">
              <w:rPr>
                <w:szCs w:val="24"/>
                <w:lang w:val="lt-LT" w:eastAsia="lt-LT"/>
              </w:rPr>
              <w:t>IT-013587</w:t>
            </w:r>
          </w:p>
        </w:tc>
        <w:tc>
          <w:tcPr>
            <w:tcW w:w="817" w:type="dxa"/>
          </w:tcPr>
          <w:p w:rsidR="00991FF2" w:rsidRPr="00E76E8C" w:rsidRDefault="00991FF2" w:rsidP="00237C97">
            <w:pPr>
              <w:jc w:val="center"/>
              <w:rPr>
                <w:szCs w:val="24"/>
                <w:lang w:val="lt-LT" w:eastAsia="lt-LT"/>
              </w:rPr>
            </w:pPr>
            <w:r w:rsidRPr="00E76E8C">
              <w:rPr>
                <w:szCs w:val="24"/>
                <w:lang w:val="lt-LT" w:eastAsia="lt-LT"/>
              </w:rPr>
              <w:t>2</w:t>
            </w:r>
          </w:p>
        </w:tc>
        <w:tc>
          <w:tcPr>
            <w:tcW w:w="992" w:type="dxa"/>
          </w:tcPr>
          <w:p w:rsidR="00991FF2" w:rsidRPr="00E76E8C" w:rsidRDefault="00991FF2" w:rsidP="00237C97">
            <w:pPr>
              <w:jc w:val="center"/>
              <w:rPr>
                <w:szCs w:val="24"/>
                <w:lang w:val="lt-LT" w:eastAsia="lt-LT"/>
              </w:rPr>
            </w:pPr>
            <w:r w:rsidRPr="00E76E8C">
              <w:rPr>
                <w:szCs w:val="24"/>
                <w:lang w:val="lt-LT" w:eastAsia="lt-LT"/>
              </w:rPr>
              <w:t>575,96</w:t>
            </w:r>
          </w:p>
        </w:tc>
        <w:tc>
          <w:tcPr>
            <w:tcW w:w="1134" w:type="dxa"/>
          </w:tcPr>
          <w:p w:rsidR="00991FF2" w:rsidRPr="00E76E8C" w:rsidRDefault="00991FF2" w:rsidP="00237C97">
            <w:pPr>
              <w:jc w:val="center"/>
              <w:rPr>
                <w:szCs w:val="24"/>
                <w:lang w:val="lt-LT" w:eastAsia="lt-LT"/>
              </w:rPr>
            </w:pPr>
            <w:r w:rsidRPr="00E76E8C">
              <w:rPr>
                <w:szCs w:val="24"/>
                <w:lang w:val="lt-LT" w:eastAsia="lt-LT"/>
              </w:rPr>
              <w:t>1</w:t>
            </w:r>
            <w:r w:rsidR="00042759" w:rsidRPr="00E76E8C">
              <w:rPr>
                <w:szCs w:val="24"/>
                <w:lang w:val="lt-LT" w:eastAsia="lt-LT"/>
              </w:rPr>
              <w:t xml:space="preserve"> </w:t>
            </w:r>
            <w:r w:rsidRPr="00E76E8C">
              <w:rPr>
                <w:szCs w:val="24"/>
                <w:lang w:val="lt-LT" w:eastAsia="lt-LT"/>
              </w:rPr>
              <w:t>151,92</w:t>
            </w:r>
          </w:p>
        </w:tc>
      </w:tr>
      <w:tr w:rsidR="00A8536E" w:rsidRPr="003E21D2" w:rsidTr="003056F6">
        <w:trPr>
          <w:cantSplit/>
        </w:trPr>
        <w:tc>
          <w:tcPr>
            <w:tcW w:w="567" w:type="dxa"/>
          </w:tcPr>
          <w:p w:rsidR="00A8536E" w:rsidRPr="00E76E8C" w:rsidRDefault="00A8536E" w:rsidP="000F4C76">
            <w:pPr>
              <w:jc w:val="center"/>
              <w:rPr>
                <w:szCs w:val="24"/>
                <w:lang w:val="lt-LT" w:eastAsia="lt-LT"/>
              </w:rPr>
            </w:pPr>
            <w:r w:rsidRPr="00E76E8C">
              <w:rPr>
                <w:szCs w:val="24"/>
                <w:lang w:val="lt-LT" w:eastAsia="lt-LT"/>
              </w:rPr>
              <w:t>7</w:t>
            </w:r>
          </w:p>
        </w:tc>
        <w:tc>
          <w:tcPr>
            <w:tcW w:w="2694" w:type="dxa"/>
          </w:tcPr>
          <w:p w:rsidR="00A8536E" w:rsidRPr="00E76E8C" w:rsidRDefault="00A8536E" w:rsidP="000F4C76">
            <w:pPr>
              <w:rPr>
                <w:color w:val="000000"/>
                <w:szCs w:val="24"/>
                <w:lang w:val="lt-LT" w:eastAsia="lt-LT"/>
              </w:rPr>
            </w:pPr>
            <w:r w:rsidRPr="00E76E8C">
              <w:rPr>
                <w:color w:val="000000"/>
                <w:szCs w:val="24"/>
                <w:lang w:val="lt-LT" w:eastAsia="lt-LT"/>
              </w:rPr>
              <w:t>Kėdainių suaugusiųjų ir jaunimo mokymo centras</w:t>
            </w:r>
          </w:p>
        </w:tc>
        <w:tc>
          <w:tcPr>
            <w:tcW w:w="1843" w:type="dxa"/>
          </w:tcPr>
          <w:p w:rsidR="00A8536E" w:rsidRPr="00E76E8C" w:rsidRDefault="00A8536E"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A8536E" w:rsidRPr="00E76E8C" w:rsidRDefault="00A8536E"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A8536E" w:rsidRPr="00E76E8C" w:rsidRDefault="00A8536E" w:rsidP="00483960">
            <w:pPr>
              <w:jc w:val="center"/>
              <w:rPr>
                <w:szCs w:val="24"/>
                <w:lang w:val="lt-LT" w:eastAsia="lt-LT"/>
              </w:rPr>
            </w:pPr>
            <w:r w:rsidRPr="00E76E8C">
              <w:rPr>
                <w:szCs w:val="24"/>
                <w:lang w:val="lt-LT" w:eastAsia="lt-LT"/>
              </w:rPr>
              <w:t>2020</w:t>
            </w:r>
          </w:p>
        </w:tc>
        <w:tc>
          <w:tcPr>
            <w:tcW w:w="1276" w:type="dxa"/>
          </w:tcPr>
          <w:p w:rsidR="00A8536E" w:rsidRPr="00E76E8C" w:rsidRDefault="00A8536E" w:rsidP="00237C97">
            <w:pPr>
              <w:jc w:val="center"/>
              <w:rPr>
                <w:szCs w:val="24"/>
                <w:lang w:val="lt-LT" w:eastAsia="lt-LT"/>
              </w:rPr>
            </w:pPr>
            <w:r w:rsidRPr="00E76E8C">
              <w:rPr>
                <w:szCs w:val="24"/>
                <w:lang w:val="lt-LT" w:eastAsia="lt-LT"/>
              </w:rPr>
              <w:t>IT-013588</w:t>
            </w:r>
          </w:p>
          <w:p w:rsidR="00A8536E" w:rsidRPr="00E76E8C" w:rsidRDefault="00A8536E" w:rsidP="00237C97">
            <w:pPr>
              <w:jc w:val="center"/>
              <w:rPr>
                <w:szCs w:val="24"/>
                <w:lang w:val="lt-LT" w:eastAsia="lt-LT"/>
              </w:rPr>
            </w:pPr>
          </w:p>
        </w:tc>
        <w:tc>
          <w:tcPr>
            <w:tcW w:w="817" w:type="dxa"/>
          </w:tcPr>
          <w:p w:rsidR="00A8536E" w:rsidRPr="00E76E8C" w:rsidRDefault="00A8536E" w:rsidP="00237C97">
            <w:pPr>
              <w:jc w:val="center"/>
              <w:rPr>
                <w:szCs w:val="24"/>
                <w:lang w:val="lt-LT" w:eastAsia="lt-LT"/>
              </w:rPr>
            </w:pPr>
            <w:r w:rsidRPr="00E76E8C">
              <w:rPr>
                <w:szCs w:val="24"/>
                <w:lang w:val="lt-LT" w:eastAsia="lt-LT"/>
              </w:rPr>
              <w:t>1</w:t>
            </w:r>
          </w:p>
        </w:tc>
        <w:tc>
          <w:tcPr>
            <w:tcW w:w="992" w:type="dxa"/>
          </w:tcPr>
          <w:p w:rsidR="00A8536E" w:rsidRPr="00E76E8C" w:rsidRDefault="00A8536E" w:rsidP="00237C97">
            <w:pPr>
              <w:jc w:val="center"/>
              <w:rPr>
                <w:szCs w:val="24"/>
                <w:lang w:val="lt-LT" w:eastAsia="lt-LT"/>
              </w:rPr>
            </w:pPr>
            <w:r w:rsidRPr="00E76E8C">
              <w:rPr>
                <w:szCs w:val="24"/>
                <w:lang w:val="lt-LT" w:eastAsia="lt-LT"/>
              </w:rPr>
              <w:t>575,96</w:t>
            </w:r>
          </w:p>
        </w:tc>
        <w:tc>
          <w:tcPr>
            <w:tcW w:w="1134" w:type="dxa"/>
          </w:tcPr>
          <w:p w:rsidR="00A8536E" w:rsidRPr="00E76E8C" w:rsidRDefault="00A8536E" w:rsidP="00237C97">
            <w:pPr>
              <w:jc w:val="center"/>
              <w:rPr>
                <w:szCs w:val="24"/>
                <w:lang w:val="lt-LT" w:eastAsia="lt-LT"/>
              </w:rPr>
            </w:pPr>
            <w:r w:rsidRPr="00E76E8C">
              <w:rPr>
                <w:szCs w:val="24"/>
                <w:lang w:val="lt-LT" w:eastAsia="lt-LT"/>
              </w:rPr>
              <w:t>575,96</w:t>
            </w:r>
          </w:p>
        </w:tc>
      </w:tr>
      <w:tr w:rsidR="00A8536E" w:rsidRPr="003E21D2" w:rsidTr="003056F6">
        <w:trPr>
          <w:cantSplit/>
        </w:trPr>
        <w:tc>
          <w:tcPr>
            <w:tcW w:w="567" w:type="dxa"/>
          </w:tcPr>
          <w:p w:rsidR="00A8536E" w:rsidRPr="00E76E8C" w:rsidRDefault="00A8536E" w:rsidP="000F4C76">
            <w:pPr>
              <w:jc w:val="center"/>
              <w:rPr>
                <w:szCs w:val="24"/>
                <w:lang w:val="lt-LT" w:eastAsia="lt-LT"/>
              </w:rPr>
            </w:pPr>
            <w:r w:rsidRPr="00E76E8C">
              <w:rPr>
                <w:szCs w:val="24"/>
                <w:lang w:val="lt-LT" w:eastAsia="lt-LT"/>
              </w:rPr>
              <w:t>8</w:t>
            </w:r>
          </w:p>
        </w:tc>
        <w:tc>
          <w:tcPr>
            <w:tcW w:w="2694" w:type="dxa"/>
          </w:tcPr>
          <w:p w:rsidR="00A8536E" w:rsidRPr="00E76E8C" w:rsidRDefault="00A8536E" w:rsidP="000F4C76">
            <w:pPr>
              <w:rPr>
                <w:szCs w:val="24"/>
                <w:lang w:val="lt-LT" w:eastAsia="lt-LT"/>
              </w:rPr>
            </w:pPr>
            <w:r w:rsidRPr="00E76E8C">
              <w:rPr>
                <w:color w:val="000000"/>
                <w:szCs w:val="24"/>
                <w:lang w:val="lt-LT" w:eastAsia="lt-LT"/>
              </w:rPr>
              <w:t xml:space="preserve">Lietuvos sporto universiteto Kėdainių </w:t>
            </w:r>
            <w:r w:rsidRPr="00E76E8C">
              <w:rPr>
                <w:szCs w:val="24"/>
                <w:lang w:val="lt-LT" w:eastAsia="lt-LT"/>
              </w:rPr>
              <w:t>„</w:t>
            </w:r>
            <w:r w:rsidRPr="00E76E8C">
              <w:rPr>
                <w:color w:val="000000"/>
                <w:szCs w:val="24"/>
                <w:lang w:val="lt-LT" w:eastAsia="lt-LT"/>
              </w:rPr>
              <w:t>Aušros” progimnazija</w:t>
            </w:r>
          </w:p>
        </w:tc>
        <w:tc>
          <w:tcPr>
            <w:tcW w:w="1843" w:type="dxa"/>
          </w:tcPr>
          <w:p w:rsidR="00A8536E" w:rsidRPr="00E76E8C" w:rsidRDefault="00A8536E"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A8536E" w:rsidRPr="00E76E8C" w:rsidRDefault="00A8536E"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A8536E" w:rsidRPr="00E76E8C" w:rsidRDefault="00A8536E" w:rsidP="00483960">
            <w:pPr>
              <w:jc w:val="center"/>
              <w:rPr>
                <w:szCs w:val="24"/>
                <w:lang w:val="lt-LT" w:eastAsia="lt-LT"/>
              </w:rPr>
            </w:pPr>
            <w:r w:rsidRPr="00E76E8C">
              <w:rPr>
                <w:szCs w:val="24"/>
                <w:lang w:val="lt-LT" w:eastAsia="lt-LT"/>
              </w:rPr>
              <w:t>2020</w:t>
            </w:r>
          </w:p>
        </w:tc>
        <w:tc>
          <w:tcPr>
            <w:tcW w:w="1276" w:type="dxa"/>
          </w:tcPr>
          <w:p w:rsidR="00A8536E" w:rsidRPr="00E76E8C" w:rsidRDefault="00A8536E" w:rsidP="00237C97">
            <w:pPr>
              <w:jc w:val="center"/>
              <w:rPr>
                <w:szCs w:val="24"/>
                <w:lang w:val="lt-LT" w:eastAsia="lt-LT"/>
              </w:rPr>
            </w:pPr>
            <w:r w:rsidRPr="00E76E8C">
              <w:rPr>
                <w:szCs w:val="24"/>
                <w:lang w:val="lt-LT" w:eastAsia="lt-LT"/>
              </w:rPr>
              <w:t>IT-013589</w:t>
            </w:r>
          </w:p>
          <w:p w:rsidR="00A8536E" w:rsidRPr="00E76E8C" w:rsidRDefault="00A8536E" w:rsidP="00237C97">
            <w:pPr>
              <w:jc w:val="center"/>
              <w:rPr>
                <w:szCs w:val="24"/>
                <w:lang w:val="lt-LT" w:eastAsia="lt-LT"/>
              </w:rPr>
            </w:pPr>
            <w:r w:rsidRPr="00E76E8C">
              <w:rPr>
                <w:szCs w:val="24"/>
                <w:lang w:val="lt-LT" w:eastAsia="lt-LT"/>
              </w:rPr>
              <w:t>IT-013590</w:t>
            </w:r>
          </w:p>
          <w:p w:rsidR="00A8536E" w:rsidRPr="00E76E8C" w:rsidRDefault="00A8536E" w:rsidP="00237C97">
            <w:pPr>
              <w:jc w:val="center"/>
              <w:rPr>
                <w:szCs w:val="24"/>
                <w:lang w:val="lt-LT" w:eastAsia="lt-LT"/>
              </w:rPr>
            </w:pPr>
            <w:r w:rsidRPr="00E76E8C">
              <w:rPr>
                <w:szCs w:val="24"/>
                <w:lang w:val="lt-LT" w:eastAsia="lt-LT"/>
              </w:rPr>
              <w:t>IT-013591</w:t>
            </w:r>
          </w:p>
          <w:p w:rsidR="00A8536E" w:rsidRPr="00E76E8C" w:rsidRDefault="00A8536E" w:rsidP="00237C97">
            <w:pPr>
              <w:jc w:val="center"/>
              <w:rPr>
                <w:szCs w:val="24"/>
                <w:lang w:val="lt-LT" w:eastAsia="lt-LT"/>
              </w:rPr>
            </w:pPr>
            <w:r w:rsidRPr="00E76E8C">
              <w:rPr>
                <w:szCs w:val="24"/>
                <w:lang w:val="lt-LT" w:eastAsia="lt-LT"/>
              </w:rPr>
              <w:t>IT-013592</w:t>
            </w:r>
          </w:p>
          <w:p w:rsidR="00A8536E" w:rsidRPr="00E76E8C" w:rsidRDefault="00A8536E" w:rsidP="00237C97">
            <w:pPr>
              <w:jc w:val="center"/>
              <w:rPr>
                <w:szCs w:val="24"/>
                <w:lang w:val="lt-LT" w:eastAsia="lt-LT"/>
              </w:rPr>
            </w:pPr>
            <w:r w:rsidRPr="00E76E8C">
              <w:rPr>
                <w:szCs w:val="24"/>
                <w:lang w:val="lt-LT" w:eastAsia="lt-LT"/>
              </w:rPr>
              <w:t>IT-013593</w:t>
            </w:r>
          </w:p>
        </w:tc>
        <w:tc>
          <w:tcPr>
            <w:tcW w:w="817" w:type="dxa"/>
          </w:tcPr>
          <w:p w:rsidR="00A8536E" w:rsidRPr="00E76E8C" w:rsidRDefault="00A8536E" w:rsidP="00237C97">
            <w:pPr>
              <w:jc w:val="center"/>
              <w:rPr>
                <w:szCs w:val="24"/>
                <w:lang w:val="lt-LT" w:eastAsia="lt-LT"/>
              </w:rPr>
            </w:pPr>
            <w:r w:rsidRPr="00E76E8C">
              <w:rPr>
                <w:szCs w:val="24"/>
                <w:lang w:val="lt-LT" w:eastAsia="lt-LT"/>
              </w:rPr>
              <w:t>5</w:t>
            </w:r>
          </w:p>
        </w:tc>
        <w:tc>
          <w:tcPr>
            <w:tcW w:w="992" w:type="dxa"/>
          </w:tcPr>
          <w:p w:rsidR="00A8536E" w:rsidRPr="00E76E8C" w:rsidRDefault="00A8536E" w:rsidP="00237C97">
            <w:pPr>
              <w:jc w:val="center"/>
              <w:rPr>
                <w:szCs w:val="24"/>
                <w:lang w:val="lt-LT" w:eastAsia="lt-LT"/>
              </w:rPr>
            </w:pPr>
            <w:r w:rsidRPr="00E76E8C">
              <w:rPr>
                <w:szCs w:val="24"/>
                <w:lang w:val="lt-LT" w:eastAsia="lt-LT"/>
              </w:rPr>
              <w:t>575,96</w:t>
            </w:r>
          </w:p>
        </w:tc>
        <w:tc>
          <w:tcPr>
            <w:tcW w:w="1134" w:type="dxa"/>
          </w:tcPr>
          <w:p w:rsidR="00A8536E" w:rsidRPr="00E76E8C" w:rsidRDefault="00A8536E" w:rsidP="00237C97">
            <w:pPr>
              <w:jc w:val="center"/>
              <w:rPr>
                <w:szCs w:val="24"/>
                <w:lang w:val="lt-LT" w:eastAsia="lt-LT"/>
              </w:rPr>
            </w:pPr>
            <w:r w:rsidRPr="00E76E8C">
              <w:rPr>
                <w:szCs w:val="24"/>
                <w:lang w:val="lt-LT" w:eastAsia="lt-LT"/>
              </w:rPr>
              <w:t>2</w:t>
            </w:r>
            <w:r w:rsidR="00042759" w:rsidRPr="00E76E8C">
              <w:rPr>
                <w:szCs w:val="24"/>
                <w:lang w:val="lt-LT" w:eastAsia="lt-LT"/>
              </w:rPr>
              <w:t xml:space="preserve"> </w:t>
            </w:r>
            <w:r w:rsidRPr="00E76E8C">
              <w:rPr>
                <w:szCs w:val="24"/>
                <w:lang w:val="lt-LT" w:eastAsia="lt-LT"/>
              </w:rPr>
              <w:t>879,80</w:t>
            </w:r>
          </w:p>
        </w:tc>
      </w:tr>
      <w:tr w:rsidR="00042759" w:rsidRPr="003E21D2" w:rsidTr="003056F6">
        <w:trPr>
          <w:cantSplit/>
        </w:trPr>
        <w:tc>
          <w:tcPr>
            <w:tcW w:w="567" w:type="dxa"/>
          </w:tcPr>
          <w:p w:rsidR="00042759" w:rsidRPr="00E76E8C" w:rsidRDefault="00042759" w:rsidP="000F4C76">
            <w:pPr>
              <w:jc w:val="center"/>
              <w:rPr>
                <w:szCs w:val="24"/>
                <w:lang w:val="lt-LT" w:eastAsia="lt-LT"/>
              </w:rPr>
            </w:pPr>
            <w:r w:rsidRPr="00E76E8C">
              <w:rPr>
                <w:szCs w:val="24"/>
                <w:lang w:val="lt-LT" w:eastAsia="lt-LT"/>
              </w:rPr>
              <w:t>9</w:t>
            </w:r>
          </w:p>
        </w:tc>
        <w:tc>
          <w:tcPr>
            <w:tcW w:w="2694" w:type="dxa"/>
          </w:tcPr>
          <w:p w:rsidR="00042759" w:rsidRPr="00E76E8C" w:rsidRDefault="00042759" w:rsidP="000F4C76">
            <w:pPr>
              <w:rPr>
                <w:szCs w:val="24"/>
                <w:lang w:val="lt-LT" w:eastAsia="lt-LT"/>
              </w:rPr>
            </w:pPr>
            <w:r w:rsidRPr="00E76E8C">
              <w:rPr>
                <w:color w:val="000000"/>
                <w:szCs w:val="24"/>
                <w:lang w:val="lt-LT" w:eastAsia="lt-LT"/>
              </w:rPr>
              <w:t xml:space="preserve">Kėdainių </w:t>
            </w:r>
            <w:r w:rsidRPr="00E76E8C">
              <w:rPr>
                <w:szCs w:val="24"/>
                <w:lang w:val="lt-LT" w:eastAsia="lt-LT"/>
              </w:rPr>
              <w:t>„</w:t>
            </w:r>
            <w:r w:rsidRPr="00E76E8C">
              <w:rPr>
                <w:color w:val="000000"/>
                <w:szCs w:val="24"/>
                <w:lang w:val="lt-LT" w:eastAsia="lt-LT"/>
              </w:rPr>
              <w:t>Ryto” progimnazija</w:t>
            </w:r>
          </w:p>
        </w:tc>
        <w:tc>
          <w:tcPr>
            <w:tcW w:w="1843" w:type="dxa"/>
          </w:tcPr>
          <w:p w:rsidR="00042759" w:rsidRPr="00E76E8C" w:rsidRDefault="00042759"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042759" w:rsidRPr="00E76E8C" w:rsidRDefault="00042759"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042759" w:rsidRPr="00E76E8C" w:rsidRDefault="00042759" w:rsidP="00483960">
            <w:pPr>
              <w:jc w:val="center"/>
              <w:rPr>
                <w:szCs w:val="24"/>
                <w:lang w:val="lt-LT" w:eastAsia="lt-LT"/>
              </w:rPr>
            </w:pPr>
            <w:r w:rsidRPr="00E76E8C">
              <w:rPr>
                <w:szCs w:val="24"/>
                <w:lang w:val="lt-LT" w:eastAsia="lt-LT"/>
              </w:rPr>
              <w:t>2020</w:t>
            </w:r>
          </w:p>
        </w:tc>
        <w:tc>
          <w:tcPr>
            <w:tcW w:w="1276" w:type="dxa"/>
          </w:tcPr>
          <w:p w:rsidR="00042759" w:rsidRPr="00E76E8C" w:rsidRDefault="00042759" w:rsidP="00237C97">
            <w:pPr>
              <w:jc w:val="center"/>
              <w:rPr>
                <w:szCs w:val="24"/>
                <w:lang w:val="lt-LT" w:eastAsia="lt-LT"/>
              </w:rPr>
            </w:pPr>
            <w:r w:rsidRPr="00E76E8C">
              <w:rPr>
                <w:szCs w:val="24"/>
                <w:lang w:val="lt-LT" w:eastAsia="lt-LT"/>
              </w:rPr>
              <w:t>IT-013594</w:t>
            </w:r>
          </w:p>
          <w:p w:rsidR="00042759" w:rsidRPr="00E76E8C" w:rsidRDefault="00042759" w:rsidP="00237C97">
            <w:pPr>
              <w:jc w:val="center"/>
              <w:rPr>
                <w:szCs w:val="24"/>
                <w:lang w:val="lt-LT" w:eastAsia="lt-LT"/>
              </w:rPr>
            </w:pPr>
            <w:r w:rsidRPr="00E76E8C">
              <w:rPr>
                <w:szCs w:val="24"/>
                <w:lang w:val="lt-LT" w:eastAsia="lt-LT"/>
              </w:rPr>
              <w:t>IT-013595</w:t>
            </w:r>
          </w:p>
          <w:p w:rsidR="00042759" w:rsidRPr="00E76E8C" w:rsidRDefault="00042759" w:rsidP="00237C97">
            <w:pPr>
              <w:jc w:val="center"/>
              <w:rPr>
                <w:szCs w:val="24"/>
                <w:lang w:val="lt-LT" w:eastAsia="lt-LT"/>
              </w:rPr>
            </w:pPr>
            <w:r w:rsidRPr="00E76E8C">
              <w:rPr>
                <w:szCs w:val="24"/>
                <w:lang w:val="lt-LT" w:eastAsia="lt-LT"/>
              </w:rPr>
              <w:t>IT-013596</w:t>
            </w:r>
          </w:p>
          <w:p w:rsidR="00042759" w:rsidRPr="00E76E8C" w:rsidRDefault="00042759" w:rsidP="00237C97">
            <w:pPr>
              <w:jc w:val="center"/>
              <w:rPr>
                <w:szCs w:val="24"/>
                <w:lang w:val="lt-LT" w:eastAsia="lt-LT"/>
              </w:rPr>
            </w:pPr>
            <w:r w:rsidRPr="00E76E8C">
              <w:rPr>
                <w:szCs w:val="24"/>
                <w:lang w:val="lt-LT" w:eastAsia="lt-LT"/>
              </w:rPr>
              <w:t>IT-013597</w:t>
            </w:r>
          </w:p>
          <w:p w:rsidR="00042759" w:rsidRPr="00E76E8C" w:rsidRDefault="00042759" w:rsidP="00237C97">
            <w:pPr>
              <w:jc w:val="center"/>
              <w:rPr>
                <w:szCs w:val="24"/>
                <w:lang w:val="lt-LT" w:eastAsia="lt-LT"/>
              </w:rPr>
            </w:pPr>
            <w:r w:rsidRPr="00E76E8C">
              <w:rPr>
                <w:szCs w:val="24"/>
                <w:lang w:val="lt-LT" w:eastAsia="lt-LT"/>
              </w:rPr>
              <w:t>IT-013598</w:t>
            </w:r>
          </w:p>
        </w:tc>
        <w:tc>
          <w:tcPr>
            <w:tcW w:w="817" w:type="dxa"/>
          </w:tcPr>
          <w:p w:rsidR="00042759" w:rsidRPr="00E76E8C" w:rsidRDefault="00042759" w:rsidP="00237C97">
            <w:pPr>
              <w:jc w:val="center"/>
              <w:rPr>
                <w:szCs w:val="24"/>
                <w:lang w:val="lt-LT" w:eastAsia="lt-LT"/>
              </w:rPr>
            </w:pPr>
            <w:r w:rsidRPr="00E76E8C">
              <w:rPr>
                <w:szCs w:val="24"/>
                <w:lang w:val="lt-LT" w:eastAsia="lt-LT"/>
              </w:rPr>
              <w:t>5</w:t>
            </w:r>
          </w:p>
        </w:tc>
        <w:tc>
          <w:tcPr>
            <w:tcW w:w="992" w:type="dxa"/>
          </w:tcPr>
          <w:p w:rsidR="00042759" w:rsidRPr="00E76E8C" w:rsidRDefault="00042759" w:rsidP="00237C97">
            <w:pPr>
              <w:jc w:val="center"/>
              <w:rPr>
                <w:szCs w:val="24"/>
                <w:lang w:val="lt-LT" w:eastAsia="lt-LT"/>
              </w:rPr>
            </w:pPr>
            <w:r w:rsidRPr="00E76E8C">
              <w:rPr>
                <w:szCs w:val="24"/>
                <w:lang w:val="lt-LT" w:eastAsia="lt-LT"/>
              </w:rPr>
              <w:t>575,96</w:t>
            </w:r>
          </w:p>
        </w:tc>
        <w:tc>
          <w:tcPr>
            <w:tcW w:w="1134" w:type="dxa"/>
          </w:tcPr>
          <w:p w:rsidR="00042759" w:rsidRPr="00E76E8C" w:rsidRDefault="00042759" w:rsidP="00237C97">
            <w:pPr>
              <w:jc w:val="center"/>
              <w:rPr>
                <w:szCs w:val="24"/>
                <w:lang w:val="lt-LT" w:eastAsia="lt-LT"/>
              </w:rPr>
            </w:pPr>
            <w:r w:rsidRPr="00E76E8C">
              <w:rPr>
                <w:szCs w:val="24"/>
                <w:lang w:val="lt-LT" w:eastAsia="lt-LT"/>
              </w:rPr>
              <w:t>2 879,80</w:t>
            </w:r>
          </w:p>
        </w:tc>
      </w:tr>
      <w:tr w:rsidR="00042759" w:rsidRPr="003E21D2" w:rsidTr="003056F6">
        <w:trPr>
          <w:cantSplit/>
        </w:trPr>
        <w:tc>
          <w:tcPr>
            <w:tcW w:w="567" w:type="dxa"/>
          </w:tcPr>
          <w:p w:rsidR="00042759" w:rsidRPr="00E76E8C" w:rsidRDefault="00042759" w:rsidP="000F4C76">
            <w:pPr>
              <w:jc w:val="center"/>
              <w:rPr>
                <w:szCs w:val="24"/>
                <w:lang w:val="lt-LT" w:eastAsia="lt-LT"/>
              </w:rPr>
            </w:pPr>
            <w:r w:rsidRPr="00E76E8C">
              <w:rPr>
                <w:szCs w:val="24"/>
                <w:lang w:val="lt-LT" w:eastAsia="lt-LT"/>
              </w:rPr>
              <w:t>10</w:t>
            </w:r>
          </w:p>
        </w:tc>
        <w:tc>
          <w:tcPr>
            <w:tcW w:w="2694" w:type="dxa"/>
          </w:tcPr>
          <w:p w:rsidR="00042759" w:rsidRPr="00E76E8C" w:rsidRDefault="00042759" w:rsidP="000F4C76">
            <w:pPr>
              <w:rPr>
                <w:color w:val="000000"/>
                <w:szCs w:val="24"/>
                <w:lang w:val="lt-LT" w:eastAsia="lt-LT"/>
              </w:rPr>
            </w:pPr>
            <w:r w:rsidRPr="00E76E8C">
              <w:rPr>
                <w:color w:val="000000"/>
                <w:szCs w:val="24"/>
                <w:lang w:val="lt-LT" w:eastAsia="lt-LT"/>
              </w:rPr>
              <w:t>Kėdainių Juozo Paukštelio progimnazija</w:t>
            </w:r>
          </w:p>
        </w:tc>
        <w:tc>
          <w:tcPr>
            <w:tcW w:w="1843" w:type="dxa"/>
          </w:tcPr>
          <w:p w:rsidR="00042759" w:rsidRPr="00E76E8C" w:rsidRDefault="00042759"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042759" w:rsidRPr="00E76E8C" w:rsidRDefault="00042759"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042759" w:rsidRPr="00E76E8C" w:rsidRDefault="00042759" w:rsidP="00483960">
            <w:pPr>
              <w:jc w:val="center"/>
              <w:rPr>
                <w:szCs w:val="24"/>
                <w:lang w:val="lt-LT" w:eastAsia="lt-LT"/>
              </w:rPr>
            </w:pPr>
            <w:r w:rsidRPr="00E76E8C">
              <w:rPr>
                <w:szCs w:val="24"/>
                <w:lang w:val="lt-LT" w:eastAsia="lt-LT"/>
              </w:rPr>
              <w:t>2020</w:t>
            </w:r>
          </w:p>
        </w:tc>
        <w:tc>
          <w:tcPr>
            <w:tcW w:w="1276" w:type="dxa"/>
          </w:tcPr>
          <w:p w:rsidR="00042759" w:rsidRPr="00E76E8C" w:rsidRDefault="00042759" w:rsidP="00237C97">
            <w:pPr>
              <w:jc w:val="center"/>
              <w:rPr>
                <w:szCs w:val="24"/>
                <w:lang w:val="lt-LT" w:eastAsia="lt-LT"/>
              </w:rPr>
            </w:pPr>
            <w:r w:rsidRPr="00E76E8C">
              <w:rPr>
                <w:szCs w:val="24"/>
                <w:lang w:val="lt-LT" w:eastAsia="lt-LT"/>
              </w:rPr>
              <w:t>IT-013599</w:t>
            </w:r>
          </w:p>
          <w:p w:rsidR="00042759" w:rsidRPr="00E76E8C" w:rsidRDefault="00042759" w:rsidP="00237C97">
            <w:pPr>
              <w:jc w:val="center"/>
              <w:rPr>
                <w:szCs w:val="24"/>
                <w:lang w:val="lt-LT" w:eastAsia="lt-LT"/>
              </w:rPr>
            </w:pPr>
            <w:r w:rsidRPr="00E76E8C">
              <w:rPr>
                <w:szCs w:val="24"/>
                <w:lang w:val="lt-LT" w:eastAsia="lt-LT"/>
              </w:rPr>
              <w:t>IT-013600</w:t>
            </w:r>
          </w:p>
          <w:p w:rsidR="00042759" w:rsidRPr="00E76E8C" w:rsidRDefault="00042759" w:rsidP="00237C97">
            <w:pPr>
              <w:jc w:val="center"/>
              <w:rPr>
                <w:szCs w:val="24"/>
                <w:lang w:val="lt-LT" w:eastAsia="lt-LT"/>
              </w:rPr>
            </w:pPr>
            <w:r w:rsidRPr="00E76E8C">
              <w:rPr>
                <w:szCs w:val="24"/>
                <w:lang w:val="lt-LT" w:eastAsia="lt-LT"/>
              </w:rPr>
              <w:t>IT-013601</w:t>
            </w:r>
          </w:p>
          <w:p w:rsidR="00042759" w:rsidRPr="00E76E8C" w:rsidRDefault="00042759" w:rsidP="00237C97">
            <w:pPr>
              <w:jc w:val="center"/>
              <w:rPr>
                <w:szCs w:val="24"/>
                <w:lang w:val="lt-LT" w:eastAsia="lt-LT"/>
              </w:rPr>
            </w:pPr>
            <w:r w:rsidRPr="00E76E8C">
              <w:rPr>
                <w:szCs w:val="24"/>
                <w:lang w:val="lt-LT" w:eastAsia="lt-LT"/>
              </w:rPr>
              <w:t>IT-013602</w:t>
            </w:r>
          </w:p>
          <w:p w:rsidR="00042759" w:rsidRPr="00E76E8C" w:rsidRDefault="00042759" w:rsidP="00237C97">
            <w:pPr>
              <w:jc w:val="center"/>
              <w:rPr>
                <w:szCs w:val="24"/>
                <w:lang w:val="lt-LT" w:eastAsia="lt-LT"/>
              </w:rPr>
            </w:pPr>
            <w:r w:rsidRPr="00E76E8C">
              <w:rPr>
                <w:szCs w:val="24"/>
                <w:lang w:val="lt-LT" w:eastAsia="lt-LT"/>
              </w:rPr>
              <w:t>IT-013603</w:t>
            </w:r>
          </w:p>
        </w:tc>
        <w:tc>
          <w:tcPr>
            <w:tcW w:w="817" w:type="dxa"/>
          </w:tcPr>
          <w:p w:rsidR="00042759" w:rsidRPr="00E76E8C" w:rsidRDefault="00042759" w:rsidP="00237C97">
            <w:pPr>
              <w:jc w:val="center"/>
              <w:rPr>
                <w:szCs w:val="24"/>
                <w:lang w:val="lt-LT" w:eastAsia="lt-LT"/>
              </w:rPr>
            </w:pPr>
            <w:r w:rsidRPr="00E76E8C">
              <w:rPr>
                <w:szCs w:val="24"/>
                <w:lang w:val="lt-LT" w:eastAsia="lt-LT"/>
              </w:rPr>
              <w:t>5</w:t>
            </w:r>
          </w:p>
        </w:tc>
        <w:tc>
          <w:tcPr>
            <w:tcW w:w="992" w:type="dxa"/>
          </w:tcPr>
          <w:p w:rsidR="00042759" w:rsidRPr="00E76E8C" w:rsidRDefault="00042759" w:rsidP="00237C97">
            <w:pPr>
              <w:jc w:val="center"/>
              <w:rPr>
                <w:szCs w:val="24"/>
                <w:lang w:val="lt-LT" w:eastAsia="lt-LT"/>
              </w:rPr>
            </w:pPr>
            <w:r w:rsidRPr="00E76E8C">
              <w:rPr>
                <w:szCs w:val="24"/>
                <w:lang w:val="lt-LT" w:eastAsia="lt-LT"/>
              </w:rPr>
              <w:t>575,96</w:t>
            </w:r>
          </w:p>
        </w:tc>
        <w:tc>
          <w:tcPr>
            <w:tcW w:w="1134" w:type="dxa"/>
          </w:tcPr>
          <w:p w:rsidR="00042759" w:rsidRPr="00E76E8C" w:rsidRDefault="00042759" w:rsidP="00237C97">
            <w:pPr>
              <w:jc w:val="center"/>
              <w:rPr>
                <w:szCs w:val="24"/>
                <w:lang w:val="lt-LT" w:eastAsia="lt-LT"/>
              </w:rPr>
            </w:pPr>
            <w:r w:rsidRPr="00E76E8C">
              <w:rPr>
                <w:szCs w:val="24"/>
                <w:lang w:val="lt-LT" w:eastAsia="lt-LT"/>
              </w:rPr>
              <w:t>2 879,80</w:t>
            </w:r>
          </w:p>
        </w:tc>
      </w:tr>
      <w:tr w:rsidR="00042759" w:rsidRPr="003E21D2" w:rsidTr="003056F6">
        <w:trPr>
          <w:cantSplit/>
        </w:trPr>
        <w:tc>
          <w:tcPr>
            <w:tcW w:w="567" w:type="dxa"/>
          </w:tcPr>
          <w:p w:rsidR="00042759" w:rsidRPr="00E76E8C" w:rsidRDefault="00042759" w:rsidP="000F4C76">
            <w:pPr>
              <w:jc w:val="center"/>
              <w:rPr>
                <w:szCs w:val="24"/>
                <w:lang w:val="lt-LT" w:eastAsia="lt-LT"/>
              </w:rPr>
            </w:pPr>
            <w:r w:rsidRPr="00E76E8C">
              <w:rPr>
                <w:szCs w:val="24"/>
                <w:lang w:val="lt-LT" w:eastAsia="lt-LT"/>
              </w:rPr>
              <w:t>11</w:t>
            </w:r>
          </w:p>
        </w:tc>
        <w:tc>
          <w:tcPr>
            <w:tcW w:w="2694" w:type="dxa"/>
          </w:tcPr>
          <w:p w:rsidR="00042759" w:rsidRPr="00E76E8C" w:rsidRDefault="00042759" w:rsidP="000F4C76">
            <w:pPr>
              <w:rPr>
                <w:szCs w:val="24"/>
                <w:lang w:val="lt-LT" w:eastAsia="lt-LT"/>
              </w:rPr>
            </w:pPr>
            <w:r w:rsidRPr="00E76E8C">
              <w:rPr>
                <w:color w:val="000000"/>
                <w:szCs w:val="24"/>
                <w:lang w:val="lt-LT" w:eastAsia="lt-LT"/>
              </w:rPr>
              <w:t>Kėdainių r. Dotnuvos pagrindinė mokykla</w:t>
            </w:r>
          </w:p>
        </w:tc>
        <w:tc>
          <w:tcPr>
            <w:tcW w:w="1843" w:type="dxa"/>
          </w:tcPr>
          <w:p w:rsidR="00042759" w:rsidRPr="00E76E8C" w:rsidRDefault="00042759"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042759" w:rsidRPr="00E76E8C" w:rsidRDefault="00042759"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042759" w:rsidRPr="00E76E8C" w:rsidRDefault="00042759" w:rsidP="00483960">
            <w:pPr>
              <w:jc w:val="center"/>
              <w:rPr>
                <w:szCs w:val="24"/>
                <w:lang w:val="lt-LT" w:eastAsia="lt-LT"/>
              </w:rPr>
            </w:pPr>
            <w:r w:rsidRPr="00E76E8C">
              <w:rPr>
                <w:szCs w:val="24"/>
                <w:lang w:val="lt-LT" w:eastAsia="lt-LT"/>
              </w:rPr>
              <w:t>2020</w:t>
            </w:r>
          </w:p>
        </w:tc>
        <w:tc>
          <w:tcPr>
            <w:tcW w:w="1276" w:type="dxa"/>
          </w:tcPr>
          <w:p w:rsidR="00042759" w:rsidRPr="00E76E8C" w:rsidRDefault="00042759" w:rsidP="00237C97">
            <w:pPr>
              <w:jc w:val="center"/>
              <w:rPr>
                <w:szCs w:val="24"/>
                <w:lang w:val="lt-LT" w:eastAsia="lt-LT"/>
              </w:rPr>
            </w:pPr>
            <w:r w:rsidRPr="00E76E8C">
              <w:rPr>
                <w:szCs w:val="24"/>
                <w:lang w:val="lt-LT" w:eastAsia="lt-LT"/>
              </w:rPr>
              <w:t>IT-013604</w:t>
            </w:r>
          </w:p>
          <w:p w:rsidR="00042759" w:rsidRPr="00E76E8C" w:rsidRDefault="00042759" w:rsidP="00237C97">
            <w:pPr>
              <w:jc w:val="center"/>
              <w:rPr>
                <w:szCs w:val="24"/>
                <w:lang w:val="lt-LT" w:eastAsia="lt-LT"/>
              </w:rPr>
            </w:pPr>
          </w:p>
        </w:tc>
        <w:tc>
          <w:tcPr>
            <w:tcW w:w="817" w:type="dxa"/>
          </w:tcPr>
          <w:p w:rsidR="00042759" w:rsidRPr="00E76E8C" w:rsidRDefault="00042759" w:rsidP="00237C97">
            <w:pPr>
              <w:jc w:val="center"/>
              <w:rPr>
                <w:szCs w:val="24"/>
                <w:lang w:val="lt-LT" w:eastAsia="lt-LT"/>
              </w:rPr>
            </w:pPr>
            <w:r w:rsidRPr="00E76E8C">
              <w:rPr>
                <w:szCs w:val="24"/>
                <w:lang w:val="lt-LT" w:eastAsia="lt-LT"/>
              </w:rPr>
              <w:t>1</w:t>
            </w:r>
          </w:p>
        </w:tc>
        <w:tc>
          <w:tcPr>
            <w:tcW w:w="992" w:type="dxa"/>
          </w:tcPr>
          <w:p w:rsidR="00042759" w:rsidRPr="00E76E8C" w:rsidRDefault="00042759" w:rsidP="00237C97">
            <w:pPr>
              <w:jc w:val="center"/>
              <w:rPr>
                <w:szCs w:val="24"/>
                <w:lang w:val="lt-LT" w:eastAsia="lt-LT"/>
              </w:rPr>
            </w:pPr>
            <w:r w:rsidRPr="00E76E8C">
              <w:rPr>
                <w:szCs w:val="24"/>
                <w:lang w:val="lt-LT" w:eastAsia="lt-LT"/>
              </w:rPr>
              <w:t>575,96</w:t>
            </w:r>
          </w:p>
        </w:tc>
        <w:tc>
          <w:tcPr>
            <w:tcW w:w="1134" w:type="dxa"/>
          </w:tcPr>
          <w:p w:rsidR="00042759" w:rsidRPr="00E76E8C" w:rsidRDefault="00042759" w:rsidP="00237C97">
            <w:pPr>
              <w:jc w:val="center"/>
              <w:rPr>
                <w:szCs w:val="24"/>
                <w:lang w:val="lt-LT" w:eastAsia="lt-LT"/>
              </w:rPr>
            </w:pPr>
            <w:r w:rsidRPr="00E76E8C">
              <w:rPr>
                <w:szCs w:val="24"/>
                <w:lang w:val="lt-LT" w:eastAsia="lt-LT"/>
              </w:rPr>
              <w:t>575,96</w:t>
            </w:r>
          </w:p>
        </w:tc>
      </w:tr>
      <w:tr w:rsidR="00042759" w:rsidRPr="003E21D2" w:rsidTr="003056F6">
        <w:trPr>
          <w:cantSplit/>
        </w:trPr>
        <w:tc>
          <w:tcPr>
            <w:tcW w:w="567" w:type="dxa"/>
          </w:tcPr>
          <w:p w:rsidR="00042759" w:rsidRPr="00E76E8C" w:rsidRDefault="00042759" w:rsidP="000F4C76">
            <w:pPr>
              <w:jc w:val="center"/>
              <w:rPr>
                <w:szCs w:val="24"/>
                <w:lang w:val="lt-LT" w:eastAsia="lt-LT"/>
              </w:rPr>
            </w:pPr>
            <w:r w:rsidRPr="00E76E8C">
              <w:rPr>
                <w:szCs w:val="24"/>
                <w:lang w:val="lt-LT" w:eastAsia="lt-LT"/>
              </w:rPr>
              <w:t>12</w:t>
            </w:r>
          </w:p>
        </w:tc>
        <w:tc>
          <w:tcPr>
            <w:tcW w:w="2694" w:type="dxa"/>
          </w:tcPr>
          <w:p w:rsidR="00042759" w:rsidRPr="00E76E8C" w:rsidRDefault="00042759" w:rsidP="000F4C76">
            <w:pPr>
              <w:rPr>
                <w:szCs w:val="24"/>
                <w:lang w:val="lt-LT" w:eastAsia="lt-LT"/>
              </w:rPr>
            </w:pPr>
            <w:r w:rsidRPr="00E76E8C">
              <w:rPr>
                <w:color w:val="000000"/>
                <w:szCs w:val="24"/>
                <w:lang w:val="lt-LT" w:eastAsia="lt-LT"/>
              </w:rPr>
              <w:t>Kėdainių r. Labūnavos pagrindinė mokykla</w:t>
            </w:r>
          </w:p>
        </w:tc>
        <w:tc>
          <w:tcPr>
            <w:tcW w:w="1843" w:type="dxa"/>
          </w:tcPr>
          <w:p w:rsidR="00042759" w:rsidRPr="00E76E8C" w:rsidRDefault="00042759"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042759" w:rsidRPr="00E76E8C" w:rsidRDefault="00042759"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042759" w:rsidRPr="00E76E8C" w:rsidRDefault="00042759" w:rsidP="00237C97">
            <w:pPr>
              <w:jc w:val="center"/>
              <w:rPr>
                <w:szCs w:val="24"/>
                <w:lang w:val="lt-LT" w:eastAsia="lt-LT"/>
              </w:rPr>
            </w:pPr>
            <w:r w:rsidRPr="00E76E8C">
              <w:rPr>
                <w:szCs w:val="24"/>
                <w:lang w:val="lt-LT" w:eastAsia="lt-LT"/>
              </w:rPr>
              <w:t>2020</w:t>
            </w:r>
          </w:p>
        </w:tc>
        <w:tc>
          <w:tcPr>
            <w:tcW w:w="1276" w:type="dxa"/>
          </w:tcPr>
          <w:p w:rsidR="00042759" w:rsidRPr="00E76E8C" w:rsidRDefault="00042759" w:rsidP="00237C97">
            <w:pPr>
              <w:jc w:val="center"/>
              <w:rPr>
                <w:szCs w:val="24"/>
                <w:lang w:val="lt-LT" w:eastAsia="lt-LT"/>
              </w:rPr>
            </w:pPr>
            <w:r w:rsidRPr="00E76E8C">
              <w:rPr>
                <w:szCs w:val="24"/>
                <w:lang w:val="lt-LT" w:eastAsia="lt-LT"/>
              </w:rPr>
              <w:t>IT-013605</w:t>
            </w:r>
          </w:p>
          <w:p w:rsidR="00042759" w:rsidRPr="00E76E8C" w:rsidRDefault="00042759" w:rsidP="00237C97">
            <w:pPr>
              <w:jc w:val="center"/>
              <w:rPr>
                <w:szCs w:val="24"/>
                <w:lang w:val="lt-LT" w:eastAsia="lt-LT"/>
              </w:rPr>
            </w:pPr>
          </w:p>
        </w:tc>
        <w:tc>
          <w:tcPr>
            <w:tcW w:w="817" w:type="dxa"/>
          </w:tcPr>
          <w:p w:rsidR="00042759" w:rsidRPr="00E76E8C" w:rsidRDefault="00042759" w:rsidP="00237C97">
            <w:pPr>
              <w:jc w:val="center"/>
              <w:rPr>
                <w:szCs w:val="24"/>
                <w:lang w:val="lt-LT" w:eastAsia="lt-LT"/>
              </w:rPr>
            </w:pPr>
            <w:r w:rsidRPr="00E76E8C">
              <w:rPr>
                <w:szCs w:val="24"/>
                <w:lang w:val="lt-LT" w:eastAsia="lt-LT"/>
              </w:rPr>
              <w:t>1</w:t>
            </w:r>
          </w:p>
        </w:tc>
        <w:tc>
          <w:tcPr>
            <w:tcW w:w="992" w:type="dxa"/>
          </w:tcPr>
          <w:p w:rsidR="00042759" w:rsidRPr="00E76E8C" w:rsidRDefault="00042759" w:rsidP="00237C97">
            <w:pPr>
              <w:jc w:val="center"/>
              <w:rPr>
                <w:szCs w:val="24"/>
                <w:lang w:val="lt-LT" w:eastAsia="lt-LT"/>
              </w:rPr>
            </w:pPr>
            <w:r w:rsidRPr="00E76E8C">
              <w:rPr>
                <w:szCs w:val="24"/>
                <w:lang w:val="lt-LT" w:eastAsia="lt-LT"/>
              </w:rPr>
              <w:t>575,96</w:t>
            </w:r>
          </w:p>
        </w:tc>
        <w:tc>
          <w:tcPr>
            <w:tcW w:w="1134" w:type="dxa"/>
          </w:tcPr>
          <w:p w:rsidR="00042759" w:rsidRPr="00E76E8C" w:rsidRDefault="00042759" w:rsidP="00237C97">
            <w:pPr>
              <w:jc w:val="center"/>
              <w:rPr>
                <w:szCs w:val="24"/>
                <w:lang w:val="lt-LT" w:eastAsia="lt-LT"/>
              </w:rPr>
            </w:pPr>
            <w:r w:rsidRPr="00E76E8C">
              <w:rPr>
                <w:szCs w:val="24"/>
                <w:lang w:val="lt-LT" w:eastAsia="lt-LT"/>
              </w:rPr>
              <w:t>575,96</w:t>
            </w:r>
          </w:p>
        </w:tc>
      </w:tr>
      <w:tr w:rsidR="00042759" w:rsidRPr="003E21D2" w:rsidTr="003056F6">
        <w:trPr>
          <w:cantSplit/>
        </w:trPr>
        <w:tc>
          <w:tcPr>
            <w:tcW w:w="567" w:type="dxa"/>
          </w:tcPr>
          <w:p w:rsidR="00042759" w:rsidRPr="00E76E8C" w:rsidRDefault="00042759" w:rsidP="001F0A45">
            <w:pPr>
              <w:jc w:val="center"/>
              <w:rPr>
                <w:szCs w:val="24"/>
                <w:lang w:val="lt-LT" w:eastAsia="lt-LT"/>
              </w:rPr>
            </w:pPr>
            <w:r w:rsidRPr="00E76E8C">
              <w:rPr>
                <w:szCs w:val="24"/>
                <w:lang w:val="lt-LT" w:eastAsia="lt-LT"/>
              </w:rPr>
              <w:t>13</w:t>
            </w:r>
          </w:p>
        </w:tc>
        <w:tc>
          <w:tcPr>
            <w:tcW w:w="2694" w:type="dxa"/>
          </w:tcPr>
          <w:p w:rsidR="00042759" w:rsidRPr="00E76E8C" w:rsidRDefault="00042759" w:rsidP="000F4C76">
            <w:pPr>
              <w:rPr>
                <w:szCs w:val="24"/>
                <w:lang w:val="lt-LT" w:eastAsia="lt-LT"/>
              </w:rPr>
            </w:pPr>
            <w:r w:rsidRPr="00E76E8C">
              <w:rPr>
                <w:color w:val="000000"/>
                <w:szCs w:val="24"/>
                <w:lang w:val="lt-LT" w:eastAsia="lt-LT"/>
              </w:rPr>
              <w:t>Kėdainių r. Miegėnų pagrindinė mokykla</w:t>
            </w:r>
          </w:p>
        </w:tc>
        <w:tc>
          <w:tcPr>
            <w:tcW w:w="1843" w:type="dxa"/>
          </w:tcPr>
          <w:p w:rsidR="00042759" w:rsidRPr="00E76E8C" w:rsidRDefault="00042759"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042759" w:rsidRPr="00E76E8C" w:rsidRDefault="00042759"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042759" w:rsidRPr="00E76E8C" w:rsidRDefault="00042759" w:rsidP="00237C97">
            <w:pPr>
              <w:jc w:val="center"/>
              <w:rPr>
                <w:szCs w:val="24"/>
                <w:lang w:val="lt-LT" w:eastAsia="lt-LT"/>
              </w:rPr>
            </w:pPr>
            <w:r w:rsidRPr="00E76E8C">
              <w:rPr>
                <w:szCs w:val="24"/>
                <w:lang w:val="lt-LT" w:eastAsia="lt-LT"/>
              </w:rPr>
              <w:t>2020</w:t>
            </w:r>
          </w:p>
        </w:tc>
        <w:tc>
          <w:tcPr>
            <w:tcW w:w="1276" w:type="dxa"/>
          </w:tcPr>
          <w:p w:rsidR="00042759" w:rsidRPr="00E76E8C" w:rsidRDefault="00042759" w:rsidP="00237C97">
            <w:pPr>
              <w:jc w:val="center"/>
              <w:rPr>
                <w:szCs w:val="24"/>
                <w:lang w:val="lt-LT" w:eastAsia="lt-LT"/>
              </w:rPr>
            </w:pPr>
            <w:r w:rsidRPr="00E76E8C">
              <w:rPr>
                <w:szCs w:val="24"/>
                <w:lang w:val="lt-LT" w:eastAsia="lt-LT"/>
              </w:rPr>
              <w:t>IT-013606</w:t>
            </w:r>
          </w:p>
          <w:p w:rsidR="00042759" w:rsidRPr="00E76E8C" w:rsidRDefault="00042759" w:rsidP="00237C97">
            <w:pPr>
              <w:jc w:val="center"/>
              <w:rPr>
                <w:szCs w:val="24"/>
                <w:lang w:val="lt-LT" w:eastAsia="lt-LT"/>
              </w:rPr>
            </w:pPr>
          </w:p>
        </w:tc>
        <w:tc>
          <w:tcPr>
            <w:tcW w:w="817" w:type="dxa"/>
          </w:tcPr>
          <w:p w:rsidR="00042759" w:rsidRPr="00E76E8C" w:rsidRDefault="00042759" w:rsidP="00237C97">
            <w:pPr>
              <w:jc w:val="center"/>
              <w:rPr>
                <w:szCs w:val="24"/>
                <w:lang w:val="lt-LT" w:eastAsia="lt-LT"/>
              </w:rPr>
            </w:pPr>
            <w:r w:rsidRPr="00E76E8C">
              <w:rPr>
                <w:szCs w:val="24"/>
                <w:lang w:val="lt-LT" w:eastAsia="lt-LT"/>
              </w:rPr>
              <w:t>1</w:t>
            </w:r>
          </w:p>
        </w:tc>
        <w:tc>
          <w:tcPr>
            <w:tcW w:w="992" w:type="dxa"/>
          </w:tcPr>
          <w:p w:rsidR="00042759" w:rsidRPr="00E76E8C" w:rsidRDefault="00042759" w:rsidP="00237C97">
            <w:pPr>
              <w:jc w:val="center"/>
              <w:rPr>
                <w:szCs w:val="24"/>
                <w:lang w:val="lt-LT" w:eastAsia="lt-LT"/>
              </w:rPr>
            </w:pPr>
            <w:r w:rsidRPr="00E76E8C">
              <w:rPr>
                <w:szCs w:val="24"/>
                <w:lang w:val="lt-LT" w:eastAsia="lt-LT"/>
              </w:rPr>
              <w:t>575,96</w:t>
            </w:r>
          </w:p>
        </w:tc>
        <w:tc>
          <w:tcPr>
            <w:tcW w:w="1134" w:type="dxa"/>
          </w:tcPr>
          <w:p w:rsidR="00042759" w:rsidRPr="00E76E8C" w:rsidRDefault="00042759" w:rsidP="00237C97">
            <w:pPr>
              <w:jc w:val="center"/>
              <w:rPr>
                <w:szCs w:val="24"/>
                <w:lang w:val="lt-LT" w:eastAsia="lt-LT"/>
              </w:rPr>
            </w:pPr>
            <w:r w:rsidRPr="00E76E8C">
              <w:rPr>
                <w:szCs w:val="24"/>
                <w:lang w:val="lt-LT" w:eastAsia="lt-LT"/>
              </w:rPr>
              <w:t>575,96</w:t>
            </w:r>
          </w:p>
        </w:tc>
      </w:tr>
      <w:tr w:rsidR="00042759" w:rsidRPr="003E21D2" w:rsidTr="003056F6">
        <w:trPr>
          <w:cantSplit/>
        </w:trPr>
        <w:tc>
          <w:tcPr>
            <w:tcW w:w="567" w:type="dxa"/>
          </w:tcPr>
          <w:p w:rsidR="00042759" w:rsidRPr="00E76E8C" w:rsidRDefault="00042759" w:rsidP="000F4C76">
            <w:pPr>
              <w:jc w:val="center"/>
              <w:rPr>
                <w:szCs w:val="24"/>
                <w:lang w:val="lt-LT" w:eastAsia="lt-LT"/>
              </w:rPr>
            </w:pPr>
            <w:r w:rsidRPr="00E76E8C">
              <w:rPr>
                <w:szCs w:val="24"/>
                <w:lang w:val="lt-LT" w:eastAsia="lt-LT"/>
              </w:rPr>
              <w:t>14</w:t>
            </w:r>
          </w:p>
        </w:tc>
        <w:tc>
          <w:tcPr>
            <w:tcW w:w="2694" w:type="dxa"/>
          </w:tcPr>
          <w:p w:rsidR="00042759" w:rsidRPr="00E76E8C" w:rsidRDefault="00042759" w:rsidP="000F4C76">
            <w:pPr>
              <w:rPr>
                <w:color w:val="000000"/>
                <w:szCs w:val="24"/>
                <w:lang w:val="lt-LT" w:eastAsia="lt-LT"/>
              </w:rPr>
            </w:pPr>
            <w:r w:rsidRPr="00E76E8C">
              <w:rPr>
                <w:color w:val="000000"/>
                <w:szCs w:val="24"/>
                <w:lang w:val="lt-LT" w:eastAsia="lt-LT"/>
              </w:rPr>
              <w:t xml:space="preserve">Kėdainių r. Surviliškio </w:t>
            </w:r>
          </w:p>
          <w:p w:rsidR="00042759" w:rsidRPr="00E76E8C" w:rsidRDefault="00042759" w:rsidP="000F4C76">
            <w:pPr>
              <w:rPr>
                <w:szCs w:val="24"/>
                <w:lang w:val="lt-LT" w:eastAsia="lt-LT"/>
              </w:rPr>
            </w:pPr>
            <w:r w:rsidRPr="00E76E8C">
              <w:rPr>
                <w:color w:val="000000"/>
                <w:szCs w:val="24"/>
                <w:lang w:val="lt-LT" w:eastAsia="lt-LT"/>
              </w:rPr>
              <w:t>Vinco Svirskio pagrindinė mokykla</w:t>
            </w:r>
          </w:p>
        </w:tc>
        <w:tc>
          <w:tcPr>
            <w:tcW w:w="1843" w:type="dxa"/>
          </w:tcPr>
          <w:p w:rsidR="00042759" w:rsidRPr="00E76E8C" w:rsidRDefault="00042759"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042759" w:rsidRPr="00E76E8C" w:rsidRDefault="00042759"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042759" w:rsidRPr="00E76E8C" w:rsidRDefault="00042759" w:rsidP="00237C97">
            <w:pPr>
              <w:jc w:val="center"/>
              <w:rPr>
                <w:szCs w:val="24"/>
                <w:lang w:val="lt-LT" w:eastAsia="lt-LT"/>
              </w:rPr>
            </w:pPr>
            <w:r w:rsidRPr="00E76E8C">
              <w:rPr>
                <w:szCs w:val="24"/>
                <w:lang w:val="lt-LT" w:eastAsia="lt-LT"/>
              </w:rPr>
              <w:t>2020</w:t>
            </w:r>
          </w:p>
        </w:tc>
        <w:tc>
          <w:tcPr>
            <w:tcW w:w="1276" w:type="dxa"/>
          </w:tcPr>
          <w:p w:rsidR="00042759" w:rsidRPr="00E76E8C" w:rsidRDefault="00042759" w:rsidP="00237C97">
            <w:pPr>
              <w:jc w:val="center"/>
              <w:rPr>
                <w:szCs w:val="24"/>
                <w:lang w:val="lt-LT" w:eastAsia="lt-LT"/>
              </w:rPr>
            </w:pPr>
            <w:r w:rsidRPr="00E76E8C">
              <w:rPr>
                <w:szCs w:val="24"/>
                <w:lang w:val="lt-LT" w:eastAsia="lt-LT"/>
              </w:rPr>
              <w:t>IT-013607</w:t>
            </w:r>
          </w:p>
          <w:p w:rsidR="00042759" w:rsidRPr="00E76E8C" w:rsidRDefault="00042759" w:rsidP="00237C97">
            <w:pPr>
              <w:jc w:val="center"/>
              <w:rPr>
                <w:szCs w:val="24"/>
                <w:lang w:val="lt-LT" w:eastAsia="lt-LT"/>
              </w:rPr>
            </w:pPr>
          </w:p>
        </w:tc>
        <w:tc>
          <w:tcPr>
            <w:tcW w:w="817" w:type="dxa"/>
          </w:tcPr>
          <w:p w:rsidR="00042759" w:rsidRPr="00E76E8C" w:rsidRDefault="00042759" w:rsidP="00237C97">
            <w:pPr>
              <w:jc w:val="center"/>
              <w:rPr>
                <w:szCs w:val="24"/>
                <w:lang w:val="lt-LT" w:eastAsia="lt-LT"/>
              </w:rPr>
            </w:pPr>
            <w:r w:rsidRPr="00E76E8C">
              <w:rPr>
                <w:szCs w:val="24"/>
                <w:lang w:val="lt-LT" w:eastAsia="lt-LT"/>
              </w:rPr>
              <w:t>1</w:t>
            </w:r>
          </w:p>
        </w:tc>
        <w:tc>
          <w:tcPr>
            <w:tcW w:w="992" w:type="dxa"/>
          </w:tcPr>
          <w:p w:rsidR="00042759" w:rsidRPr="00E76E8C" w:rsidRDefault="00042759" w:rsidP="00237C97">
            <w:pPr>
              <w:jc w:val="center"/>
              <w:rPr>
                <w:szCs w:val="24"/>
                <w:lang w:val="lt-LT" w:eastAsia="lt-LT"/>
              </w:rPr>
            </w:pPr>
            <w:r w:rsidRPr="00E76E8C">
              <w:rPr>
                <w:szCs w:val="24"/>
                <w:lang w:val="lt-LT" w:eastAsia="lt-LT"/>
              </w:rPr>
              <w:t>575,96</w:t>
            </w:r>
          </w:p>
        </w:tc>
        <w:tc>
          <w:tcPr>
            <w:tcW w:w="1134" w:type="dxa"/>
          </w:tcPr>
          <w:p w:rsidR="00042759" w:rsidRPr="00E76E8C" w:rsidRDefault="00042759" w:rsidP="00237C97">
            <w:pPr>
              <w:jc w:val="center"/>
              <w:rPr>
                <w:szCs w:val="24"/>
                <w:lang w:val="lt-LT" w:eastAsia="lt-LT"/>
              </w:rPr>
            </w:pPr>
            <w:r w:rsidRPr="00E76E8C">
              <w:rPr>
                <w:szCs w:val="24"/>
                <w:lang w:val="lt-LT" w:eastAsia="lt-LT"/>
              </w:rPr>
              <w:t>575,96</w:t>
            </w:r>
          </w:p>
        </w:tc>
      </w:tr>
      <w:tr w:rsidR="00042759" w:rsidRPr="003E21D2" w:rsidTr="003056F6">
        <w:trPr>
          <w:cantSplit/>
        </w:trPr>
        <w:tc>
          <w:tcPr>
            <w:tcW w:w="567" w:type="dxa"/>
          </w:tcPr>
          <w:p w:rsidR="00042759" w:rsidRPr="00E76E8C" w:rsidRDefault="00042759" w:rsidP="000F4C76">
            <w:pPr>
              <w:jc w:val="center"/>
              <w:rPr>
                <w:szCs w:val="24"/>
                <w:lang w:val="lt-LT" w:eastAsia="lt-LT"/>
              </w:rPr>
            </w:pPr>
            <w:r w:rsidRPr="00E76E8C">
              <w:rPr>
                <w:szCs w:val="24"/>
                <w:lang w:val="lt-LT" w:eastAsia="lt-LT"/>
              </w:rPr>
              <w:t>15</w:t>
            </w:r>
          </w:p>
        </w:tc>
        <w:tc>
          <w:tcPr>
            <w:tcW w:w="2694" w:type="dxa"/>
          </w:tcPr>
          <w:p w:rsidR="00042759" w:rsidRPr="00E76E8C" w:rsidRDefault="00042759" w:rsidP="000F4C76">
            <w:pPr>
              <w:rPr>
                <w:szCs w:val="24"/>
                <w:lang w:val="lt-LT" w:eastAsia="lt-LT"/>
              </w:rPr>
            </w:pPr>
            <w:r w:rsidRPr="00E76E8C">
              <w:rPr>
                <w:color w:val="000000"/>
                <w:szCs w:val="24"/>
                <w:lang w:val="lt-LT" w:eastAsia="lt-LT"/>
              </w:rPr>
              <w:t>Kėdainių r. Truskavos pagrindinė mokykla</w:t>
            </w:r>
          </w:p>
        </w:tc>
        <w:tc>
          <w:tcPr>
            <w:tcW w:w="1843" w:type="dxa"/>
          </w:tcPr>
          <w:p w:rsidR="00042759" w:rsidRPr="00E76E8C" w:rsidRDefault="00042759"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042759" w:rsidRPr="00E76E8C" w:rsidRDefault="00042759"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042759" w:rsidRPr="00E76E8C" w:rsidRDefault="00042759" w:rsidP="00237C97">
            <w:pPr>
              <w:jc w:val="center"/>
              <w:rPr>
                <w:szCs w:val="24"/>
                <w:lang w:val="lt-LT" w:eastAsia="lt-LT"/>
              </w:rPr>
            </w:pPr>
            <w:r w:rsidRPr="00E76E8C">
              <w:rPr>
                <w:szCs w:val="24"/>
                <w:lang w:val="lt-LT" w:eastAsia="lt-LT"/>
              </w:rPr>
              <w:t>2020</w:t>
            </w:r>
          </w:p>
        </w:tc>
        <w:tc>
          <w:tcPr>
            <w:tcW w:w="1276" w:type="dxa"/>
          </w:tcPr>
          <w:p w:rsidR="00042759" w:rsidRPr="00E76E8C" w:rsidRDefault="00042759" w:rsidP="00237C97">
            <w:pPr>
              <w:jc w:val="center"/>
              <w:rPr>
                <w:szCs w:val="24"/>
                <w:lang w:val="lt-LT" w:eastAsia="lt-LT"/>
              </w:rPr>
            </w:pPr>
            <w:r w:rsidRPr="00E76E8C">
              <w:rPr>
                <w:szCs w:val="24"/>
                <w:lang w:val="lt-LT" w:eastAsia="lt-LT"/>
              </w:rPr>
              <w:t>IT-013608</w:t>
            </w:r>
          </w:p>
          <w:p w:rsidR="00042759" w:rsidRPr="00E76E8C" w:rsidRDefault="00042759" w:rsidP="00237C97">
            <w:pPr>
              <w:jc w:val="center"/>
              <w:rPr>
                <w:szCs w:val="24"/>
                <w:lang w:val="lt-LT" w:eastAsia="lt-LT"/>
              </w:rPr>
            </w:pPr>
          </w:p>
        </w:tc>
        <w:tc>
          <w:tcPr>
            <w:tcW w:w="817" w:type="dxa"/>
          </w:tcPr>
          <w:p w:rsidR="00042759" w:rsidRPr="00E76E8C" w:rsidRDefault="00042759" w:rsidP="00237C97">
            <w:pPr>
              <w:jc w:val="center"/>
              <w:rPr>
                <w:szCs w:val="24"/>
                <w:lang w:val="lt-LT" w:eastAsia="lt-LT"/>
              </w:rPr>
            </w:pPr>
            <w:r w:rsidRPr="00E76E8C">
              <w:rPr>
                <w:szCs w:val="24"/>
                <w:lang w:val="lt-LT" w:eastAsia="lt-LT"/>
              </w:rPr>
              <w:t>1</w:t>
            </w:r>
          </w:p>
        </w:tc>
        <w:tc>
          <w:tcPr>
            <w:tcW w:w="992" w:type="dxa"/>
          </w:tcPr>
          <w:p w:rsidR="00042759" w:rsidRPr="00E76E8C" w:rsidRDefault="00042759" w:rsidP="00237C97">
            <w:pPr>
              <w:jc w:val="center"/>
              <w:rPr>
                <w:szCs w:val="24"/>
                <w:lang w:val="lt-LT" w:eastAsia="lt-LT"/>
              </w:rPr>
            </w:pPr>
            <w:r w:rsidRPr="00E76E8C">
              <w:rPr>
                <w:szCs w:val="24"/>
                <w:lang w:val="lt-LT" w:eastAsia="lt-LT"/>
              </w:rPr>
              <w:t>575,96</w:t>
            </w:r>
          </w:p>
        </w:tc>
        <w:tc>
          <w:tcPr>
            <w:tcW w:w="1134" w:type="dxa"/>
          </w:tcPr>
          <w:p w:rsidR="00042759" w:rsidRPr="00E76E8C" w:rsidRDefault="00042759" w:rsidP="00237C97">
            <w:pPr>
              <w:jc w:val="center"/>
              <w:rPr>
                <w:szCs w:val="24"/>
                <w:lang w:val="lt-LT" w:eastAsia="lt-LT"/>
              </w:rPr>
            </w:pPr>
            <w:r w:rsidRPr="00E76E8C">
              <w:rPr>
                <w:szCs w:val="24"/>
                <w:lang w:val="lt-LT" w:eastAsia="lt-LT"/>
              </w:rPr>
              <w:t>575,96</w:t>
            </w:r>
          </w:p>
        </w:tc>
      </w:tr>
      <w:tr w:rsidR="00042759" w:rsidRPr="003E21D2" w:rsidTr="003056F6">
        <w:trPr>
          <w:cantSplit/>
        </w:trPr>
        <w:tc>
          <w:tcPr>
            <w:tcW w:w="567" w:type="dxa"/>
          </w:tcPr>
          <w:p w:rsidR="00042759" w:rsidRPr="00E76E8C" w:rsidRDefault="00042759" w:rsidP="000F4C76">
            <w:pPr>
              <w:jc w:val="center"/>
              <w:rPr>
                <w:szCs w:val="24"/>
                <w:lang w:val="lt-LT" w:eastAsia="lt-LT"/>
              </w:rPr>
            </w:pPr>
            <w:r w:rsidRPr="00E76E8C">
              <w:rPr>
                <w:szCs w:val="24"/>
                <w:lang w:val="lt-LT" w:eastAsia="lt-LT"/>
              </w:rPr>
              <w:t>16</w:t>
            </w:r>
          </w:p>
        </w:tc>
        <w:tc>
          <w:tcPr>
            <w:tcW w:w="2694" w:type="dxa"/>
          </w:tcPr>
          <w:p w:rsidR="00042759" w:rsidRPr="00E76E8C" w:rsidRDefault="00042759" w:rsidP="000F4C76">
            <w:pPr>
              <w:rPr>
                <w:szCs w:val="24"/>
                <w:lang w:val="lt-LT" w:eastAsia="lt-LT"/>
              </w:rPr>
            </w:pPr>
            <w:r w:rsidRPr="00E76E8C">
              <w:rPr>
                <w:color w:val="000000"/>
                <w:szCs w:val="24"/>
                <w:lang w:val="lt-LT" w:eastAsia="lt-LT"/>
              </w:rPr>
              <w:t>Kėdainių specialioji mokykla</w:t>
            </w:r>
          </w:p>
        </w:tc>
        <w:tc>
          <w:tcPr>
            <w:tcW w:w="1843" w:type="dxa"/>
          </w:tcPr>
          <w:p w:rsidR="00042759" w:rsidRPr="00E76E8C" w:rsidRDefault="00042759"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042759" w:rsidRPr="00E76E8C" w:rsidRDefault="00042759"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042759" w:rsidRPr="00E76E8C" w:rsidRDefault="00042759" w:rsidP="00237C97">
            <w:pPr>
              <w:jc w:val="center"/>
              <w:rPr>
                <w:szCs w:val="24"/>
                <w:lang w:val="lt-LT" w:eastAsia="lt-LT"/>
              </w:rPr>
            </w:pPr>
            <w:r w:rsidRPr="00E76E8C">
              <w:rPr>
                <w:szCs w:val="24"/>
                <w:lang w:val="lt-LT" w:eastAsia="lt-LT"/>
              </w:rPr>
              <w:t>2020</w:t>
            </w:r>
          </w:p>
        </w:tc>
        <w:tc>
          <w:tcPr>
            <w:tcW w:w="1276" w:type="dxa"/>
          </w:tcPr>
          <w:p w:rsidR="00042759" w:rsidRPr="00E76E8C" w:rsidRDefault="00042759" w:rsidP="00237C97">
            <w:pPr>
              <w:jc w:val="center"/>
              <w:rPr>
                <w:szCs w:val="24"/>
                <w:lang w:val="lt-LT" w:eastAsia="lt-LT"/>
              </w:rPr>
            </w:pPr>
            <w:r w:rsidRPr="00E76E8C">
              <w:rPr>
                <w:szCs w:val="24"/>
                <w:lang w:val="lt-LT" w:eastAsia="lt-LT"/>
              </w:rPr>
              <w:t>IT-013609</w:t>
            </w:r>
          </w:p>
          <w:p w:rsidR="00042759" w:rsidRPr="00E76E8C" w:rsidRDefault="00042759" w:rsidP="00237C97">
            <w:pPr>
              <w:jc w:val="center"/>
              <w:rPr>
                <w:szCs w:val="24"/>
                <w:lang w:val="lt-LT" w:eastAsia="lt-LT"/>
              </w:rPr>
            </w:pPr>
          </w:p>
        </w:tc>
        <w:tc>
          <w:tcPr>
            <w:tcW w:w="817" w:type="dxa"/>
          </w:tcPr>
          <w:p w:rsidR="00042759" w:rsidRPr="00E76E8C" w:rsidRDefault="00042759" w:rsidP="00237C97">
            <w:pPr>
              <w:jc w:val="center"/>
              <w:rPr>
                <w:szCs w:val="24"/>
                <w:lang w:val="lt-LT" w:eastAsia="lt-LT"/>
              </w:rPr>
            </w:pPr>
            <w:r w:rsidRPr="00E76E8C">
              <w:rPr>
                <w:szCs w:val="24"/>
                <w:lang w:val="lt-LT" w:eastAsia="lt-LT"/>
              </w:rPr>
              <w:t>1</w:t>
            </w:r>
          </w:p>
        </w:tc>
        <w:tc>
          <w:tcPr>
            <w:tcW w:w="992" w:type="dxa"/>
          </w:tcPr>
          <w:p w:rsidR="00042759" w:rsidRPr="00E76E8C" w:rsidRDefault="00042759" w:rsidP="00237C97">
            <w:pPr>
              <w:jc w:val="center"/>
              <w:rPr>
                <w:szCs w:val="24"/>
                <w:lang w:val="lt-LT" w:eastAsia="lt-LT"/>
              </w:rPr>
            </w:pPr>
            <w:r w:rsidRPr="00E76E8C">
              <w:rPr>
                <w:szCs w:val="24"/>
                <w:lang w:val="lt-LT" w:eastAsia="lt-LT"/>
              </w:rPr>
              <w:t>575,96</w:t>
            </w:r>
          </w:p>
        </w:tc>
        <w:tc>
          <w:tcPr>
            <w:tcW w:w="1134" w:type="dxa"/>
          </w:tcPr>
          <w:p w:rsidR="00042759" w:rsidRPr="00E76E8C" w:rsidRDefault="00042759" w:rsidP="00237C97">
            <w:pPr>
              <w:jc w:val="center"/>
              <w:rPr>
                <w:szCs w:val="24"/>
                <w:lang w:val="lt-LT" w:eastAsia="lt-LT"/>
              </w:rPr>
            </w:pPr>
            <w:r w:rsidRPr="00E76E8C">
              <w:rPr>
                <w:szCs w:val="24"/>
                <w:lang w:val="lt-LT" w:eastAsia="lt-LT"/>
              </w:rPr>
              <w:t>575,96</w:t>
            </w:r>
          </w:p>
        </w:tc>
      </w:tr>
      <w:tr w:rsidR="00042759" w:rsidRPr="003E21D2" w:rsidTr="003056F6">
        <w:trPr>
          <w:cantSplit/>
        </w:trPr>
        <w:tc>
          <w:tcPr>
            <w:tcW w:w="567" w:type="dxa"/>
          </w:tcPr>
          <w:p w:rsidR="00042759" w:rsidRPr="00E76E8C" w:rsidRDefault="00042759" w:rsidP="000F4C76">
            <w:pPr>
              <w:jc w:val="center"/>
              <w:rPr>
                <w:szCs w:val="24"/>
                <w:lang w:val="lt-LT" w:eastAsia="lt-LT"/>
              </w:rPr>
            </w:pPr>
            <w:r w:rsidRPr="00E76E8C">
              <w:rPr>
                <w:szCs w:val="24"/>
                <w:lang w:val="lt-LT" w:eastAsia="lt-LT"/>
              </w:rPr>
              <w:t>17</w:t>
            </w:r>
          </w:p>
        </w:tc>
        <w:tc>
          <w:tcPr>
            <w:tcW w:w="2694" w:type="dxa"/>
          </w:tcPr>
          <w:p w:rsidR="00042759" w:rsidRPr="00E76E8C" w:rsidRDefault="00042759" w:rsidP="000F4C76">
            <w:pPr>
              <w:rPr>
                <w:szCs w:val="24"/>
                <w:lang w:val="lt-LT" w:eastAsia="lt-LT"/>
              </w:rPr>
            </w:pPr>
            <w:r w:rsidRPr="00E76E8C">
              <w:rPr>
                <w:color w:val="000000"/>
                <w:szCs w:val="24"/>
                <w:lang w:val="lt-LT" w:eastAsia="lt-LT"/>
              </w:rPr>
              <w:t xml:space="preserve">Kėdainių r. Vilainių mokykla-darželis </w:t>
            </w:r>
            <w:r w:rsidRPr="00E76E8C">
              <w:rPr>
                <w:szCs w:val="24"/>
                <w:lang w:val="lt-LT" w:eastAsia="lt-LT"/>
              </w:rPr>
              <w:t>„</w:t>
            </w:r>
            <w:r w:rsidRPr="00E76E8C">
              <w:rPr>
                <w:color w:val="000000"/>
                <w:szCs w:val="24"/>
                <w:lang w:val="lt-LT" w:eastAsia="lt-LT"/>
              </w:rPr>
              <w:t>Obelėlė”</w:t>
            </w:r>
          </w:p>
        </w:tc>
        <w:tc>
          <w:tcPr>
            <w:tcW w:w="1843" w:type="dxa"/>
          </w:tcPr>
          <w:p w:rsidR="00042759" w:rsidRPr="00E76E8C" w:rsidRDefault="00042759" w:rsidP="00237C97">
            <w:pPr>
              <w:ind w:right="-108"/>
              <w:rPr>
                <w:color w:val="000000"/>
                <w:szCs w:val="24"/>
              </w:rPr>
            </w:pPr>
            <w:r w:rsidRPr="00E76E8C">
              <w:rPr>
                <w:color w:val="000000"/>
                <w:szCs w:val="24"/>
                <w:lang w:val="lt-LT"/>
              </w:rPr>
              <w:t>Nešiojamasis kompiuteris HP</w:t>
            </w:r>
            <w:r w:rsidRPr="00E76E8C">
              <w:rPr>
                <w:color w:val="000000"/>
                <w:szCs w:val="24"/>
              </w:rPr>
              <w:t xml:space="preserve"> </w:t>
            </w:r>
            <w:proofErr w:type="spellStart"/>
            <w:r w:rsidRPr="00E76E8C">
              <w:rPr>
                <w:color w:val="000000"/>
                <w:szCs w:val="24"/>
              </w:rPr>
              <w:t>Probook</w:t>
            </w:r>
            <w:proofErr w:type="spellEnd"/>
            <w:r w:rsidRPr="00E76E8C">
              <w:rPr>
                <w:color w:val="000000"/>
                <w:szCs w:val="24"/>
              </w:rPr>
              <w:t xml:space="preserve"> 450 G7 </w:t>
            </w:r>
          </w:p>
          <w:p w:rsidR="00042759" w:rsidRPr="00E76E8C" w:rsidRDefault="00042759" w:rsidP="00237C97">
            <w:pPr>
              <w:ind w:right="-108"/>
              <w:rPr>
                <w:color w:val="000000"/>
                <w:szCs w:val="24"/>
              </w:rPr>
            </w:pPr>
            <w:proofErr w:type="spellStart"/>
            <w:r w:rsidRPr="00E76E8C">
              <w:rPr>
                <w:color w:val="000000"/>
                <w:szCs w:val="24"/>
              </w:rPr>
              <w:t>su</w:t>
            </w:r>
            <w:proofErr w:type="spellEnd"/>
            <w:r w:rsidRPr="00E76E8C">
              <w:rPr>
                <w:color w:val="000000"/>
                <w:szCs w:val="24"/>
              </w:rPr>
              <w:t xml:space="preserve"> </w:t>
            </w:r>
            <w:proofErr w:type="spellStart"/>
            <w:r w:rsidRPr="00E76E8C">
              <w:rPr>
                <w:color w:val="000000"/>
                <w:szCs w:val="24"/>
              </w:rPr>
              <w:t>krepšiu</w:t>
            </w:r>
            <w:proofErr w:type="spellEnd"/>
          </w:p>
        </w:tc>
        <w:tc>
          <w:tcPr>
            <w:tcW w:w="850" w:type="dxa"/>
          </w:tcPr>
          <w:p w:rsidR="00042759" w:rsidRPr="00E76E8C" w:rsidRDefault="00042759" w:rsidP="00237C97">
            <w:pPr>
              <w:jc w:val="center"/>
              <w:rPr>
                <w:szCs w:val="24"/>
                <w:lang w:val="lt-LT" w:eastAsia="lt-LT"/>
              </w:rPr>
            </w:pPr>
            <w:r w:rsidRPr="00E76E8C">
              <w:rPr>
                <w:szCs w:val="24"/>
                <w:lang w:val="lt-LT" w:eastAsia="lt-LT"/>
              </w:rPr>
              <w:t>2020</w:t>
            </w:r>
          </w:p>
        </w:tc>
        <w:tc>
          <w:tcPr>
            <w:tcW w:w="1276" w:type="dxa"/>
          </w:tcPr>
          <w:p w:rsidR="00042759" w:rsidRPr="00E76E8C" w:rsidRDefault="00042759" w:rsidP="00237C97">
            <w:pPr>
              <w:jc w:val="center"/>
              <w:rPr>
                <w:szCs w:val="24"/>
                <w:lang w:val="lt-LT" w:eastAsia="lt-LT"/>
              </w:rPr>
            </w:pPr>
            <w:r w:rsidRPr="00E76E8C">
              <w:rPr>
                <w:szCs w:val="24"/>
                <w:lang w:val="lt-LT" w:eastAsia="lt-LT"/>
              </w:rPr>
              <w:t>IT-013610</w:t>
            </w:r>
          </w:p>
          <w:p w:rsidR="00042759" w:rsidRPr="00E76E8C" w:rsidRDefault="00042759" w:rsidP="00237C97">
            <w:pPr>
              <w:jc w:val="center"/>
              <w:rPr>
                <w:szCs w:val="24"/>
                <w:lang w:val="lt-LT" w:eastAsia="lt-LT"/>
              </w:rPr>
            </w:pPr>
          </w:p>
        </w:tc>
        <w:tc>
          <w:tcPr>
            <w:tcW w:w="817" w:type="dxa"/>
          </w:tcPr>
          <w:p w:rsidR="00042759" w:rsidRPr="00E76E8C" w:rsidRDefault="00042759" w:rsidP="00237C97">
            <w:pPr>
              <w:jc w:val="center"/>
              <w:rPr>
                <w:szCs w:val="24"/>
                <w:lang w:val="lt-LT" w:eastAsia="lt-LT"/>
              </w:rPr>
            </w:pPr>
            <w:r w:rsidRPr="00E76E8C">
              <w:rPr>
                <w:szCs w:val="24"/>
                <w:lang w:val="lt-LT" w:eastAsia="lt-LT"/>
              </w:rPr>
              <w:t>1</w:t>
            </w:r>
          </w:p>
        </w:tc>
        <w:tc>
          <w:tcPr>
            <w:tcW w:w="992" w:type="dxa"/>
          </w:tcPr>
          <w:p w:rsidR="00042759" w:rsidRPr="00E76E8C" w:rsidRDefault="00042759" w:rsidP="00237C97">
            <w:pPr>
              <w:jc w:val="center"/>
              <w:rPr>
                <w:szCs w:val="24"/>
                <w:lang w:val="lt-LT" w:eastAsia="lt-LT"/>
              </w:rPr>
            </w:pPr>
            <w:r w:rsidRPr="00E76E8C">
              <w:rPr>
                <w:szCs w:val="24"/>
                <w:lang w:val="lt-LT" w:eastAsia="lt-LT"/>
              </w:rPr>
              <w:t>575,96</w:t>
            </w:r>
          </w:p>
        </w:tc>
        <w:tc>
          <w:tcPr>
            <w:tcW w:w="1134" w:type="dxa"/>
          </w:tcPr>
          <w:p w:rsidR="00042759" w:rsidRPr="00E76E8C" w:rsidRDefault="00042759" w:rsidP="00237C97">
            <w:pPr>
              <w:jc w:val="center"/>
              <w:rPr>
                <w:szCs w:val="24"/>
                <w:lang w:val="lt-LT" w:eastAsia="lt-LT"/>
              </w:rPr>
            </w:pPr>
            <w:r w:rsidRPr="00E76E8C">
              <w:rPr>
                <w:szCs w:val="24"/>
                <w:lang w:val="lt-LT" w:eastAsia="lt-LT"/>
              </w:rPr>
              <w:t>575,96</w:t>
            </w:r>
          </w:p>
        </w:tc>
      </w:tr>
      <w:tr w:rsidR="00042759" w:rsidRPr="003E21D2" w:rsidTr="003056F6">
        <w:trPr>
          <w:cantSplit/>
        </w:trPr>
        <w:tc>
          <w:tcPr>
            <w:tcW w:w="567" w:type="dxa"/>
          </w:tcPr>
          <w:p w:rsidR="00042759" w:rsidRPr="00E76E8C" w:rsidRDefault="00042759" w:rsidP="000F4C76">
            <w:pPr>
              <w:rPr>
                <w:szCs w:val="24"/>
                <w:lang w:val="lt-LT" w:eastAsia="lt-LT"/>
              </w:rPr>
            </w:pPr>
          </w:p>
        </w:tc>
        <w:tc>
          <w:tcPr>
            <w:tcW w:w="4537" w:type="dxa"/>
            <w:gridSpan w:val="2"/>
          </w:tcPr>
          <w:p w:rsidR="00042759" w:rsidRPr="00E76E8C" w:rsidRDefault="00042759" w:rsidP="00763F52">
            <w:pPr>
              <w:rPr>
                <w:szCs w:val="24"/>
                <w:lang w:val="lt-LT" w:eastAsia="lt-LT"/>
              </w:rPr>
            </w:pPr>
            <w:r w:rsidRPr="00E76E8C">
              <w:rPr>
                <w:b/>
                <w:szCs w:val="24"/>
                <w:lang w:val="lt-LT" w:eastAsia="lt-LT"/>
              </w:rPr>
              <w:t>Iš viso:</w:t>
            </w:r>
          </w:p>
        </w:tc>
        <w:tc>
          <w:tcPr>
            <w:tcW w:w="850" w:type="dxa"/>
          </w:tcPr>
          <w:p w:rsidR="00042759" w:rsidRPr="00E76E8C" w:rsidRDefault="00042759" w:rsidP="00483960">
            <w:pPr>
              <w:jc w:val="center"/>
              <w:rPr>
                <w:b/>
                <w:szCs w:val="24"/>
                <w:lang w:val="lt-LT" w:eastAsia="lt-LT"/>
              </w:rPr>
            </w:pPr>
          </w:p>
        </w:tc>
        <w:tc>
          <w:tcPr>
            <w:tcW w:w="1276" w:type="dxa"/>
          </w:tcPr>
          <w:p w:rsidR="00042759" w:rsidRPr="00E76E8C" w:rsidRDefault="00042759" w:rsidP="00483960">
            <w:pPr>
              <w:jc w:val="center"/>
              <w:rPr>
                <w:b/>
                <w:szCs w:val="24"/>
                <w:lang w:val="lt-LT" w:eastAsia="lt-LT"/>
              </w:rPr>
            </w:pPr>
          </w:p>
        </w:tc>
        <w:tc>
          <w:tcPr>
            <w:tcW w:w="817" w:type="dxa"/>
          </w:tcPr>
          <w:p w:rsidR="00042759" w:rsidRPr="00E76E8C" w:rsidRDefault="00042759" w:rsidP="00483960">
            <w:pPr>
              <w:jc w:val="center"/>
              <w:rPr>
                <w:b/>
                <w:szCs w:val="24"/>
                <w:lang w:val="lt-LT" w:eastAsia="lt-LT"/>
              </w:rPr>
            </w:pPr>
            <w:r w:rsidRPr="00E76E8C">
              <w:rPr>
                <w:b/>
                <w:szCs w:val="24"/>
                <w:lang w:val="lt-LT" w:eastAsia="lt-LT"/>
              </w:rPr>
              <w:t>43</w:t>
            </w:r>
          </w:p>
        </w:tc>
        <w:tc>
          <w:tcPr>
            <w:tcW w:w="992" w:type="dxa"/>
          </w:tcPr>
          <w:p w:rsidR="00042759" w:rsidRPr="00E76E8C" w:rsidRDefault="00042759" w:rsidP="004A35A6">
            <w:pPr>
              <w:jc w:val="center"/>
              <w:rPr>
                <w:b/>
                <w:szCs w:val="24"/>
                <w:lang w:val="lt-LT" w:eastAsia="lt-LT"/>
              </w:rPr>
            </w:pPr>
          </w:p>
        </w:tc>
        <w:tc>
          <w:tcPr>
            <w:tcW w:w="1134" w:type="dxa"/>
          </w:tcPr>
          <w:p w:rsidR="00042759" w:rsidRPr="00E76E8C" w:rsidRDefault="00042759" w:rsidP="00E76E8C">
            <w:pPr>
              <w:ind w:right="-170"/>
              <w:jc w:val="center"/>
              <w:rPr>
                <w:b/>
                <w:szCs w:val="24"/>
                <w:lang w:val="lt-LT" w:eastAsia="lt-LT"/>
              </w:rPr>
            </w:pPr>
            <w:r w:rsidRPr="00E76E8C">
              <w:rPr>
                <w:b/>
                <w:szCs w:val="24"/>
                <w:lang w:val="lt-LT" w:eastAsia="lt-LT"/>
              </w:rPr>
              <w:t>24 766,28</w:t>
            </w:r>
          </w:p>
        </w:tc>
      </w:tr>
    </w:tbl>
    <w:p w:rsidR="0083218F" w:rsidRDefault="0083218F" w:rsidP="0083218F">
      <w:pPr>
        <w:rPr>
          <w:lang w:val="lt-LT"/>
        </w:rPr>
      </w:pPr>
    </w:p>
    <w:p w:rsidR="00D07EC1" w:rsidRDefault="00D07EC1" w:rsidP="00E76E8C">
      <w:pPr>
        <w:rPr>
          <w:szCs w:val="24"/>
          <w:lang w:val="lt-LT" w:eastAsia="ar-SA"/>
        </w:rPr>
      </w:pPr>
    </w:p>
    <w:sectPr w:rsidR="00D07EC1" w:rsidSect="00E76E8C">
      <w:footnotePr>
        <w:pos w:val="beneathText"/>
      </w:footnotePr>
      <w:pgSz w:w="11905" w:h="16837"/>
      <w:pgMar w:top="1135" w:right="565"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5FDB"/>
    <w:rsid w:val="000123AC"/>
    <w:rsid w:val="00015759"/>
    <w:rsid w:val="00023908"/>
    <w:rsid w:val="0004078A"/>
    <w:rsid w:val="00042759"/>
    <w:rsid w:val="0004321D"/>
    <w:rsid w:val="000519D6"/>
    <w:rsid w:val="00061664"/>
    <w:rsid w:val="0007290A"/>
    <w:rsid w:val="00087009"/>
    <w:rsid w:val="000A0636"/>
    <w:rsid w:val="000A52F6"/>
    <w:rsid w:val="000B5479"/>
    <w:rsid w:val="000C2ECF"/>
    <w:rsid w:val="000C54FE"/>
    <w:rsid w:val="000F4052"/>
    <w:rsid w:val="000F4C76"/>
    <w:rsid w:val="001009A7"/>
    <w:rsid w:val="00100B01"/>
    <w:rsid w:val="001012EA"/>
    <w:rsid w:val="00111044"/>
    <w:rsid w:val="00111429"/>
    <w:rsid w:val="00123BE1"/>
    <w:rsid w:val="001265C0"/>
    <w:rsid w:val="00135E0C"/>
    <w:rsid w:val="00137E4F"/>
    <w:rsid w:val="00172A83"/>
    <w:rsid w:val="00182A81"/>
    <w:rsid w:val="00182F56"/>
    <w:rsid w:val="00184ED5"/>
    <w:rsid w:val="001856F0"/>
    <w:rsid w:val="001914C8"/>
    <w:rsid w:val="00196240"/>
    <w:rsid w:val="001A48C2"/>
    <w:rsid w:val="001B1EDE"/>
    <w:rsid w:val="001B320C"/>
    <w:rsid w:val="001C5FD4"/>
    <w:rsid w:val="001D1647"/>
    <w:rsid w:val="001D188C"/>
    <w:rsid w:val="001E41FE"/>
    <w:rsid w:val="001E422F"/>
    <w:rsid w:val="001F0A45"/>
    <w:rsid w:val="001F0C21"/>
    <w:rsid w:val="001F2595"/>
    <w:rsid w:val="0020714A"/>
    <w:rsid w:val="00207B60"/>
    <w:rsid w:val="00212FFC"/>
    <w:rsid w:val="00224D55"/>
    <w:rsid w:val="00231E9A"/>
    <w:rsid w:val="002342CF"/>
    <w:rsid w:val="00237C97"/>
    <w:rsid w:val="00245B19"/>
    <w:rsid w:val="002727E9"/>
    <w:rsid w:val="0027601F"/>
    <w:rsid w:val="002814DF"/>
    <w:rsid w:val="0029413D"/>
    <w:rsid w:val="00295100"/>
    <w:rsid w:val="00295EF4"/>
    <w:rsid w:val="00296C5F"/>
    <w:rsid w:val="002A0AA1"/>
    <w:rsid w:val="002A39F1"/>
    <w:rsid w:val="002B0FD5"/>
    <w:rsid w:val="002C341B"/>
    <w:rsid w:val="002C5124"/>
    <w:rsid w:val="002D0153"/>
    <w:rsid w:val="002D1E45"/>
    <w:rsid w:val="00300CE9"/>
    <w:rsid w:val="00303ED5"/>
    <w:rsid w:val="003056F6"/>
    <w:rsid w:val="00312BF8"/>
    <w:rsid w:val="00312DF6"/>
    <w:rsid w:val="003219C8"/>
    <w:rsid w:val="00321DA2"/>
    <w:rsid w:val="003267F1"/>
    <w:rsid w:val="003338D0"/>
    <w:rsid w:val="00333F36"/>
    <w:rsid w:val="003463AC"/>
    <w:rsid w:val="00370ECF"/>
    <w:rsid w:val="00384DE3"/>
    <w:rsid w:val="003950E0"/>
    <w:rsid w:val="003C3F1D"/>
    <w:rsid w:val="003D2EB4"/>
    <w:rsid w:val="003E21D2"/>
    <w:rsid w:val="003F09DA"/>
    <w:rsid w:val="003F49FC"/>
    <w:rsid w:val="00417286"/>
    <w:rsid w:val="0042380D"/>
    <w:rsid w:val="00445B52"/>
    <w:rsid w:val="004504A8"/>
    <w:rsid w:val="00457965"/>
    <w:rsid w:val="004765E0"/>
    <w:rsid w:val="00483960"/>
    <w:rsid w:val="004879D7"/>
    <w:rsid w:val="00492E55"/>
    <w:rsid w:val="00497EB2"/>
    <w:rsid w:val="004A0378"/>
    <w:rsid w:val="004A1E48"/>
    <w:rsid w:val="004A35A6"/>
    <w:rsid w:val="004A634D"/>
    <w:rsid w:val="004B223B"/>
    <w:rsid w:val="004C0172"/>
    <w:rsid w:val="004C037B"/>
    <w:rsid w:val="004C3C2F"/>
    <w:rsid w:val="004D3771"/>
    <w:rsid w:val="004D6A48"/>
    <w:rsid w:val="004E23A4"/>
    <w:rsid w:val="004F21CE"/>
    <w:rsid w:val="004F4ADD"/>
    <w:rsid w:val="00502BA0"/>
    <w:rsid w:val="00510F83"/>
    <w:rsid w:val="00523550"/>
    <w:rsid w:val="00524B8B"/>
    <w:rsid w:val="00526684"/>
    <w:rsid w:val="00532241"/>
    <w:rsid w:val="0054020E"/>
    <w:rsid w:val="00554CF5"/>
    <w:rsid w:val="005618E3"/>
    <w:rsid w:val="00566B8F"/>
    <w:rsid w:val="0058690C"/>
    <w:rsid w:val="005951B6"/>
    <w:rsid w:val="005B78DC"/>
    <w:rsid w:val="005C37DB"/>
    <w:rsid w:val="005C4632"/>
    <w:rsid w:val="005C57DF"/>
    <w:rsid w:val="005D6471"/>
    <w:rsid w:val="005E101E"/>
    <w:rsid w:val="005E5B80"/>
    <w:rsid w:val="00601560"/>
    <w:rsid w:val="006361FB"/>
    <w:rsid w:val="006478D3"/>
    <w:rsid w:val="00657D29"/>
    <w:rsid w:val="00663DBA"/>
    <w:rsid w:val="00667D54"/>
    <w:rsid w:val="00672005"/>
    <w:rsid w:val="006775B8"/>
    <w:rsid w:val="00683121"/>
    <w:rsid w:val="00691BB8"/>
    <w:rsid w:val="006B23C3"/>
    <w:rsid w:val="006C62B3"/>
    <w:rsid w:val="006D339D"/>
    <w:rsid w:val="006E445D"/>
    <w:rsid w:val="007260CB"/>
    <w:rsid w:val="00740E42"/>
    <w:rsid w:val="00744625"/>
    <w:rsid w:val="007522D0"/>
    <w:rsid w:val="00754DDA"/>
    <w:rsid w:val="0076126C"/>
    <w:rsid w:val="00763F52"/>
    <w:rsid w:val="00764ACF"/>
    <w:rsid w:val="00765397"/>
    <w:rsid w:val="00767FEB"/>
    <w:rsid w:val="00790A58"/>
    <w:rsid w:val="00792FC0"/>
    <w:rsid w:val="007964E5"/>
    <w:rsid w:val="007A56D0"/>
    <w:rsid w:val="007B0B63"/>
    <w:rsid w:val="007C0E52"/>
    <w:rsid w:val="007C2803"/>
    <w:rsid w:val="007E203E"/>
    <w:rsid w:val="007F0420"/>
    <w:rsid w:val="007F099A"/>
    <w:rsid w:val="007F0EAC"/>
    <w:rsid w:val="007F17F3"/>
    <w:rsid w:val="007F265E"/>
    <w:rsid w:val="007F45A2"/>
    <w:rsid w:val="007F6573"/>
    <w:rsid w:val="00827BA2"/>
    <w:rsid w:val="008304D0"/>
    <w:rsid w:val="0083218F"/>
    <w:rsid w:val="008363E1"/>
    <w:rsid w:val="00844DF8"/>
    <w:rsid w:val="008473C8"/>
    <w:rsid w:val="00860FB9"/>
    <w:rsid w:val="00861F31"/>
    <w:rsid w:val="00897CE6"/>
    <w:rsid w:val="008A18C9"/>
    <w:rsid w:val="008A3BA9"/>
    <w:rsid w:val="008B172A"/>
    <w:rsid w:val="008C3547"/>
    <w:rsid w:val="008D34B6"/>
    <w:rsid w:val="008D63D5"/>
    <w:rsid w:val="008D67AF"/>
    <w:rsid w:val="008D7229"/>
    <w:rsid w:val="008E5BC7"/>
    <w:rsid w:val="008E724C"/>
    <w:rsid w:val="008F02F7"/>
    <w:rsid w:val="008F3575"/>
    <w:rsid w:val="00902ACC"/>
    <w:rsid w:val="00944085"/>
    <w:rsid w:val="00952B26"/>
    <w:rsid w:val="00954B62"/>
    <w:rsid w:val="009621CC"/>
    <w:rsid w:val="00975246"/>
    <w:rsid w:val="00991FF2"/>
    <w:rsid w:val="0099696B"/>
    <w:rsid w:val="00996BEC"/>
    <w:rsid w:val="009A2717"/>
    <w:rsid w:val="009A373F"/>
    <w:rsid w:val="009A55F7"/>
    <w:rsid w:val="009C0147"/>
    <w:rsid w:val="009C033E"/>
    <w:rsid w:val="009C23BD"/>
    <w:rsid w:val="009C7873"/>
    <w:rsid w:val="009D17C6"/>
    <w:rsid w:val="009D4B65"/>
    <w:rsid w:val="009E0673"/>
    <w:rsid w:val="009E7419"/>
    <w:rsid w:val="009E741C"/>
    <w:rsid w:val="009F2367"/>
    <w:rsid w:val="009F7157"/>
    <w:rsid w:val="009F728C"/>
    <w:rsid w:val="009F7CA4"/>
    <w:rsid w:val="00A208FB"/>
    <w:rsid w:val="00A26D36"/>
    <w:rsid w:val="00A34F64"/>
    <w:rsid w:val="00A44F1A"/>
    <w:rsid w:val="00A46A12"/>
    <w:rsid w:val="00A47A3A"/>
    <w:rsid w:val="00A533A4"/>
    <w:rsid w:val="00A76975"/>
    <w:rsid w:val="00A8536E"/>
    <w:rsid w:val="00AC4DA7"/>
    <w:rsid w:val="00AD05A9"/>
    <w:rsid w:val="00AD0789"/>
    <w:rsid w:val="00AE03FC"/>
    <w:rsid w:val="00AF6FAA"/>
    <w:rsid w:val="00B0016E"/>
    <w:rsid w:val="00B0604B"/>
    <w:rsid w:val="00B07DF7"/>
    <w:rsid w:val="00B210B4"/>
    <w:rsid w:val="00B313F9"/>
    <w:rsid w:val="00B65502"/>
    <w:rsid w:val="00B810F0"/>
    <w:rsid w:val="00B8547E"/>
    <w:rsid w:val="00B91AD1"/>
    <w:rsid w:val="00BB2086"/>
    <w:rsid w:val="00BC028D"/>
    <w:rsid w:val="00BC3EB9"/>
    <w:rsid w:val="00BC59F1"/>
    <w:rsid w:val="00BC5FD3"/>
    <w:rsid w:val="00BC6274"/>
    <w:rsid w:val="00BD2B6B"/>
    <w:rsid w:val="00C06518"/>
    <w:rsid w:val="00C23E13"/>
    <w:rsid w:val="00C25B03"/>
    <w:rsid w:val="00C37F87"/>
    <w:rsid w:val="00C41BDA"/>
    <w:rsid w:val="00C64214"/>
    <w:rsid w:val="00C65055"/>
    <w:rsid w:val="00C873A8"/>
    <w:rsid w:val="00CB367F"/>
    <w:rsid w:val="00CC3D3A"/>
    <w:rsid w:val="00CF0389"/>
    <w:rsid w:val="00CF379B"/>
    <w:rsid w:val="00CF5AA8"/>
    <w:rsid w:val="00CF600F"/>
    <w:rsid w:val="00CF6F7F"/>
    <w:rsid w:val="00D04C1E"/>
    <w:rsid w:val="00D05BB9"/>
    <w:rsid w:val="00D073C8"/>
    <w:rsid w:val="00D07EC1"/>
    <w:rsid w:val="00D140F9"/>
    <w:rsid w:val="00D374F1"/>
    <w:rsid w:val="00D465AC"/>
    <w:rsid w:val="00D63343"/>
    <w:rsid w:val="00D86150"/>
    <w:rsid w:val="00D9295F"/>
    <w:rsid w:val="00D93AF5"/>
    <w:rsid w:val="00D93F0B"/>
    <w:rsid w:val="00DB1986"/>
    <w:rsid w:val="00DC6138"/>
    <w:rsid w:val="00DD5818"/>
    <w:rsid w:val="00DD6756"/>
    <w:rsid w:val="00DD7677"/>
    <w:rsid w:val="00DE7AEC"/>
    <w:rsid w:val="00DF3D03"/>
    <w:rsid w:val="00E012FA"/>
    <w:rsid w:val="00E06509"/>
    <w:rsid w:val="00E075BA"/>
    <w:rsid w:val="00E24848"/>
    <w:rsid w:val="00E26ACE"/>
    <w:rsid w:val="00E43468"/>
    <w:rsid w:val="00E50DCF"/>
    <w:rsid w:val="00E52171"/>
    <w:rsid w:val="00E534A4"/>
    <w:rsid w:val="00E55199"/>
    <w:rsid w:val="00E72DF3"/>
    <w:rsid w:val="00E76E8C"/>
    <w:rsid w:val="00E81566"/>
    <w:rsid w:val="00E86BBD"/>
    <w:rsid w:val="00E86FC7"/>
    <w:rsid w:val="00EB3D29"/>
    <w:rsid w:val="00ED76CA"/>
    <w:rsid w:val="00EE0449"/>
    <w:rsid w:val="00EE08E5"/>
    <w:rsid w:val="00EF2095"/>
    <w:rsid w:val="00F14FEB"/>
    <w:rsid w:val="00F23281"/>
    <w:rsid w:val="00F313D7"/>
    <w:rsid w:val="00F6113C"/>
    <w:rsid w:val="00F630CE"/>
    <w:rsid w:val="00F64299"/>
    <w:rsid w:val="00F669E5"/>
    <w:rsid w:val="00F83467"/>
    <w:rsid w:val="00F8359F"/>
    <w:rsid w:val="00FA3473"/>
    <w:rsid w:val="00FA604A"/>
    <w:rsid w:val="00FB2D62"/>
    <w:rsid w:val="00FB4B44"/>
    <w:rsid w:val="00FB5997"/>
    <w:rsid w:val="00FB7DC7"/>
    <w:rsid w:val="00FD59AB"/>
    <w:rsid w:val="00FD6986"/>
    <w:rsid w:val="00FE05BF"/>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CEBDD-5E97-4177-BB13-8A457F2C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1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114C-326C-4822-B000-85A2B75D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746</Words>
  <Characters>4258</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5</cp:revision>
  <cp:lastPrinted>2020-05-14T14:45:00Z</cp:lastPrinted>
  <dcterms:created xsi:type="dcterms:W3CDTF">2020-12-07T09:47:00Z</dcterms:created>
  <dcterms:modified xsi:type="dcterms:W3CDTF">2020-12-21T07:48:00Z</dcterms:modified>
</cp:coreProperties>
</file>