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CAD" w:rsidRDefault="00571960" w:rsidP="00571960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5pt;height:42.4pt" filled="t">
            <v:fill color2="black"/>
            <v:imagedata r:id="rId4" o:title=""/>
          </v:shape>
        </w:pict>
      </w:r>
    </w:p>
    <w:p w:rsidR="000B1E57" w:rsidRDefault="000B1E57">
      <w:pPr>
        <w:ind w:right="-431"/>
        <w:jc w:val="center"/>
      </w:pPr>
    </w:p>
    <w:p w:rsidR="00770CAD" w:rsidRDefault="00770CAD">
      <w:pPr>
        <w:pStyle w:val="Antrinispavadinimas"/>
      </w:pPr>
      <w:r>
        <w:t>KĖDAINIŲ RAJONO SAVIVALDYBĖS TARYBA</w:t>
      </w:r>
    </w:p>
    <w:p w:rsidR="00770CAD" w:rsidRDefault="00770CAD">
      <w:pPr>
        <w:pStyle w:val="Antrinispavadinimas"/>
        <w:jc w:val="right"/>
        <w:rPr>
          <w:rFonts w:eastAsia="Lucida Sans Unicode"/>
          <w:color w:val="000000"/>
        </w:rPr>
      </w:pPr>
    </w:p>
    <w:p w:rsidR="00770CAD" w:rsidRDefault="00770CAD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770CAD" w:rsidRDefault="00770CAD">
      <w:pPr>
        <w:pStyle w:val="Pagrindinistekstas"/>
        <w:spacing w:after="0"/>
        <w:jc w:val="center"/>
        <w:rPr>
          <w:b/>
          <w:szCs w:val="24"/>
        </w:rPr>
      </w:pPr>
      <w:r>
        <w:rPr>
          <w:b/>
          <w:szCs w:val="24"/>
        </w:rPr>
        <w:t>DĖL NEKILNOJAMOJO TURTO NURAŠYMO</w:t>
      </w:r>
    </w:p>
    <w:p w:rsidR="00770CAD" w:rsidRDefault="00770CAD">
      <w:pPr>
        <w:pStyle w:val="Pagrindinistekstas"/>
        <w:spacing w:after="0"/>
        <w:jc w:val="center"/>
        <w:rPr>
          <w:rFonts w:eastAsia="Lucida Sans Unicode" w:cs="Tahoma"/>
          <w:b/>
          <w:color w:val="000000"/>
          <w:szCs w:val="24"/>
        </w:rPr>
      </w:pPr>
    </w:p>
    <w:p w:rsidR="00770CAD" w:rsidRPr="005B6CDB" w:rsidRDefault="00770CAD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</w:rPr>
        <w:t>20</w:t>
      </w:r>
      <w:r w:rsidR="00C64553">
        <w:rPr>
          <w:rFonts w:eastAsia="Lucida Sans Unicode" w:cs="Tahoma"/>
          <w:color w:val="000000"/>
          <w:szCs w:val="24"/>
          <w:lang w:val="lt-LT"/>
        </w:rPr>
        <w:t>20</w:t>
      </w:r>
      <w:r>
        <w:rPr>
          <w:rFonts w:eastAsia="Lucida Sans Unicode" w:cs="Tahoma"/>
          <w:color w:val="000000"/>
          <w:szCs w:val="24"/>
        </w:rPr>
        <w:t xml:space="preserve"> m.</w:t>
      </w:r>
      <w:r w:rsidR="00571960">
        <w:rPr>
          <w:rFonts w:eastAsia="Lucida Sans Unicode" w:cs="Tahoma"/>
          <w:color w:val="000000"/>
          <w:szCs w:val="24"/>
          <w:lang w:val="lt-LT"/>
        </w:rPr>
        <w:t xml:space="preserve"> lapkričio 6</w:t>
      </w:r>
      <w:r>
        <w:rPr>
          <w:rFonts w:eastAsia="Lucida Sans Unicode" w:cs="Tahoma"/>
          <w:color w:val="000000"/>
          <w:szCs w:val="24"/>
        </w:rPr>
        <w:t xml:space="preserve"> d. Nr.</w:t>
      </w:r>
      <w:r w:rsidR="00571960">
        <w:rPr>
          <w:rFonts w:eastAsia="Lucida Sans Unicode" w:cs="Tahoma"/>
          <w:color w:val="000000"/>
          <w:szCs w:val="24"/>
          <w:lang w:val="lt-LT"/>
        </w:rPr>
        <w:t xml:space="preserve"> TS</w:t>
      </w:r>
      <w:r w:rsidR="005B6CDB">
        <w:rPr>
          <w:rFonts w:eastAsia="Lucida Sans Unicode" w:cs="Tahoma"/>
          <w:color w:val="000000"/>
          <w:szCs w:val="24"/>
          <w:lang w:val="lt-LT"/>
        </w:rPr>
        <w:t>-</w:t>
      </w:r>
      <w:r w:rsidR="00571960">
        <w:rPr>
          <w:rFonts w:eastAsia="Lucida Sans Unicode" w:cs="Tahoma"/>
          <w:color w:val="000000"/>
          <w:szCs w:val="24"/>
          <w:lang w:val="lt-LT"/>
        </w:rPr>
        <w:t>261</w:t>
      </w:r>
    </w:p>
    <w:p w:rsidR="00770CAD" w:rsidRDefault="00770CAD">
      <w:pPr>
        <w:spacing w:line="100" w:lineRule="atLeast"/>
        <w:ind w:right="-431"/>
        <w:jc w:val="center"/>
        <w:rPr>
          <w:rFonts w:eastAsia="Lucida Sans Unicode" w:cs="Tahoma"/>
          <w:color w:val="000000"/>
          <w:kern w:val="1"/>
          <w:szCs w:val="24"/>
        </w:rPr>
      </w:pPr>
      <w:r>
        <w:rPr>
          <w:rFonts w:eastAsia="Lucida Sans Unicode" w:cs="Tahoma"/>
          <w:color w:val="000000"/>
          <w:kern w:val="1"/>
          <w:szCs w:val="24"/>
        </w:rPr>
        <w:t>Kėdainiai</w:t>
      </w:r>
    </w:p>
    <w:p w:rsidR="00770CAD" w:rsidRDefault="00770CAD">
      <w:pPr>
        <w:rPr>
          <w:szCs w:val="24"/>
        </w:rPr>
      </w:pPr>
    </w:p>
    <w:p w:rsidR="00770CAD" w:rsidRDefault="00770CAD" w:rsidP="009F0526">
      <w:pPr>
        <w:pStyle w:val="Pagrindinistekstas"/>
        <w:tabs>
          <w:tab w:val="left" w:pos="1150"/>
        </w:tabs>
        <w:spacing w:after="0"/>
        <w:jc w:val="both"/>
        <w:rPr>
          <w:szCs w:val="24"/>
        </w:rPr>
      </w:pPr>
      <w:r>
        <w:rPr>
          <w:szCs w:val="24"/>
        </w:rPr>
        <w:tab/>
      </w:r>
      <w:r w:rsidR="00D14ABB" w:rsidRPr="00B5237B">
        <w:rPr>
          <w:szCs w:val="24"/>
        </w:rPr>
        <w:t xml:space="preserve">Vadovaudamasi </w:t>
      </w:r>
      <w:r w:rsidR="00D14ABB" w:rsidRPr="00B5237B">
        <w:rPr>
          <w:rFonts w:eastAsia="Lucida Sans Unicode" w:cs="Tahoma"/>
          <w:color w:val="000000"/>
          <w:szCs w:val="24"/>
          <w:lang w:val="lt-LT"/>
        </w:rPr>
        <w:t xml:space="preserve">Lietuvos Respublikos vietos savivaldos įstatymo </w:t>
      </w:r>
      <w:r w:rsidR="00D14ABB">
        <w:rPr>
          <w:szCs w:val="24"/>
          <w:lang w:val="lt-LT"/>
        </w:rPr>
        <w:t>6 straipsnio</w:t>
      </w:r>
      <w:r w:rsidR="00803715">
        <w:rPr>
          <w:szCs w:val="24"/>
          <w:lang w:val="lt-LT"/>
        </w:rPr>
        <w:t xml:space="preserve"> </w:t>
      </w:r>
      <w:r w:rsidR="00D14ABB">
        <w:rPr>
          <w:szCs w:val="24"/>
          <w:lang w:val="lt-LT"/>
        </w:rPr>
        <w:t xml:space="preserve">3 punktu, </w:t>
      </w:r>
      <w:r w:rsidR="00987074">
        <w:t>Lietuvos Respublikos valstybės ir savivaldybių turto valdymo, naudojimo ir disponavimo juo įstatymo 2</w:t>
      </w:r>
      <w:r w:rsidR="00987074">
        <w:rPr>
          <w:lang w:val="lt-LT"/>
        </w:rPr>
        <w:t>6</w:t>
      </w:r>
      <w:r w:rsidR="00987074">
        <w:t xml:space="preserve"> straipsnio 1 dalies 1</w:t>
      </w:r>
      <w:r w:rsidR="00987074">
        <w:rPr>
          <w:lang w:val="lt-LT"/>
        </w:rPr>
        <w:t xml:space="preserve">, 8 </w:t>
      </w:r>
      <w:r w:rsidR="00987074">
        <w:t>punktais,</w:t>
      </w:r>
      <w:r w:rsidR="00987074">
        <w:rPr>
          <w:lang w:val="lt-LT"/>
        </w:rPr>
        <w:t xml:space="preserve"> 27 straipsnio 6 dalimi,</w:t>
      </w:r>
      <w:r w:rsidR="00A67542">
        <w:rPr>
          <w:lang w:val="lt-LT"/>
        </w:rPr>
        <w:t xml:space="preserve"> Pripažinto nereikalingu arba netinkamu (negalimu) naudoti valstybės ir savivaldybių turto nurašymo, išardymo ir likvidavimo tvarkos aprašo, patvirtinto </w:t>
      </w:r>
      <w:r w:rsidR="00987074">
        <w:t>Lietuvos Respublikos Vyriausybės 2001</w:t>
      </w:r>
      <w:r w:rsidR="00C504E8">
        <w:rPr>
          <w:lang w:val="lt-LT"/>
        </w:rPr>
        <w:t xml:space="preserve"> </w:t>
      </w:r>
      <w:r w:rsidR="00987074">
        <w:t>m. spalio 19</w:t>
      </w:r>
      <w:r w:rsidR="00C504E8">
        <w:rPr>
          <w:lang w:val="lt-LT"/>
        </w:rPr>
        <w:t xml:space="preserve"> </w:t>
      </w:r>
      <w:r w:rsidR="00987074">
        <w:t>d. nutarimu Nr. 1250</w:t>
      </w:r>
      <w:r w:rsidR="00A45E82">
        <w:rPr>
          <w:lang w:val="lt-LT"/>
        </w:rPr>
        <w:t xml:space="preserve"> ,,</w:t>
      </w:r>
      <w:r w:rsidR="00A67542">
        <w:rPr>
          <w:lang w:val="lt-LT"/>
        </w:rPr>
        <w:t>Dėl</w:t>
      </w:r>
      <w:r w:rsidR="00987074">
        <w:t xml:space="preserve"> </w:t>
      </w:r>
      <w:r w:rsidR="00B678CA">
        <w:rPr>
          <w:lang w:val="lt-LT"/>
        </w:rPr>
        <w:t>Pripažinto</w:t>
      </w:r>
      <w:r w:rsidR="00987074">
        <w:t xml:space="preserve"> nereikalingu arba netinkamu (negalimu) naudoti valstybės ir savivaldybių turto nurašymo, išardymo ir likvidavimo tvarkos aprašo</w:t>
      </w:r>
      <w:r w:rsidR="00A67542">
        <w:rPr>
          <w:lang w:val="lt-LT"/>
        </w:rPr>
        <w:t xml:space="preserve"> patvirtinimo“, </w:t>
      </w:r>
      <w:r w:rsidR="009604A5" w:rsidRPr="00C64553">
        <w:rPr>
          <w:lang w:val="lt-LT"/>
        </w:rPr>
        <w:t>9.4</w:t>
      </w:r>
      <w:r w:rsidR="00987074" w:rsidRPr="00C64553">
        <w:rPr>
          <w:lang w:val="lt-LT"/>
        </w:rPr>
        <w:t xml:space="preserve"> </w:t>
      </w:r>
      <w:r w:rsidR="000E6D1A" w:rsidRPr="00C64553">
        <w:rPr>
          <w:lang w:val="lt-LT"/>
        </w:rPr>
        <w:t>ir 13.</w:t>
      </w:r>
      <w:r w:rsidR="00A45E82" w:rsidRPr="00C64553">
        <w:rPr>
          <w:lang w:val="lt-LT"/>
        </w:rPr>
        <w:t xml:space="preserve">1.1 </w:t>
      </w:r>
      <w:r w:rsidR="00987074" w:rsidRPr="00C64553">
        <w:rPr>
          <w:lang w:val="lt-LT"/>
        </w:rPr>
        <w:t>papunkči</w:t>
      </w:r>
      <w:r w:rsidR="000E6D1A" w:rsidRPr="00C64553">
        <w:rPr>
          <w:lang w:val="lt-LT"/>
        </w:rPr>
        <w:t>ais</w:t>
      </w:r>
      <w:r w:rsidR="00987074">
        <w:rPr>
          <w:lang w:val="lt-LT"/>
        </w:rPr>
        <w:t>,</w:t>
      </w:r>
      <w:r w:rsidR="00987074">
        <w:t xml:space="preserve"> </w:t>
      </w:r>
      <w:r w:rsidR="00C64553" w:rsidRPr="00B5237B">
        <w:rPr>
          <w:szCs w:val="24"/>
        </w:rPr>
        <w:t xml:space="preserve">Kėdainių rajono </w:t>
      </w:r>
      <w:r w:rsidR="00C64553" w:rsidRPr="0040695C">
        <w:rPr>
          <w:szCs w:val="24"/>
          <w:lang w:val="lt-LT"/>
        </w:rPr>
        <w:t>savivaldyb</w:t>
      </w:r>
      <w:r w:rsidR="00C64553">
        <w:rPr>
          <w:szCs w:val="24"/>
          <w:lang w:val="lt-LT"/>
        </w:rPr>
        <w:t>ei</w:t>
      </w:r>
      <w:r w:rsidR="00C64553" w:rsidRPr="00B5237B">
        <w:rPr>
          <w:szCs w:val="24"/>
        </w:rPr>
        <w:t xml:space="preserve"> </w:t>
      </w:r>
      <w:r w:rsidR="00C64553">
        <w:rPr>
          <w:szCs w:val="24"/>
          <w:lang w:val="lt-LT"/>
        </w:rPr>
        <w:t>nuosavybės</w:t>
      </w:r>
      <w:r w:rsidR="00C64553" w:rsidRPr="00B5237B">
        <w:rPr>
          <w:szCs w:val="24"/>
        </w:rPr>
        <w:t xml:space="preserve"> teise </w:t>
      </w:r>
      <w:r w:rsidR="00C64553">
        <w:rPr>
          <w:szCs w:val="24"/>
          <w:lang w:val="lt-LT"/>
        </w:rPr>
        <w:t>priklausančio</w:t>
      </w:r>
      <w:r w:rsidR="00C64553" w:rsidRPr="00B5237B">
        <w:rPr>
          <w:szCs w:val="24"/>
        </w:rPr>
        <w:t xml:space="preserve"> turto valdymo, naudojimo i</w:t>
      </w:r>
      <w:r w:rsidR="00C64553">
        <w:rPr>
          <w:szCs w:val="24"/>
          <w:lang w:val="lt-LT"/>
        </w:rPr>
        <w:t xml:space="preserve">r </w:t>
      </w:r>
      <w:r w:rsidR="00C64553" w:rsidRPr="00B5237B">
        <w:rPr>
          <w:szCs w:val="24"/>
        </w:rPr>
        <w:t xml:space="preserve">disponavimo </w:t>
      </w:r>
      <w:r w:rsidR="00C64553">
        <w:rPr>
          <w:szCs w:val="24"/>
          <w:lang w:val="lt-LT"/>
        </w:rPr>
        <w:t xml:space="preserve"> </w:t>
      </w:r>
      <w:r w:rsidR="00C64553" w:rsidRPr="00B5237B">
        <w:rPr>
          <w:szCs w:val="24"/>
        </w:rPr>
        <w:t>juo</w:t>
      </w:r>
      <w:r w:rsidR="00C64553">
        <w:rPr>
          <w:szCs w:val="24"/>
          <w:lang w:val="lt-LT"/>
        </w:rPr>
        <w:t xml:space="preserve"> </w:t>
      </w:r>
      <w:r w:rsidR="00C64553" w:rsidRPr="00B5237B">
        <w:rPr>
          <w:szCs w:val="24"/>
        </w:rPr>
        <w:t>tvarkos</w:t>
      </w:r>
      <w:r w:rsidR="00C64553">
        <w:rPr>
          <w:szCs w:val="24"/>
          <w:lang w:val="lt-LT"/>
        </w:rPr>
        <w:t xml:space="preserve"> aprašo, patvirtinto</w:t>
      </w:r>
      <w:r w:rsidR="00C64553" w:rsidRPr="00B5237B">
        <w:rPr>
          <w:szCs w:val="24"/>
        </w:rPr>
        <w:t xml:space="preserve"> </w:t>
      </w:r>
      <w:r w:rsidR="00987074" w:rsidRPr="00B5237B">
        <w:rPr>
          <w:szCs w:val="24"/>
        </w:rPr>
        <w:t>Kėdainių rajono savivaldybės tarybos 20</w:t>
      </w:r>
      <w:r w:rsidR="00C64553">
        <w:rPr>
          <w:szCs w:val="24"/>
          <w:lang w:val="lt-LT"/>
        </w:rPr>
        <w:t>19</w:t>
      </w:r>
      <w:r w:rsidR="00C504E8">
        <w:rPr>
          <w:szCs w:val="24"/>
          <w:lang w:val="lt-LT"/>
        </w:rPr>
        <w:t xml:space="preserve"> </w:t>
      </w:r>
      <w:r w:rsidR="00987074" w:rsidRPr="00B5237B">
        <w:rPr>
          <w:szCs w:val="24"/>
        </w:rPr>
        <w:t xml:space="preserve">m. </w:t>
      </w:r>
      <w:r w:rsidR="00C64553">
        <w:rPr>
          <w:szCs w:val="24"/>
          <w:lang w:val="lt-LT"/>
        </w:rPr>
        <w:t>spalio</w:t>
      </w:r>
      <w:r w:rsidR="00987074">
        <w:rPr>
          <w:szCs w:val="24"/>
          <w:lang w:val="lt-LT"/>
        </w:rPr>
        <w:t xml:space="preserve"> 2</w:t>
      </w:r>
      <w:r w:rsidR="00C64553">
        <w:rPr>
          <w:szCs w:val="24"/>
          <w:lang w:val="lt-LT"/>
        </w:rPr>
        <w:t>5</w:t>
      </w:r>
      <w:r w:rsidR="00C504E8">
        <w:rPr>
          <w:szCs w:val="24"/>
          <w:lang w:val="lt-LT"/>
        </w:rPr>
        <w:t xml:space="preserve"> </w:t>
      </w:r>
      <w:r w:rsidR="00987074" w:rsidRPr="00B5237B">
        <w:rPr>
          <w:szCs w:val="24"/>
        </w:rPr>
        <w:t xml:space="preserve">d. sprendimu Nr. </w:t>
      </w:r>
      <w:r w:rsidR="00987074">
        <w:rPr>
          <w:szCs w:val="24"/>
          <w:lang w:val="lt-LT"/>
        </w:rPr>
        <w:t>TS-</w:t>
      </w:r>
      <w:r w:rsidR="00C64553">
        <w:rPr>
          <w:szCs w:val="24"/>
          <w:lang w:val="lt-LT"/>
        </w:rPr>
        <w:t>237</w:t>
      </w:r>
      <w:r w:rsidR="00987074">
        <w:rPr>
          <w:szCs w:val="24"/>
          <w:lang w:val="lt-LT"/>
        </w:rPr>
        <w:t xml:space="preserve"> </w:t>
      </w:r>
      <w:r w:rsidR="00C64553">
        <w:rPr>
          <w:szCs w:val="24"/>
          <w:lang w:val="lt-LT"/>
        </w:rPr>
        <w:t xml:space="preserve">,,Dėl </w:t>
      </w:r>
      <w:r w:rsidR="00987074" w:rsidRPr="00B5237B">
        <w:rPr>
          <w:szCs w:val="24"/>
        </w:rPr>
        <w:t xml:space="preserve">Kėdainių rajono </w:t>
      </w:r>
      <w:r w:rsidR="00987074" w:rsidRPr="0040695C">
        <w:rPr>
          <w:szCs w:val="24"/>
          <w:lang w:val="lt-LT"/>
        </w:rPr>
        <w:t>savivaldyb</w:t>
      </w:r>
      <w:r w:rsidR="00987074">
        <w:rPr>
          <w:szCs w:val="24"/>
          <w:lang w:val="lt-LT"/>
        </w:rPr>
        <w:t>ei</w:t>
      </w:r>
      <w:r w:rsidR="00987074" w:rsidRPr="00B5237B">
        <w:rPr>
          <w:szCs w:val="24"/>
        </w:rPr>
        <w:t xml:space="preserve"> </w:t>
      </w:r>
      <w:r w:rsidR="00987074">
        <w:rPr>
          <w:szCs w:val="24"/>
          <w:lang w:val="lt-LT"/>
        </w:rPr>
        <w:t>nuosavybės</w:t>
      </w:r>
      <w:r w:rsidR="00987074" w:rsidRPr="00B5237B">
        <w:rPr>
          <w:szCs w:val="24"/>
        </w:rPr>
        <w:t xml:space="preserve"> teise </w:t>
      </w:r>
      <w:r w:rsidR="00987074">
        <w:rPr>
          <w:szCs w:val="24"/>
          <w:lang w:val="lt-LT"/>
        </w:rPr>
        <w:t>priklausančio</w:t>
      </w:r>
      <w:r w:rsidR="00987074" w:rsidRPr="00B5237B">
        <w:rPr>
          <w:szCs w:val="24"/>
        </w:rPr>
        <w:t xml:space="preserve"> turto valdymo, naudojimo i</w:t>
      </w:r>
      <w:r w:rsidR="00987074">
        <w:rPr>
          <w:szCs w:val="24"/>
          <w:lang w:val="lt-LT"/>
        </w:rPr>
        <w:t>r</w:t>
      </w:r>
      <w:r w:rsidR="00B678CA">
        <w:rPr>
          <w:szCs w:val="24"/>
          <w:lang w:val="lt-LT"/>
        </w:rPr>
        <w:t xml:space="preserve"> </w:t>
      </w:r>
      <w:r w:rsidR="00987074" w:rsidRPr="00B5237B">
        <w:rPr>
          <w:szCs w:val="24"/>
        </w:rPr>
        <w:t>disponavimo juo</w:t>
      </w:r>
      <w:r w:rsidR="00B678CA">
        <w:rPr>
          <w:szCs w:val="24"/>
          <w:lang w:val="lt-LT"/>
        </w:rPr>
        <w:t xml:space="preserve"> </w:t>
      </w:r>
      <w:r w:rsidR="00987074" w:rsidRPr="00B5237B">
        <w:rPr>
          <w:szCs w:val="24"/>
        </w:rPr>
        <w:t>tvarkos</w:t>
      </w:r>
      <w:r w:rsidR="00987074">
        <w:rPr>
          <w:szCs w:val="24"/>
          <w:lang w:val="lt-LT"/>
        </w:rPr>
        <w:t xml:space="preserve"> aprašo</w:t>
      </w:r>
      <w:r w:rsidR="00C64553">
        <w:rPr>
          <w:szCs w:val="24"/>
          <w:lang w:val="lt-LT"/>
        </w:rPr>
        <w:t xml:space="preserve"> patvirtinim</w:t>
      </w:r>
      <w:r w:rsidR="00C64553" w:rsidRPr="005B6CDB">
        <w:rPr>
          <w:szCs w:val="24"/>
          <w:lang w:val="lt-LT"/>
        </w:rPr>
        <w:t>o“</w:t>
      </w:r>
      <w:r w:rsidR="007B3402" w:rsidRPr="005B6CDB">
        <w:rPr>
          <w:szCs w:val="24"/>
          <w:lang w:val="lt-LT"/>
        </w:rPr>
        <w:t>,</w:t>
      </w:r>
      <w:r w:rsidR="00987074" w:rsidRPr="00B5237B">
        <w:rPr>
          <w:szCs w:val="24"/>
        </w:rPr>
        <w:t xml:space="preserve"> </w:t>
      </w:r>
      <w:r w:rsidR="00C64553">
        <w:rPr>
          <w:szCs w:val="24"/>
          <w:lang w:val="lt-LT"/>
        </w:rPr>
        <w:t>41</w:t>
      </w:r>
      <w:r w:rsidR="00987074">
        <w:rPr>
          <w:szCs w:val="24"/>
          <w:lang w:val="lt-LT"/>
        </w:rPr>
        <w:t>.1 punktu</w:t>
      </w:r>
      <w:r w:rsidR="009428D2" w:rsidRPr="00B5237B">
        <w:rPr>
          <w:szCs w:val="24"/>
        </w:rPr>
        <w:t>,</w:t>
      </w:r>
      <w:r w:rsidR="00D2542A">
        <w:rPr>
          <w:szCs w:val="24"/>
          <w:lang w:val="lt-LT"/>
        </w:rPr>
        <w:t xml:space="preserve"> </w:t>
      </w:r>
      <w:r>
        <w:rPr>
          <w:szCs w:val="24"/>
        </w:rPr>
        <w:t>Kėdainių</w:t>
      </w:r>
      <w:r w:rsidR="00B678CA">
        <w:rPr>
          <w:szCs w:val="24"/>
          <w:lang w:val="lt-LT"/>
        </w:rPr>
        <w:t xml:space="preserve"> </w:t>
      </w:r>
      <w:r>
        <w:rPr>
          <w:szCs w:val="24"/>
        </w:rPr>
        <w:t>raj</w:t>
      </w:r>
      <w:r w:rsidR="00092407">
        <w:rPr>
          <w:szCs w:val="24"/>
        </w:rPr>
        <w:t>ono</w:t>
      </w:r>
      <w:r w:rsidR="00B678CA">
        <w:rPr>
          <w:szCs w:val="24"/>
          <w:lang w:val="lt-LT"/>
        </w:rPr>
        <w:t xml:space="preserve"> </w:t>
      </w:r>
      <w:r w:rsidR="00092407">
        <w:rPr>
          <w:szCs w:val="24"/>
        </w:rPr>
        <w:t>savivaldybės taryba</w:t>
      </w:r>
      <w:r w:rsidR="00BE5EF6">
        <w:rPr>
          <w:szCs w:val="24"/>
          <w:lang w:val="lt-LT"/>
        </w:rPr>
        <w:t xml:space="preserve"> </w:t>
      </w:r>
      <w:r w:rsidR="00836AED">
        <w:rPr>
          <w:szCs w:val="24"/>
          <w:lang w:val="lt-LT"/>
        </w:rPr>
        <w:t xml:space="preserve"> </w:t>
      </w:r>
      <w:r>
        <w:rPr>
          <w:szCs w:val="24"/>
        </w:rPr>
        <w:t xml:space="preserve">n u s p r e n d ž i a: </w:t>
      </w:r>
    </w:p>
    <w:p w:rsidR="007B64FD" w:rsidRDefault="007B3402" w:rsidP="007B64FD">
      <w:pPr>
        <w:jc w:val="both"/>
        <w:rPr>
          <w:szCs w:val="24"/>
        </w:rPr>
      </w:pPr>
      <w:r>
        <w:rPr>
          <w:szCs w:val="24"/>
        </w:rPr>
        <w:tab/>
        <w:t xml:space="preserve">1. </w:t>
      </w:r>
      <w:r w:rsidR="00770CAD">
        <w:rPr>
          <w:szCs w:val="24"/>
        </w:rPr>
        <w:t>Nurašyti pripažintą netinkamu (negalimu) naudoti dėl fi</w:t>
      </w:r>
      <w:r w:rsidR="00676C25">
        <w:rPr>
          <w:szCs w:val="24"/>
        </w:rPr>
        <w:t>zinio</w:t>
      </w:r>
      <w:r w:rsidR="0081240E">
        <w:rPr>
          <w:szCs w:val="24"/>
          <w:lang w:val="lt-LT"/>
        </w:rPr>
        <w:t xml:space="preserve"> ir </w:t>
      </w:r>
      <w:r w:rsidR="00676C25">
        <w:rPr>
          <w:szCs w:val="24"/>
        </w:rPr>
        <w:t>funkcinio nusidėvėjimo</w:t>
      </w:r>
      <w:r w:rsidR="0081240E">
        <w:rPr>
          <w:szCs w:val="24"/>
          <w:lang w:val="lt-LT"/>
        </w:rPr>
        <w:t>,</w:t>
      </w:r>
      <w:r w:rsidR="00942194">
        <w:rPr>
          <w:szCs w:val="24"/>
          <w:lang w:val="lt-LT"/>
        </w:rPr>
        <w:t xml:space="preserve"> </w:t>
      </w:r>
      <w:r w:rsidR="003879B9">
        <w:rPr>
          <w:szCs w:val="24"/>
          <w:lang w:val="lt-LT"/>
        </w:rPr>
        <w:t>nelikus kur jį pritaikyti</w:t>
      </w:r>
      <w:bookmarkStart w:id="0" w:name="_Hlk52971973"/>
      <w:r w:rsidR="00A45E82">
        <w:rPr>
          <w:szCs w:val="24"/>
          <w:lang w:val="lt-LT"/>
        </w:rPr>
        <w:t>,</w:t>
      </w:r>
      <w:r w:rsidR="003879B9">
        <w:rPr>
          <w:szCs w:val="24"/>
          <w:lang w:val="lt-LT"/>
        </w:rPr>
        <w:t xml:space="preserve"> </w:t>
      </w:r>
      <w:r w:rsidR="00770CAD">
        <w:rPr>
          <w:szCs w:val="24"/>
        </w:rPr>
        <w:t xml:space="preserve">Kėdainių rajono savivaldybei nuosavybės teise priklausantį </w:t>
      </w:r>
      <w:r w:rsidR="00091048">
        <w:rPr>
          <w:szCs w:val="24"/>
          <w:lang w:val="lt-LT"/>
        </w:rPr>
        <w:t xml:space="preserve">Kėdainių rajono </w:t>
      </w:r>
      <w:r w:rsidR="007B64FD">
        <w:rPr>
          <w:szCs w:val="24"/>
          <w:lang w:val="lt-LT"/>
        </w:rPr>
        <w:t xml:space="preserve">savivaldybės </w:t>
      </w:r>
      <w:r w:rsidR="00091048">
        <w:rPr>
          <w:szCs w:val="24"/>
          <w:lang w:val="lt-LT"/>
        </w:rPr>
        <w:t>administracijos</w:t>
      </w:r>
      <w:r w:rsidR="0081240E">
        <w:rPr>
          <w:szCs w:val="24"/>
          <w:lang w:val="lt-LT"/>
        </w:rPr>
        <w:t xml:space="preserve"> patikėjimo teise</w:t>
      </w:r>
      <w:r w:rsidR="003879B9">
        <w:rPr>
          <w:szCs w:val="24"/>
          <w:lang w:val="lt-LT"/>
        </w:rPr>
        <w:t xml:space="preserve"> valdomą</w:t>
      </w:r>
      <w:r w:rsidR="007B64FD">
        <w:rPr>
          <w:szCs w:val="24"/>
        </w:rPr>
        <w:t xml:space="preserve"> nekilnojamąjį turtą</w:t>
      </w:r>
      <w:bookmarkEnd w:id="0"/>
      <w:r w:rsidR="007B64FD">
        <w:rPr>
          <w:szCs w:val="24"/>
          <w:lang w:val="lt-LT"/>
        </w:rPr>
        <w:t>, nurodytą šio sprendimo priede.</w:t>
      </w:r>
      <w:r w:rsidR="007B64FD">
        <w:rPr>
          <w:szCs w:val="24"/>
        </w:rPr>
        <w:tab/>
      </w:r>
    </w:p>
    <w:p w:rsidR="00770CAD" w:rsidRDefault="00770CAD">
      <w:pPr>
        <w:tabs>
          <w:tab w:val="left" w:pos="1417"/>
        </w:tabs>
        <w:suppressAutoHyphens w:val="0"/>
        <w:jc w:val="both"/>
        <w:rPr>
          <w:szCs w:val="24"/>
        </w:rPr>
      </w:pPr>
      <w:r>
        <w:rPr>
          <w:szCs w:val="24"/>
        </w:rPr>
        <w:t xml:space="preserve">                </w:t>
      </w:r>
      <w:r w:rsidR="00800918">
        <w:rPr>
          <w:szCs w:val="24"/>
          <w:lang w:val="lt-LT"/>
        </w:rPr>
        <w:t xml:space="preserve">  </w:t>
      </w:r>
      <w:r>
        <w:rPr>
          <w:szCs w:val="24"/>
        </w:rPr>
        <w:t xml:space="preserve"> 2. </w:t>
      </w:r>
      <w:proofErr w:type="spellStart"/>
      <w:r>
        <w:rPr>
          <w:szCs w:val="24"/>
        </w:rPr>
        <w:t>Įgalioti</w:t>
      </w:r>
      <w:proofErr w:type="spellEnd"/>
      <w:r>
        <w:rPr>
          <w:szCs w:val="24"/>
        </w:rPr>
        <w:t xml:space="preserve"> </w:t>
      </w:r>
      <w:r w:rsidR="009373B5">
        <w:rPr>
          <w:szCs w:val="24"/>
          <w:lang w:val="lt-LT"/>
        </w:rPr>
        <w:t>Kėdainių rajono savivaldybės administracijos direktori</w:t>
      </w:r>
      <w:r w:rsidR="00B125AF">
        <w:rPr>
          <w:szCs w:val="24"/>
          <w:lang w:val="lt-LT"/>
        </w:rPr>
        <w:t>ų</w:t>
      </w:r>
      <w:r w:rsidR="009373B5">
        <w:rPr>
          <w:szCs w:val="24"/>
          <w:lang w:val="lt-LT"/>
        </w:rPr>
        <w:t xml:space="preserve"> </w:t>
      </w:r>
      <w:proofErr w:type="spellStart"/>
      <w:r w:rsidR="00503474">
        <w:rPr>
          <w:szCs w:val="24"/>
        </w:rPr>
        <w:t>būti</w:t>
      </w:r>
      <w:proofErr w:type="spellEnd"/>
      <w:r w:rsidR="00503474">
        <w:rPr>
          <w:szCs w:val="24"/>
        </w:rPr>
        <w:t xml:space="preserve"> </w:t>
      </w:r>
      <w:proofErr w:type="spellStart"/>
      <w:r w:rsidR="00503474">
        <w:rPr>
          <w:szCs w:val="24"/>
        </w:rPr>
        <w:t>atsaking</w:t>
      </w:r>
      <w:proofErr w:type="spellEnd"/>
      <w:r w:rsidR="005535FF">
        <w:rPr>
          <w:szCs w:val="24"/>
          <w:lang w:val="lt-LT"/>
        </w:rPr>
        <w:t>ą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už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punkte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nurašomo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nekilnojamojo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turto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išardymą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likvidavimą</w:t>
      </w:r>
      <w:proofErr w:type="spellEnd"/>
      <w:r>
        <w:rPr>
          <w:szCs w:val="24"/>
        </w:rPr>
        <w:t>.</w:t>
      </w:r>
    </w:p>
    <w:p w:rsidR="006A34F7" w:rsidRDefault="00800918" w:rsidP="006A34F7">
      <w:pPr>
        <w:jc w:val="both"/>
        <w:rPr>
          <w:color w:val="000000"/>
          <w:lang w:val="lt-LT" w:eastAsia="lt-LT"/>
        </w:rPr>
      </w:pPr>
      <w:r>
        <w:rPr>
          <w:rFonts w:eastAsia="Lucida Sans Unicode" w:cs="Tahoma"/>
          <w:color w:val="000000"/>
          <w:szCs w:val="24"/>
          <w:lang w:val="lt-LT"/>
        </w:rPr>
        <w:t xml:space="preserve">                   </w:t>
      </w:r>
      <w:r w:rsidR="006A34F7">
        <w:rPr>
          <w:color w:val="000000"/>
        </w:rPr>
        <w:t xml:space="preserve">Šis </w:t>
      </w:r>
      <w:r w:rsidR="006A34F7">
        <w:rPr>
          <w:color w:val="000000"/>
          <w:lang w:val="lt-LT"/>
        </w:rPr>
        <w:t>sprendimas</w:t>
      </w:r>
      <w:r w:rsidR="006A34F7">
        <w:rPr>
          <w:color w:val="000000"/>
        </w:rPr>
        <w:t xml:space="preserve"> per vieną mėnesį nuo </w:t>
      </w:r>
      <w:r w:rsidR="009F7BD8">
        <w:rPr>
          <w:color w:val="000000"/>
          <w:lang w:val="lt-LT"/>
        </w:rPr>
        <w:t>sprendimo</w:t>
      </w:r>
      <w:r w:rsidR="006A34F7">
        <w:rPr>
          <w:color w:val="000000"/>
        </w:rPr>
        <w:t xml:space="preserve"> įteikimo dienos gali būti skundžiamas Lietuvos administracinių ginčų komisijos Kauno apygardos skyriui adresu: Laisvės al. 36, Kaunas, arba Regionų apygardos administraciniam teismui bet kuriuose šio teismo rūmuose.</w:t>
      </w:r>
    </w:p>
    <w:p w:rsidR="00770CAD" w:rsidRPr="00800918" w:rsidRDefault="00770CAD">
      <w:pPr>
        <w:tabs>
          <w:tab w:val="left" w:pos="1498"/>
        </w:tabs>
        <w:suppressAutoHyphens w:val="0"/>
        <w:jc w:val="both"/>
        <w:rPr>
          <w:rFonts w:eastAsia="Lucida Sans Unicode" w:cs="Tahoma"/>
          <w:color w:val="000000"/>
          <w:szCs w:val="24"/>
          <w:lang w:val="lt-LT"/>
        </w:rPr>
      </w:pPr>
    </w:p>
    <w:p w:rsidR="00611726" w:rsidRDefault="00611726">
      <w:pPr>
        <w:rPr>
          <w:rFonts w:eastAsia="Lucida Sans Unicode" w:cs="Tahoma"/>
          <w:color w:val="000000"/>
          <w:szCs w:val="24"/>
          <w:lang w:val="lt-LT"/>
        </w:rPr>
      </w:pPr>
    </w:p>
    <w:p w:rsidR="00611726" w:rsidRDefault="00611726">
      <w:pPr>
        <w:rPr>
          <w:rFonts w:eastAsia="Lucida Sans Unicode" w:cs="Tahoma"/>
          <w:color w:val="000000"/>
          <w:szCs w:val="24"/>
          <w:lang w:val="lt-LT"/>
        </w:rPr>
      </w:pPr>
    </w:p>
    <w:p w:rsidR="00770CAD" w:rsidRDefault="00770CAD">
      <w:pPr>
        <w:rPr>
          <w:rFonts w:eastAsia="Lucida Sans Unicode" w:cs="Tahoma"/>
          <w:color w:val="000000"/>
          <w:szCs w:val="24"/>
        </w:rPr>
      </w:pPr>
      <w:proofErr w:type="spellStart"/>
      <w:r>
        <w:rPr>
          <w:rFonts w:eastAsia="Lucida Sans Unicode" w:cs="Tahoma"/>
          <w:color w:val="000000"/>
          <w:szCs w:val="24"/>
        </w:rPr>
        <w:t>Savivaldybės</w:t>
      </w:r>
      <w:proofErr w:type="spellEnd"/>
      <w:r>
        <w:rPr>
          <w:rFonts w:eastAsia="Lucida Sans Unicode" w:cs="Tahoma"/>
          <w:color w:val="000000"/>
          <w:szCs w:val="24"/>
        </w:rPr>
        <w:t xml:space="preserve"> </w:t>
      </w:r>
      <w:proofErr w:type="spellStart"/>
      <w:r>
        <w:rPr>
          <w:rFonts w:eastAsia="Lucida Sans Unicode" w:cs="Tahoma"/>
          <w:color w:val="000000"/>
          <w:szCs w:val="24"/>
        </w:rPr>
        <w:t>meras</w:t>
      </w:r>
      <w:proofErr w:type="spellEnd"/>
      <w:r w:rsidR="00571960">
        <w:rPr>
          <w:rFonts w:eastAsia="Lucida Sans Unicode" w:cs="Tahoma"/>
          <w:color w:val="000000"/>
          <w:szCs w:val="24"/>
        </w:rPr>
        <w:tab/>
      </w:r>
      <w:r w:rsidR="00571960">
        <w:rPr>
          <w:rFonts w:eastAsia="Lucida Sans Unicode" w:cs="Tahoma"/>
          <w:color w:val="000000"/>
          <w:szCs w:val="24"/>
        </w:rPr>
        <w:tab/>
      </w:r>
      <w:r w:rsidR="00571960">
        <w:rPr>
          <w:rFonts w:eastAsia="Lucida Sans Unicode" w:cs="Tahoma"/>
          <w:color w:val="000000"/>
          <w:szCs w:val="24"/>
        </w:rPr>
        <w:tab/>
      </w:r>
      <w:r w:rsidR="00571960">
        <w:rPr>
          <w:rFonts w:eastAsia="Lucida Sans Unicode" w:cs="Tahoma"/>
          <w:color w:val="000000"/>
          <w:szCs w:val="24"/>
        </w:rPr>
        <w:tab/>
      </w:r>
      <w:r w:rsidR="00571960">
        <w:rPr>
          <w:rFonts w:eastAsia="Lucida Sans Unicode" w:cs="Tahoma"/>
          <w:color w:val="000000"/>
          <w:szCs w:val="24"/>
        </w:rPr>
        <w:tab/>
        <w:t xml:space="preserve">                </w:t>
      </w:r>
      <w:proofErr w:type="spellStart"/>
      <w:r w:rsidR="00571960">
        <w:rPr>
          <w:rFonts w:eastAsia="Lucida Sans Unicode" w:cs="Tahoma"/>
          <w:color w:val="000000"/>
          <w:szCs w:val="24"/>
        </w:rPr>
        <w:t>Valentinas</w:t>
      </w:r>
      <w:proofErr w:type="spellEnd"/>
      <w:r w:rsidR="00571960">
        <w:rPr>
          <w:rFonts w:eastAsia="Lucida Sans Unicode" w:cs="Tahoma"/>
          <w:color w:val="000000"/>
          <w:szCs w:val="24"/>
        </w:rPr>
        <w:t xml:space="preserve"> </w:t>
      </w:r>
      <w:proofErr w:type="spellStart"/>
      <w:r w:rsidR="00571960">
        <w:rPr>
          <w:rFonts w:eastAsia="Lucida Sans Unicode" w:cs="Tahoma"/>
          <w:color w:val="000000"/>
          <w:szCs w:val="24"/>
        </w:rPr>
        <w:t>Tamulis</w:t>
      </w:r>
      <w:proofErr w:type="spellEnd"/>
    </w:p>
    <w:p w:rsidR="00770CAD" w:rsidRDefault="00770CAD">
      <w:pPr>
        <w:rPr>
          <w:szCs w:val="24"/>
          <w:lang w:val="lt-LT" w:eastAsia="ar-SA"/>
        </w:rPr>
      </w:pPr>
    </w:p>
    <w:p w:rsidR="003F25B7" w:rsidRDefault="003F25B7">
      <w:pPr>
        <w:rPr>
          <w:szCs w:val="24"/>
          <w:lang w:val="lt-LT" w:eastAsia="ar-SA"/>
        </w:rPr>
      </w:pPr>
    </w:p>
    <w:p w:rsidR="003F25B7" w:rsidRDefault="003F25B7">
      <w:pPr>
        <w:rPr>
          <w:szCs w:val="24"/>
          <w:lang w:val="lt-LT" w:eastAsia="ar-SA"/>
        </w:rPr>
      </w:pPr>
    </w:p>
    <w:p w:rsidR="003F25B7" w:rsidRDefault="003F25B7">
      <w:pPr>
        <w:rPr>
          <w:szCs w:val="24"/>
          <w:lang w:val="lt-LT" w:eastAsia="ar-SA"/>
        </w:rPr>
      </w:pPr>
    </w:p>
    <w:p w:rsidR="00440F0E" w:rsidRDefault="00440F0E">
      <w:pPr>
        <w:rPr>
          <w:rFonts w:eastAsia="Lucida Sans Unicode" w:cs="Tahoma"/>
          <w:color w:val="000000"/>
          <w:szCs w:val="24"/>
          <w:lang w:val="lt-LT"/>
        </w:rPr>
      </w:pPr>
    </w:p>
    <w:p w:rsidR="00611726" w:rsidRDefault="00611726" w:rsidP="00611726">
      <w:pPr>
        <w:rPr>
          <w:lang w:val="lt-LT"/>
        </w:rPr>
      </w:pPr>
    </w:p>
    <w:p w:rsidR="00571960" w:rsidRDefault="00571960" w:rsidP="00611726">
      <w:pPr>
        <w:pStyle w:val="Pagrindinistekstas"/>
        <w:spacing w:after="0"/>
      </w:pPr>
    </w:p>
    <w:p w:rsidR="00571960" w:rsidRDefault="00571960" w:rsidP="00611726">
      <w:pPr>
        <w:pStyle w:val="Pagrindinistekstas"/>
        <w:spacing w:after="0"/>
      </w:pPr>
    </w:p>
    <w:p w:rsidR="00571960" w:rsidRDefault="00571960" w:rsidP="00611726">
      <w:pPr>
        <w:pStyle w:val="Pagrindinistekstas"/>
        <w:spacing w:after="0"/>
      </w:pPr>
    </w:p>
    <w:p w:rsidR="00571960" w:rsidRDefault="00571960" w:rsidP="00611726">
      <w:pPr>
        <w:pStyle w:val="Pagrindinistekstas"/>
        <w:spacing w:after="0"/>
      </w:pPr>
    </w:p>
    <w:p w:rsidR="00571960" w:rsidRDefault="00571960" w:rsidP="00611726">
      <w:pPr>
        <w:pStyle w:val="Pagrindinistekstas"/>
        <w:spacing w:after="0"/>
      </w:pPr>
    </w:p>
    <w:p w:rsidR="00571960" w:rsidRDefault="00571960" w:rsidP="00611726">
      <w:pPr>
        <w:pStyle w:val="Pagrindinistekstas"/>
        <w:spacing w:after="0"/>
      </w:pPr>
    </w:p>
    <w:p w:rsidR="00571960" w:rsidRDefault="00571960" w:rsidP="00611726">
      <w:pPr>
        <w:pStyle w:val="Pagrindinistekstas"/>
        <w:spacing w:after="0"/>
      </w:pPr>
    </w:p>
    <w:p w:rsidR="00571960" w:rsidRDefault="00571960" w:rsidP="00611726">
      <w:pPr>
        <w:pStyle w:val="Pagrindinistekstas"/>
        <w:spacing w:after="0"/>
      </w:pPr>
    </w:p>
    <w:p w:rsidR="00571960" w:rsidRDefault="00571960" w:rsidP="00611726">
      <w:pPr>
        <w:pStyle w:val="Pagrindinistekstas"/>
        <w:spacing w:after="0"/>
      </w:pPr>
    </w:p>
    <w:p w:rsidR="00611726" w:rsidRDefault="00611726" w:rsidP="00611726">
      <w:pPr>
        <w:pStyle w:val="Pagrindinistekstas"/>
        <w:spacing w:after="0"/>
      </w:pPr>
      <w:r>
        <w:lastRenderedPageBreak/>
        <w:t xml:space="preserve">                 </w:t>
      </w:r>
    </w:p>
    <w:p w:rsidR="00571960" w:rsidRDefault="00BD05FE" w:rsidP="00571960">
      <w:pPr>
        <w:ind w:left="5529" w:hanging="141"/>
        <w:jc w:val="both"/>
      </w:pPr>
      <w:proofErr w:type="spellStart"/>
      <w:r>
        <w:t>Kėdainių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</w:p>
    <w:p w:rsidR="00BD05FE" w:rsidRDefault="00571960" w:rsidP="00571960">
      <w:pPr>
        <w:ind w:left="5387" w:hanging="142"/>
        <w:jc w:val="both"/>
      </w:pPr>
      <w:r>
        <w:t xml:space="preserve">  </w:t>
      </w:r>
      <w:r w:rsidR="00BD05FE">
        <w:t>20</w:t>
      </w:r>
      <w:r w:rsidR="009F0526">
        <w:rPr>
          <w:lang w:val="lt-LT"/>
        </w:rPr>
        <w:t>20</w:t>
      </w:r>
      <w:r>
        <w:t xml:space="preserve"> m. </w:t>
      </w:r>
      <w:proofErr w:type="spellStart"/>
      <w:r>
        <w:t>lapkričio</w:t>
      </w:r>
      <w:proofErr w:type="spellEnd"/>
      <w:r>
        <w:t xml:space="preserve"> 6</w:t>
      </w:r>
      <w:r w:rsidR="00A24771">
        <w:rPr>
          <w:lang w:val="lt-LT"/>
        </w:rPr>
        <w:t xml:space="preserve"> </w:t>
      </w:r>
      <w:r w:rsidR="00BD05FE">
        <w:t>d. sprendimo Nr.</w:t>
      </w:r>
      <w:r w:rsidR="00A24771">
        <w:rPr>
          <w:lang w:val="lt-LT"/>
        </w:rPr>
        <w:t xml:space="preserve"> </w:t>
      </w:r>
      <w:r>
        <w:t>TS-261</w:t>
      </w:r>
      <w:r w:rsidR="00BD05FE">
        <w:t xml:space="preserve">           </w:t>
      </w:r>
      <w:proofErr w:type="spellStart"/>
      <w:r w:rsidR="00BD05FE" w:rsidRPr="00800A5B">
        <w:t>priedas</w:t>
      </w:r>
      <w:proofErr w:type="spellEnd"/>
    </w:p>
    <w:p w:rsidR="009F6B18" w:rsidRDefault="009F6B18" w:rsidP="006A677C">
      <w:pPr>
        <w:pStyle w:val="Pagrindinistekstas"/>
        <w:spacing w:after="0"/>
        <w:jc w:val="right"/>
        <w:rPr>
          <w:lang w:val="lt-LT"/>
        </w:rPr>
      </w:pPr>
    </w:p>
    <w:p w:rsidR="00CF2AF9" w:rsidRDefault="00CF2AF9" w:rsidP="006A677C">
      <w:pPr>
        <w:pStyle w:val="Pagrindinistekstas"/>
        <w:spacing w:after="0"/>
        <w:jc w:val="right"/>
        <w:rPr>
          <w:lang w:val="lt-LT"/>
        </w:rPr>
      </w:pPr>
    </w:p>
    <w:p w:rsidR="007C7E28" w:rsidRDefault="00770CAD" w:rsidP="007C7E28">
      <w:pPr>
        <w:tabs>
          <w:tab w:val="left" w:pos="540"/>
          <w:tab w:val="left" w:pos="720"/>
        </w:tabs>
        <w:jc w:val="center"/>
        <w:rPr>
          <w:b/>
          <w:bCs/>
        </w:rPr>
      </w:pPr>
      <w:r>
        <w:rPr>
          <w:szCs w:val="24"/>
          <w:lang w:val="lt-LT" w:eastAsia="ar-SA"/>
        </w:rPr>
        <w:tab/>
      </w:r>
      <w:r w:rsidR="00BD05FE" w:rsidRPr="00BD05FE">
        <w:rPr>
          <w:b/>
          <w:szCs w:val="24"/>
          <w:lang w:val="lt-LT" w:eastAsia="ar-SA"/>
        </w:rPr>
        <w:t>NURAŠOMO</w:t>
      </w:r>
      <w:r w:rsidR="00BD05FE">
        <w:rPr>
          <w:szCs w:val="24"/>
          <w:lang w:val="lt-LT" w:eastAsia="ar-SA"/>
        </w:rPr>
        <w:t xml:space="preserve"> </w:t>
      </w:r>
      <w:r w:rsidR="007C7E28">
        <w:rPr>
          <w:b/>
          <w:bCs/>
        </w:rPr>
        <w:t>NEKILNOJAMOJO TURTO SĄRAŠAS</w:t>
      </w: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A86337" w:rsidRDefault="00A86337" w:rsidP="00A86337">
      <w:pPr>
        <w:jc w:val="center"/>
        <w:rPr>
          <w:b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2975"/>
        <w:gridCol w:w="1701"/>
        <w:gridCol w:w="2693"/>
        <w:gridCol w:w="1665"/>
      </w:tblGrid>
      <w:tr w:rsidR="00A86337" w:rsidRPr="00FD75DB" w:rsidTr="00A86337">
        <w:tc>
          <w:tcPr>
            <w:tcW w:w="570" w:type="dxa"/>
          </w:tcPr>
          <w:p w:rsidR="00A86337" w:rsidRPr="00165CBC" w:rsidRDefault="00A86337" w:rsidP="00A86337">
            <w:pPr>
              <w:jc w:val="center"/>
              <w:rPr>
                <w:b/>
              </w:rPr>
            </w:pPr>
            <w:r w:rsidRPr="00165CBC">
              <w:rPr>
                <w:b/>
              </w:rPr>
              <w:t>Eil. Nr.</w:t>
            </w:r>
          </w:p>
        </w:tc>
        <w:tc>
          <w:tcPr>
            <w:tcW w:w="2975" w:type="dxa"/>
          </w:tcPr>
          <w:p w:rsidR="00A86337" w:rsidRPr="00165CBC" w:rsidRDefault="00A86337" w:rsidP="00A86337">
            <w:pPr>
              <w:jc w:val="center"/>
              <w:rPr>
                <w:b/>
              </w:rPr>
            </w:pPr>
            <w:r w:rsidRPr="00165CBC">
              <w:rPr>
                <w:b/>
              </w:rPr>
              <w:t>Statinio pavadinimas, paskirtis</w:t>
            </w:r>
          </w:p>
        </w:tc>
        <w:tc>
          <w:tcPr>
            <w:tcW w:w="1701" w:type="dxa"/>
          </w:tcPr>
          <w:p w:rsidR="00A86337" w:rsidRDefault="00A86337" w:rsidP="00A86337">
            <w:pPr>
              <w:jc w:val="center"/>
              <w:rPr>
                <w:b/>
                <w:lang w:val="lt-LT"/>
              </w:rPr>
            </w:pPr>
          </w:p>
          <w:p w:rsidR="00A86337" w:rsidRPr="00165CBC" w:rsidRDefault="00A86337" w:rsidP="00A86337">
            <w:pPr>
              <w:jc w:val="center"/>
              <w:rPr>
                <w:b/>
              </w:rPr>
            </w:pPr>
            <w:r w:rsidRPr="00165CBC">
              <w:rPr>
                <w:b/>
              </w:rPr>
              <w:t>Statinio adresas</w:t>
            </w:r>
          </w:p>
        </w:tc>
        <w:tc>
          <w:tcPr>
            <w:tcW w:w="2693" w:type="dxa"/>
          </w:tcPr>
          <w:p w:rsidR="00A86337" w:rsidRPr="00FC3A46" w:rsidRDefault="00A86337" w:rsidP="00A86337">
            <w:pPr>
              <w:jc w:val="center"/>
            </w:pPr>
            <w:r>
              <w:rPr>
                <w:b/>
              </w:rPr>
              <w:t>Statinio bendras plotas</w:t>
            </w:r>
            <w:r>
              <w:rPr>
                <w:b/>
                <w:lang w:val="lt-LT"/>
              </w:rPr>
              <w:t>,</w:t>
            </w:r>
            <w:r>
              <w:rPr>
                <w:b/>
              </w:rPr>
              <w:t xml:space="preserve"> </w:t>
            </w:r>
            <w:r>
              <w:rPr>
                <w:b/>
                <w:lang w:val="lt-LT"/>
              </w:rPr>
              <w:t xml:space="preserve">kv. </w:t>
            </w:r>
            <w:r w:rsidRPr="00FC3A46">
              <w:rPr>
                <w:b/>
              </w:rPr>
              <w:t>m</w:t>
            </w:r>
          </w:p>
          <w:p w:rsidR="00A86337" w:rsidRPr="00165CBC" w:rsidRDefault="00A86337" w:rsidP="00A86337">
            <w:pPr>
              <w:jc w:val="center"/>
              <w:rPr>
                <w:b/>
              </w:rPr>
            </w:pPr>
            <w:r>
              <w:rPr>
                <w:b/>
              </w:rPr>
              <w:t>tūris</w:t>
            </w:r>
            <w:r>
              <w:rPr>
                <w:b/>
                <w:lang w:val="lt-LT"/>
              </w:rPr>
              <w:t>,</w:t>
            </w:r>
            <w:r>
              <w:rPr>
                <w:b/>
              </w:rPr>
              <w:t xml:space="preserve"> </w:t>
            </w:r>
            <w:r>
              <w:rPr>
                <w:b/>
                <w:lang w:val="lt-LT"/>
              </w:rPr>
              <w:t xml:space="preserve">kub. </w:t>
            </w:r>
            <w:r w:rsidRPr="00E90EE8">
              <w:rPr>
                <w:b/>
              </w:rPr>
              <w:t>m</w:t>
            </w:r>
          </w:p>
        </w:tc>
        <w:tc>
          <w:tcPr>
            <w:tcW w:w="1665" w:type="dxa"/>
          </w:tcPr>
          <w:p w:rsidR="00A86337" w:rsidRPr="00FD75DB" w:rsidRDefault="00A86337" w:rsidP="00E90EE8">
            <w:pPr>
              <w:jc w:val="center"/>
              <w:rPr>
                <w:b/>
                <w:lang w:val="lt-LT"/>
              </w:rPr>
            </w:pPr>
            <w:r>
              <w:rPr>
                <w:b/>
              </w:rPr>
              <w:t xml:space="preserve">Apskaitoma statinio vertė </w:t>
            </w:r>
            <w:r w:rsidR="00A45E82">
              <w:rPr>
                <w:b/>
                <w:lang w:val="lt-LT"/>
              </w:rPr>
              <w:t>Eur</w:t>
            </w:r>
          </w:p>
        </w:tc>
      </w:tr>
      <w:tr w:rsidR="00057FB4" w:rsidTr="00A86337">
        <w:tc>
          <w:tcPr>
            <w:tcW w:w="570" w:type="dxa"/>
          </w:tcPr>
          <w:p w:rsidR="00057FB4" w:rsidRDefault="00057FB4" w:rsidP="00057FB4">
            <w:pPr>
              <w:jc w:val="center"/>
            </w:pPr>
            <w:r>
              <w:t>1.</w:t>
            </w:r>
          </w:p>
        </w:tc>
        <w:tc>
          <w:tcPr>
            <w:tcW w:w="2975" w:type="dxa"/>
          </w:tcPr>
          <w:p w:rsidR="00057FB4" w:rsidRDefault="00E90EE8" w:rsidP="00057FB4">
            <w:r>
              <w:rPr>
                <w:rFonts w:eastAsia="Arial"/>
                <w:color w:val="000000"/>
                <w:lang w:val="lt-LT"/>
              </w:rPr>
              <w:t xml:space="preserve">Ferma/ </w:t>
            </w:r>
            <w:r w:rsidR="00057FB4" w:rsidRPr="00302239">
              <w:rPr>
                <w:rFonts w:eastAsia="Arial"/>
                <w:color w:val="000000"/>
                <w:lang w:val="lt-LT"/>
              </w:rPr>
              <w:t>kita (fermų) paskirtis</w:t>
            </w:r>
          </w:p>
        </w:tc>
        <w:tc>
          <w:tcPr>
            <w:tcW w:w="1701" w:type="dxa"/>
          </w:tcPr>
          <w:p w:rsidR="00057FB4" w:rsidRDefault="00057FB4" w:rsidP="006500E0">
            <w:pPr>
              <w:jc w:val="center"/>
            </w:pPr>
            <w:r>
              <w:t>Vilainių k.</w:t>
            </w:r>
          </w:p>
          <w:p w:rsidR="00057FB4" w:rsidRDefault="00057FB4" w:rsidP="006500E0">
            <w:pPr>
              <w:jc w:val="center"/>
            </w:pPr>
            <w:r>
              <w:t>X-6129575</w:t>
            </w:r>
          </w:p>
          <w:p w:rsidR="00057FB4" w:rsidRDefault="00057FB4" w:rsidP="006500E0">
            <w:pPr>
              <w:jc w:val="center"/>
            </w:pPr>
            <w:r>
              <w:t>Y-500240</w:t>
            </w:r>
          </w:p>
        </w:tc>
        <w:tc>
          <w:tcPr>
            <w:tcW w:w="2693" w:type="dxa"/>
          </w:tcPr>
          <w:p w:rsidR="00057FB4" w:rsidRPr="009C30B5" w:rsidRDefault="00057FB4" w:rsidP="00057FB4">
            <w:pPr>
              <w:jc w:val="center"/>
            </w:pPr>
            <w:r>
              <w:t>1</w:t>
            </w:r>
            <w:r w:rsidR="00E90EE8">
              <w:rPr>
                <w:lang w:val="lt-LT"/>
              </w:rPr>
              <w:t xml:space="preserve"> </w:t>
            </w:r>
            <w:r>
              <w:t>100</w:t>
            </w:r>
            <w:r w:rsidRPr="009C30B5">
              <w:t>m</w:t>
            </w:r>
            <w:r w:rsidRPr="009C30B5">
              <w:rPr>
                <w:vertAlign w:val="superscript"/>
              </w:rPr>
              <w:t>2</w:t>
            </w:r>
            <w:r w:rsidRPr="009C30B5">
              <w:t xml:space="preserve"> </w:t>
            </w:r>
          </w:p>
          <w:p w:rsidR="00057FB4" w:rsidRDefault="00057FB4" w:rsidP="00057FB4">
            <w:pPr>
              <w:jc w:val="center"/>
            </w:pPr>
            <w:r w:rsidRPr="007C100A">
              <w:t>3</w:t>
            </w:r>
            <w:r w:rsidR="00E90EE8">
              <w:rPr>
                <w:lang w:val="lt-LT"/>
              </w:rPr>
              <w:t xml:space="preserve"> </w:t>
            </w:r>
            <w:r>
              <w:t>300</w:t>
            </w:r>
            <w:r w:rsidRPr="007C100A">
              <w:t xml:space="preserve"> m</w:t>
            </w:r>
            <w:r w:rsidRPr="007C100A">
              <w:rPr>
                <w:vertAlign w:val="superscript"/>
              </w:rPr>
              <w:t>3</w:t>
            </w:r>
          </w:p>
        </w:tc>
        <w:tc>
          <w:tcPr>
            <w:tcW w:w="1665" w:type="dxa"/>
          </w:tcPr>
          <w:p w:rsidR="00057FB4" w:rsidRPr="00977B01" w:rsidRDefault="00057FB4" w:rsidP="00057FB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476</w:t>
            </w:r>
            <w:r w:rsidRPr="007E11AC">
              <w:t>,</w:t>
            </w:r>
            <w:r>
              <w:rPr>
                <w:lang w:val="lt-LT"/>
              </w:rPr>
              <w:t>73</w:t>
            </w:r>
          </w:p>
        </w:tc>
      </w:tr>
      <w:tr w:rsidR="00057FB4" w:rsidRPr="00202F1B" w:rsidTr="00A86337">
        <w:tc>
          <w:tcPr>
            <w:tcW w:w="570" w:type="dxa"/>
          </w:tcPr>
          <w:p w:rsidR="00057FB4" w:rsidRDefault="00057FB4" w:rsidP="00057FB4">
            <w:pPr>
              <w:jc w:val="center"/>
            </w:pPr>
            <w:r>
              <w:t>2.</w:t>
            </w:r>
          </w:p>
        </w:tc>
        <w:tc>
          <w:tcPr>
            <w:tcW w:w="2975" w:type="dxa"/>
          </w:tcPr>
          <w:p w:rsidR="00057FB4" w:rsidRDefault="00E90EE8" w:rsidP="00057FB4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Ferma/ </w:t>
            </w:r>
            <w:r w:rsidR="00057FB4">
              <w:rPr>
                <w:color w:val="000000"/>
              </w:rPr>
              <w:t>kita (fermų) paskirtis</w:t>
            </w:r>
          </w:p>
          <w:p w:rsidR="00057FB4" w:rsidRPr="00686E9D" w:rsidRDefault="00057FB4" w:rsidP="00057FB4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57FB4" w:rsidRDefault="00057FB4" w:rsidP="006500E0">
            <w:pPr>
              <w:jc w:val="center"/>
            </w:pPr>
            <w:r>
              <w:t>Vilainių k.</w:t>
            </w:r>
          </w:p>
          <w:p w:rsidR="00057FB4" w:rsidRDefault="00057FB4" w:rsidP="006500E0">
            <w:pPr>
              <w:jc w:val="center"/>
            </w:pPr>
            <w:r w:rsidRPr="00E56810">
              <w:rPr>
                <w:szCs w:val="24"/>
                <w:lang w:eastAsia="lt-LT"/>
              </w:rPr>
              <w:t>X 61</w:t>
            </w:r>
            <w:r>
              <w:rPr>
                <w:szCs w:val="24"/>
                <w:lang w:eastAsia="lt-LT"/>
              </w:rPr>
              <w:t>29594</w:t>
            </w:r>
            <w:r w:rsidRPr="00E56810">
              <w:rPr>
                <w:szCs w:val="24"/>
                <w:lang w:eastAsia="lt-LT"/>
              </w:rPr>
              <w:t xml:space="preserve">    Y 5</w:t>
            </w:r>
            <w:r>
              <w:rPr>
                <w:szCs w:val="24"/>
                <w:lang w:eastAsia="lt-LT"/>
              </w:rPr>
              <w:t>00137</w:t>
            </w:r>
          </w:p>
        </w:tc>
        <w:tc>
          <w:tcPr>
            <w:tcW w:w="2693" w:type="dxa"/>
          </w:tcPr>
          <w:p w:rsidR="00057FB4" w:rsidRPr="009C30B5" w:rsidRDefault="00057FB4" w:rsidP="00057FB4">
            <w:pPr>
              <w:jc w:val="center"/>
            </w:pPr>
            <w:r>
              <w:t>1</w:t>
            </w:r>
            <w:r w:rsidR="00E90EE8">
              <w:rPr>
                <w:lang w:val="lt-LT"/>
              </w:rPr>
              <w:t xml:space="preserve"> </w:t>
            </w:r>
            <w:r>
              <w:t>270</w:t>
            </w:r>
            <w:r w:rsidRPr="009C30B5">
              <w:t>m</w:t>
            </w:r>
            <w:r w:rsidRPr="009C30B5">
              <w:rPr>
                <w:vertAlign w:val="superscript"/>
              </w:rPr>
              <w:t>2</w:t>
            </w:r>
            <w:r w:rsidRPr="009C30B5">
              <w:t xml:space="preserve"> </w:t>
            </w:r>
          </w:p>
          <w:p w:rsidR="00057FB4" w:rsidRDefault="00057FB4" w:rsidP="00057FB4">
            <w:pPr>
              <w:jc w:val="center"/>
            </w:pPr>
            <w:r>
              <w:t>4</w:t>
            </w:r>
            <w:r w:rsidR="00E90EE8">
              <w:rPr>
                <w:lang w:val="lt-LT"/>
              </w:rPr>
              <w:t xml:space="preserve"> </w:t>
            </w:r>
            <w:r>
              <w:t>064</w:t>
            </w:r>
            <w:r w:rsidRPr="007C100A">
              <w:t xml:space="preserve"> m</w:t>
            </w:r>
            <w:r w:rsidRPr="007C100A">
              <w:rPr>
                <w:vertAlign w:val="superscript"/>
              </w:rPr>
              <w:t>3</w:t>
            </w:r>
          </w:p>
        </w:tc>
        <w:tc>
          <w:tcPr>
            <w:tcW w:w="1665" w:type="dxa"/>
          </w:tcPr>
          <w:p w:rsidR="00057FB4" w:rsidRPr="00202F1B" w:rsidRDefault="00057FB4" w:rsidP="00057FB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E90EE8">
              <w:rPr>
                <w:lang w:val="lt-LT"/>
              </w:rPr>
              <w:t xml:space="preserve"> </w:t>
            </w:r>
            <w:r>
              <w:rPr>
                <w:lang w:val="lt-LT"/>
              </w:rPr>
              <w:t>080,26</w:t>
            </w:r>
          </w:p>
        </w:tc>
      </w:tr>
      <w:tr w:rsidR="00057FB4" w:rsidRPr="00202F1B" w:rsidTr="00A86337">
        <w:tc>
          <w:tcPr>
            <w:tcW w:w="570" w:type="dxa"/>
          </w:tcPr>
          <w:p w:rsidR="00057FB4" w:rsidRDefault="00057FB4" w:rsidP="00057FB4">
            <w:pPr>
              <w:jc w:val="center"/>
            </w:pPr>
            <w:r>
              <w:t>3.</w:t>
            </w:r>
          </w:p>
        </w:tc>
        <w:tc>
          <w:tcPr>
            <w:tcW w:w="2975" w:type="dxa"/>
          </w:tcPr>
          <w:p w:rsidR="00057FB4" w:rsidRPr="003B0919" w:rsidRDefault="00057FB4" w:rsidP="00057FB4">
            <w:pPr>
              <w:rPr>
                <w:rFonts w:eastAsia="Arial"/>
                <w:color w:val="000000"/>
                <w:szCs w:val="24"/>
                <w:lang w:val="lt-LT"/>
              </w:rPr>
            </w:pPr>
            <w:bookmarkStart w:id="1" w:name="_Hlk52968534"/>
            <w:r w:rsidRPr="003B0919">
              <w:rPr>
                <w:rFonts w:eastAsia="Arial"/>
                <w:color w:val="000000"/>
                <w:lang w:val="lt-LT"/>
              </w:rPr>
              <w:t xml:space="preserve">Siloso tranšėja / </w:t>
            </w:r>
            <w:r w:rsidR="00E90EE8">
              <w:rPr>
                <w:rFonts w:eastAsia="Arial"/>
                <w:color w:val="000000"/>
                <w:lang w:val="lt-LT"/>
              </w:rPr>
              <w:t>kita paskirtis</w:t>
            </w:r>
          </w:p>
          <w:bookmarkEnd w:id="1"/>
          <w:p w:rsidR="00057FB4" w:rsidRDefault="00057FB4" w:rsidP="00057FB4"/>
        </w:tc>
        <w:tc>
          <w:tcPr>
            <w:tcW w:w="1701" w:type="dxa"/>
          </w:tcPr>
          <w:p w:rsidR="00057FB4" w:rsidRDefault="00057FB4" w:rsidP="006500E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Vilainių k.</w:t>
            </w:r>
          </w:p>
          <w:p w:rsidR="00057FB4" w:rsidRDefault="00057FB4" w:rsidP="006500E0">
            <w:pPr>
              <w:jc w:val="center"/>
            </w:pPr>
            <w:bookmarkStart w:id="2" w:name="_Hlk52968622"/>
            <w:r w:rsidRPr="00E56810">
              <w:rPr>
                <w:szCs w:val="24"/>
                <w:lang w:eastAsia="lt-LT"/>
              </w:rPr>
              <w:t>X 61</w:t>
            </w:r>
            <w:r>
              <w:rPr>
                <w:szCs w:val="24"/>
                <w:lang w:eastAsia="lt-LT"/>
              </w:rPr>
              <w:t>29659</w:t>
            </w:r>
            <w:r w:rsidRPr="00E56810">
              <w:rPr>
                <w:szCs w:val="24"/>
                <w:lang w:eastAsia="lt-LT"/>
              </w:rPr>
              <w:t xml:space="preserve">    Y 5</w:t>
            </w:r>
            <w:r>
              <w:rPr>
                <w:szCs w:val="24"/>
                <w:lang w:eastAsia="lt-LT"/>
              </w:rPr>
              <w:t>00078</w:t>
            </w:r>
            <w:bookmarkEnd w:id="2"/>
          </w:p>
        </w:tc>
        <w:tc>
          <w:tcPr>
            <w:tcW w:w="2693" w:type="dxa"/>
          </w:tcPr>
          <w:p w:rsidR="00057FB4" w:rsidRDefault="00057FB4" w:rsidP="00057FB4">
            <w:pPr>
              <w:jc w:val="center"/>
              <w:rPr>
                <w:rFonts w:eastAsia="SimSun"/>
                <w:bCs/>
                <w:szCs w:val="24"/>
              </w:rPr>
            </w:pPr>
            <w:r w:rsidRPr="00B84ADF">
              <w:rPr>
                <w:rFonts w:eastAsia="SimSun"/>
                <w:bCs/>
                <w:szCs w:val="24"/>
              </w:rPr>
              <w:t>1</w:t>
            </w:r>
            <w:r w:rsidR="00E90EE8">
              <w:rPr>
                <w:rFonts w:eastAsia="SimSun"/>
                <w:bCs/>
                <w:szCs w:val="24"/>
                <w:lang w:val="lt-LT"/>
              </w:rPr>
              <w:t xml:space="preserve"> </w:t>
            </w:r>
            <w:r w:rsidRPr="00B84ADF">
              <w:rPr>
                <w:rFonts w:eastAsia="SimSun"/>
                <w:bCs/>
                <w:szCs w:val="24"/>
              </w:rPr>
              <w:t>193,93m²</w:t>
            </w:r>
          </w:p>
          <w:p w:rsidR="00057FB4" w:rsidRDefault="00057FB4" w:rsidP="00057FB4">
            <w:pPr>
              <w:jc w:val="center"/>
            </w:pPr>
            <w:r w:rsidRPr="00B84ADF">
              <w:rPr>
                <w:rFonts w:eastAsia="SimSun"/>
                <w:bCs/>
                <w:szCs w:val="24"/>
              </w:rPr>
              <w:t xml:space="preserve">2388m³ </w:t>
            </w:r>
          </w:p>
        </w:tc>
        <w:tc>
          <w:tcPr>
            <w:tcW w:w="1665" w:type="dxa"/>
          </w:tcPr>
          <w:p w:rsidR="00057FB4" w:rsidRPr="00202F1B" w:rsidRDefault="00057FB4" w:rsidP="00057FB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201,45</w:t>
            </w:r>
          </w:p>
        </w:tc>
      </w:tr>
    </w:tbl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B14651" w:rsidRDefault="00B14651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C504E8" w:rsidRDefault="00C504E8" w:rsidP="00BB768C">
      <w:pPr>
        <w:jc w:val="center"/>
        <w:rPr>
          <w:szCs w:val="24"/>
          <w:lang w:val="lt-LT" w:eastAsia="ar-SA"/>
        </w:rPr>
      </w:pPr>
    </w:p>
    <w:p w:rsidR="00B14651" w:rsidRDefault="00B14651" w:rsidP="00BB768C">
      <w:pPr>
        <w:jc w:val="center"/>
        <w:rPr>
          <w:szCs w:val="24"/>
          <w:lang w:val="lt-LT" w:eastAsia="ar-SA"/>
        </w:rPr>
      </w:pPr>
      <w:bookmarkStart w:id="3" w:name="_GoBack"/>
      <w:bookmarkEnd w:id="3"/>
    </w:p>
    <w:sectPr w:rsidR="00B14651" w:rsidSect="00571960">
      <w:footnotePr>
        <w:pos w:val="beneathText"/>
      </w:footnotePr>
      <w:pgSz w:w="11905" w:h="16837"/>
      <w:pgMar w:top="1134" w:right="565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8C"/>
    <w:rsid w:val="000168ED"/>
    <w:rsid w:val="00020BFA"/>
    <w:rsid w:val="000245F9"/>
    <w:rsid w:val="0003044F"/>
    <w:rsid w:val="00057D6D"/>
    <w:rsid w:val="00057FB4"/>
    <w:rsid w:val="00065EA8"/>
    <w:rsid w:val="000677F8"/>
    <w:rsid w:val="00067E55"/>
    <w:rsid w:val="0007459B"/>
    <w:rsid w:val="00075B26"/>
    <w:rsid w:val="000823AC"/>
    <w:rsid w:val="00091048"/>
    <w:rsid w:val="00092407"/>
    <w:rsid w:val="00094B8F"/>
    <w:rsid w:val="000A4036"/>
    <w:rsid w:val="000B1E57"/>
    <w:rsid w:val="000E6D1A"/>
    <w:rsid w:val="000E7E11"/>
    <w:rsid w:val="000F0598"/>
    <w:rsid w:val="000F4CD6"/>
    <w:rsid w:val="000F5F8D"/>
    <w:rsid w:val="00110A97"/>
    <w:rsid w:val="001157D0"/>
    <w:rsid w:val="0011787A"/>
    <w:rsid w:val="0012346A"/>
    <w:rsid w:val="00140286"/>
    <w:rsid w:val="00151433"/>
    <w:rsid w:val="0015744D"/>
    <w:rsid w:val="00161B55"/>
    <w:rsid w:val="00163E7B"/>
    <w:rsid w:val="0016513C"/>
    <w:rsid w:val="0018287C"/>
    <w:rsid w:val="001848A2"/>
    <w:rsid w:val="00185F49"/>
    <w:rsid w:val="00187388"/>
    <w:rsid w:val="001A0C96"/>
    <w:rsid w:val="001A43A1"/>
    <w:rsid w:val="001C208C"/>
    <w:rsid w:val="001C70DF"/>
    <w:rsid w:val="001D0E1F"/>
    <w:rsid w:val="001E5425"/>
    <w:rsid w:val="002341F0"/>
    <w:rsid w:val="00250BAB"/>
    <w:rsid w:val="00265187"/>
    <w:rsid w:val="00282AF8"/>
    <w:rsid w:val="00285288"/>
    <w:rsid w:val="002A62CA"/>
    <w:rsid w:val="002B30B2"/>
    <w:rsid w:val="002B7673"/>
    <w:rsid w:val="002E54F0"/>
    <w:rsid w:val="002E71A6"/>
    <w:rsid w:val="002F2918"/>
    <w:rsid w:val="003036D7"/>
    <w:rsid w:val="003179C9"/>
    <w:rsid w:val="00323014"/>
    <w:rsid w:val="003329EB"/>
    <w:rsid w:val="003337B3"/>
    <w:rsid w:val="00333F0D"/>
    <w:rsid w:val="00344A27"/>
    <w:rsid w:val="00346B22"/>
    <w:rsid w:val="003828B9"/>
    <w:rsid w:val="003879B9"/>
    <w:rsid w:val="003916B0"/>
    <w:rsid w:val="00391DEE"/>
    <w:rsid w:val="003A4AA4"/>
    <w:rsid w:val="003C5B61"/>
    <w:rsid w:val="003D2DFA"/>
    <w:rsid w:val="003F1EC4"/>
    <w:rsid w:val="003F25B7"/>
    <w:rsid w:val="004033C2"/>
    <w:rsid w:val="00415334"/>
    <w:rsid w:val="00424110"/>
    <w:rsid w:val="004244E1"/>
    <w:rsid w:val="004275C6"/>
    <w:rsid w:val="00433856"/>
    <w:rsid w:val="00440F0E"/>
    <w:rsid w:val="00465FEE"/>
    <w:rsid w:val="00472BF0"/>
    <w:rsid w:val="00473FB7"/>
    <w:rsid w:val="00482F71"/>
    <w:rsid w:val="00492567"/>
    <w:rsid w:val="004932B5"/>
    <w:rsid w:val="0049716A"/>
    <w:rsid w:val="00497D96"/>
    <w:rsid w:val="004A6820"/>
    <w:rsid w:val="004E6399"/>
    <w:rsid w:val="004F7DD5"/>
    <w:rsid w:val="004F7ED0"/>
    <w:rsid w:val="00503446"/>
    <w:rsid w:val="00503474"/>
    <w:rsid w:val="00504606"/>
    <w:rsid w:val="00505198"/>
    <w:rsid w:val="005069EB"/>
    <w:rsid w:val="0051085A"/>
    <w:rsid w:val="0051443D"/>
    <w:rsid w:val="005428C1"/>
    <w:rsid w:val="005535FF"/>
    <w:rsid w:val="00566E0E"/>
    <w:rsid w:val="00571960"/>
    <w:rsid w:val="0058564A"/>
    <w:rsid w:val="00593E16"/>
    <w:rsid w:val="005B1457"/>
    <w:rsid w:val="005B309A"/>
    <w:rsid w:val="005B350A"/>
    <w:rsid w:val="005B6CDB"/>
    <w:rsid w:val="005C6D19"/>
    <w:rsid w:val="005E1D80"/>
    <w:rsid w:val="005F2C95"/>
    <w:rsid w:val="005F5079"/>
    <w:rsid w:val="00607775"/>
    <w:rsid w:val="00611726"/>
    <w:rsid w:val="0061267D"/>
    <w:rsid w:val="006328DE"/>
    <w:rsid w:val="00633C12"/>
    <w:rsid w:val="00634E05"/>
    <w:rsid w:val="00641033"/>
    <w:rsid w:val="006500E0"/>
    <w:rsid w:val="006702F3"/>
    <w:rsid w:val="00676C25"/>
    <w:rsid w:val="006965FA"/>
    <w:rsid w:val="006A34F7"/>
    <w:rsid w:val="006A677C"/>
    <w:rsid w:val="006A70A7"/>
    <w:rsid w:val="006B145E"/>
    <w:rsid w:val="006C45CA"/>
    <w:rsid w:val="006D3A8E"/>
    <w:rsid w:val="006D5C86"/>
    <w:rsid w:val="006F31DA"/>
    <w:rsid w:val="00703AC8"/>
    <w:rsid w:val="00717923"/>
    <w:rsid w:val="00720DB3"/>
    <w:rsid w:val="00730387"/>
    <w:rsid w:val="00730D58"/>
    <w:rsid w:val="007375EF"/>
    <w:rsid w:val="007406CF"/>
    <w:rsid w:val="00743A54"/>
    <w:rsid w:val="00755FB0"/>
    <w:rsid w:val="0076364A"/>
    <w:rsid w:val="00770CAD"/>
    <w:rsid w:val="007819EC"/>
    <w:rsid w:val="00781BA9"/>
    <w:rsid w:val="00784745"/>
    <w:rsid w:val="00795BE3"/>
    <w:rsid w:val="007A52DA"/>
    <w:rsid w:val="007B3402"/>
    <w:rsid w:val="007B64FD"/>
    <w:rsid w:val="007C54E4"/>
    <w:rsid w:val="007C7E28"/>
    <w:rsid w:val="007D4F5C"/>
    <w:rsid w:val="007E2240"/>
    <w:rsid w:val="007E2BCD"/>
    <w:rsid w:val="007F400C"/>
    <w:rsid w:val="00800918"/>
    <w:rsid w:val="00800A5B"/>
    <w:rsid w:val="00803715"/>
    <w:rsid w:val="008059F2"/>
    <w:rsid w:val="00805C17"/>
    <w:rsid w:val="00806043"/>
    <w:rsid w:val="0080754E"/>
    <w:rsid w:val="0081240E"/>
    <w:rsid w:val="00812CE2"/>
    <w:rsid w:val="00815635"/>
    <w:rsid w:val="00822A3A"/>
    <w:rsid w:val="0083405E"/>
    <w:rsid w:val="00836AED"/>
    <w:rsid w:val="00836F31"/>
    <w:rsid w:val="008536DF"/>
    <w:rsid w:val="008543F2"/>
    <w:rsid w:val="00857BCF"/>
    <w:rsid w:val="00875F07"/>
    <w:rsid w:val="00880121"/>
    <w:rsid w:val="008A416A"/>
    <w:rsid w:val="008C29B3"/>
    <w:rsid w:val="008F1326"/>
    <w:rsid w:val="008F1A16"/>
    <w:rsid w:val="008F6B5A"/>
    <w:rsid w:val="009129CD"/>
    <w:rsid w:val="00913B7B"/>
    <w:rsid w:val="009373B5"/>
    <w:rsid w:val="00942194"/>
    <w:rsid w:val="009428D2"/>
    <w:rsid w:val="009604A5"/>
    <w:rsid w:val="009653C5"/>
    <w:rsid w:val="00971292"/>
    <w:rsid w:val="009825EB"/>
    <w:rsid w:val="00987074"/>
    <w:rsid w:val="0098743E"/>
    <w:rsid w:val="009A43D6"/>
    <w:rsid w:val="009C1819"/>
    <w:rsid w:val="009D2226"/>
    <w:rsid w:val="009E2852"/>
    <w:rsid w:val="009F0526"/>
    <w:rsid w:val="009F3CAF"/>
    <w:rsid w:val="009F56F9"/>
    <w:rsid w:val="009F6196"/>
    <w:rsid w:val="009F61D2"/>
    <w:rsid w:val="009F6B18"/>
    <w:rsid w:val="009F7BD8"/>
    <w:rsid w:val="00A12707"/>
    <w:rsid w:val="00A24771"/>
    <w:rsid w:val="00A2505A"/>
    <w:rsid w:val="00A45E82"/>
    <w:rsid w:val="00A6512B"/>
    <w:rsid w:val="00A67542"/>
    <w:rsid w:val="00A70ABA"/>
    <w:rsid w:val="00A70C50"/>
    <w:rsid w:val="00A73779"/>
    <w:rsid w:val="00A8203A"/>
    <w:rsid w:val="00A86337"/>
    <w:rsid w:val="00A87D4B"/>
    <w:rsid w:val="00A96D82"/>
    <w:rsid w:val="00A97260"/>
    <w:rsid w:val="00AA1D39"/>
    <w:rsid w:val="00AB0C3C"/>
    <w:rsid w:val="00AB584A"/>
    <w:rsid w:val="00AC3E98"/>
    <w:rsid w:val="00AD0728"/>
    <w:rsid w:val="00AD4E42"/>
    <w:rsid w:val="00AE4359"/>
    <w:rsid w:val="00AE4D18"/>
    <w:rsid w:val="00B125AF"/>
    <w:rsid w:val="00B14651"/>
    <w:rsid w:val="00B23C14"/>
    <w:rsid w:val="00B30457"/>
    <w:rsid w:val="00B325FB"/>
    <w:rsid w:val="00B344C7"/>
    <w:rsid w:val="00B678CA"/>
    <w:rsid w:val="00B94D0D"/>
    <w:rsid w:val="00BA1BD4"/>
    <w:rsid w:val="00BB14F7"/>
    <w:rsid w:val="00BB19E9"/>
    <w:rsid w:val="00BB768C"/>
    <w:rsid w:val="00BC77B0"/>
    <w:rsid w:val="00BD05FE"/>
    <w:rsid w:val="00BD37D6"/>
    <w:rsid w:val="00BE395E"/>
    <w:rsid w:val="00BE5EF6"/>
    <w:rsid w:val="00C05BE4"/>
    <w:rsid w:val="00C112AC"/>
    <w:rsid w:val="00C173BB"/>
    <w:rsid w:val="00C25222"/>
    <w:rsid w:val="00C25FC7"/>
    <w:rsid w:val="00C26C47"/>
    <w:rsid w:val="00C34F3C"/>
    <w:rsid w:val="00C504E8"/>
    <w:rsid w:val="00C63AC6"/>
    <w:rsid w:val="00C64065"/>
    <w:rsid w:val="00C64553"/>
    <w:rsid w:val="00C702DE"/>
    <w:rsid w:val="00C72AF2"/>
    <w:rsid w:val="00C775C8"/>
    <w:rsid w:val="00C92C68"/>
    <w:rsid w:val="00CC175F"/>
    <w:rsid w:val="00CC7289"/>
    <w:rsid w:val="00CD3D46"/>
    <w:rsid w:val="00CE28EB"/>
    <w:rsid w:val="00CF2AF9"/>
    <w:rsid w:val="00CF36A2"/>
    <w:rsid w:val="00D070AF"/>
    <w:rsid w:val="00D14ABB"/>
    <w:rsid w:val="00D1623F"/>
    <w:rsid w:val="00D2221C"/>
    <w:rsid w:val="00D23C50"/>
    <w:rsid w:val="00D2542A"/>
    <w:rsid w:val="00D349ED"/>
    <w:rsid w:val="00D508EE"/>
    <w:rsid w:val="00D5098D"/>
    <w:rsid w:val="00D55CCD"/>
    <w:rsid w:val="00D60F9D"/>
    <w:rsid w:val="00D9654C"/>
    <w:rsid w:val="00DA583F"/>
    <w:rsid w:val="00DA6D36"/>
    <w:rsid w:val="00DB1C37"/>
    <w:rsid w:val="00DC66E4"/>
    <w:rsid w:val="00DD4DC1"/>
    <w:rsid w:val="00E20B2F"/>
    <w:rsid w:val="00E2115F"/>
    <w:rsid w:val="00E22E57"/>
    <w:rsid w:val="00E30B8E"/>
    <w:rsid w:val="00E31822"/>
    <w:rsid w:val="00E569F7"/>
    <w:rsid w:val="00E64D6F"/>
    <w:rsid w:val="00E90EE8"/>
    <w:rsid w:val="00EA5261"/>
    <w:rsid w:val="00EA662F"/>
    <w:rsid w:val="00EA72B4"/>
    <w:rsid w:val="00EB36A9"/>
    <w:rsid w:val="00EB66C9"/>
    <w:rsid w:val="00ED214A"/>
    <w:rsid w:val="00ED6A37"/>
    <w:rsid w:val="00EE4D78"/>
    <w:rsid w:val="00F056BF"/>
    <w:rsid w:val="00F1206F"/>
    <w:rsid w:val="00F44931"/>
    <w:rsid w:val="00F66B01"/>
    <w:rsid w:val="00F702FF"/>
    <w:rsid w:val="00F81D6F"/>
    <w:rsid w:val="00F94467"/>
    <w:rsid w:val="00FB0BF4"/>
    <w:rsid w:val="00FC1175"/>
    <w:rsid w:val="00FD0CB2"/>
    <w:rsid w:val="00FE7378"/>
    <w:rsid w:val="00FF38CA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1ED42-C0A8-4E8F-9DCA-10B9C4A3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44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1443D"/>
    <w:rPr>
      <w:rFonts w:ascii="Tahoma" w:hAnsi="Tahoma" w:cs="Tahoma"/>
      <w:sz w:val="16"/>
      <w:szCs w:val="16"/>
    </w:rPr>
  </w:style>
  <w:style w:type="character" w:customStyle="1" w:styleId="WW-Absatz-Standardschriftart111111111111111111111111111111111">
    <w:name w:val="WW-Absatz-Standardschriftart111111111111111111111111111111111"/>
    <w:rsid w:val="007819EC"/>
  </w:style>
  <w:style w:type="character" w:customStyle="1" w:styleId="PagrindinistekstasDiagrama">
    <w:name w:val="Pagrindinis tekstas Diagrama"/>
    <w:link w:val="Pagrindinistekstas"/>
    <w:rsid w:val="002B30B2"/>
    <w:rPr>
      <w:sz w:val="24"/>
    </w:rPr>
  </w:style>
  <w:style w:type="character" w:customStyle="1" w:styleId="st1">
    <w:name w:val="st1"/>
    <w:rsid w:val="002B30B2"/>
  </w:style>
  <w:style w:type="character" w:customStyle="1" w:styleId="ft">
    <w:name w:val="ft"/>
    <w:rsid w:val="002B30B2"/>
  </w:style>
  <w:style w:type="paragraph" w:customStyle="1" w:styleId="Nurodytoformatotekstas">
    <w:name w:val="Nurodyto formato tekstas"/>
    <w:basedOn w:val="prastasis"/>
    <w:rsid w:val="004932B5"/>
    <w:rPr>
      <w:rFonts w:ascii="Courier New" w:eastAsia="Courier New" w:hAnsi="Courier New" w:cs="Courier New"/>
      <w:sz w:val="20"/>
      <w:lang w:val="lt-LT" w:eastAsia="lt-LT"/>
    </w:rPr>
  </w:style>
  <w:style w:type="paragraph" w:styleId="Antrats">
    <w:name w:val="header"/>
    <w:basedOn w:val="prastasis"/>
    <w:link w:val="AntratsDiagrama"/>
    <w:semiHidden/>
    <w:rsid w:val="004932B5"/>
    <w:pPr>
      <w:widowControl/>
      <w:tabs>
        <w:tab w:val="center" w:pos="4153"/>
        <w:tab w:val="right" w:pos="8306"/>
      </w:tabs>
    </w:pPr>
    <w:rPr>
      <w:sz w:val="20"/>
      <w:lang w:val="lt-LT"/>
    </w:rPr>
  </w:style>
  <w:style w:type="character" w:customStyle="1" w:styleId="AntratsDiagrama">
    <w:name w:val="Antraštės Diagrama"/>
    <w:link w:val="Antrats"/>
    <w:semiHidden/>
    <w:rsid w:val="00493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SPRENDIMAS</vt:lpstr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2020-10-08T11:44:00Z</cp:lastPrinted>
  <dcterms:created xsi:type="dcterms:W3CDTF">2020-11-09T11:11:00Z</dcterms:created>
  <dcterms:modified xsi:type="dcterms:W3CDTF">2020-11-09T11:11:00Z</dcterms:modified>
</cp:coreProperties>
</file>