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3E497" w14:textId="69FC03C3" w:rsidR="004E13BA" w:rsidRDefault="004E13BA" w:rsidP="00005980">
      <w:pPr>
        <w:suppressAutoHyphens/>
        <w:jc w:val="right"/>
        <w:rPr>
          <w:b/>
          <w:bCs/>
          <w:kern w:val="2"/>
          <w:szCs w:val="24"/>
          <w:lang w:eastAsia="ar-SA"/>
        </w:rPr>
      </w:pPr>
    </w:p>
    <w:p w14:paraId="02F7E467" w14:textId="35AD3271" w:rsidR="00005980" w:rsidRPr="00AB666E" w:rsidRDefault="00005980" w:rsidP="00005980">
      <w:pPr>
        <w:suppressAutoHyphens/>
        <w:jc w:val="center"/>
        <w:rPr>
          <w:b/>
          <w:bCs/>
          <w:kern w:val="2"/>
          <w:szCs w:val="24"/>
          <w:lang w:eastAsia="ar-SA"/>
        </w:rPr>
      </w:pPr>
      <w:r w:rsidRPr="00AB666E">
        <w:rPr>
          <w:b/>
          <w:noProof/>
          <w:kern w:val="2"/>
          <w:szCs w:val="24"/>
          <w:lang w:val="en-US"/>
        </w:rPr>
        <w:drawing>
          <wp:inline distT="0" distB="0" distL="0" distR="0" wp14:anchorId="516712D9" wp14:editId="7A4AF75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7B01FE75" w14:textId="77777777" w:rsidR="00005980" w:rsidRPr="00AB666E" w:rsidRDefault="00005980" w:rsidP="00005980">
      <w:pPr>
        <w:suppressAutoHyphens/>
        <w:jc w:val="center"/>
        <w:rPr>
          <w:b/>
          <w:bCs/>
          <w:kern w:val="2"/>
          <w:szCs w:val="24"/>
          <w:lang w:eastAsia="ar-SA"/>
        </w:rPr>
      </w:pPr>
      <w:r w:rsidRPr="00AB666E">
        <w:rPr>
          <w:b/>
          <w:bCs/>
          <w:kern w:val="2"/>
          <w:szCs w:val="24"/>
          <w:lang w:eastAsia="ar-SA"/>
        </w:rPr>
        <w:t>KĖDAINIŲ RAJONO SAVIVALDYBĖS TARYBA</w:t>
      </w:r>
    </w:p>
    <w:p w14:paraId="168BD3CE" w14:textId="77777777" w:rsidR="00005980" w:rsidRPr="00AB666E" w:rsidRDefault="00005980" w:rsidP="00005980">
      <w:pPr>
        <w:suppressAutoHyphens/>
        <w:jc w:val="center"/>
        <w:rPr>
          <w:b/>
          <w:kern w:val="2"/>
          <w:szCs w:val="24"/>
          <w:lang w:eastAsia="ar-SA"/>
        </w:rPr>
      </w:pPr>
    </w:p>
    <w:p w14:paraId="0D4955A3" w14:textId="77777777" w:rsidR="00005980" w:rsidRPr="00AB666E" w:rsidRDefault="00005980" w:rsidP="00005980">
      <w:pPr>
        <w:suppressAutoHyphens/>
        <w:jc w:val="center"/>
        <w:rPr>
          <w:b/>
          <w:kern w:val="2"/>
          <w:szCs w:val="24"/>
          <w:lang w:eastAsia="ar-SA"/>
        </w:rPr>
      </w:pPr>
      <w:r w:rsidRPr="00AB666E">
        <w:rPr>
          <w:b/>
          <w:kern w:val="2"/>
          <w:szCs w:val="24"/>
          <w:lang w:eastAsia="ar-SA"/>
        </w:rPr>
        <w:t>SPRENDIMAS</w:t>
      </w:r>
    </w:p>
    <w:p w14:paraId="36E0625C" w14:textId="5BAA1E53" w:rsidR="002817CC" w:rsidRDefault="0003239E">
      <w:pPr>
        <w:suppressAutoHyphens/>
        <w:jc w:val="center"/>
        <w:rPr>
          <w:b/>
          <w:caps/>
          <w:szCs w:val="24"/>
          <w:lang w:eastAsia="ar-SA"/>
        </w:rPr>
      </w:pPr>
      <w:r w:rsidRPr="0003239E">
        <w:rPr>
          <w:b/>
          <w:caps/>
          <w:szCs w:val="24"/>
          <w:lang w:eastAsia="ar-SA"/>
        </w:rPr>
        <w:t xml:space="preserve">Dėl </w:t>
      </w:r>
      <w:r w:rsidR="003745B8">
        <w:rPr>
          <w:b/>
          <w:caps/>
          <w:szCs w:val="24"/>
          <w:lang w:eastAsia="ar-SA"/>
        </w:rPr>
        <w:t xml:space="preserve">KĖDAINIŲ RAJONO SAVIVALDYBĖS TARYBOS 2019 M. LAPKRIČIO 29 D. SPRENDIMO nR. ts-256 „DĖL </w:t>
      </w:r>
      <w:r w:rsidRPr="0003239E">
        <w:rPr>
          <w:b/>
          <w:caps/>
          <w:szCs w:val="24"/>
          <w:lang w:eastAsia="ar-SA"/>
        </w:rPr>
        <w:t>Budinčio globotojo veiklos organizavimo Kėdainių rajono savivaldybėje tvarkos aprašo patvirtinimo</w:t>
      </w:r>
      <w:r w:rsidR="003745B8">
        <w:rPr>
          <w:b/>
          <w:caps/>
          <w:szCs w:val="24"/>
          <w:lang w:eastAsia="ar-SA"/>
        </w:rPr>
        <w:t>“ PAKEITIMO</w:t>
      </w:r>
      <w:r w:rsidR="00C00152">
        <w:rPr>
          <w:b/>
          <w:caps/>
          <w:szCs w:val="24"/>
          <w:lang w:eastAsia="ar-SA"/>
        </w:rPr>
        <w:t xml:space="preserve"> </w:t>
      </w:r>
    </w:p>
    <w:p w14:paraId="36E0625D" w14:textId="77777777" w:rsidR="002817CC" w:rsidRDefault="002817CC"/>
    <w:p w14:paraId="36E0625E" w14:textId="1F40AB09" w:rsidR="002817CC" w:rsidRDefault="00B945C3" w:rsidP="0078291F">
      <w:pPr>
        <w:suppressAutoHyphens/>
        <w:overflowPunct w:val="0"/>
        <w:ind w:right="-2"/>
        <w:jc w:val="center"/>
        <w:rPr>
          <w:szCs w:val="24"/>
          <w:lang w:eastAsia="ar-SA"/>
        </w:rPr>
      </w:pPr>
      <w:r>
        <w:rPr>
          <w:szCs w:val="24"/>
          <w:lang w:eastAsia="ar-SA"/>
        </w:rPr>
        <w:t>20</w:t>
      </w:r>
      <w:r w:rsidR="003745B8">
        <w:rPr>
          <w:szCs w:val="24"/>
          <w:lang w:eastAsia="ar-SA"/>
        </w:rPr>
        <w:t>20</w:t>
      </w:r>
      <w:r>
        <w:rPr>
          <w:szCs w:val="24"/>
          <w:lang w:eastAsia="ar-SA"/>
        </w:rPr>
        <w:t xml:space="preserve"> m. </w:t>
      </w:r>
      <w:r w:rsidR="0078291F">
        <w:rPr>
          <w:szCs w:val="24"/>
          <w:lang w:eastAsia="ar-SA"/>
        </w:rPr>
        <w:t>lapkričio 6</w:t>
      </w:r>
      <w:r w:rsidR="0092317C">
        <w:rPr>
          <w:szCs w:val="24"/>
          <w:lang w:eastAsia="ar-SA"/>
        </w:rPr>
        <w:t xml:space="preserve"> d. Nr. </w:t>
      </w:r>
      <w:r w:rsidR="0078291F">
        <w:rPr>
          <w:szCs w:val="24"/>
          <w:lang w:eastAsia="ar-SA"/>
        </w:rPr>
        <w:t>TS-243</w:t>
      </w:r>
      <w:r w:rsidR="007C06AF">
        <w:rPr>
          <w:szCs w:val="24"/>
          <w:lang w:eastAsia="ar-SA"/>
        </w:rPr>
        <w:t xml:space="preserve">  </w:t>
      </w:r>
    </w:p>
    <w:p w14:paraId="36E0625F" w14:textId="0A95DF51" w:rsidR="002817CC" w:rsidRDefault="00005980">
      <w:pPr>
        <w:suppressAutoHyphens/>
        <w:jc w:val="center"/>
        <w:rPr>
          <w:szCs w:val="24"/>
          <w:lang w:eastAsia="ar-SA"/>
        </w:rPr>
      </w:pPr>
      <w:r>
        <w:rPr>
          <w:szCs w:val="24"/>
          <w:lang w:eastAsia="ar-SA"/>
        </w:rPr>
        <w:t>Kėdainiai</w:t>
      </w:r>
    </w:p>
    <w:p w14:paraId="36E06261" w14:textId="77777777" w:rsidR="002817CC" w:rsidRDefault="002817CC">
      <w:pPr>
        <w:suppressAutoHyphens/>
        <w:jc w:val="center"/>
        <w:rPr>
          <w:szCs w:val="24"/>
          <w:lang w:eastAsia="ar-SA"/>
        </w:rPr>
      </w:pPr>
    </w:p>
    <w:p w14:paraId="36E06262" w14:textId="488EDA24" w:rsidR="002817CC" w:rsidRPr="0032212B" w:rsidRDefault="00B945C3" w:rsidP="0003239E">
      <w:pPr>
        <w:suppressAutoHyphens/>
        <w:overflowPunct w:val="0"/>
        <w:ind w:firstLine="720"/>
        <w:jc w:val="both"/>
        <w:rPr>
          <w:sz w:val="23"/>
          <w:szCs w:val="23"/>
          <w:lang w:eastAsia="ar-SA"/>
        </w:rPr>
      </w:pPr>
      <w:r w:rsidRPr="0032212B">
        <w:rPr>
          <w:sz w:val="23"/>
          <w:szCs w:val="23"/>
          <w:lang w:eastAsia="ar-SA"/>
        </w:rPr>
        <w:t xml:space="preserve">Vadovaudamasi Lietuvos Respublikos vietos savivaldos įstatymo </w:t>
      </w:r>
      <w:r w:rsidR="0003239E" w:rsidRPr="0032212B">
        <w:rPr>
          <w:sz w:val="23"/>
          <w:szCs w:val="23"/>
          <w:lang w:eastAsia="ar-SA"/>
        </w:rPr>
        <w:t>18</w:t>
      </w:r>
      <w:r w:rsidR="00BF2C8E" w:rsidRPr="0032212B">
        <w:rPr>
          <w:sz w:val="23"/>
          <w:szCs w:val="23"/>
          <w:lang w:eastAsia="ar-SA"/>
        </w:rPr>
        <w:t xml:space="preserve"> straipsnio 1 </w:t>
      </w:r>
      <w:r w:rsidR="0003239E" w:rsidRPr="0032212B">
        <w:rPr>
          <w:sz w:val="23"/>
          <w:szCs w:val="23"/>
          <w:lang w:eastAsia="ar-SA"/>
        </w:rPr>
        <w:t>dalimi</w:t>
      </w:r>
      <w:r w:rsidR="00BF2C8E" w:rsidRPr="0032212B">
        <w:rPr>
          <w:sz w:val="23"/>
          <w:szCs w:val="23"/>
          <w:lang w:eastAsia="ar-SA"/>
        </w:rPr>
        <w:t xml:space="preserve">, </w:t>
      </w:r>
      <w:r w:rsidR="00005980" w:rsidRPr="0032212B">
        <w:rPr>
          <w:sz w:val="23"/>
          <w:szCs w:val="23"/>
          <w:lang w:eastAsia="ar-SA"/>
        </w:rPr>
        <w:t>Kėdainių</w:t>
      </w:r>
      <w:r w:rsidRPr="0032212B">
        <w:rPr>
          <w:sz w:val="23"/>
          <w:szCs w:val="23"/>
          <w:lang w:eastAsia="ar-SA"/>
        </w:rPr>
        <w:t xml:space="preserve"> rajono savivaldybės taryba n u s p r e n d ž i a :</w:t>
      </w:r>
    </w:p>
    <w:p w14:paraId="3F7C6055" w14:textId="21C944E2" w:rsidR="0050226A" w:rsidRPr="0032212B" w:rsidRDefault="003745B8">
      <w:pPr>
        <w:suppressAutoHyphens/>
        <w:overflowPunct w:val="0"/>
        <w:ind w:firstLine="782"/>
        <w:jc w:val="both"/>
        <w:rPr>
          <w:sz w:val="23"/>
          <w:szCs w:val="23"/>
          <w:lang w:eastAsia="ar-SA"/>
        </w:rPr>
      </w:pPr>
      <w:r w:rsidRPr="0032212B">
        <w:rPr>
          <w:sz w:val="23"/>
          <w:szCs w:val="23"/>
          <w:lang w:eastAsia="ar-SA"/>
        </w:rPr>
        <w:t>Pakeisti</w:t>
      </w:r>
      <w:r w:rsidR="0050226A" w:rsidRPr="0032212B">
        <w:rPr>
          <w:sz w:val="23"/>
          <w:szCs w:val="23"/>
          <w:lang w:eastAsia="ar-SA"/>
        </w:rPr>
        <w:t xml:space="preserve"> </w:t>
      </w:r>
      <w:r w:rsidR="00E108C8" w:rsidRPr="0032212B">
        <w:rPr>
          <w:sz w:val="23"/>
          <w:szCs w:val="23"/>
          <w:lang w:eastAsia="ar-SA"/>
        </w:rPr>
        <w:t xml:space="preserve">Budinčio globotojo veiklos organizavimo Kėdainių rajono savivaldybėje tvarkos aprašo, patvirtinto Kėdainių rajono savivaldybės tarybos 2019 m. lapkričio 29 d. sprendimu Nr. TS-256 „Dėl </w:t>
      </w:r>
      <w:r w:rsidR="0050226A" w:rsidRPr="0032212B">
        <w:rPr>
          <w:sz w:val="23"/>
          <w:szCs w:val="23"/>
          <w:lang w:eastAsia="ar-SA"/>
        </w:rPr>
        <w:t>Budinčio globotojo veiklos organizavimo Kėdainių rajono savivaldybėje tvarkos apraš</w:t>
      </w:r>
      <w:r w:rsidR="00E108C8" w:rsidRPr="0032212B">
        <w:rPr>
          <w:sz w:val="23"/>
          <w:szCs w:val="23"/>
          <w:lang w:eastAsia="ar-SA"/>
        </w:rPr>
        <w:t xml:space="preserve">o patvirtinimo“ </w:t>
      </w:r>
      <w:r w:rsidR="00711F00" w:rsidRPr="0032212B">
        <w:rPr>
          <w:sz w:val="23"/>
          <w:szCs w:val="23"/>
          <w:lang w:eastAsia="ar-SA"/>
        </w:rPr>
        <w:t>30 punktą ir išdėstyti jį taip:</w:t>
      </w:r>
    </w:p>
    <w:p w14:paraId="2B820E5F" w14:textId="77777777" w:rsidR="0032212B" w:rsidRPr="0032212B" w:rsidRDefault="00711F00" w:rsidP="0032212B">
      <w:pPr>
        <w:suppressAutoHyphens/>
        <w:ind w:firstLine="709"/>
        <w:jc w:val="both"/>
        <w:textAlignment w:val="baseline"/>
        <w:rPr>
          <w:sz w:val="23"/>
          <w:szCs w:val="23"/>
        </w:rPr>
      </w:pPr>
      <w:r w:rsidRPr="0032212B">
        <w:rPr>
          <w:bCs/>
          <w:sz w:val="23"/>
          <w:szCs w:val="23"/>
          <w:lang w:eastAsia="ar-SA"/>
        </w:rPr>
        <w:t>„</w:t>
      </w:r>
      <w:r w:rsidR="0032212B" w:rsidRPr="0032212B">
        <w:rPr>
          <w:sz w:val="23"/>
          <w:szCs w:val="23"/>
          <w:lang w:eastAsia="ar-SA"/>
        </w:rPr>
        <w:t>30.</w:t>
      </w:r>
      <w:r w:rsidR="0032212B" w:rsidRPr="0032212B">
        <w:rPr>
          <w:sz w:val="23"/>
          <w:szCs w:val="23"/>
          <w:lang w:eastAsia="ar-SA"/>
        </w:rPr>
        <w:tab/>
        <w:t>Budinčiam</w:t>
      </w:r>
      <w:r w:rsidR="0032212B" w:rsidRPr="0032212B">
        <w:rPr>
          <w:rFonts w:eastAsia="Calibri"/>
          <w:sz w:val="23"/>
          <w:szCs w:val="23"/>
          <w:lang w:eastAsia="ar-SA"/>
        </w:rPr>
        <w:t xml:space="preserve"> </w:t>
      </w:r>
      <w:r w:rsidR="0032212B" w:rsidRPr="0032212B">
        <w:rPr>
          <w:sz w:val="23"/>
          <w:szCs w:val="23"/>
          <w:lang w:eastAsia="ar-SA"/>
        </w:rPr>
        <w:t>globotojui Globos centras moka toliau nurodytas išmokas, kurios pervedamos į Budinčio globotojo nurodytą asmeninę sąskaitą:</w:t>
      </w:r>
    </w:p>
    <w:p w14:paraId="376E2FE0" w14:textId="77777777" w:rsidR="0032212B" w:rsidRPr="0032212B" w:rsidRDefault="0032212B" w:rsidP="0032212B">
      <w:pPr>
        <w:suppressAutoHyphens/>
        <w:ind w:firstLine="709"/>
        <w:jc w:val="both"/>
        <w:textAlignment w:val="baseline"/>
        <w:rPr>
          <w:sz w:val="23"/>
          <w:szCs w:val="23"/>
          <w:lang w:eastAsia="ar-SA"/>
        </w:rPr>
      </w:pPr>
      <w:r w:rsidRPr="0032212B">
        <w:rPr>
          <w:sz w:val="23"/>
          <w:szCs w:val="23"/>
          <w:lang w:eastAsia="ar-SA"/>
        </w:rPr>
        <w:t>30.1. išmoką už vaiko priežiūrą ar išmoką vaiko laukimo laikotarpiu:</w:t>
      </w:r>
    </w:p>
    <w:p w14:paraId="192F644B" w14:textId="5F5883C0" w:rsidR="0032212B" w:rsidRPr="007E59DF" w:rsidRDefault="0032212B" w:rsidP="0032212B">
      <w:pPr>
        <w:suppressAutoHyphens/>
        <w:ind w:firstLine="709"/>
        <w:jc w:val="both"/>
        <w:textAlignment w:val="baseline"/>
        <w:rPr>
          <w:sz w:val="23"/>
          <w:szCs w:val="23"/>
          <w:lang w:eastAsia="ar-SA"/>
        </w:rPr>
      </w:pPr>
      <w:r w:rsidRPr="0032212B">
        <w:rPr>
          <w:sz w:val="23"/>
          <w:szCs w:val="23"/>
          <w:lang w:eastAsia="ar-SA"/>
        </w:rPr>
        <w:t xml:space="preserve">30.1.1. </w:t>
      </w:r>
      <w:r w:rsidRPr="007E59DF">
        <w:rPr>
          <w:sz w:val="23"/>
          <w:szCs w:val="23"/>
          <w:lang w:eastAsia="ar-SA"/>
        </w:rPr>
        <w:t>1,0 Lietuvos Respublikos Vyriausybės nutarimu nustatytos minimaliosios mėnesinės algos (toliau – MMA) dydžio mėnesinį atlygį, kai šeimoje nėra apgyvendintas vaikas;</w:t>
      </w:r>
    </w:p>
    <w:p w14:paraId="4A274266" w14:textId="2A7B2F30" w:rsidR="0032212B" w:rsidRPr="007E59DF" w:rsidRDefault="0032212B" w:rsidP="0032212B">
      <w:pPr>
        <w:suppressAutoHyphens/>
        <w:ind w:firstLine="709"/>
        <w:jc w:val="both"/>
        <w:textAlignment w:val="baseline"/>
        <w:rPr>
          <w:sz w:val="23"/>
          <w:szCs w:val="23"/>
          <w:lang w:eastAsia="ar-SA"/>
        </w:rPr>
      </w:pPr>
      <w:r w:rsidRPr="007E59DF">
        <w:rPr>
          <w:sz w:val="23"/>
          <w:szCs w:val="23"/>
          <w:lang w:eastAsia="ar-SA"/>
        </w:rPr>
        <w:t>30.1.2. 1,25 MMA dydžio mėnesinį atlygį, kai Budinčio globotojo šeimoje apgyvendintas 1 vaikas;</w:t>
      </w:r>
    </w:p>
    <w:p w14:paraId="5F2B22E3" w14:textId="77777777" w:rsidR="0032212B" w:rsidRPr="007E59DF" w:rsidRDefault="0032212B" w:rsidP="0032212B">
      <w:pPr>
        <w:suppressAutoHyphens/>
        <w:ind w:firstLine="709"/>
        <w:jc w:val="both"/>
        <w:textAlignment w:val="baseline"/>
        <w:rPr>
          <w:sz w:val="23"/>
          <w:szCs w:val="23"/>
        </w:rPr>
      </w:pPr>
      <w:r w:rsidRPr="007E59DF">
        <w:rPr>
          <w:sz w:val="23"/>
          <w:szCs w:val="23"/>
          <w:lang w:eastAsia="ar-SA"/>
        </w:rPr>
        <w:t>30.1.3. 1,8 MMA – kai Budinčio globotojo šeimoje apgyvendinti 2 vaikai;</w:t>
      </w:r>
    </w:p>
    <w:p w14:paraId="14E64485" w14:textId="77777777" w:rsidR="0032212B" w:rsidRPr="007E59DF" w:rsidRDefault="0032212B" w:rsidP="0032212B">
      <w:pPr>
        <w:suppressAutoHyphens/>
        <w:ind w:firstLine="709"/>
        <w:jc w:val="both"/>
        <w:textAlignment w:val="baseline"/>
        <w:rPr>
          <w:sz w:val="23"/>
          <w:szCs w:val="23"/>
          <w:lang w:eastAsia="ar-SA"/>
        </w:rPr>
      </w:pPr>
      <w:r w:rsidRPr="007E59DF">
        <w:rPr>
          <w:sz w:val="23"/>
          <w:szCs w:val="23"/>
          <w:lang w:eastAsia="ar-SA"/>
        </w:rPr>
        <w:t>30.1.4. 2,6 MMA – kai Budinčio globotojo šeimoje apgyvendinti 3 vaikai;</w:t>
      </w:r>
    </w:p>
    <w:p w14:paraId="60DF64ED" w14:textId="77777777" w:rsidR="0032212B" w:rsidRPr="007E59DF" w:rsidRDefault="0032212B" w:rsidP="0032212B">
      <w:pPr>
        <w:suppressAutoHyphens/>
        <w:ind w:firstLine="709"/>
        <w:jc w:val="both"/>
        <w:textAlignment w:val="baseline"/>
        <w:rPr>
          <w:sz w:val="23"/>
          <w:szCs w:val="23"/>
          <w:lang w:eastAsia="ar-SA"/>
        </w:rPr>
      </w:pPr>
      <w:r w:rsidRPr="007E59DF">
        <w:rPr>
          <w:sz w:val="23"/>
          <w:szCs w:val="23"/>
          <w:lang w:eastAsia="ar-SA"/>
        </w:rPr>
        <w:t>30.1.5. 3,4 MMA – kai Budinčio globotojo šeimoje apgyvendinti 4 vaikai;</w:t>
      </w:r>
    </w:p>
    <w:p w14:paraId="752FC44B" w14:textId="77777777" w:rsidR="0032212B" w:rsidRPr="007E59DF" w:rsidRDefault="0032212B" w:rsidP="0032212B">
      <w:pPr>
        <w:suppressAutoHyphens/>
        <w:ind w:firstLine="709"/>
        <w:jc w:val="both"/>
        <w:textAlignment w:val="baseline"/>
        <w:rPr>
          <w:sz w:val="23"/>
          <w:szCs w:val="23"/>
          <w:lang w:eastAsia="ar-SA"/>
        </w:rPr>
      </w:pPr>
      <w:r w:rsidRPr="007E59DF">
        <w:rPr>
          <w:sz w:val="23"/>
          <w:szCs w:val="23"/>
          <w:lang w:eastAsia="ar-SA"/>
        </w:rPr>
        <w:t>30.1.6. 4,2 MMA – kai Budinčio globotojo šeimoje apgyvendinti 5 vaikai;</w:t>
      </w:r>
    </w:p>
    <w:p w14:paraId="448A562D" w14:textId="77777777" w:rsidR="0032212B" w:rsidRPr="007E59DF" w:rsidRDefault="0032212B" w:rsidP="0032212B">
      <w:pPr>
        <w:suppressAutoHyphens/>
        <w:ind w:firstLine="709"/>
        <w:jc w:val="both"/>
        <w:textAlignment w:val="baseline"/>
        <w:rPr>
          <w:sz w:val="23"/>
          <w:szCs w:val="23"/>
          <w:lang w:eastAsia="ar-SA"/>
        </w:rPr>
      </w:pPr>
      <w:r w:rsidRPr="007E59DF">
        <w:rPr>
          <w:sz w:val="23"/>
          <w:szCs w:val="23"/>
          <w:lang w:eastAsia="ar-SA"/>
        </w:rPr>
        <w:t xml:space="preserve">30.1.7. 5,0 MMA –  kai Budinčio globotojo šeimoje apgyvendinti 6 vaikai;  </w:t>
      </w:r>
    </w:p>
    <w:p w14:paraId="0A18C99A" w14:textId="73A797C8" w:rsidR="0032212B" w:rsidRPr="0032212B" w:rsidRDefault="0032212B" w:rsidP="0032212B">
      <w:pPr>
        <w:suppressAutoHyphens/>
        <w:ind w:firstLine="709"/>
        <w:jc w:val="both"/>
        <w:textAlignment w:val="baseline"/>
        <w:rPr>
          <w:sz w:val="23"/>
          <w:szCs w:val="23"/>
          <w:lang w:eastAsia="ar-SA"/>
        </w:rPr>
      </w:pPr>
      <w:r w:rsidRPr="007E59DF">
        <w:rPr>
          <w:sz w:val="23"/>
          <w:szCs w:val="23"/>
          <w:lang w:eastAsia="ar-SA"/>
        </w:rPr>
        <w:t xml:space="preserve">30.2. jeigu apgyvendintas iki vienerių metų amžiaus vaikas arba vaikas, kuriam nustatytas neįgalumas, </w:t>
      </w:r>
      <w:bookmarkStart w:id="0" w:name="_Hlk53403466"/>
      <w:r w:rsidRPr="007E59DF">
        <w:rPr>
          <w:sz w:val="23"/>
          <w:szCs w:val="23"/>
          <w:lang w:eastAsia="ar-SA"/>
        </w:rPr>
        <w:t>arba už vaiko priežiūrą kriziniais atvejais</w:t>
      </w:r>
      <w:bookmarkEnd w:id="0"/>
      <w:r w:rsidRPr="0032212B">
        <w:rPr>
          <w:sz w:val="23"/>
          <w:szCs w:val="23"/>
          <w:lang w:eastAsia="ar-SA"/>
        </w:rPr>
        <w:t>, už kiekvieną tokį vaiką yra papildomai mokamas 0,5 MMA dydžio mėnesinis atlygis.</w:t>
      </w:r>
    </w:p>
    <w:p w14:paraId="73FAD6D5" w14:textId="1B6DD74C" w:rsidR="0032212B" w:rsidRPr="0032212B" w:rsidRDefault="0032212B" w:rsidP="0032212B">
      <w:pPr>
        <w:suppressAutoHyphens/>
        <w:ind w:firstLine="709"/>
        <w:jc w:val="both"/>
        <w:textAlignment w:val="baseline"/>
        <w:rPr>
          <w:sz w:val="23"/>
          <w:szCs w:val="23"/>
          <w:lang w:eastAsia="ar-SA"/>
        </w:rPr>
      </w:pPr>
      <w:r w:rsidRPr="0032212B">
        <w:rPr>
          <w:sz w:val="23"/>
          <w:szCs w:val="23"/>
          <w:lang w:eastAsia="ar-SA"/>
        </w:rPr>
        <w:t>30.3. jeigu apgyvendintas iki trejų metų amžiaus vaikas, už kiekvieną tokį vaiką yra papildomai mokamas 0,25 MMA dydžio mėnesinis atlygis.</w:t>
      </w:r>
    </w:p>
    <w:p w14:paraId="7910AAED" w14:textId="77777777" w:rsidR="0032212B" w:rsidRPr="0032212B" w:rsidRDefault="0032212B" w:rsidP="0032212B">
      <w:pPr>
        <w:suppressAutoHyphens/>
        <w:ind w:firstLine="709"/>
        <w:jc w:val="both"/>
        <w:textAlignment w:val="baseline"/>
        <w:rPr>
          <w:sz w:val="23"/>
          <w:szCs w:val="23"/>
          <w:lang w:eastAsia="ar-SA"/>
        </w:rPr>
      </w:pPr>
      <w:r w:rsidRPr="0032212B">
        <w:rPr>
          <w:sz w:val="23"/>
          <w:szCs w:val="23"/>
          <w:lang w:eastAsia="ar-SA"/>
        </w:rPr>
        <w:t>30.4. kiekvienam Budinčio globotojo šeimoje apgyvendintam vaikui išlaikyti skirtą vaiko globos (rūpybos) išmoką, mokamą pagal Lietuvos Respublikos išmokų vaikams įstatymą;</w:t>
      </w:r>
    </w:p>
    <w:p w14:paraId="0F7A488D" w14:textId="77777777" w:rsidR="0032212B" w:rsidRPr="0032212B" w:rsidRDefault="0032212B" w:rsidP="0032212B">
      <w:pPr>
        <w:suppressAutoHyphens/>
        <w:ind w:firstLine="709"/>
        <w:jc w:val="both"/>
        <w:textAlignment w:val="baseline"/>
        <w:rPr>
          <w:sz w:val="23"/>
          <w:szCs w:val="23"/>
        </w:rPr>
      </w:pPr>
      <w:r w:rsidRPr="0032212B">
        <w:rPr>
          <w:sz w:val="23"/>
          <w:szCs w:val="23"/>
        </w:rPr>
        <w:t>30.5.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18F853AC" w14:textId="0F5EC8F7" w:rsidR="0023519E" w:rsidRPr="0032212B" w:rsidRDefault="0032212B" w:rsidP="0032212B">
      <w:pPr>
        <w:suppressAutoHyphens/>
        <w:ind w:firstLine="709"/>
        <w:jc w:val="both"/>
        <w:textAlignment w:val="baseline"/>
        <w:rPr>
          <w:sz w:val="23"/>
          <w:szCs w:val="23"/>
          <w:lang w:eastAsia="ar-SA"/>
        </w:rPr>
      </w:pPr>
      <w:r w:rsidRPr="0032212B">
        <w:rPr>
          <w:sz w:val="23"/>
          <w:szCs w:val="23"/>
          <w:lang w:eastAsia="ar-SA"/>
        </w:rPr>
        <w:t xml:space="preserve">30.6. 1,0 </w:t>
      </w:r>
      <w:r w:rsidR="00AA50A1">
        <w:rPr>
          <w:sz w:val="23"/>
          <w:szCs w:val="23"/>
          <w:lang w:eastAsia="ar-SA"/>
        </w:rPr>
        <w:t>MMA</w:t>
      </w:r>
      <w:r w:rsidRPr="0032212B">
        <w:rPr>
          <w:sz w:val="23"/>
          <w:szCs w:val="23"/>
          <w:lang w:eastAsia="ar-SA"/>
        </w:rPr>
        <w:t xml:space="preserve"> dydžio mėnesinį atlygį, kai Budinčiajam globotojui teikiamos atokvėpio paslaugos arba jis dėl ligos laikinai negali prižiūrėti vaikų</w:t>
      </w:r>
      <w:r w:rsidRPr="0032212B">
        <w:rPr>
          <w:bCs/>
          <w:sz w:val="23"/>
          <w:szCs w:val="23"/>
          <w:lang w:eastAsia="ar-SA"/>
        </w:rPr>
        <w:t>.</w:t>
      </w:r>
      <w:r w:rsidR="00711F00" w:rsidRPr="0032212B">
        <w:rPr>
          <w:bCs/>
          <w:sz w:val="23"/>
          <w:szCs w:val="23"/>
          <w:lang w:eastAsia="ar-SA"/>
        </w:rPr>
        <w:t>“</w:t>
      </w:r>
      <w:r w:rsidR="00EB500F">
        <w:rPr>
          <w:bCs/>
          <w:sz w:val="23"/>
          <w:szCs w:val="23"/>
          <w:lang w:eastAsia="ar-SA"/>
        </w:rPr>
        <w:t>.</w:t>
      </w:r>
    </w:p>
    <w:p w14:paraId="0CEE7D32" w14:textId="77777777" w:rsidR="0023519E" w:rsidRDefault="0023519E" w:rsidP="002150F4">
      <w:pPr>
        <w:suppressAutoHyphens/>
        <w:ind w:firstLine="709"/>
        <w:jc w:val="both"/>
        <w:rPr>
          <w:bCs/>
          <w:szCs w:val="24"/>
          <w:lang w:eastAsia="ar-SA"/>
        </w:rPr>
      </w:pPr>
    </w:p>
    <w:p w14:paraId="19D69AF3" w14:textId="77777777" w:rsidR="0078291F" w:rsidRDefault="0078291F" w:rsidP="002150F4">
      <w:pPr>
        <w:suppressAutoHyphens/>
        <w:ind w:firstLine="709"/>
        <w:jc w:val="both"/>
        <w:rPr>
          <w:bCs/>
          <w:szCs w:val="24"/>
          <w:lang w:eastAsia="ar-SA"/>
        </w:rPr>
      </w:pPr>
    </w:p>
    <w:p w14:paraId="59032BED" w14:textId="77777777" w:rsidR="0078291F" w:rsidRDefault="0078291F" w:rsidP="002150F4">
      <w:pPr>
        <w:suppressAutoHyphens/>
        <w:ind w:firstLine="709"/>
        <w:jc w:val="both"/>
        <w:rPr>
          <w:bCs/>
          <w:szCs w:val="24"/>
          <w:lang w:eastAsia="ar-SA"/>
        </w:rPr>
      </w:pPr>
    </w:p>
    <w:p w14:paraId="2D4BE321" w14:textId="0BD1CA36" w:rsidR="00545AD8" w:rsidRPr="00106D6A" w:rsidRDefault="00545AD8" w:rsidP="00545AD8">
      <w:pPr>
        <w:rPr>
          <w:szCs w:val="24"/>
        </w:rPr>
      </w:pPr>
      <w:r w:rsidRPr="00106D6A">
        <w:rPr>
          <w:szCs w:val="24"/>
        </w:rPr>
        <w:t xml:space="preserve">Savivaldybės meras </w:t>
      </w:r>
      <w:r w:rsidR="0078291F">
        <w:rPr>
          <w:szCs w:val="24"/>
        </w:rPr>
        <w:tab/>
      </w:r>
      <w:r w:rsidR="0078291F">
        <w:rPr>
          <w:szCs w:val="24"/>
        </w:rPr>
        <w:tab/>
      </w:r>
      <w:r w:rsidR="0078291F">
        <w:rPr>
          <w:szCs w:val="24"/>
        </w:rPr>
        <w:tab/>
      </w:r>
      <w:r w:rsidR="0078291F">
        <w:rPr>
          <w:szCs w:val="24"/>
        </w:rPr>
        <w:tab/>
      </w:r>
      <w:r w:rsidR="0078291F">
        <w:rPr>
          <w:szCs w:val="24"/>
        </w:rPr>
        <w:tab/>
        <w:t xml:space="preserve">    Valentinas Tamulis </w:t>
      </w:r>
      <w:r w:rsidR="0078291F" w:rsidRPr="00106D6A">
        <w:rPr>
          <w:szCs w:val="24"/>
        </w:rPr>
        <w:tab/>
      </w:r>
      <w:r w:rsidR="0078291F" w:rsidRPr="00106D6A">
        <w:rPr>
          <w:szCs w:val="24"/>
        </w:rPr>
        <w:tab/>
      </w:r>
      <w:r w:rsidR="0078291F" w:rsidRPr="00106D6A">
        <w:rPr>
          <w:szCs w:val="24"/>
        </w:rPr>
        <w:tab/>
      </w:r>
      <w:r w:rsidR="0078291F" w:rsidRPr="00106D6A">
        <w:rPr>
          <w:szCs w:val="24"/>
        </w:rPr>
        <w:tab/>
        <w:t xml:space="preserve">             </w:t>
      </w:r>
    </w:p>
    <w:p w14:paraId="28575CA4" w14:textId="77777777" w:rsidR="0032212B" w:rsidRDefault="0032212B" w:rsidP="00711F00">
      <w:pPr>
        <w:autoSpaceDE w:val="0"/>
        <w:rPr>
          <w:rFonts w:ascii="TimesNewRomanPSMT" w:eastAsia="TimesNewRomanPSMT" w:hAnsi="TimesNewRomanPSMT" w:cs="TimesNewRomanPSMT"/>
          <w:szCs w:val="24"/>
        </w:rPr>
      </w:pPr>
    </w:p>
    <w:p w14:paraId="506A68F7" w14:textId="77777777" w:rsidR="0032212B" w:rsidRDefault="0032212B" w:rsidP="00711F00">
      <w:pPr>
        <w:autoSpaceDE w:val="0"/>
        <w:rPr>
          <w:rFonts w:ascii="TimesNewRomanPSMT" w:eastAsia="TimesNewRomanPSMT" w:hAnsi="TimesNewRomanPSMT" w:cs="TimesNewRomanPSMT"/>
          <w:szCs w:val="24"/>
        </w:rPr>
      </w:pPr>
      <w:bookmarkStart w:id="1" w:name="_GoBack"/>
      <w:bookmarkEnd w:id="1"/>
    </w:p>
    <w:sectPr w:rsidR="0032212B" w:rsidSect="0078291F">
      <w:pgSz w:w="11906" w:h="16838"/>
      <w:pgMar w:top="1134" w:right="567" w:bottom="1134"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90505" w14:textId="77777777" w:rsidR="00B95989" w:rsidRDefault="00B95989">
      <w:pPr>
        <w:suppressAutoHyphens/>
        <w:rPr>
          <w:szCs w:val="24"/>
          <w:lang w:eastAsia="ar-SA"/>
        </w:rPr>
      </w:pPr>
      <w:r>
        <w:rPr>
          <w:szCs w:val="24"/>
          <w:lang w:eastAsia="ar-SA"/>
        </w:rPr>
        <w:separator/>
      </w:r>
    </w:p>
  </w:endnote>
  <w:endnote w:type="continuationSeparator" w:id="0">
    <w:p w14:paraId="38826BE6" w14:textId="77777777" w:rsidR="00B95989" w:rsidRDefault="00B95989">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0DEE9" w14:textId="77777777" w:rsidR="00B95989" w:rsidRDefault="00B95989">
      <w:pPr>
        <w:suppressAutoHyphens/>
        <w:rPr>
          <w:szCs w:val="24"/>
          <w:lang w:eastAsia="ar-SA"/>
        </w:rPr>
      </w:pPr>
      <w:r>
        <w:rPr>
          <w:szCs w:val="24"/>
          <w:lang w:eastAsia="ar-SA"/>
        </w:rPr>
        <w:separator/>
      </w:r>
    </w:p>
  </w:footnote>
  <w:footnote w:type="continuationSeparator" w:id="0">
    <w:p w14:paraId="41016E5A" w14:textId="77777777" w:rsidR="00B95989" w:rsidRDefault="00B95989">
      <w:pPr>
        <w:suppressAutoHyphens/>
        <w:rPr>
          <w:szCs w:val="24"/>
          <w:lang w:eastAsia="ar-SA"/>
        </w:rPr>
      </w:pPr>
      <w:r>
        <w:rPr>
          <w:szCs w:val="24"/>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462D"/>
    <w:multiLevelType w:val="hybridMultilevel"/>
    <w:tmpl w:val="77A42A0A"/>
    <w:lvl w:ilvl="0" w:tplc="C798BB0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65D39D1"/>
    <w:multiLevelType w:val="hybridMultilevel"/>
    <w:tmpl w:val="AF9A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9D"/>
    <w:rsid w:val="00005980"/>
    <w:rsid w:val="00005CFB"/>
    <w:rsid w:val="00024933"/>
    <w:rsid w:val="0003239E"/>
    <w:rsid w:val="00035F19"/>
    <w:rsid w:val="00042C1B"/>
    <w:rsid w:val="000544B2"/>
    <w:rsid w:val="0005599C"/>
    <w:rsid w:val="00063132"/>
    <w:rsid w:val="000726C5"/>
    <w:rsid w:val="00076909"/>
    <w:rsid w:val="000A6471"/>
    <w:rsid w:val="000C05C2"/>
    <w:rsid w:val="000D7DE6"/>
    <w:rsid w:val="000F5B31"/>
    <w:rsid w:val="00112EA0"/>
    <w:rsid w:val="00121BD7"/>
    <w:rsid w:val="00170ED9"/>
    <w:rsid w:val="001A1F41"/>
    <w:rsid w:val="001B354D"/>
    <w:rsid w:val="001D5321"/>
    <w:rsid w:val="001D767E"/>
    <w:rsid w:val="001F7F91"/>
    <w:rsid w:val="002150F4"/>
    <w:rsid w:val="00231FB5"/>
    <w:rsid w:val="0023519E"/>
    <w:rsid w:val="00256710"/>
    <w:rsid w:val="002620A1"/>
    <w:rsid w:val="0027687B"/>
    <w:rsid w:val="002817CC"/>
    <w:rsid w:val="002978B4"/>
    <w:rsid w:val="002B2420"/>
    <w:rsid w:val="002C1151"/>
    <w:rsid w:val="002C655C"/>
    <w:rsid w:val="002D17ED"/>
    <w:rsid w:val="0032212B"/>
    <w:rsid w:val="0032546D"/>
    <w:rsid w:val="00325EE2"/>
    <w:rsid w:val="0033138F"/>
    <w:rsid w:val="00334DE4"/>
    <w:rsid w:val="0033769C"/>
    <w:rsid w:val="00352D29"/>
    <w:rsid w:val="00355BF3"/>
    <w:rsid w:val="00360B78"/>
    <w:rsid w:val="00372AD5"/>
    <w:rsid w:val="003745B8"/>
    <w:rsid w:val="003A00D0"/>
    <w:rsid w:val="003A6EDA"/>
    <w:rsid w:val="003D6C65"/>
    <w:rsid w:val="003E025F"/>
    <w:rsid w:val="003E6641"/>
    <w:rsid w:val="003F719A"/>
    <w:rsid w:val="004140D7"/>
    <w:rsid w:val="00425FA7"/>
    <w:rsid w:val="00440655"/>
    <w:rsid w:val="00455A8A"/>
    <w:rsid w:val="0046301A"/>
    <w:rsid w:val="004851EA"/>
    <w:rsid w:val="004856CB"/>
    <w:rsid w:val="004948D4"/>
    <w:rsid w:val="004B636F"/>
    <w:rsid w:val="004B6C22"/>
    <w:rsid w:val="004C3391"/>
    <w:rsid w:val="004C5984"/>
    <w:rsid w:val="004E13BA"/>
    <w:rsid w:val="004E4BCF"/>
    <w:rsid w:val="0050226A"/>
    <w:rsid w:val="00504DBE"/>
    <w:rsid w:val="00514CB5"/>
    <w:rsid w:val="00522183"/>
    <w:rsid w:val="00533E52"/>
    <w:rsid w:val="00534B4F"/>
    <w:rsid w:val="005459A9"/>
    <w:rsid w:val="00545AD8"/>
    <w:rsid w:val="00561FAB"/>
    <w:rsid w:val="00575EC9"/>
    <w:rsid w:val="00595C00"/>
    <w:rsid w:val="005B2226"/>
    <w:rsid w:val="005C1E02"/>
    <w:rsid w:val="005C4431"/>
    <w:rsid w:val="005C7CF8"/>
    <w:rsid w:val="005E5753"/>
    <w:rsid w:val="00601A83"/>
    <w:rsid w:val="0061100B"/>
    <w:rsid w:val="00611C2C"/>
    <w:rsid w:val="006130E7"/>
    <w:rsid w:val="0061369E"/>
    <w:rsid w:val="0061584A"/>
    <w:rsid w:val="00626852"/>
    <w:rsid w:val="006269CE"/>
    <w:rsid w:val="00637292"/>
    <w:rsid w:val="0064188C"/>
    <w:rsid w:val="00645606"/>
    <w:rsid w:val="006559BD"/>
    <w:rsid w:val="00684A22"/>
    <w:rsid w:val="00691601"/>
    <w:rsid w:val="00696412"/>
    <w:rsid w:val="00697316"/>
    <w:rsid w:val="006B0D01"/>
    <w:rsid w:val="006C0694"/>
    <w:rsid w:val="006E1DA7"/>
    <w:rsid w:val="00711F00"/>
    <w:rsid w:val="00713509"/>
    <w:rsid w:val="00720748"/>
    <w:rsid w:val="00735988"/>
    <w:rsid w:val="00737324"/>
    <w:rsid w:val="007403BE"/>
    <w:rsid w:val="00744C5E"/>
    <w:rsid w:val="00754C11"/>
    <w:rsid w:val="00773DF5"/>
    <w:rsid w:val="0078291F"/>
    <w:rsid w:val="00792496"/>
    <w:rsid w:val="00793DD9"/>
    <w:rsid w:val="0079714F"/>
    <w:rsid w:val="007A274A"/>
    <w:rsid w:val="007B4106"/>
    <w:rsid w:val="007C06AF"/>
    <w:rsid w:val="007E115E"/>
    <w:rsid w:val="007E59DF"/>
    <w:rsid w:val="00802F70"/>
    <w:rsid w:val="008324B6"/>
    <w:rsid w:val="0083265E"/>
    <w:rsid w:val="00841760"/>
    <w:rsid w:val="00843F2F"/>
    <w:rsid w:val="00854028"/>
    <w:rsid w:val="00876235"/>
    <w:rsid w:val="00887F7B"/>
    <w:rsid w:val="008C1A6C"/>
    <w:rsid w:val="008C559D"/>
    <w:rsid w:val="008F39E7"/>
    <w:rsid w:val="008F4511"/>
    <w:rsid w:val="00917635"/>
    <w:rsid w:val="0092317C"/>
    <w:rsid w:val="00943FCB"/>
    <w:rsid w:val="00957B67"/>
    <w:rsid w:val="00965127"/>
    <w:rsid w:val="009658E1"/>
    <w:rsid w:val="00967C48"/>
    <w:rsid w:val="00983B8E"/>
    <w:rsid w:val="009A2193"/>
    <w:rsid w:val="009A3116"/>
    <w:rsid w:val="009A6673"/>
    <w:rsid w:val="009B5926"/>
    <w:rsid w:val="009B6609"/>
    <w:rsid w:val="009C2F4B"/>
    <w:rsid w:val="009E1D7C"/>
    <w:rsid w:val="009F4A7F"/>
    <w:rsid w:val="009F5331"/>
    <w:rsid w:val="00A05A6C"/>
    <w:rsid w:val="00A11C4F"/>
    <w:rsid w:val="00A21881"/>
    <w:rsid w:val="00A22D37"/>
    <w:rsid w:val="00A445AF"/>
    <w:rsid w:val="00A45EBF"/>
    <w:rsid w:val="00A515D8"/>
    <w:rsid w:val="00A65E9B"/>
    <w:rsid w:val="00A71CC1"/>
    <w:rsid w:val="00A93EE9"/>
    <w:rsid w:val="00A94EA8"/>
    <w:rsid w:val="00AA50A1"/>
    <w:rsid w:val="00AD26DD"/>
    <w:rsid w:val="00AF69D4"/>
    <w:rsid w:val="00B137A3"/>
    <w:rsid w:val="00B22C16"/>
    <w:rsid w:val="00B25261"/>
    <w:rsid w:val="00B27419"/>
    <w:rsid w:val="00B43D15"/>
    <w:rsid w:val="00B449AD"/>
    <w:rsid w:val="00B626E3"/>
    <w:rsid w:val="00B63CDF"/>
    <w:rsid w:val="00B72F80"/>
    <w:rsid w:val="00B779E7"/>
    <w:rsid w:val="00B945C3"/>
    <w:rsid w:val="00B95989"/>
    <w:rsid w:val="00B96B93"/>
    <w:rsid w:val="00BA760E"/>
    <w:rsid w:val="00BB0A05"/>
    <w:rsid w:val="00BD63BC"/>
    <w:rsid w:val="00BE2648"/>
    <w:rsid w:val="00BF2C8E"/>
    <w:rsid w:val="00BF5FC5"/>
    <w:rsid w:val="00C00152"/>
    <w:rsid w:val="00C013EB"/>
    <w:rsid w:val="00C20353"/>
    <w:rsid w:val="00C45AA8"/>
    <w:rsid w:val="00C90A29"/>
    <w:rsid w:val="00C92AD2"/>
    <w:rsid w:val="00CB67C2"/>
    <w:rsid w:val="00CC78AC"/>
    <w:rsid w:val="00D01270"/>
    <w:rsid w:val="00D031D4"/>
    <w:rsid w:val="00D0659A"/>
    <w:rsid w:val="00D133D9"/>
    <w:rsid w:val="00D31E31"/>
    <w:rsid w:val="00D32C13"/>
    <w:rsid w:val="00D43443"/>
    <w:rsid w:val="00D464E5"/>
    <w:rsid w:val="00D9097C"/>
    <w:rsid w:val="00D9365E"/>
    <w:rsid w:val="00D93F16"/>
    <w:rsid w:val="00DA158B"/>
    <w:rsid w:val="00DA63D8"/>
    <w:rsid w:val="00DD5B93"/>
    <w:rsid w:val="00DE5BBE"/>
    <w:rsid w:val="00DF1DEF"/>
    <w:rsid w:val="00DF3C90"/>
    <w:rsid w:val="00DF4145"/>
    <w:rsid w:val="00DF6065"/>
    <w:rsid w:val="00E108C8"/>
    <w:rsid w:val="00E10E7E"/>
    <w:rsid w:val="00E2071D"/>
    <w:rsid w:val="00E22245"/>
    <w:rsid w:val="00E302B8"/>
    <w:rsid w:val="00E53C6F"/>
    <w:rsid w:val="00E65CA5"/>
    <w:rsid w:val="00E705C0"/>
    <w:rsid w:val="00EA3116"/>
    <w:rsid w:val="00EB25B9"/>
    <w:rsid w:val="00EB39D6"/>
    <w:rsid w:val="00EB4C76"/>
    <w:rsid w:val="00EB500F"/>
    <w:rsid w:val="00EB6D33"/>
    <w:rsid w:val="00EC1D10"/>
    <w:rsid w:val="00EC7EB4"/>
    <w:rsid w:val="00ED6D96"/>
    <w:rsid w:val="00EE2EE6"/>
    <w:rsid w:val="00EF097F"/>
    <w:rsid w:val="00F04DFB"/>
    <w:rsid w:val="00F43F18"/>
    <w:rsid w:val="00F4659F"/>
    <w:rsid w:val="00F51A90"/>
    <w:rsid w:val="00F601DF"/>
    <w:rsid w:val="00F93C6F"/>
    <w:rsid w:val="00FA23E6"/>
    <w:rsid w:val="00FA783E"/>
    <w:rsid w:val="00FD4D04"/>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6254"/>
  <w15:docId w15:val="{FED42F80-DC3A-4977-A434-A3450FE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945C3"/>
    <w:rPr>
      <w:rFonts w:ascii="Tahoma" w:hAnsi="Tahoma" w:cs="Tahoma"/>
      <w:sz w:val="16"/>
      <w:szCs w:val="16"/>
    </w:rPr>
  </w:style>
  <w:style w:type="character" w:customStyle="1" w:styleId="DebesliotekstasDiagrama">
    <w:name w:val="Debesėlio tekstas Diagrama"/>
    <w:basedOn w:val="Numatytasispastraiposriftas"/>
    <w:link w:val="Debesliotekstas"/>
    <w:rsid w:val="00B945C3"/>
    <w:rPr>
      <w:rFonts w:ascii="Tahoma" w:hAnsi="Tahoma" w:cs="Tahoma"/>
      <w:sz w:val="16"/>
      <w:szCs w:val="16"/>
    </w:rPr>
  </w:style>
  <w:style w:type="character" w:styleId="Vietosrezervavimoenklotekstas">
    <w:name w:val="Placeholder Text"/>
    <w:basedOn w:val="Numatytasispastraiposriftas"/>
    <w:rsid w:val="00B945C3"/>
    <w:rPr>
      <w:color w:val="808080"/>
    </w:rPr>
  </w:style>
  <w:style w:type="table" w:styleId="Lentelstinklelis">
    <w:name w:val="Table Grid"/>
    <w:basedOn w:val="prastojilentel"/>
    <w:rsid w:val="00F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7CF8"/>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143">
      <w:bodyDiv w:val="1"/>
      <w:marLeft w:val="0"/>
      <w:marRight w:val="0"/>
      <w:marTop w:val="0"/>
      <w:marBottom w:val="0"/>
      <w:divBdr>
        <w:top w:val="none" w:sz="0" w:space="0" w:color="auto"/>
        <w:left w:val="none" w:sz="0" w:space="0" w:color="auto"/>
        <w:bottom w:val="none" w:sz="0" w:space="0" w:color="auto"/>
        <w:right w:val="none" w:sz="0" w:space="0" w:color="auto"/>
      </w:divBdr>
    </w:div>
    <w:div w:id="452095843">
      <w:bodyDiv w:val="1"/>
      <w:marLeft w:val="0"/>
      <w:marRight w:val="0"/>
      <w:marTop w:val="0"/>
      <w:marBottom w:val="0"/>
      <w:divBdr>
        <w:top w:val="none" w:sz="0" w:space="0" w:color="auto"/>
        <w:left w:val="none" w:sz="0" w:space="0" w:color="auto"/>
        <w:bottom w:val="none" w:sz="0" w:space="0" w:color="auto"/>
        <w:right w:val="none" w:sz="0" w:space="0" w:color="auto"/>
      </w:divBdr>
      <w:divsChild>
        <w:div w:id="78210719">
          <w:marLeft w:val="0"/>
          <w:marRight w:val="0"/>
          <w:marTop w:val="0"/>
          <w:marBottom w:val="0"/>
          <w:divBdr>
            <w:top w:val="none" w:sz="0" w:space="0" w:color="auto"/>
            <w:left w:val="none" w:sz="0" w:space="0" w:color="auto"/>
            <w:bottom w:val="none" w:sz="0" w:space="0" w:color="auto"/>
            <w:right w:val="none" w:sz="0" w:space="0" w:color="auto"/>
          </w:divBdr>
          <w:divsChild>
            <w:div w:id="1795053247">
              <w:marLeft w:val="0"/>
              <w:marRight w:val="0"/>
              <w:marTop w:val="0"/>
              <w:marBottom w:val="0"/>
              <w:divBdr>
                <w:top w:val="none" w:sz="0" w:space="0" w:color="auto"/>
                <w:left w:val="none" w:sz="0" w:space="0" w:color="auto"/>
                <w:bottom w:val="none" w:sz="0" w:space="0" w:color="auto"/>
                <w:right w:val="none" w:sz="0" w:space="0" w:color="auto"/>
              </w:divBdr>
              <w:divsChild>
                <w:div w:id="1797947103">
                  <w:marLeft w:val="0"/>
                  <w:marRight w:val="0"/>
                  <w:marTop w:val="0"/>
                  <w:marBottom w:val="0"/>
                  <w:divBdr>
                    <w:top w:val="none" w:sz="0" w:space="0" w:color="auto"/>
                    <w:left w:val="none" w:sz="0" w:space="0" w:color="auto"/>
                    <w:bottom w:val="none" w:sz="0" w:space="0" w:color="auto"/>
                    <w:right w:val="none" w:sz="0" w:space="0" w:color="auto"/>
                  </w:divBdr>
                  <w:divsChild>
                    <w:div w:id="968894439">
                      <w:marLeft w:val="0"/>
                      <w:marRight w:val="0"/>
                      <w:marTop w:val="0"/>
                      <w:marBottom w:val="0"/>
                      <w:divBdr>
                        <w:top w:val="none" w:sz="0" w:space="0" w:color="auto"/>
                        <w:left w:val="none" w:sz="0" w:space="0" w:color="auto"/>
                        <w:bottom w:val="none" w:sz="0" w:space="0" w:color="auto"/>
                        <w:right w:val="none" w:sz="0" w:space="0" w:color="auto"/>
                      </w:divBdr>
                    </w:div>
                    <w:div w:id="1346635369">
                      <w:marLeft w:val="0"/>
                      <w:marRight w:val="0"/>
                      <w:marTop w:val="0"/>
                      <w:marBottom w:val="0"/>
                      <w:divBdr>
                        <w:top w:val="none" w:sz="0" w:space="0" w:color="auto"/>
                        <w:left w:val="none" w:sz="0" w:space="0" w:color="auto"/>
                        <w:bottom w:val="none" w:sz="0" w:space="0" w:color="auto"/>
                        <w:right w:val="none" w:sz="0" w:space="0" w:color="auto"/>
                      </w:divBdr>
                    </w:div>
                    <w:div w:id="1986272533">
                      <w:marLeft w:val="0"/>
                      <w:marRight w:val="0"/>
                      <w:marTop w:val="0"/>
                      <w:marBottom w:val="0"/>
                      <w:divBdr>
                        <w:top w:val="none" w:sz="0" w:space="0" w:color="auto"/>
                        <w:left w:val="none" w:sz="0" w:space="0" w:color="auto"/>
                        <w:bottom w:val="none" w:sz="0" w:space="0" w:color="auto"/>
                        <w:right w:val="none" w:sz="0" w:space="0" w:color="auto"/>
                      </w:divBdr>
                    </w:div>
                    <w:div w:id="1299721823">
                      <w:marLeft w:val="0"/>
                      <w:marRight w:val="0"/>
                      <w:marTop w:val="0"/>
                      <w:marBottom w:val="0"/>
                      <w:divBdr>
                        <w:top w:val="none" w:sz="0" w:space="0" w:color="auto"/>
                        <w:left w:val="none" w:sz="0" w:space="0" w:color="auto"/>
                        <w:bottom w:val="none" w:sz="0" w:space="0" w:color="auto"/>
                        <w:right w:val="none" w:sz="0" w:space="0" w:color="auto"/>
                      </w:divBdr>
                    </w:div>
                    <w:div w:id="2062829162">
                      <w:marLeft w:val="0"/>
                      <w:marRight w:val="0"/>
                      <w:marTop w:val="0"/>
                      <w:marBottom w:val="0"/>
                      <w:divBdr>
                        <w:top w:val="none" w:sz="0" w:space="0" w:color="auto"/>
                        <w:left w:val="none" w:sz="0" w:space="0" w:color="auto"/>
                        <w:bottom w:val="none" w:sz="0" w:space="0" w:color="auto"/>
                        <w:right w:val="none" w:sz="0" w:space="0" w:color="auto"/>
                      </w:divBdr>
                    </w:div>
                    <w:div w:id="1954241786">
                      <w:marLeft w:val="0"/>
                      <w:marRight w:val="0"/>
                      <w:marTop w:val="0"/>
                      <w:marBottom w:val="0"/>
                      <w:divBdr>
                        <w:top w:val="none" w:sz="0" w:space="0" w:color="auto"/>
                        <w:left w:val="none" w:sz="0" w:space="0" w:color="auto"/>
                        <w:bottom w:val="none" w:sz="0" w:space="0" w:color="auto"/>
                        <w:right w:val="none" w:sz="0" w:space="0" w:color="auto"/>
                      </w:divBdr>
                    </w:div>
                    <w:div w:id="166406899">
                      <w:marLeft w:val="0"/>
                      <w:marRight w:val="0"/>
                      <w:marTop w:val="0"/>
                      <w:marBottom w:val="0"/>
                      <w:divBdr>
                        <w:top w:val="none" w:sz="0" w:space="0" w:color="auto"/>
                        <w:left w:val="none" w:sz="0" w:space="0" w:color="auto"/>
                        <w:bottom w:val="none" w:sz="0" w:space="0" w:color="auto"/>
                        <w:right w:val="none" w:sz="0" w:space="0" w:color="auto"/>
                      </w:divBdr>
                    </w:div>
                    <w:div w:id="1367023171">
                      <w:marLeft w:val="0"/>
                      <w:marRight w:val="0"/>
                      <w:marTop w:val="0"/>
                      <w:marBottom w:val="0"/>
                      <w:divBdr>
                        <w:top w:val="none" w:sz="0" w:space="0" w:color="auto"/>
                        <w:left w:val="none" w:sz="0" w:space="0" w:color="auto"/>
                        <w:bottom w:val="none" w:sz="0" w:space="0" w:color="auto"/>
                        <w:right w:val="none" w:sz="0" w:space="0" w:color="auto"/>
                      </w:divBdr>
                    </w:div>
                    <w:div w:id="334383501">
                      <w:marLeft w:val="0"/>
                      <w:marRight w:val="0"/>
                      <w:marTop w:val="0"/>
                      <w:marBottom w:val="0"/>
                      <w:divBdr>
                        <w:top w:val="none" w:sz="0" w:space="0" w:color="auto"/>
                        <w:left w:val="none" w:sz="0" w:space="0" w:color="auto"/>
                        <w:bottom w:val="none" w:sz="0" w:space="0" w:color="auto"/>
                        <w:right w:val="none" w:sz="0" w:space="0" w:color="auto"/>
                      </w:divBdr>
                    </w:div>
                    <w:div w:id="12756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94787">
      <w:bodyDiv w:val="1"/>
      <w:marLeft w:val="0"/>
      <w:marRight w:val="0"/>
      <w:marTop w:val="0"/>
      <w:marBottom w:val="0"/>
      <w:divBdr>
        <w:top w:val="none" w:sz="0" w:space="0" w:color="auto"/>
        <w:left w:val="none" w:sz="0" w:space="0" w:color="auto"/>
        <w:bottom w:val="none" w:sz="0" w:space="0" w:color="auto"/>
        <w:right w:val="none" w:sz="0" w:space="0" w:color="auto"/>
      </w:divBdr>
    </w:div>
    <w:div w:id="481778072">
      <w:bodyDiv w:val="1"/>
      <w:marLeft w:val="0"/>
      <w:marRight w:val="0"/>
      <w:marTop w:val="0"/>
      <w:marBottom w:val="0"/>
      <w:divBdr>
        <w:top w:val="none" w:sz="0" w:space="0" w:color="auto"/>
        <w:left w:val="none" w:sz="0" w:space="0" w:color="auto"/>
        <w:bottom w:val="none" w:sz="0" w:space="0" w:color="auto"/>
        <w:right w:val="none" w:sz="0" w:space="0" w:color="auto"/>
      </w:divBdr>
      <w:divsChild>
        <w:div w:id="748382316">
          <w:marLeft w:val="0"/>
          <w:marRight w:val="0"/>
          <w:marTop w:val="0"/>
          <w:marBottom w:val="0"/>
          <w:divBdr>
            <w:top w:val="none" w:sz="0" w:space="0" w:color="auto"/>
            <w:left w:val="none" w:sz="0" w:space="0" w:color="auto"/>
            <w:bottom w:val="none" w:sz="0" w:space="0" w:color="auto"/>
            <w:right w:val="none" w:sz="0" w:space="0" w:color="auto"/>
          </w:divBdr>
          <w:divsChild>
            <w:div w:id="1530610097">
              <w:marLeft w:val="0"/>
              <w:marRight w:val="0"/>
              <w:marTop w:val="0"/>
              <w:marBottom w:val="0"/>
              <w:divBdr>
                <w:top w:val="none" w:sz="0" w:space="0" w:color="auto"/>
                <w:left w:val="none" w:sz="0" w:space="0" w:color="auto"/>
                <w:bottom w:val="none" w:sz="0" w:space="0" w:color="auto"/>
                <w:right w:val="none" w:sz="0" w:space="0" w:color="auto"/>
              </w:divBdr>
              <w:divsChild>
                <w:div w:id="369652108">
                  <w:marLeft w:val="0"/>
                  <w:marRight w:val="0"/>
                  <w:marTop w:val="0"/>
                  <w:marBottom w:val="0"/>
                  <w:divBdr>
                    <w:top w:val="none" w:sz="0" w:space="0" w:color="auto"/>
                    <w:left w:val="none" w:sz="0" w:space="0" w:color="auto"/>
                    <w:bottom w:val="none" w:sz="0" w:space="0" w:color="auto"/>
                    <w:right w:val="none" w:sz="0" w:space="0" w:color="auto"/>
                  </w:divBdr>
                </w:div>
                <w:div w:id="401222661">
                  <w:marLeft w:val="0"/>
                  <w:marRight w:val="0"/>
                  <w:marTop w:val="0"/>
                  <w:marBottom w:val="0"/>
                  <w:divBdr>
                    <w:top w:val="none" w:sz="0" w:space="0" w:color="auto"/>
                    <w:left w:val="none" w:sz="0" w:space="0" w:color="auto"/>
                    <w:bottom w:val="none" w:sz="0" w:space="0" w:color="auto"/>
                    <w:right w:val="none" w:sz="0" w:space="0" w:color="auto"/>
                  </w:divBdr>
                  <w:divsChild>
                    <w:div w:id="754327764">
                      <w:marLeft w:val="0"/>
                      <w:marRight w:val="0"/>
                      <w:marTop w:val="0"/>
                      <w:marBottom w:val="0"/>
                      <w:divBdr>
                        <w:top w:val="none" w:sz="0" w:space="0" w:color="auto"/>
                        <w:left w:val="none" w:sz="0" w:space="0" w:color="auto"/>
                        <w:bottom w:val="none" w:sz="0" w:space="0" w:color="auto"/>
                        <w:right w:val="none" w:sz="0" w:space="0" w:color="auto"/>
                      </w:divBdr>
                    </w:div>
                    <w:div w:id="1829250412">
                      <w:marLeft w:val="0"/>
                      <w:marRight w:val="0"/>
                      <w:marTop w:val="0"/>
                      <w:marBottom w:val="0"/>
                      <w:divBdr>
                        <w:top w:val="none" w:sz="0" w:space="0" w:color="auto"/>
                        <w:left w:val="none" w:sz="0" w:space="0" w:color="auto"/>
                        <w:bottom w:val="none" w:sz="0" w:space="0" w:color="auto"/>
                        <w:right w:val="none" w:sz="0" w:space="0" w:color="auto"/>
                      </w:divBdr>
                    </w:div>
                    <w:div w:id="1125075295">
                      <w:marLeft w:val="0"/>
                      <w:marRight w:val="0"/>
                      <w:marTop w:val="0"/>
                      <w:marBottom w:val="0"/>
                      <w:divBdr>
                        <w:top w:val="none" w:sz="0" w:space="0" w:color="auto"/>
                        <w:left w:val="none" w:sz="0" w:space="0" w:color="auto"/>
                        <w:bottom w:val="none" w:sz="0" w:space="0" w:color="auto"/>
                        <w:right w:val="none" w:sz="0" w:space="0" w:color="auto"/>
                      </w:divBdr>
                    </w:div>
                    <w:div w:id="1590381732">
                      <w:marLeft w:val="0"/>
                      <w:marRight w:val="0"/>
                      <w:marTop w:val="0"/>
                      <w:marBottom w:val="0"/>
                      <w:divBdr>
                        <w:top w:val="none" w:sz="0" w:space="0" w:color="auto"/>
                        <w:left w:val="none" w:sz="0" w:space="0" w:color="auto"/>
                        <w:bottom w:val="none" w:sz="0" w:space="0" w:color="auto"/>
                        <w:right w:val="none" w:sz="0" w:space="0" w:color="auto"/>
                      </w:divBdr>
                    </w:div>
                    <w:div w:id="1018384180">
                      <w:marLeft w:val="0"/>
                      <w:marRight w:val="0"/>
                      <w:marTop w:val="0"/>
                      <w:marBottom w:val="0"/>
                      <w:divBdr>
                        <w:top w:val="none" w:sz="0" w:space="0" w:color="auto"/>
                        <w:left w:val="none" w:sz="0" w:space="0" w:color="auto"/>
                        <w:bottom w:val="none" w:sz="0" w:space="0" w:color="auto"/>
                        <w:right w:val="none" w:sz="0" w:space="0" w:color="auto"/>
                      </w:divBdr>
                    </w:div>
                    <w:div w:id="619000027">
                      <w:marLeft w:val="0"/>
                      <w:marRight w:val="0"/>
                      <w:marTop w:val="0"/>
                      <w:marBottom w:val="0"/>
                      <w:divBdr>
                        <w:top w:val="none" w:sz="0" w:space="0" w:color="auto"/>
                        <w:left w:val="none" w:sz="0" w:space="0" w:color="auto"/>
                        <w:bottom w:val="none" w:sz="0" w:space="0" w:color="auto"/>
                        <w:right w:val="none" w:sz="0" w:space="0" w:color="auto"/>
                      </w:divBdr>
                    </w:div>
                    <w:div w:id="1798254127">
                      <w:marLeft w:val="0"/>
                      <w:marRight w:val="0"/>
                      <w:marTop w:val="0"/>
                      <w:marBottom w:val="0"/>
                      <w:divBdr>
                        <w:top w:val="none" w:sz="0" w:space="0" w:color="auto"/>
                        <w:left w:val="none" w:sz="0" w:space="0" w:color="auto"/>
                        <w:bottom w:val="none" w:sz="0" w:space="0" w:color="auto"/>
                        <w:right w:val="none" w:sz="0" w:space="0" w:color="auto"/>
                      </w:divBdr>
                    </w:div>
                    <w:div w:id="1756047622">
                      <w:marLeft w:val="0"/>
                      <w:marRight w:val="0"/>
                      <w:marTop w:val="0"/>
                      <w:marBottom w:val="0"/>
                      <w:divBdr>
                        <w:top w:val="none" w:sz="0" w:space="0" w:color="auto"/>
                        <w:left w:val="none" w:sz="0" w:space="0" w:color="auto"/>
                        <w:bottom w:val="none" w:sz="0" w:space="0" w:color="auto"/>
                        <w:right w:val="none" w:sz="0" w:space="0" w:color="auto"/>
                      </w:divBdr>
                    </w:div>
                    <w:div w:id="1547133819">
                      <w:marLeft w:val="0"/>
                      <w:marRight w:val="0"/>
                      <w:marTop w:val="0"/>
                      <w:marBottom w:val="0"/>
                      <w:divBdr>
                        <w:top w:val="none" w:sz="0" w:space="0" w:color="auto"/>
                        <w:left w:val="none" w:sz="0" w:space="0" w:color="auto"/>
                        <w:bottom w:val="none" w:sz="0" w:space="0" w:color="auto"/>
                        <w:right w:val="none" w:sz="0" w:space="0" w:color="auto"/>
                      </w:divBdr>
                    </w:div>
                    <w:div w:id="298583001">
                      <w:marLeft w:val="0"/>
                      <w:marRight w:val="0"/>
                      <w:marTop w:val="0"/>
                      <w:marBottom w:val="0"/>
                      <w:divBdr>
                        <w:top w:val="none" w:sz="0" w:space="0" w:color="auto"/>
                        <w:left w:val="none" w:sz="0" w:space="0" w:color="auto"/>
                        <w:bottom w:val="none" w:sz="0" w:space="0" w:color="auto"/>
                        <w:right w:val="none" w:sz="0" w:space="0" w:color="auto"/>
                      </w:divBdr>
                    </w:div>
                    <w:div w:id="335036112">
                      <w:marLeft w:val="0"/>
                      <w:marRight w:val="0"/>
                      <w:marTop w:val="0"/>
                      <w:marBottom w:val="0"/>
                      <w:divBdr>
                        <w:top w:val="none" w:sz="0" w:space="0" w:color="auto"/>
                        <w:left w:val="none" w:sz="0" w:space="0" w:color="auto"/>
                        <w:bottom w:val="none" w:sz="0" w:space="0" w:color="auto"/>
                        <w:right w:val="none" w:sz="0" w:space="0" w:color="auto"/>
                      </w:divBdr>
                    </w:div>
                    <w:div w:id="1265456736">
                      <w:marLeft w:val="0"/>
                      <w:marRight w:val="0"/>
                      <w:marTop w:val="0"/>
                      <w:marBottom w:val="0"/>
                      <w:divBdr>
                        <w:top w:val="none" w:sz="0" w:space="0" w:color="auto"/>
                        <w:left w:val="none" w:sz="0" w:space="0" w:color="auto"/>
                        <w:bottom w:val="none" w:sz="0" w:space="0" w:color="auto"/>
                        <w:right w:val="none" w:sz="0" w:space="0" w:color="auto"/>
                      </w:divBdr>
                    </w:div>
                    <w:div w:id="1374185571">
                      <w:marLeft w:val="0"/>
                      <w:marRight w:val="0"/>
                      <w:marTop w:val="0"/>
                      <w:marBottom w:val="0"/>
                      <w:divBdr>
                        <w:top w:val="none" w:sz="0" w:space="0" w:color="auto"/>
                        <w:left w:val="none" w:sz="0" w:space="0" w:color="auto"/>
                        <w:bottom w:val="none" w:sz="0" w:space="0" w:color="auto"/>
                        <w:right w:val="none" w:sz="0" w:space="0" w:color="auto"/>
                      </w:divBdr>
                    </w:div>
                    <w:div w:id="908271323">
                      <w:marLeft w:val="0"/>
                      <w:marRight w:val="0"/>
                      <w:marTop w:val="0"/>
                      <w:marBottom w:val="0"/>
                      <w:divBdr>
                        <w:top w:val="none" w:sz="0" w:space="0" w:color="auto"/>
                        <w:left w:val="none" w:sz="0" w:space="0" w:color="auto"/>
                        <w:bottom w:val="none" w:sz="0" w:space="0" w:color="auto"/>
                        <w:right w:val="none" w:sz="0" w:space="0" w:color="auto"/>
                      </w:divBdr>
                    </w:div>
                    <w:div w:id="1008019496">
                      <w:marLeft w:val="0"/>
                      <w:marRight w:val="0"/>
                      <w:marTop w:val="0"/>
                      <w:marBottom w:val="0"/>
                      <w:divBdr>
                        <w:top w:val="none" w:sz="0" w:space="0" w:color="auto"/>
                        <w:left w:val="none" w:sz="0" w:space="0" w:color="auto"/>
                        <w:bottom w:val="none" w:sz="0" w:space="0" w:color="auto"/>
                        <w:right w:val="none" w:sz="0" w:space="0" w:color="auto"/>
                      </w:divBdr>
                    </w:div>
                    <w:div w:id="204103939">
                      <w:marLeft w:val="0"/>
                      <w:marRight w:val="0"/>
                      <w:marTop w:val="0"/>
                      <w:marBottom w:val="0"/>
                      <w:divBdr>
                        <w:top w:val="none" w:sz="0" w:space="0" w:color="auto"/>
                        <w:left w:val="none" w:sz="0" w:space="0" w:color="auto"/>
                        <w:bottom w:val="none" w:sz="0" w:space="0" w:color="auto"/>
                        <w:right w:val="none" w:sz="0" w:space="0" w:color="auto"/>
                      </w:divBdr>
                    </w:div>
                    <w:div w:id="1172990249">
                      <w:marLeft w:val="0"/>
                      <w:marRight w:val="0"/>
                      <w:marTop w:val="0"/>
                      <w:marBottom w:val="0"/>
                      <w:divBdr>
                        <w:top w:val="none" w:sz="0" w:space="0" w:color="auto"/>
                        <w:left w:val="none" w:sz="0" w:space="0" w:color="auto"/>
                        <w:bottom w:val="none" w:sz="0" w:space="0" w:color="auto"/>
                        <w:right w:val="none" w:sz="0" w:space="0" w:color="auto"/>
                      </w:divBdr>
                    </w:div>
                    <w:div w:id="35468497">
                      <w:marLeft w:val="0"/>
                      <w:marRight w:val="0"/>
                      <w:marTop w:val="0"/>
                      <w:marBottom w:val="0"/>
                      <w:divBdr>
                        <w:top w:val="none" w:sz="0" w:space="0" w:color="auto"/>
                        <w:left w:val="none" w:sz="0" w:space="0" w:color="auto"/>
                        <w:bottom w:val="none" w:sz="0" w:space="0" w:color="auto"/>
                        <w:right w:val="none" w:sz="0" w:space="0" w:color="auto"/>
                      </w:divBdr>
                    </w:div>
                    <w:div w:id="1217281147">
                      <w:marLeft w:val="0"/>
                      <w:marRight w:val="0"/>
                      <w:marTop w:val="0"/>
                      <w:marBottom w:val="0"/>
                      <w:divBdr>
                        <w:top w:val="none" w:sz="0" w:space="0" w:color="auto"/>
                        <w:left w:val="none" w:sz="0" w:space="0" w:color="auto"/>
                        <w:bottom w:val="none" w:sz="0" w:space="0" w:color="auto"/>
                        <w:right w:val="none" w:sz="0" w:space="0" w:color="auto"/>
                      </w:divBdr>
                    </w:div>
                    <w:div w:id="1410081922">
                      <w:marLeft w:val="0"/>
                      <w:marRight w:val="0"/>
                      <w:marTop w:val="0"/>
                      <w:marBottom w:val="0"/>
                      <w:divBdr>
                        <w:top w:val="none" w:sz="0" w:space="0" w:color="auto"/>
                        <w:left w:val="none" w:sz="0" w:space="0" w:color="auto"/>
                        <w:bottom w:val="none" w:sz="0" w:space="0" w:color="auto"/>
                        <w:right w:val="none" w:sz="0" w:space="0" w:color="auto"/>
                      </w:divBdr>
                    </w:div>
                    <w:div w:id="579943584">
                      <w:marLeft w:val="0"/>
                      <w:marRight w:val="0"/>
                      <w:marTop w:val="0"/>
                      <w:marBottom w:val="0"/>
                      <w:divBdr>
                        <w:top w:val="none" w:sz="0" w:space="0" w:color="auto"/>
                        <w:left w:val="none" w:sz="0" w:space="0" w:color="auto"/>
                        <w:bottom w:val="none" w:sz="0" w:space="0" w:color="auto"/>
                        <w:right w:val="none" w:sz="0" w:space="0" w:color="auto"/>
                      </w:divBdr>
                    </w:div>
                    <w:div w:id="1644655850">
                      <w:marLeft w:val="0"/>
                      <w:marRight w:val="0"/>
                      <w:marTop w:val="0"/>
                      <w:marBottom w:val="0"/>
                      <w:divBdr>
                        <w:top w:val="none" w:sz="0" w:space="0" w:color="auto"/>
                        <w:left w:val="none" w:sz="0" w:space="0" w:color="auto"/>
                        <w:bottom w:val="none" w:sz="0" w:space="0" w:color="auto"/>
                        <w:right w:val="none" w:sz="0" w:space="0" w:color="auto"/>
                      </w:divBdr>
                    </w:div>
                    <w:div w:id="1769111407">
                      <w:marLeft w:val="0"/>
                      <w:marRight w:val="0"/>
                      <w:marTop w:val="0"/>
                      <w:marBottom w:val="0"/>
                      <w:divBdr>
                        <w:top w:val="none" w:sz="0" w:space="0" w:color="auto"/>
                        <w:left w:val="none" w:sz="0" w:space="0" w:color="auto"/>
                        <w:bottom w:val="none" w:sz="0" w:space="0" w:color="auto"/>
                        <w:right w:val="none" w:sz="0" w:space="0" w:color="auto"/>
                      </w:divBdr>
                    </w:div>
                    <w:div w:id="20325492">
                      <w:marLeft w:val="0"/>
                      <w:marRight w:val="0"/>
                      <w:marTop w:val="0"/>
                      <w:marBottom w:val="0"/>
                      <w:divBdr>
                        <w:top w:val="none" w:sz="0" w:space="0" w:color="auto"/>
                        <w:left w:val="none" w:sz="0" w:space="0" w:color="auto"/>
                        <w:bottom w:val="none" w:sz="0" w:space="0" w:color="auto"/>
                        <w:right w:val="none" w:sz="0" w:space="0" w:color="auto"/>
                      </w:divBdr>
                    </w:div>
                    <w:div w:id="344209400">
                      <w:marLeft w:val="0"/>
                      <w:marRight w:val="0"/>
                      <w:marTop w:val="0"/>
                      <w:marBottom w:val="0"/>
                      <w:divBdr>
                        <w:top w:val="none" w:sz="0" w:space="0" w:color="auto"/>
                        <w:left w:val="none" w:sz="0" w:space="0" w:color="auto"/>
                        <w:bottom w:val="none" w:sz="0" w:space="0" w:color="auto"/>
                        <w:right w:val="none" w:sz="0" w:space="0" w:color="auto"/>
                      </w:divBdr>
                    </w:div>
                    <w:div w:id="8814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14733">
      <w:bodyDiv w:val="1"/>
      <w:marLeft w:val="0"/>
      <w:marRight w:val="0"/>
      <w:marTop w:val="0"/>
      <w:marBottom w:val="0"/>
      <w:divBdr>
        <w:top w:val="none" w:sz="0" w:space="0" w:color="auto"/>
        <w:left w:val="none" w:sz="0" w:space="0" w:color="auto"/>
        <w:bottom w:val="none" w:sz="0" w:space="0" w:color="auto"/>
        <w:right w:val="none" w:sz="0" w:space="0" w:color="auto"/>
      </w:divBdr>
      <w:divsChild>
        <w:div w:id="1638953666">
          <w:marLeft w:val="0"/>
          <w:marRight w:val="0"/>
          <w:marTop w:val="0"/>
          <w:marBottom w:val="0"/>
          <w:divBdr>
            <w:top w:val="none" w:sz="0" w:space="0" w:color="auto"/>
            <w:left w:val="none" w:sz="0" w:space="0" w:color="auto"/>
            <w:bottom w:val="none" w:sz="0" w:space="0" w:color="auto"/>
            <w:right w:val="none" w:sz="0" w:space="0" w:color="auto"/>
          </w:divBdr>
          <w:divsChild>
            <w:div w:id="997609413">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sChild>
                    <w:div w:id="1075128040">
                      <w:marLeft w:val="0"/>
                      <w:marRight w:val="0"/>
                      <w:marTop w:val="0"/>
                      <w:marBottom w:val="0"/>
                      <w:divBdr>
                        <w:top w:val="none" w:sz="0" w:space="0" w:color="auto"/>
                        <w:left w:val="none" w:sz="0" w:space="0" w:color="auto"/>
                        <w:bottom w:val="none" w:sz="0" w:space="0" w:color="auto"/>
                        <w:right w:val="none" w:sz="0" w:space="0" w:color="auto"/>
                      </w:divBdr>
                    </w:div>
                    <w:div w:id="471098614">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sChild>
                </w:div>
                <w:div w:id="141971090">
                  <w:marLeft w:val="0"/>
                  <w:marRight w:val="0"/>
                  <w:marTop w:val="0"/>
                  <w:marBottom w:val="0"/>
                  <w:divBdr>
                    <w:top w:val="none" w:sz="0" w:space="0" w:color="auto"/>
                    <w:left w:val="none" w:sz="0" w:space="0" w:color="auto"/>
                    <w:bottom w:val="none" w:sz="0" w:space="0" w:color="auto"/>
                    <w:right w:val="none" w:sz="0" w:space="0" w:color="auto"/>
                  </w:divBdr>
                </w:div>
                <w:div w:id="16179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6951">
      <w:bodyDiv w:val="1"/>
      <w:marLeft w:val="0"/>
      <w:marRight w:val="0"/>
      <w:marTop w:val="0"/>
      <w:marBottom w:val="0"/>
      <w:divBdr>
        <w:top w:val="none" w:sz="0" w:space="0" w:color="auto"/>
        <w:left w:val="none" w:sz="0" w:space="0" w:color="auto"/>
        <w:bottom w:val="none" w:sz="0" w:space="0" w:color="auto"/>
        <w:right w:val="none" w:sz="0" w:space="0" w:color="auto"/>
      </w:divBdr>
      <w:divsChild>
        <w:div w:id="1498619787">
          <w:marLeft w:val="0"/>
          <w:marRight w:val="0"/>
          <w:marTop w:val="0"/>
          <w:marBottom w:val="0"/>
          <w:divBdr>
            <w:top w:val="none" w:sz="0" w:space="0" w:color="auto"/>
            <w:left w:val="none" w:sz="0" w:space="0" w:color="auto"/>
            <w:bottom w:val="none" w:sz="0" w:space="0" w:color="auto"/>
            <w:right w:val="none" w:sz="0" w:space="0" w:color="auto"/>
          </w:divBdr>
          <w:divsChild>
            <w:div w:id="1661614346">
              <w:marLeft w:val="0"/>
              <w:marRight w:val="0"/>
              <w:marTop w:val="0"/>
              <w:marBottom w:val="0"/>
              <w:divBdr>
                <w:top w:val="none" w:sz="0" w:space="0" w:color="auto"/>
                <w:left w:val="none" w:sz="0" w:space="0" w:color="auto"/>
                <w:bottom w:val="none" w:sz="0" w:space="0" w:color="auto"/>
                <w:right w:val="none" w:sz="0" w:space="0" w:color="auto"/>
              </w:divBdr>
              <w:divsChild>
                <w:div w:id="1419133840">
                  <w:marLeft w:val="0"/>
                  <w:marRight w:val="0"/>
                  <w:marTop w:val="0"/>
                  <w:marBottom w:val="0"/>
                  <w:divBdr>
                    <w:top w:val="none" w:sz="0" w:space="0" w:color="auto"/>
                    <w:left w:val="none" w:sz="0" w:space="0" w:color="auto"/>
                    <w:bottom w:val="none" w:sz="0" w:space="0" w:color="auto"/>
                    <w:right w:val="none" w:sz="0" w:space="0" w:color="auto"/>
                  </w:divBdr>
                </w:div>
                <w:div w:id="884096744">
                  <w:marLeft w:val="0"/>
                  <w:marRight w:val="0"/>
                  <w:marTop w:val="0"/>
                  <w:marBottom w:val="0"/>
                  <w:divBdr>
                    <w:top w:val="none" w:sz="0" w:space="0" w:color="auto"/>
                    <w:left w:val="none" w:sz="0" w:space="0" w:color="auto"/>
                    <w:bottom w:val="none" w:sz="0" w:space="0" w:color="auto"/>
                    <w:right w:val="none" w:sz="0" w:space="0" w:color="auto"/>
                  </w:divBdr>
                  <w:divsChild>
                    <w:div w:id="160390856">
                      <w:marLeft w:val="0"/>
                      <w:marRight w:val="0"/>
                      <w:marTop w:val="0"/>
                      <w:marBottom w:val="0"/>
                      <w:divBdr>
                        <w:top w:val="none" w:sz="0" w:space="0" w:color="auto"/>
                        <w:left w:val="none" w:sz="0" w:space="0" w:color="auto"/>
                        <w:bottom w:val="none" w:sz="0" w:space="0" w:color="auto"/>
                        <w:right w:val="none" w:sz="0" w:space="0" w:color="auto"/>
                      </w:divBdr>
                    </w:div>
                    <w:div w:id="1044521737">
                      <w:marLeft w:val="0"/>
                      <w:marRight w:val="0"/>
                      <w:marTop w:val="0"/>
                      <w:marBottom w:val="0"/>
                      <w:divBdr>
                        <w:top w:val="none" w:sz="0" w:space="0" w:color="auto"/>
                        <w:left w:val="none" w:sz="0" w:space="0" w:color="auto"/>
                        <w:bottom w:val="none" w:sz="0" w:space="0" w:color="auto"/>
                        <w:right w:val="none" w:sz="0" w:space="0" w:color="auto"/>
                      </w:divBdr>
                    </w:div>
                    <w:div w:id="310599404">
                      <w:marLeft w:val="0"/>
                      <w:marRight w:val="0"/>
                      <w:marTop w:val="0"/>
                      <w:marBottom w:val="0"/>
                      <w:divBdr>
                        <w:top w:val="none" w:sz="0" w:space="0" w:color="auto"/>
                        <w:left w:val="none" w:sz="0" w:space="0" w:color="auto"/>
                        <w:bottom w:val="none" w:sz="0" w:space="0" w:color="auto"/>
                        <w:right w:val="none" w:sz="0" w:space="0" w:color="auto"/>
                      </w:divBdr>
                    </w:div>
                    <w:div w:id="478960606">
                      <w:marLeft w:val="0"/>
                      <w:marRight w:val="0"/>
                      <w:marTop w:val="0"/>
                      <w:marBottom w:val="0"/>
                      <w:divBdr>
                        <w:top w:val="none" w:sz="0" w:space="0" w:color="auto"/>
                        <w:left w:val="none" w:sz="0" w:space="0" w:color="auto"/>
                        <w:bottom w:val="none" w:sz="0" w:space="0" w:color="auto"/>
                        <w:right w:val="none" w:sz="0" w:space="0" w:color="auto"/>
                      </w:divBdr>
                    </w:div>
                    <w:div w:id="1738357463">
                      <w:marLeft w:val="0"/>
                      <w:marRight w:val="0"/>
                      <w:marTop w:val="0"/>
                      <w:marBottom w:val="0"/>
                      <w:divBdr>
                        <w:top w:val="none" w:sz="0" w:space="0" w:color="auto"/>
                        <w:left w:val="none" w:sz="0" w:space="0" w:color="auto"/>
                        <w:bottom w:val="none" w:sz="0" w:space="0" w:color="auto"/>
                        <w:right w:val="none" w:sz="0" w:space="0" w:color="auto"/>
                      </w:divBdr>
                    </w:div>
                    <w:div w:id="1462110915">
                      <w:marLeft w:val="0"/>
                      <w:marRight w:val="0"/>
                      <w:marTop w:val="0"/>
                      <w:marBottom w:val="0"/>
                      <w:divBdr>
                        <w:top w:val="none" w:sz="0" w:space="0" w:color="auto"/>
                        <w:left w:val="none" w:sz="0" w:space="0" w:color="auto"/>
                        <w:bottom w:val="none" w:sz="0" w:space="0" w:color="auto"/>
                        <w:right w:val="none" w:sz="0" w:space="0" w:color="auto"/>
                      </w:divBdr>
                    </w:div>
                    <w:div w:id="1550919315">
                      <w:marLeft w:val="0"/>
                      <w:marRight w:val="0"/>
                      <w:marTop w:val="0"/>
                      <w:marBottom w:val="0"/>
                      <w:divBdr>
                        <w:top w:val="none" w:sz="0" w:space="0" w:color="auto"/>
                        <w:left w:val="none" w:sz="0" w:space="0" w:color="auto"/>
                        <w:bottom w:val="none" w:sz="0" w:space="0" w:color="auto"/>
                        <w:right w:val="none" w:sz="0" w:space="0" w:color="auto"/>
                      </w:divBdr>
                    </w:div>
                    <w:div w:id="1832870786">
                      <w:marLeft w:val="0"/>
                      <w:marRight w:val="0"/>
                      <w:marTop w:val="0"/>
                      <w:marBottom w:val="0"/>
                      <w:divBdr>
                        <w:top w:val="none" w:sz="0" w:space="0" w:color="auto"/>
                        <w:left w:val="none" w:sz="0" w:space="0" w:color="auto"/>
                        <w:bottom w:val="none" w:sz="0" w:space="0" w:color="auto"/>
                        <w:right w:val="none" w:sz="0" w:space="0" w:color="auto"/>
                      </w:divBdr>
                    </w:div>
                    <w:div w:id="361056028">
                      <w:marLeft w:val="0"/>
                      <w:marRight w:val="0"/>
                      <w:marTop w:val="0"/>
                      <w:marBottom w:val="0"/>
                      <w:divBdr>
                        <w:top w:val="none" w:sz="0" w:space="0" w:color="auto"/>
                        <w:left w:val="none" w:sz="0" w:space="0" w:color="auto"/>
                        <w:bottom w:val="none" w:sz="0" w:space="0" w:color="auto"/>
                        <w:right w:val="none" w:sz="0" w:space="0" w:color="auto"/>
                      </w:divBdr>
                    </w:div>
                    <w:div w:id="708603928">
                      <w:marLeft w:val="0"/>
                      <w:marRight w:val="0"/>
                      <w:marTop w:val="0"/>
                      <w:marBottom w:val="0"/>
                      <w:divBdr>
                        <w:top w:val="none" w:sz="0" w:space="0" w:color="auto"/>
                        <w:left w:val="none" w:sz="0" w:space="0" w:color="auto"/>
                        <w:bottom w:val="none" w:sz="0" w:space="0" w:color="auto"/>
                        <w:right w:val="none" w:sz="0" w:space="0" w:color="auto"/>
                      </w:divBdr>
                    </w:div>
                    <w:div w:id="68582264">
                      <w:marLeft w:val="0"/>
                      <w:marRight w:val="0"/>
                      <w:marTop w:val="0"/>
                      <w:marBottom w:val="0"/>
                      <w:divBdr>
                        <w:top w:val="none" w:sz="0" w:space="0" w:color="auto"/>
                        <w:left w:val="none" w:sz="0" w:space="0" w:color="auto"/>
                        <w:bottom w:val="none" w:sz="0" w:space="0" w:color="auto"/>
                        <w:right w:val="none" w:sz="0" w:space="0" w:color="auto"/>
                      </w:divBdr>
                    </w:div>
                    <w:div w:id="1486971984">
                      <w:marLeft w:val="0"/>
                      <w:marRight w:val="0"/>
                      <w:marTop w:val="0"/>
                      <w:marBottom w:val="0"/>
                      <w:divBdr>
                        <w:top w:val="none" w:sz="0" w:space="0" w:color="auto"/>
                        <w:left w:val="none" w:sz="0" w:space="0" w:color="auto"/>
                        <w:bottom w:val="none" w:sz="0" w:space="0" w:color="auto"/>
                        <w:right w:val="none" w:sz="0" w:space="0" w:color="auto"/>
                      </w:divBdr>
                    </w:div>
                    <w:div w:id="121265037">
                      <w:marLeft w:val="0"/>
                      <w:marRight w:val="0"/>
                      <w:marTop w:val="0"/>
                      <w:marBottom w:val="0"/>
                      <w:divBdr>
                        <w:top w:val="none" w:sz="0" w:space="0" w:color="auto"/>
                        <w:left w:val="none" w:sz="0" w:space="0" w:color="auto"/>
                        <w:bottom w:val="none" w:sz="0" w:space="0" w:color="auto"/>
                        <w:right w:val="none" w:sz="0" w:space="0" w:color="auto"/>
                      </w:divBdr>
                    </w:div>
                    <w:div w:id="1523545140">
                      <w:marLeft w:val="0"/>
                      <w:marRight w:val="0"/>
                      <w:marTop w:val="0"/>
                      <w:marBottom w:val="0"/>
                      <w:divBdr>
                        <w:top w:val="none" w:sz="0" w:space="0" w:color="auto"/>
                        <w:left w:val="none" w:sz="0" w:space="0" w:color="auto"/>
                        <w:bottom w:val="none" w:sz="0" w:space="0" w:color="auto"/>
                        <w:right w:val="none" w:sz="0" w:space="0" w:color="auto"/>
                      </w:divBdr>
                    </w:div>
                    <w:div w:id="602348011">
                      <w:marLeft w:val="0"/>
                      <w:marRight w:val="0"/>
                      <w:marTop w:val="0"/>
                      <w:marBottom w:val="0"/>
                      <w:divBdr>
                        <w:top w:val="none" w:sz="0" w:space="0" w:color="auto"/>
                        <w:left w:val="none" w:sz="0" w:space="0" w:color="auto"/>
                        <w:bottom w:val="none" w:sz="0" w:space="0" w:color="auto"/>
                        <w:right w:val="none" w:sz="0" w:space="0" w:color="auto"/>
                      </w:divBdr>
                    </w:div>
                    <w:div w:id="1340154102">
                      <w:marLeft w:val="0"/>
                      <w:marRight w:val="0"/>
                      <w:marTop w:val="0"/>
                      <w:marBottom w:val="0"/>
                      <w:divBdr>
                        <w:top w:val="none" w:sz="0" w:space="0" w:color="auto"/>
                        <w:left w:val="none" w:sz="0" w:space="0" w:color="auto"/>
                        <w:bottom w:val="none" w:sz="0" w:space="0" w:color="auto"/>
                        <w:right w:val="none" w:sz="0" w:space="0" w:color="auto"/>
                      </w:divBdr>
                    </w:div>
                    <w:div w:id="467015192">
                      <w:marLeft w:val="0"/>
                      <w:marRight w:val="0"/>
                      <w:marTop w:val="0"/>
                      <w:marBottom w:val="0"/>
                      <w:divBdr>
                        <w:top w:val="none" w:sz="0" w:space="0" w:color="auto"/>
                        <w:left w:val="none" w:sz="0" w:space="0" w:color="auto"/>
                        <w:bottom w:val="none" w:sz="0" w:space="0" w:color="auto"/>
                        <w:right w:val="none" w:sz="0" w:space="0" w:color="auto"/>
                      </w:divBdr>
                    </w:div>
                    <w:div w:id="872697252">
                      <w:marLeft w:val="0"/>
                      <w:marRight w:val="0"/>
                      <w:marTop w:val="0"/>
                      <w:marBottom w:val="0"/>
                      <w:divBdr>
                        <w:top w:val="none" w:sz="0" w:space="0" w:color="auto"/>
                        <w:left w:val="none" w:sz="0" w:space="0" w:color="auto"/>
                        <w:bottom w:val="none" w:sz="0" w:space="0" w:color="auto"/>
                        <w:right w:val="none" w:sz="0" w:space="0" w:color="auto"/>
                      </w:divBdr>
                    </w:div>
                    <w:div w:id="922182029">
                      <w:marLeft w:val="0"/>
                      <w:marRight w:val="0"/>
                      <w:marTop w:val="0"/>
                      <w:marBottom w:val="0"/>
                      <w:divBdr>
                        <w:top w:val="none" w:sz="0" w:space="0" w:color="auto"/>
                        <w:left w:val="none" w:sz="0" w:space="0" w:color="auto"/>
                        <w:bottom w:val="none" w:sz="0" w:space="0" w:color="auto"/>
                        <w:right w:val="none" w:sz="0" w:space="0" w:color="auto"/>
                      </w:divBdr>
                    </w:div>
                    <w:div w:id="2083479474">
                      <w:marLeft w:val="0"/>
                      <w:marRight w:val="0"/>
                      <w:marTop w:val="0"/>
                      <w:marBottom w:val="0"/>
                      <w:divBdr>
                        <w:top w:val="none" w:sz="0" w:space="0" w:color="auto"/>
                        <w:left w:val="none" w:sz="0" w:space="0" w:color="auto"/>
                        <w:bottom w:val="none" w:sz="0" w:space="0" w:color="auto"/>
                        <w:right w:val="none" w:sz="0" w:space="0" w:color="auto"/>
                      </w:divBdr>
                    </w:div>
                    <w:div w:id="1138374785">
                      <w:marLeft w:val="0"/>
                      <w:marRight w:val="0"/>
                      <w:marTop w:val="0"/>
                      <w:marBottom w:val="0"/>
                      <w:divBdr>
                        <w:top w:val="none" w:sz="0" w:space="0" w:color="auto"/>
                        <w:left w:val="none" w:sz="0" w:space="0" w:color="auto"/>
                        <w:bottom w:val="none" w:sz="0" w:space="0" w:color="auto"/>
                        <w:right w:val="none" w:sz="0" w:space="0" w:color="auto"/>
                      </w:divBdr>
                    </w:div>
                    <w:div w:id="1020080747">
                      <w:marLeft w:val="0"/>
                      <w:marRight w:val="0"/>
                      <w:marTop w:val="0"/>
                      <w:marBottom w:val="0"/>
                      <w:divBdr>
                        <w:top w:val="none" w:sz="0" w:space="0" w:color="auto"/>
                        <w:left w:val="none" w:sz="0" w:space="0" w:color="auto"/>
                        <w:bottom w:val="none" w:sz="0" w:space="0" w:color="auto"/>
                        <w:right w:val="none" w:sz="0" w:space="0" w:color="auto"/>
                      </w:divBdr>
                    </w:div>
                    <w:div w:id="1126772044">
                      <w:marLeft w:val="0"/>
                      <w:marRight w:val="0"/>
                      <w:marTop w:val="0"/>
                      <w:marBottom w:val="0"/>
                      <w:divBdr>
                        <w:top w:val="none" w:sz="0" w:space="0" w:color="auto"/>
                        <w:left w:val="none" w:sz="0" w:space="0" w:color="auto"/>
                        <w:bottom w:val="none" w:sz="0" w:space="0" w:color="auto"/>
                        <w:right w:val="none" w:sz="0" w:space="0" w:color="auto"/>
                      </w:divBdr>
                    </w:div>
                    <w:div w:id="1454134462">
                      <w:marLeft w:val="0"/>
                      <w:marRight w:val="0"/>
                      <w:marTop w:val="0"/>
                      <w:marBottom w:val="0"/>
                      <w:divBdr>
                        <w:top w:val="none" w:sz="0" w:space="0" w:color="auto"/>
                        <w:left w:val="none" w:sz="0" w:space="0" w:color="auto"/>
                        <w:bottom w:val="none" w:sz="0" w:space="0" w:color="auto"/>
                        <w:right w:val="none" w:sz="0" w:space="0" w:color="auto"/>
                      </w:divBdr>
                    </w:div>
                    <w:div w:id="336885425">
                      <w:marLeft w:val="0"/>
                      <w:marRight w:val="0"/>
                      <w:marTop w:val="0"/>
                      <w:marBottom w:val="0"/>
                      <w:divBdr>
                        <w:top w:val="none" w:sz="0" w:space="0" w:color="auto"/>
                        <w:left w:val="none" w:sz="0" w:space="0" w:color="auto"/>
                        <w:bottom w:val="none" w:sz="0" w:space="0" w:color="auto"/>
                        <w:right w:val="none" w:sz="0" w:space="0" w:color="auto"/>
                      </w:divBdr>
                    </w:div>
                    <w:div w:id="21103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69000">
      <w:bodyDiv w:val="1"/>
      <w:marLeft w:val="0"/>
      <w:marRight w:val="0"/>
      <w:marTop w:val="0"/>
      <w:marBottom w:val="0"/>
      <w:divBdr>
        <w:top w:val="none" w:sz="0" w:space="0" w:color="auto"/>
        <w:left w:val="none" w:sz="0" w:space="0" w:color="auto"/>
        <w:bottom w:val="none" w:sz="0" w:space="0" w:color="auto"/>
        <w:right w:val="none" w:sz="0" w:space="0" w:color="auto"/>
      </w:divBdr>
      <w:divsChild>
        <w:div w:id="103616997">
          <w:marLeft w:val="547"/>
          <w:marRight w:val="0"/>
          <w:marTop w:val="96"/>
          <w:marBottom w:val="0"/>
          <w:divBdr>
            <w:top w:val="none" w:sz="0" w:space="0" w:color="auto"/>
            <w:left w:val="none" w:sz="0" w:space="0" w:color="auto"/>
            <w:bottom w:val="none" w:sz="0" w:space="0" w:color="auto"/>
            <w:right w:val="none" w:sz="0" w:space="0" w:color="auto"/>
          </w:divBdr>
        </w:div>
        <w:div w:id="969213427">
          <w:marLeft w:val="547"/>
          <w:marRight w:val="0"/>
          <w:marTop w:val="96"/>
          <w:marBottom w:val="0"/>
          <w:divBdr>
            <w:top w:val="none" w:sz="0" w:space="0" w:color="auto"/>
            <w:left w:val="none" w:sz="0" w:space="0" w:color="auto"/>
            <w:bottom w:val="none" w:sz="0" w:space="0" w:color="auto"/>
            <w:right w:val="none" w:sz="0" w:space="0" w:color="auto"/>
          </w:divBdr>
        </w:div>
        <w:div w:id="861942803">
          <w:marLeft w:val="547"/>
          <w:marRight w:val="0"/>
          <w:marTop w:val="96"/>
          <w:marBottom w:val="0"/>
          <w:divBdr>
            <w:top w:val="none" w:sz="0" w:space="0" w:color="auto"/>
            <w:left w:val="none" w:sz="0" w:space="0" w:color="auto"/>
            <w:bottom w:val="none" w:sz="0" w:space="0" w:color="auto"/>
            <w:right w:val="none" w:sz="0" w:space="0" w:color="auto"/>
          </w:divBdr>
        </w:div>
        <w:div w:id="1104224125">
          <w:marLeft w:val="547"/>
          <w:marRight w:val="0"/>
          <w:marTop w:val="96"/>
          <w:marBottom w:val="0"/>
          <w:divBdr>
            <w:top w:val="none" w:sz="0" w:space="0" w:color="auto"/>
            <w:left w:val="none" w:sz="0" w:space="0" w:color="auto"/>
            <w:bottom w:val="none" w:sz="0" w:space="0" w:color="auto"/>
            <w:right w:val="none" w:sz="0" w:space="0" w:color="auto"/>
          </w:divBdr>
        </w:div>
        <w:div w:id="669873928">
          <w:marLeft w:val="547"/>
          <w:marRight w:val="0"/>
          <w:marTop w:val="96"/>
          <w:marBottom w:val="0"/>
          <w:divBdr>
            <w:top w:val="none" w:sz="0" w:space="0" w:color="auto"/>
            <w:left w:val="none" w:sz="0" w:space="0" w:color="auto"/>
            <w:bottom w:val="none" w:sz="0" w:space="0" w:color="auto"/>
            <w:right w:val="none" w:sz="0" w:space="0" w:color="auto"/>
          </w:divBdr>
        </w:div>
        <w:div w:id="2097087636">
          <w:marLeft w:val="547"/>
          <w:marRight w:val="0"/>
          <w:marTop w:val="96"/>
          <w:marBottom w:val="0"/>
          <w:divBdr>
            <w:top w:val="none" w:sz="0" w:space="0" w:color="auto"/>
            <w:left w:val="none" w:sz="0" w:space="0" w:color="auto"/>
            <w:bottom w:val="none" w:sz="0" w:space="0" w:color="auto"/>
            <w:right w:val="none" w:sz="0" w:space="0" w:color="auto"/>
          </w:divBdr>
        </w:div>
      </w:divsChild>
    </w:div>
    <w:div w:id="1008144036">
      <w:bodyDiv w:val="1"/>
      <w:marLeft w:val="0"/>
      <w:marRight w:val="0"/>
      <w:marTop w:val="0"/>
      <w:marBottom w:val="0"/>
      <w:divBdr>
        <w:top w:val="none" w:sz="0" w:space="0" w:color="auto"/>
        <w:left w:val="none" w:sz="0" w:space="0" w:color="auto"/>
        <w:bottom w:val="none" w:sz="0" w:space="0" w:color="auto"/>
        <w:right w:val="none" w:sz="0" w:space="0" w:color="auto"/>
      </w:divBdr>
    </w:div>
    <w:div w:id="2094469237">
      <w:bodyDiv w:val="1"/>
      <w:marLeft w:val="0"/>
      <w:marRight w:val="0"/>
      <w:marTop w:val="0"/>
      <w:marBottom w:val="0"/>
      <w:divBdr>
        <w:top w:val="none" w:sz="0" w:space="0" w:color="auto"/>
        <w:left w:val="none" w:sz="0" w:space="0" w:color="auto"/>
        <w:bottom w:val="none" w:sz="0" w:space="0" w:color="auto"/>
        <w:right w:val="none" w:sz="0" w:space="0" w:color="auto"/>
      </w:divBdr>
      <w:divsChild>
        <w:div w:id="1048989444">
          <w:marLeft w:val="0"/>
          <w:marRight w:val="0"/>
          <w:marTop w:val="0"/>
          <w:marBottom w:val="0"/>
          <w:divBdr>
            <w:top w:val="none" w:sz="0" w:space="0" w:color="auto"/>
            <w:left w:val="none" w:sz="0" w:space="0" w:color="auto"/>
            <w:bottom w:val="none" w:sz="0" w:space="0" w:color="auto"/>
            <w:right w:val="none" w:sz="0" w:space="0" w:color="auto"/>
          </w:divBdr>
          <w:divsChild>
            <w:div w:id="1681740490">
              <w:marLeft w:val="0"/>
              <w:marRight w:val="0"/>
              <w:marTop w:val="0"/>
              <w:marBottom w:val="0"/>
              <w:divBdr>
                <w:top w:val="none" w:sz="0" w:space="0" w:color="auto"/>
                <w:left w:val="none" w:sz="0" w:space="0" w:color="auto"/>
                <w:bottom w:val="none" w:sz="0" w:space="0" w:color="auto"/>
                <w:right w:val="none" w:sz="0" w:space="0" w:color="auto"/>
              </w:divBdr>
              <w:divsChild>
                <w:div w:id="986664330">
                  <w:marLeft w:val="0"/>
                  <w:marRight w:val="0"/>
                  <w:marTop w:val="0"/>
                  <w:marBottom w:val="0"/>
                  <w:divBdr>
                    <w:top w:val="none" w:sz="0" w:space="0" w:color="auto"/>
                    <w:left w:val="none" w:sz="0" w:space="0" w:color="auto"/>
                    <w:bottom w:val="none" w:sz="0" w:space="0" w:color="auto"/>
                    <w:right w:val="none" w:sz="0" w:space="0" w:color="auto"/>
                  </w:divBdr>
                </w:div>
                <w:div w:id="13670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8BEC-B111-4AF0-8712-3C398C98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S.A.D.M.</dc:creator>
  <cp:lastModifiedBy>Vartotoja</cp:lastModifiedBy>
  <cp:revision>2</cp:revision>
  <cp:lastPrinted>2020-10-12T11:41:00Z</cp:lastPrinted>
  <dcterms:created xsi:type="dcterms:W3CDTF">2020-11-09T09:25:00Z</dcterms:created>
  <dcterms:modified xsi:type="dcterms:W3CDTF">2020-11-09T09:25:00Z</dcterms:modified>
</cp:coreProperties>
</file>