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A7C" w:rsidRPr="00312118" w:rsidRDefault="008B6F71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pt">
            <v:imagedata r:id="rId5" o:title=""/>
          </v:shape>
        </w:pic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993A7C" w:rsidRPr="00A61FE3" w:rsidRDefault="00A61FE3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61F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A61FE3">
        <w:rPr>
          <w:rFonts w:ascii="Times New Roman" w:eastAsia="Times New Roman" w:hAnsi="Times New Roman"/>
          <w:b/>
          <w:sz w:val="24"/>
          <w:szCs w:val="24"/>
        </w:rPr>
        <w:t xml:space="preserve">KĖDAINIŲ RAJONO SAVIVALDYBĖS TARYBOS 2019 M. GEGUŽĖS </w:t>
      </w:r>
      <w:r w:rsidRPr="00A61F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17 D. SPRENDIMO NR. TS-74 </w:t>
      </w:r>
      <w:r w:rsidRPr="00A61FE3">
        <w:rPr>
          <w:rFonts w:ascii="Times New Roman" w:eastAsia="Times New Roman" w:hAnsi="Times New Roman"/>
          <w:b/>
          <w:sz w:val="24"/>
          <w:szCs w:val="24"/>
        </w:rPr>
        <w:t xml:space="preserve">„DĖL KĖDAINIŲ RAJONO SAVIVALDYBĖS MERO DARBO UŽMOKESČIO NUSTATYMO“ </w:t>
      </w:r>
      <w:r w:rsidRPr="00A61FE3">
        <w:rPr>
          <w:rFonts w:ascii="Times New Roman" w:hAnsi="Times New Roman" w:cs="Arial Unicode MS"/>
          <w:b/>
          <w:color w:val="000000"/>
          <w:sz w:val="24"/>
          <w:szCs w:val="24"/>
          <w:lang w:bidi="lo-LA"/>
        </w:rPr>
        <w:t xml:space="preserve">PAKEITIMO </w: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467662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>2</w: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993A7C" w:rsidRPr="00312118" w:rsidRDefault="00993A7C" w:rsidP="00993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</w:t>
      </w:r>
      <w:r w:rsidR="009F31FD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straipsnio </w:t>
      </w:r>
      <w:r w:rsidR="009F31FD">
        <w:rPr>
          <w:rFonts w:ascii="Times New Roman" w:eastAsia="Times New Roman" w:hAnsi="Times New Roman"/>
          <w:sz w:val="24"/>
          <w:szCs w:val="24"/>
          <w:lang w:eastAsia="lt-LT"/>
        </w:rPr>
        <w:t xml:space="preserve">1 dalimi </w:t>
      </w:r>
      <w:r w:rsidRPr="00312118">
        <w:rPr>
          <w:rFonts w:ascii="Times New Roman" w:eastAsia="Times New Roman" w:hAnsi="Times New Roman"/>
          <w:sz w:val="24"/>
          <w:szCs w:val="24"/>
        </w:rPr>
        <w:t xml:space="preserve"> Lietuvos Respublikos valstybės politikų ir valstybės pareigūnų darbo apmokėjimo įstatymo 3 straipsnio 1 dalimi, priedėlio I </w:t>
      </w:r>
      <w:r w:rsidR="00885BD2">
        <w:rPr>
          <w:rFonts w:ascii="Times New Roman" w:eastAsia="Times New Roman" w:hAnsi="Times New Roman"/>
          <w:sz w:val="24"/>
          <w:szCs w:val="24"/>
        </w:rPr>
        <w:t>skyriaus</w:t>
      </w:r>
      <w:r w:rsidRPr="00312118">
        <w:rPr>
          <w:rFonts w:ascii="Times New Roman" w:eastAsia="Times New Roman" w:hAnsi="Times New Roman"/>
          <w:sz w:val="24"/>
          <w:szCs w:val="24"/>
        </w:rPr>
        <w:t xml:space="preserve"> 5.1 papunkčiu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165507" w:rsidRPr="0016550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bookmarkStart w:id="0" w:name="_Hlk34923558"/>
      <w:r w:rsidR="00165507">
        <w:rPr>
          <w:rFonts w:ascii="Times New Roman" w:eastAsia="SimSun" w:hAnsi="Times New Roman"/>
          <w:sz w:val="24"/>
          <w:szCs w:val="24"/>
          <w:lang w:eastAsia="zh-CN"/>
        </w:rPr>
        <w:t>atsižvelgdama į Vyriausybės atstovo Kauno ir Marijampolės apskrityse 2020 m. kovo 3 d. reikalavimą Nr. (5.2)-TR2-5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65507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</w:t>
      </w:r>
      <w:r w:rsidR="00165507">
        <w:rPr>
          <w:rFonts w:ascii="Times New Roman" w:eastAsia="Times New Roman" w:hAnsi="Times New Roman"/>
          <w:sz w:val="24"/>
          <w:szCs w:val="24"/>
        </w:rPr>
        <w:t>Lietuvos Respublikos valstybės politikų ir valstybės pareigūnų darbo apmokėjimo įstatymo Nr. VIII-1950 5 straipsnio ir priedėlio pakeitimo įstatymo 2 straipsnio nuostatų įgyvendinimo“</w:t>
      </w:r>
      <w:r w:rsidR="005602D0">
        <w:rPr>
          <w:rFonts w:ascii="Times New Roman" w:eastAsia="Times New Roman" w:hAnsi="Times New Roman"/>
          <w:sz w:val="24"/>
          <w:szCs w:val="24"/>
        </w:rPr>
        <w:t>,</w:t>
      </w:r>
      <w:r w:rsidR="00165507"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0"/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r w:rsidR="00A61FE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9F31FD" w:rsidRPr="00742503" w:rsidRDefault="00742503" w:rsidP="0074250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Pakeisti Kėdainių rajono savivaldybės tarybos 2019 m. gegužės </w:t>
      </w:r>
      <w:r w:rsidR="009F31FD" w:rsidRPr="00742503">
        <w:rPr>
          <w:rFonts w:ascii="Times New Roman" w:eastAsia="Times New Roman" w:hAnsi="Times New Roman"/>
          <w:sz w:val="24"/>
          <w:szCs w:val="24"/>
          <w:lang w:eastAsia="lt-LT"/>
        </w:rPr>
        <w:t xml:space="preserve">17 d. sprendimo Nr. TS-74 </w:t>
      </w:r>
      <w:r w:rsidR="009F31FD" w:rsidRPr="00742503">
        <w:rPr>
          <w:rFonts w:ascii="Times New Roman" w:eastAsia="Times New Roman" w:hAnsi="Times New Roman"/>
          <w:sz w:val="24"/>
          <w:szCs w:val="24"/>
        </w:rPr>
        <w:t>„Dėl Kėdainių rajono savivaldybės mero darbo užmokesčio nustatymo“ antrąją pastraipą ir ją išdėstyti taip:</w:t>
      </w:r>
    </w:p>
    <w:p w:rsidR="00993A7C" w:rsidRDefault="009F31FD" w:rsidP="009F31F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993A7C" w:rsidRPr="00312118">
        <w:rPr>
          <w:rFonts w:ascii="Times New Roman" w:eastAsia="Times New Roman" w:hAnsi="Times New Roman"/>
          <w:sz w:val="24"/>
          <w:szCs w:val="24"/>
        </w:rPr>
        <w:t xml:space="preserve">Nustatyti Kėdainių rajono savivaldybės merui </w:t>
      </w:r>
      <w:r w:rsidR="00993A7C">
        <w:rPr>
          <w:rFonts w:ascii="Times New Roman" w:eastAsia="Times New Roman" w:hAnsi="Times New Roman"/>
          <w:sz w:val="24"/>
          <w:szCs w:val="24"/>
        </w:rPr>
        <w:t>18,6</w:t>
      </w:r>
      <w:r w:rsidR="00993A7C" w:rsidRPr="00312118">
        <w:rPr>
          <w:rFonts w:ascii="Times New Roman" w:eastAsia="Times New Roman" w:hAnsi="Times New Roman"/>
          <w:sz w:val="24"/>
          <w:szCs w:val="24"/>
        </w:rPr>
        <w:t xml:space="preserve"> pareiginės algos koeficientą (baziniais dydžiais) bei pareiginės algos </w:t>
      </w:r>
      <w:r w:rsidR="00993A7C" w:rsidRPr="00312118">
        <w:rPr>
          <w:rFonts w:ascii="Times New Roman" w:eastAsia="Times New Roman" w:hAnsi="Times New Roman"/>
          <w:color w:val="000000"/>
          <w:sz w:val="24"/>
          <w:szCs w:val="24"/>
        </w:rPr>
        <w:t>priedą</w:t>
      </w:r>
      <w:r w:rsidR="00993A7C" w:rsidRPr="00312118">
        <w:rPr>
          <w:rFonts w:ascii="Times New Roman" w:eastAsia="Times New Roman" w:hAnsi="Times New Roman"/>
          <w:sz w:val="24"/>
          <w:szCs w:val="24"/>
        </w:rPr>
        <w:t xml:space="preserve"> už ištarnautus Lietuvos valstybei metus</w:t>
      </w:r>
      <w:r w:rsidR="00CC2307">
        <w:rPr>
          <w:rFonts w:ascii="Times New Roman" w:eastAsia="Times New Roman" w:hAnsi="Times New Roman"/>
          <w:sz w:val="24"/>
          <w:szCs w:val="24"/>
        </w:rPr>
        <w:t xml:space="preserve">, </w:t>
      </w:r>
      <w:r w:rsidR="00CC2307">
        <w:rPr>
          <w:rFonts w:ascii="Times New Roman" w:hAnsi="Times New Roman"/>
          <w:color w:val="000000"/>
          <w:sz w:val="24"/>
          <w:szCs w:val="24"/>
          <w:lang w:eastAsia="ar-SA"/>
        </w:rPr>
        <w:t>mokant pagal Lietuvos Respublikos valstybės politikų ir valstybės pareigūnų darbo apmokėjimo įstatymą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="00993A7C" w:rsidRPr="00312118">
        <w:rPr>
          <w:rFonts w:ascii="Times New Roman" w:eastAsia="Times New Roman" w:hAnsi="Times New Roman"/>
          <w:sz w:val="24"/>
          <w:szCs w:val="24"/>
        </w:rPr>
        <w:t xml:space="preserve">.           </w:t>
      </w:r>
    </w:p>
    <w:p w:rsidR="00993A7C" w:rsidRPr="00BD05D4" w:rsidRDefault="00993A7C" w:rsidP="009F31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_Hlk6572325"/>
      <w:r w:rsidRPr="00BD05D4">
        <w:rPr>
          <w:rFonts w:ascii="Times New Roman" w:eastAsia="Times New Roman" w:hAnsi="Times New Roman"/>
          <w:sz w:val="24"/>
          <w:szCs w:val="24"/>
          <w:lang w:eastAsia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1"/>
    <w:p w:rsidR="00993A7C" w:rsidRPr="00312118" w:rsidRDefault="00993A7C" w:rsidP="00993A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Savivaldybės mer</w:t>
      </w:r>
      <w:r w:rsidR="008B6F71">
        <w:rPr>
          <w:rFonts w:ascii="Times New Roman" w:eastAsia="Times New Roman" w:hAnsi="Times New Roman"/>
          <w:sz w:val="24"/>
          <w:szCs w:val="24"/>
          <w:lang w:eastAsia="lt-LT"/>
        </w:rPr>
        <w:t>o pavaduotojas</w:t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5550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B6F71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Paulius Aukštikalnis</w:t>
      </w: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993A7C" w:rsidRPr="00312118" w:rsidSect="00C548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8DF"/>
    <w:multiLevelType w:val="hybridMultilevel"/>
    <w:tmpl w:val="3C5CF484"/>
    <w:lvl w:ilvl="0" w:tplc="6C9E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177155"/>
    <w:multiLevelType w:val="hybridMultilevel"/>
    <w:tmpl w:val="81D2FBBA"/>
    <w:lvl w:ilvl="0" w:tplc="6C9E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7C"/>
    <w:rsid w:val="00105A65"/>
    <w:rsid w:val="00165507"/>
    <w:rsid w:val="001C29C1"/>
    <w:rsid w:val="00255AAA"/>
    <w:rsid w:val="0030449A"/>
    <w:rsid w:val="00467662"/>
    <w:rsid w:val="0052572C"/>
    <w:rsid w:val="005602D0"/>
    <w:rsid w:val="00647EFE"/>
    <w:rsid w:val="00663D37"/>
    <w:rsid w:val="006855D9"/>
    <w:rsid w:val="00735FA8"/>
    <w:rsid w:val="00742503"/>
    <w:rsid w:val="007903E1"/>
    <w:rsid w:val="0084565B"/>
    <w:rsid w:val="00885BD2"/>
    <w:rsid w:val="008B6F71"/>
    <w:rsid w:val="008C4EC3"/>
    <w:rsid w:val="00937BCC"/>
    <w:rsid w:val="0095550D"/>
    <w:rsid w:val="00993A7C"/>
    <w:rsid w:val="009F31FD"/>
    <w:rsid w:val="00A03369"/>
    <w:rsid w:val="00A13A02"/>
    <w:rsid w:val="00A61FE3"/>
    <w:rsid w:val="00A83762"/>
    <w:rsid w:val="00B16FC6"/>
    <w:rsid w:val="00B53B5A"/>
    <w:rsid w:val="00BB5452"/>
    <w:rsid w:val="00CC2307"/>
    <w:rsid w:val="00DF02B1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78B8"/>
  <w15:chartTrackingRefBased/>
  <w15:docId w15:val="{42E9FE21-6F7D-4638-ABBD-52D09AE4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31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2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2020-06-17T11:51:00Z</cp:lastPrinted>
  <dcterms:created xsi:type="dcterms:W3CDTF">2020-07-07T11:16:00Z</dcterms:created>
  <dcterms:modified xsi:type="dcterms:W3CDTF">2020-07-07T11:37:00Z</dcterms:modified>
</cp:coreProperties>
</file>