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1AD5" w:rsidRPr="00D75A3F" w:rsidRDefault="009C1AD5" w:rsidP="009C1AD5">
      <w:pPr>
        <w:ind w:right="-431"/>
        <w:jc w:val="center"/>
        <w:rPr>
          <w:b/>
          <w:lang/>
        </w:rPr>
      </w:pPr>
      <w:r w:rsidRPr="00D75A3F">
        <w:rPr>
          <w:b/>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v:imagedata r:id="rId8" o:title=""/>
          </v:shape>
          <o:OLEObject Type="Embed" ShapeID="_x0000_i1025" DrawAspect="Content" ObjectID="_1655633824" r:id="rId9"/>
        </w:object>
      </w:r>
    </w:p>
    <w:p w:rsidR="009C1AD5" w:rsidRDefault="009C1AD5" w:rsidP="009C1AD5">
      <w:pPr>
        <w:ind w:right="-431"/>
        <w:jc w:val="center"/>
      </w:pP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9C1AD5" w:rsidRDefault="009C1AD5" w:rsidP="009C1AD5">
      <w:pPr>
        <w:ind w:right="-431"/>
        <w:jc w:val="center"/>
        <w:rPr>
          <w:b/>
          <w:bCs/>
          <w:caps/>
          <w:lang/>
        </w:rPr>
      </w:pPr>
      <w:r>
        <w:rPr>
          <w:b/>
          <w:bCs/>
          <w:caps/>
          <w:lang/>
        </w:rPr>
        <w:t>SPRENDIMAS</w:t>
      </w:r>
    </w:p>
    <w:p w:rsidR="009C1AD5" w:rsidRDefault="009C1AD5" w:rsidP="009C1AD5">
      <w:pPr>
        <w:pStyle w:val="Pagrindinistekstas"/>
        <w:spacing w:after="0"/>
        <w:jc w:val="center"/>
        <w:rPr>
          <w:b/>
          <w:szCs w:val="24"/>
          <w:lang/>
        </w:rPr>
      </w:pPr>
      <w:r>
        <w:rPr>
          <w:b/>
          <w:szCs w:val="24"/>
          <w:lang/>
        </w:rPr>
        <w:t>DĖL VALSTYBĖS TURTO NURAŠYMO</w:t>
      </w:r>
    </w:p>
    <w:p w:rsidR="009C1AD5" w:rsidRDefault="009C1AD5" w:rsidP="009C1AD5">
      <w:pPr>
        <w:pStyle w:val="Pagrindinistekstas"/>
        <w:spacing w:after="0"/>
        <w:jc w:val="center"/>
        <w:rPr>
          <w:rFonts w:eastAsia="Lucida Sans Unicode" w:cs="Tahoma"/>
          <w:b/>
          <w:color w:val="000000"/>
          <w:szCs w:val="24"/>
          <w:lang/>
        </w:rPr>
      </w:pPr>
    </w:p>
    <w:p w:rsidR="009C1AD5" w:rsidRPr="00637404" w:rsidRDefault="009C5B43" w:rsidP="009C1AD5">
      <w:pPr>
        <w:jc w:val="center"/>
        <w:rPr>
          <w:rFonts w:eastAsia="Lucida Sans Unicode" w:cs="Tahoma"/>
          <w:color w:val="000000"/>
          <w:lang/>
        </w:rPr>
      </w:pPr>
      <w:r>
        <w:rPr>
          <w:rFonts w:eastAsia="Lucida Sans Unicode" w:cs="Tahoma"/>
          <w:color w:val="000000"/>
          <w:lang/>
        </w:rPr>
        <w:t>20</w:t>
      </w:r>
      <w:r>
        <w:rPr>
          <w:rFonts w:eastAsia="Lucida Sans Unicode" w:cs="Tahoma"/>
          <w:color w:val="000000"/>
          <w:lang/>
        </w:rPr>
        <w:t>20</w:t>
      </w:r>
      <w:r w:rsidR="009C1AD5">
        <w:rPr>
          <w:rFonts w:eastAsia="Lucida Sans Unicode" w:cs="Tahoma"/>
          <w:color w:val="000000"/>
          <w:lang/>
        </w:rPr>
        <w:t xml:space="preserve"> m.</w:t>
      </w:r>
      <w:r>
        <w:rPr>
          <w:rFonts w:eastAsia="Lucida Sans Unicode" w:cs="Tahoma"/>
          <w:color w:val="000000"/>
          <w:lang/>
        </w:rPr>
        <w:t xml:space="preserve"> </w:t>
      </w:r>
      <w:r w:rsidR="00112764">
        <w:rPr>
          <w:rFonts w:eastAsia="Lucida Sans Unicode" w:cs="Tahoma"/>
          <w:color w:val="000000"/>
          <w:lang/>
        </w:rPr>
        <w:t>liepos 3</w:t>
      </w:r>
      <w:r w:rsidR="009C1AD5">
        <w:rPr>
          <w:rFonts w:eastAsia="Lucida Sans Unicode" w:cs="Tahoma"/>
          <w:color w:val="000000"/>
          <w:lang/>
        </w:rPr>
        <w:t xml:space="preserve"> d. Nr.</w:t>
      </w:r>
      <w:r w:rsidR="00637404">
        <w:rPr>
          <w:rFonts w:eastAsia="Lucida Sans Unicode" w:cs="Tahoma"/>
          <w:color w:val="000000"/>
          <w:lang/>
        </w:rPr>
        <w:t xml:space="preserve"> </w:t>
      </w:r>
      <w:r w:rsidR="00112764">
        <w:rPr>
          <w:rFonts w:eastAsia="Lucida Sans Unicode" w:cs="Tahoma"/>
          <w:color w:val="000000"/>
          <w:lang/>
        </w:rPr>
        <w:t>TS</w:t>
      </w:r>
      <w:r w:rsidR="00637404">
        <w:rPr>
          <w:rFonts w:eastAsia="Lucida Sans Unicode" w:cs="Tahoma"/>
          <w:color w:val="000000"/>
          <w:lang/>
        </w:rPr>
        <w:t>-</w:t>
      </w:r>
      <w:r w:rsidR="00DB7FE7">
        <w:rPr>
          <w:rFonts w:eastAsia="Lucida Sans Unicode" w:cs="Tahoma"/>
          <w:color w:val="000000"/>
          <w:lang/>
        </w:rPr>
        <w:t>1</w:t>
      </w:r>
      <w:r w:rsidR="00112764">
        <w:rPr>
          <w:rFonts w:eastAsia="Lucida Sans Unicode" w:cs="Tahoma"/>
          <w:color w:val="000000"/>
          <w:lang/>
        </w:rPr>
        <w:t>66</w:t>
      </w:r>
    </w:p>
    <w:p w:rsidR="009C1AD5" w:rsidRDefault="009C1AD5" w:rsidP="009C1AD5">
      <w:pPr>
        <w:spacing w:line="100" w:lineRule="atLeast"/>
        <w:ind w:right="-431"/>
        <w:jc w:val="center"/>
        <w:rPr>
          <w:rFonts w:eastAsia="Lucida Sans Unicode" w:cs="Tahoma"/>
          <w:color w:val="000000"/>
          <w:kern w:val="1"/>
          <w:lang/>
        </w:rPr>
      </w:pPr>
      <w:r>
        <w:rPr>
          <w:rFonts w:eastAsia="Lucida Sans Unicode" w:cs="Tahoma"/>
          <w:color w:val="000000"/>
          <w:kern w:val="1"/>
          <w:lang/>
        </w:rPr>
        <w:t>Kėdainiai</w:t>
      </w:r>
    </w:p>
    <w:p w:rsidR="009C1AD5" w:rsidRPr="003C79AD" w:rsidRDefault="009C1AD5" w:rsidP="009C1AD5">
      <w:pPr>
        <w:spacing w:line="100" w:lineRule="atLeast"/>
        <w:ind w:right="-431"/>
        <w:jc w:val="center"/>
        <w:rPr>
          <w:rFonts w:eastAsia="Lucida Sans Unicode" w:cs="Tahoma"/>
          <w:color w:val="000000"/>
          <w:kern w:val="1"/>
          <w:sz w:val="16"/>
          <w:szCs w:val="16"/>
          <w:lang/>
        </w:rPr>
      </w:pPr>
    </w:p>
    <w:p w:rsidR="009C1AD5" w:rsidRPr="003C79AD" w:rsidRDefault="009C1AD5" w:rsidP="009C1AD5">
      <w:pPr>
        <w:spacing w:line="100" w:lineRule="atLeast"/>
        <w:ind w:right="-431"/>
        <w:jc w:val="center"/>
        <w:rPr>
          <w:rFonts w:eastAsia="Lucida Sans Unicode" w:cs="Tahoma"/>
          <w:color w:val="000000"/>
          <w:kern w:val="2"/>
          <w:sz w:val="16"/>
          <w:szCs w:val="16"/>
        </w:rPr>
      </w:pPr>
    </w:p>
    <w:p w:rsidR="009C1AD5" w:rsidRDefault="009C1AD5" w:rsidP="003C79AD">
      <w:pPr>
        <w:pStyle w:val="Pagrindinistekstas"/>
        <w:shd w:val="clear" w:color="auto" w:fill="FFFFFF"/>
        <w:spacing w:after="0"/>
        <w:ind w:firstLine="851"/>
        <w:jc w:val="both"/>
        <w:rPr>
          <w:color w:val="000000"/>
          <w:szCs w:val="24"/>
        </w:rPr>
      </w:pPr>
      <w:r>
        <w:rPr>
          <w:szCs w:val="24"/>
        </w:rPr>
        <w:t>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w:t>
      </w:r>
      <w:r w:rsidR="003C79AD">
        <w:rPr>
          <w:szCs w:val="24"/>
          <w:lang w:val="lt-LT"/>
        </w:rPr>
        <w:t xml:space="preserve">, </w:t>
      </w:r>
      <w:r>
        <w:rPr>
          <w:szCs w:val="24"/>
        </w:rPr>
        <w:t xml:space="preserve">atsižvelgdama į </w:t>
      </w:r>
      <w:r w:rsidR="003C79AD">
        <w:rPr>
          <w:szCs w:val="24"/>
          <w:lang w:val="lt-LT"/>
        </w:rPr>
        <w:t xml:space="preserve">Kėdainių r. Surviliškio Vinco Svirskio pagrindinės mokyklos direktoriaus 2019 m. gruodžio 31 d. įsakymą Nr. V.2-100 „Dėl inventorizacijos komisijos siūlymų patvirtinimo ir turto nurašymo“, </w:t>
      </w:r>
      <w:r>
        <w:rPr>
          <w:szCs w:val="24"/>
        </w:rPr>
        <w:t xml:space="preserve">Kėdainių </w:t>
      </w:r>
      <w:r>
        <w:rPr>
          <w:szCs w:val="24"/>
          <w:lang w:val="lt-LT"/>
        </w:rPr>
        <w:t>rajono savivaldybės administracijos</w:t>
      </w:r>
      <w:r w:rsidR="0081710B">
        <w:rPr>
          <w:szCs w:val="24"/>
        </w:rPr>
        <w:t xml:space="preserve"> direktoriaus </w:t>
      </w:r>
      <w:r w:rsidR="0081710B" w:rsidRPr="0015211C">
        <w:rPr>
          <w:szCs w:val="24"/>
        </w:rPr>
        <w:t>201</w:t>
      </w:r>
      <w:r w:rsidR="0081710B" w:rsidRPr="0015211C">
        <w:rPr>
          <w:szCs w:val="24"/>
          <w:lang w:val="lt-LT"/>
        </w:rPr>
        <w:t>9</w:t>
      </w:r>
      <w:r w:rsidRPr="0015211C">
        <w:rPr>
          <w:szCs w:val="24"/>
        </w:rPr>
        <w:t xml:space="preserve"> m. </w:t>
      </w:r>
      <w:r w:rsidR="0015211C" w:rsidRPr="0015211C">
        <w:rPr>
          <w:szCs w:val="24"/>
          <w:lang w:val="lt-LT"/>
        </w:rPr>
        <w:t>liepos 10</w:t>
      </w:r>
      <w:r w:rsidRPr="0015211C">
        <w:rPr>
          <w:szCs w:val="24"/>
        </w:rPr>
        <w:t xml:space="preserve"> d. įsakymą Nr. </w:t>
      </w:r>
      <w:r w:rsidR="0015211C" w:rsidRPr="0015211C">
        <w:rPr>
          <w:szCs w:val="24"/>
          <w:lang w:val="lt-LT"/>
        </w:rPr>
        <w:t>AD-1-808</w:t>
      </w:r>
      <w:r w:rsidRPr="0015211C">
        <w:rPr>
          <w:szCs w:val="24"/>
        </w:rPr>
        <w:t xml:space="preserve"> „Dėl </w:t>
      </w:r>
      <w:r w:rsidRPr="0015211C">
        <w:rPr>
          <w:szCs w:val="24"/>
          <w:lang w:val="lt-LT"/>
        </w:rPr>
        <w:t xml:space="preserve">valstybės </w:t>
      </w:r>
      <w:r w:rsidRPr="0015211C">
        <w:rPr>
          <w:szCs w:val="24"/>
        </w:rPr>
        <w:t>turto pripažinimo netinkamu (negalimu) naudoti“</w:t>
      </w:r>
      <w:r w:rsidR="0081710B" w:rsidRPr="0015211C">
        <w:rPr>
          <w:szCs w:val="24"/>
          <w:lang w:val="lt-LT"/>
        </w:rPr>
        <w:t xml:space="preserve">, </w:t>
      </w:r>
      <w:r w:rsidR="0081710B" w:rsidRPr="000D48E9">
        <w:rPr>
          <w:szCs w:val="24"/>
          <w:lang w:val="lt-LT"/>
        </w:rPr>
        <w:t xml:space="preserve">2019 m. </w:t>
      </w:r>
      <w:r w:rsidR="000D48E9" w:rsidRPr="000D48E9">
        <w:rPr>
          <w:szCs w:val="24"/>
          <w:lang w:val="lt-LT"/>
        </w:rPr>
        <w:t>lapkričio 26 d. įsakymą Nr. AD-1-1367</w:t>
      </w:r>
      <w:r w:rsidR="0081710B" w:rsidRPr="000D48E9">
        <w:rPr>
          <w:szCs w:val="24"/>
          <w:lang w:val="lt-LT"/>
        </w:rPr>
        <w:t xml:space="preserve"> „</w:t>
      </w:r>
      <w:r w:rsidR="0081710B" w:rsidRPr="000D48E9">
        <w:rPr>
          <w:szCs w:val="24"/>
        </w:rPr>
        <w:t xml:space="preserve">Dėl </w:t>
      </w:r>
      <w:r w:rsidR="0081710B" w:rsidRPr="000D48E9">
        <w:rPr>
          <w:szCs w:val="24"/>
          <w:lang w:val="lt-LT"/>
        </w:rPr>
        <w:t xml:space="preserve">valstybės </w:t>
      </w:r>
      <w:r w:rsidR="0081710B" w:rsidRPr="000D48E9">
        <w:rPr>
          <w:szCs w:val="24"/>
        </w:rPr>
        <w:t>turto pripažinimo netinkamu (negalimu) naudoti“</w:t>
      </w:r>
      <w:r w:rsidR="0081710B" w:rsidRPr="000D48E9">
        <w:rPr>
          <w:szCs w:val="24"/>
          <w:lang w:val="lt-LT"/>
        </w:rPr>
        <w:t xml:space="preserve">, </w:t>
      </w:r>
      <w:r w:rsidR="000D48E9" w:rsidRPr="000D48E9">
        <w:rPr>
          <w:szCs w:val="24"/>
          <w:lang w:val="lt-LT"/>
        </w:rPr>
        <w:t>2020</w:t>
      </w:r>
      <w:r w:rsidR="0081710B" w:rsidRPr="000D48E9">
        <w:rPr>
          <w:szCs w:val="24"/>
          <w:lang w:val="lt-LT"/>
        </w:rPr>
        <w:t xml:space="preserve"> m. </w:t>
      </w:r>
      <w:r w:rsidR="000D48E9" w:rsidRPr="000D48E9">
        <w:rPr>
          <w:szCs w:val="24"/>
          <w:lang w:val="lt-LT"/>
        </w:rPr>
        <w:t>kovo 4 d. įsakymą Nr. AD-1-264</w:t>
      </w:r>
      <w:r w:rsidR="0081710B" w:rsidRPr="000D48E9">
        <w:rPr>
          <w:szCs w:val="24"/>
          <w:lang w:val="lt-LT"/>
        </w:rPr>
        <w:t xml:space="preserve"> „</w:t>
      </w:r>
      <w:r w:rsidR="0081710B" w:rsidRPr="000D48E9">
        <w:rPr>
          <w:szCs w:val="24"/>
        </w:rPr>
        <w:t xml:space="preserve">Dėl </w:t>
      </w:r>
      <w:r w:rsidR="0081710B" w:rsidRPr="000D48E9">
        <w:rPr>
          <w:szCs w:val="24"/>
          <w:lang w:val="lt-LT"/>
        </w:rPr>
        <w:t xml:space="preserve">valstybės </w:t>
      </w:r>
      <w:r w:rsidR="0081710B" w:rsidRPr="000D48E9">
        <w:rPr>
          <w:szCs w:val="24"/>
        </w:rPr>
        <w:t>turto pripažinimo netinkamu (negalimu) naudoti“</w:t>
      </w:r>
      <w:r w:rsidRPr="000D48E9">
        <w:rPr>
          <w:szCs w:val="24"/>
        </w:rPr>
        <w:t>,</w:t>
      </w:r>
      <w:r w:rsidR="000D48E9">
        <w:rPr>
          <w:szCs w:val="24"/>
          <w:lang w:val="lt-LT"/>
        </w:rPr>
        <w:t xml:space="preserve"> </w:t>
      </w:r>
      <w:r w:rsidR="000D48E9" w:rsidRPr="000D48E9">
        <w:rPr>
          <w:szCs w:val="24"/>
          <w:lang w:val="lt-LT"/>
        </w:rPr>
        <w:t>2020 m. ge</w:t>
      </w:r>
      <w:r w:rsidR="000D48E9">
        <w:rPr>
          <w:szCs w:val="24"/>
          <w:lang w:val="lt-LT"/>
        </w:rPr>
        <w:t>gužės 15 d. įsakymą Nr. AD-1-496</w:t>
      </w:r>
      <w:r w:rsidR="000D48E9" w:rsidRPr="000D48E9">
        <w:rPr>
          <w:szCs w:val="24"/>
          <w:lang w:val="lt-LT"/>
        </w:rPr>
        <w:t xml:space="preserve"> „</w:t>
      </w:r>
      <w:r w:rsidR="000D48E9" w:rsidRPr="000D48E9">
        <w:rPr>
          <w:szCs w:val="24"/>
        </w:rPr>
        <w:t xml:space="preserve">Dėl </w:t>
      </w:r>
      <w:r w:rsidR="000D48E9" w:rsidRPr="000D48E9">
        <w:rPr>
          <w:szCs w:val="24"/>
          <w:lang w:val="lt-LT"/>
        </w:rPr>
        <w:t xml:space="preserve">valstybės </w:t>
      </w:r>
      <w:r w:rsidR="000D48E9" w:rsidRPr="000D48E9">
        <w:rPr>
          <w:szCs w:val="24"/>
        </w:rPr>
        <w:t>turto pripažinimo netinkamu (negalimu) naudoti“</w:t>
      </w:r>
      <w:r w:rsidR="000D48E9">
        <w:rPr>
          <w:szCs w:val="24"/>
          <w:lang w:val="lt-LT"/>
        </w:rPr>
        <w:t xml:space="preserve">, </w:t>
      </w:r>
      <w:r w:rsidR="000D48E9" w:rsidRPr="000D48E9">
        <w:rPr>
          <w:szCs w:val="24"/>
          <w:lang w:val="lt-LT"/>
        </w:rPr>
        <w:t>2020 m. gegužės 15 d. įsakymą Nr. AD-1-497 „</w:t>
      </w:r>
      <w:r w:rsidR="000D48E9" w:rsidRPr="000D48E9">
        <w:rPr>
          <w:szCs w:val="24"/>
        </w:rPr>
        <w:t xml:space="preserve">Dėl </w:t>
      </w:r>
      <w:r w:rsidR="000D48E9" w:rsidRPr="000D48E9">
        <w:rPr>
          <w:szCs w:val="24"/>
          <w:lang w:val="lt-LT"/>
        </w:rPr>
        <w:t xml:space="preserve">valstybės </w:t>
      </w:r>
      <w:r w:rsidR="000D48E9" w:rsidRPr="000D48E9">
        <w:rPr>
          <w:szCs w:val="24"/>
        </w:rPr>
        <w:t>turto pripažinimo netinkamu (negalimu) naudoti“,</w:t>
      </w:r>
      <w:r w:rsidR="000D48E9">
        <w:rPr>
          <w:szCs w:val="24"/>
        </w:rPr>
        <w:t xml:space="preserve"> </w:t>
      </w:r>
      <w:r>
        <w:rPr>
          <w:szCs w:val="24"/>
        </w:rPr>
        <w:t>ir įstaig</w:t>
      </w:r>
      <w:r>
        <w:rPr>
          <w:szCs w:val="24"/>
          <w:lang w:val="lt-LT"/>
        </w:rPr>
        <w:t>ų</w:t>
      </w:r>
      <w:r>
        <w:rPr>
          <w:szCs w:val="24"/>
        </w:rPr>
        <w:t>, perdavusi</w:t>
      </w:r>
      <w:r>
        <w:rPr>
          <w:szCs w:val="24"/>
          <w:lang w:val="lt-LT"/>
        </w:rPr>
        <w:t>ų</w:t>
      </w:r>
      <w:r>
        <w:rPr>
          <w:szCs w:val="24"/>
        </w:rPr>
        <w:t xml:space="preserve"> valstybės turtą, sutikim</w:t>
      </w:r>
      <w:proofErr w:type="spellStart"/>
      <w:r>
        <w:rPr>
          <w:szCs w:val="24"/>
          <w:lang w:val="lt-LT"/>
        </w:rPr>
        <w:t>us</w:t>
      </w:r>
      <w:proofErr w:type="spellEnd"/>
      <w:r>
        <w:rPr>
          <w:szCs w:val="24"/>
        </w:rPr>
        <w:t>,</w:t>
      </w:r>
      <w:r>
        <w:rPr>
          <w:szCs w:val="24"/>
          <w:shd w:val="clear" w:color="auto" w:fill="FFFFFF"/>
        </w:rPr>
        <w:t xml:space="preserve"> </w:t>
      </w:r>
      <w:r>
        <w:rPr>
          <w:szCs w:val="24"/>
        </w:rPr>
        <w:t xml:space="preserve">Kėdainių rajono savivaldybės taryba </w:t>
      </w:r>
      <w:r>
        <w:rPr>
          <w:spacing w:val="50"/>
          <w:szCs w:val="24"/>
        </w:rPr>
        <w:t>nusprendžia</w:t>
      </w:r>
      <w:r>
        <w:rPr>
          <w:szCs w:val="24"/>
        </w:rPr>
        <w:t xml:space="preserve">: </w:t>
      </w:r>
    </w:p>
    <w:p w:rsidR="009C1AD5" w:rsidRDefault="009C1AD5" w:rsidP="009C1AD5">
      <w:pPr>
        <w:tabs>
          <w:tab w:val="left" w:pos="1080"/>
        </w:tabs>
        <w:ind w:firstLine="851"/>
        <w:jc w:val="both"/>
      </w:pPr>
      <w:r>
        <w:t xml:space="preserve">1. Nurašyti pripažintą netinkamu (negalimu) naudoti dėl fizinio ir funkcinio nusidėvėjimo bei sugedimo valstybei nuosavybės teise priklausantį Kėdainių rajono savivaldybės administracijos patikėjimo teise valdomą turtą, nurodytą šio sprendimo </w:t>
      </w:r>
      <w:r>
        <w:rPr>
          <w:shd w:val="clear" w:color="auto" w:fill="FFFFFF"/>
        </w:rPr>
        <w:t>1–2</w:t>
      </w:r>
      <w:r>
        <w:t xml:space="preserve"> prieduose.</w:t>
      </w:r>
    </w:p>
    <w:p w:rsidR="0081710B" w:rsidRDefault="0081710B" w:rsidP="009C1AD5">
      <w:pPr>
        <w:tabs>
          <w:tab w:val="left" w:pos="1080"/>
        </w:tabs>
        <w:ind w:firstLine="851"/>
        <w:jc w:val="both"/>
        <w:rPr>
          <w:shd w:val="clear" w:color="auto" w:fill="FFFFFF"/>
        </w:rPr>
      </w:pPr>
      <w:r>
        <w:t xml:space="preserve">2. Nurašyti pripažintą netinkamu (negalimu) naudoti dėl fizinio ir funkcinio nusidėvėjimo bei sugedimo valstybei nuosavybės teise priklausantį Kėdainių r. </w:t>
      </w:r>
      <w:r w:rsidR="003C79AD">
        <w:t>Surviliškio Vinco Svirskio pagrindinės mokyklos</w:t>
      </w:r>
      <w:r>
        <w:t xml:space="preserve"> patikėjimo teise valdomą turtą, nurodytą šio sprendimo </w:t>
      </w:r>
      <w:r>
        <w:rPr>
          <w:shd w:val="clear" w:color="auto" w:fill="FFFFFF"/>
        </w:rPr>
        <w:t>3</w:t>
      </w:r>
      <w:r>
        <w:t xml:space="preserve"> priede.</w:t>
      </w:r>
    </w:p>
    <w:p w:rsidR="009C1AD5" w:rsidRDefault="0081710B" w:rsidP="009C1AD5">
      <w:pPr>
        <w:pStyle w:val="Pagrindinistekstas"/>
        <w:spacing w:after="0"/>
        <w:ind w:firstLine="851"/>
        <w:jc w:val="both"/>
        <w:rPr>
          <w:szCs w:val="24"/>
          <w:lang w:val="lt-LT"/>
        </w:rPr>
      </w:pPr>
      <w:r>
        <w:rPr>
          <w:szCs w:val="24"/>
          <w:lang w:val="lt-LT"/>
        </w:rPr>
        <w:t>3</w:t>
      </w:r>
      <w:r w:rsidR="009C1AD5">
        <w:rPr>
          <w:szCs w:val="24"/>
        </w:rPr>
        <w:t xml:space="preserve">. Įgalioti Kėdainių </w:t>
      </w:r>
      <w:r w:rsidR="009C1AD5">
        <w:rPr>
          <w:szCs w:val="24"/>
          <w:lang w:val="lt-LT"/>
        </w:rPr>
        <w:t>rajono savivaldybės administracijos</w:t>
      </w:r>
      <w:r w:rsidR="009C1AD5">
        <w:rPr>
          <w:szCs w:val="24"/>
        </w:rPr>
        <w:t xml:space="preserve"> direktorių būti atsakingu už 1 punkte nurašomo turto išardymą ir likvidavimą. </w:t>
      </w:r>
    </w:p>
    <w:p w:rsidR="0081710B" w:rsidRPr="0081710B" w:rsidRDefault="0081710B" w:rsidP="009C1AD5">
      <w:pPr>
        <w:pStyle w:val="Pagrindinistekstas"/>
        <w:spacing w:after="0"/>
        <w:ind w:firstLine="851"/>
        <w:jc w:val="both"/>
        <w:rPr>
          <w:szCs w:val="24"/>
          <w:lang w:val="lt-LT"/>
        </w:rPr>
      </w:pPr>
      <w:r>
        <w:rPr>
          <w:szCs w:val="24"/>
          <w:lang w:val="lt-LT"/>
        </w:rPr>
        <w:t xml:space="preserve">4. </w:t>
      </w:r>
      <w:r>
        <w:rPr>
          <w:szCs w:val="24"/>
        </w:rPr>
        <w:t xml:space="preserve">Įgalioti Kėdainių </w:t>
      </w:r>
      <w:r>
        <w:rPr>
          <w:szCs w:val="24"/>
          <w:lang w:val="lt-LT"/>
        </w:rPr>
        <w:t xml:space="preserve">r. </w:t>
      </w:r>
      <w:r w:rsidR="003C79AD">
        <w:t>Surviliškio Vinco Svirskio pagrindinės mokyklos</w:t>
      </w:r>
      <w:r w:rsidR="003C79AD">
        <w:rPr>
          <w:szCs w:val="24"/>
          <w:lang w:val="lt-LT"/>
        </w:rPr>
        <w:t xml:space="preserve"> </w:t>
      </w:r>
      <w:r>
        <w:rPr>
          <w:szCs w:val="24"/>
          <w:lang w:val="lt-LT"/>
        </w:rPr>
        <w:t>direktorių</w:t>
      </w:r>
      <w:r>
        <w:rPr>
          <w:szCs w:val="24"/>
        </w:rPr>
        <w:t xml:space="preserve"> būti atsakingu už </w:t>
      </w:r>
      <w:r>
        <w:rPr>
          <w:szCs w:val="24"/>
          <w:lang w:val="lt-LT"/>
        </w:rPr>
        <w:t>2</w:t>
      </w:r>
      <w:r>
        <w:rPr>
          <w:szCs w:val="24"/>
        </w:rPr>
        <w:t xml:space="preserve"> punkte nurašomo turto išardymą ir likvidavimą.</w:t>
      </w:r>
    </w:p>
    <w:p w:rsidR="009C1AD5" w:rsidRDefault="009C1AD5" w:rsidP="009C1AD5">
      <w:pPr>
        <w:pStyle w:val="Pagrindinistekstas"/>
        <w:spacing w:after="0"/>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arba Regionų apygardos administraciniam teismui bet kuriuose šio teismo rūmuose.</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112764" w:rsidRDefault="00112764" w:rsidP="009C1AD5">
      <w:pPr>
        <w:rPr>
          <w:rFonts w:eastAsia="Lucida Sans Unicode" w:cs="Tahoma"/>
          <w:color w:val="000000"/>
        </w:rPr>
      </w:pPr>
    </w:p>
    <w:p w:rsidR="009C1AD5" w:rsidRPr="00112764" w:rsidRDefault="009C1AD5" w:rsidP="009C1AD5">
      <w:pPr>
        <w:rPr>
          <w:rFonts w:eastAsia="Lucida Sans Unicode" w:cs="Tahoma"/>
          <w:color w:val="000000"/>
          <w:lang/>
        </w:rPr>
      </w:pPr>
      <w:r>
        <w:rPr>
          <w:rFonts w:eastAsia="Lucida Sans Unicode" w:cs="Tahoma"/>
          <w:color w:val="000000"/>
          <w:lang/>
        </w:rPr>
        <w:t>Savivaldybės meras</w:t>
      </w:r>
      <w:r w:rsidR="00112764">
        <w:rPr>
          <w:rFonts w:eastAsia="Lucida Sans Unicode" w:cs="Tahoma"/>
          <w:color w:val="000000"/>
          <w:lang/>
        </w:rPr>
        <w:tab/>
      </w:r>
      <w:r w:rsidR="00112764">
        <w:rPr>
          <w:rFonts w:eastAsia="Lucida Sans Unicode" w:cs="Tahoma"/>
          <w:color w:val="000000"/>
          <w:lang/>
        </w:rPr>
        <w:tab/>
      </w:r>
      <w:r w:rsidR="00112764">
        <w:rPr>
          <w:rFonts w:eastAsia="Lucida Sans Unicode" w:cs="Tahoma"/>
          <w:color w:val="000000"/>
          <w:lang/>
        </w:rPr>
        <w:tab/>
      </w:r>
      <w:r w:rsidR="00112764">
        <w:rPr>
          <w:rFonts w:eastAsia="Lucida Sans Unicode" w:cs="Tahoma"/>
          <w:color w:val="000000"/>
          <w:lang/>
        </w:rPr>
        <w:tab/>
      </w:r>
      <w:r w:rsidR="00112764">
        <w:rPr>
          <w:rFonts w:eastAsia="Lucida Sans Unicode" w:cs="Tahoma"/>
          <w:color w:val="000000"/>
          <w:lang/>
        </w:rPr>
        <w:t xml:space="preserve">                     Valentinas Tamulis</w:t>
      </w:r>
    </w:p>
    <w:p w:rsidR="009C1AD5" w:rsidRDefault="009C1AD5" w:rsidP="009C1AD5">
      <w:pPr>
        <w:rPr>
          <w:rFonts w:eastAsia="Lucida Sans Unicode" w:cs="Tahoma"/>
          <w:color w:val="000000"/>
          <w:lang/>
        </w:rPr>
      </w:pPr>
      <w:r>
        <w:rPr>
          <w:rFonts w:eastAsia="Lucida Sans Unicode" w:cs="Tahoma"/>
          <w:color w:val="000000"/>
          <w:lang/>
        </w:rPr>
        <w:t xml:space="preserve"> </w:t>
      </w:r>
    </w:p>
    <w:p w:rsidR="00357C0F" w:rsidRDefault="009C1AD5" w:rsidP="00112764">
      <w:pPr>
        <w:ind w:left="4233" w:firstLine="1296"/>
        <w:jc w:val="both"/>
        <w:rPr>
          <w:rFonts w:eastAsia="Lucida Sans Unicode" w:cs="Tahoma"/>
          <w:color w:val="000000"/>
          <w:lang/>
        </w:rPr>
      </w:pPr>
      <w:r>
        <w:br w:type="page"/>
      </w:r>
      <w:proofErr w:type="spellStart"/>
      <w:r w:rsidR="00357C0F">
        <w:rPr>
          <w:lang/>
        </w:rPr>
        <w:lastRenderedPageBreak/>
        <w:t>Kė</w:t>
      </w:r>
      <w:proofErr w:type="spellEnd"/>
      <w:r w:rsidR="00357C0F">
        <w:rPr>
          <w:rFonts w:eastAsia="Lucida Sans Unicode" w:cs="Tahoma"/>
          <w:color w:val="000000"/>
          <w:lang/>
        </w:rPr>
        <w:t>dainių rajono savivaldybės tarybos</w:t>
      </w:r>
    </w:p>
    <w:p w:rsidR="00357C0F" w:rsidRDefault="009C5B43" w:rsidP="00112764">
      <w:pPr>
        <w:pStyle w:val="Pagrindinistekstas"/>
        <w:spacing w:after="0"/>
        <w:ind w:left="5529"/>
        <w:rPr>
          <w:szCs w:val="24"/>
          <w:lang w:val="lt-LT"/>
        </w:rPr>
      </w:pPr>
      <w:r>
        <w:rPr>
          <w:szCs w:val="24"/>
          <w:lang/>
        </w:rPr>
        <w:t>20</w:t>
      </w:r>
      <w:r>
        <w:rPr>
          <w:szCs w:val="24"/>
          <w:lang w:val="lt-LT"/>
        </w:rPr>
        <w:t>20</w:t>
      </w:r>
      <w:r w:rsidR="00357C0F">
        <w:rPr>
          <w:szCs w:val="24"/>
          <w:lang/>
        </w:rPr>
        <w:t xml:space="preserve"> m.</w:t>
      </w:r>
      <w:r w:rsidR="0081710B">
        <w:rPr>
          <w:szCs w:val="24"/>
          <w:lang w:val="lt-LT"/>
        </w:rPr>
        <w:t xml:space="preserve"> </w:t>
      </w:r>
      <w:r>
        <w:rPr>
          <w:szCs w:val="24"/>
          <w:lang w:val="lt-LT"/>
        </w:rPr>
        <w:t>liepos</w:t>
      </w:r>
      <w:r w:rsidR="00357C0F">
        <w:rPr>
          <w:szCs w:val="24"/>
          <w:lang w:val="lt-LT"/>
        </w:rPr>
        <w:t xml:space="preserve"> </w:t>
      </w:r>
      <w:r w:rsidR="00112764">
        <w:rPr>
          <w:szCs w:val="24"/>
          <w:lang w:val="lt-LT"/>
        </w:rPr>
        <w:t>3</w:t>
      </w:r>
      <w:r w:rsidR="00357C0F">
        <w:rPr>
          <w:szCs w:val="24"/>
          <w:lang w:val="lt-LT"/>
        </w:rPr>
        <w:t xml:space="preserve"> </w:t>
      </w:r>
      <w:r w:rsidR="00357C0F">
        <w:rPr>
          <w:szCs w:val="24"/>
          <w:lang/>
        </w:rPr>
        <w:t>d. sprendimo Nr</w:t>
      </w:r>
      <w:r w:rsidR="00357C0F">
        <w:rPr>
          <w:szCs w:val="24"/>
          <w:lang w:val="lt-LT"/>
        </w:rPr>
        <w:t>. TS-</w:t>
      </w:r>
      <w:r w:rsidR="00112764">
        <w:rPr>
          <w:szCs w:val="24"/>
          <w:lang w:val="lt-LT"/>
        </w:rPr>
        <w:t>166</w:t>
      </w:r>
    </w:p>
    <w:p w:rsidR="00357C0F" w:rsidRPr="008659FA" w:rsidRDefault="00882CAB" w:rsidP="00112764">
      <w:pPr>
        <w:pStyle w:val="Pagrindinistekstas"/>
        <w:spacing w:after="0"/>
        <w:ind w:left="4233" w:firstLine="1296"/>
        <w:rPr>
          <w:szCs w:val="24"/>
          <w:lang/>
        </w:rPr>
      </w:pPr>
      <w:r>
        <w:rPr>
          <w:szCs w:val="24"/>
          <w:lang w:val="lt-LT" w:eastAsia="ar-SA"/>
        </w:rPr>
        <w:t>1</w:t>
      </w:r>
      <w:r w:rsidR="00357C0F" w:rsidRPr="008659FA">
        <w:rPr>
          <w:szCs w:val="24"/>
          <w:lang w:val="lt-LT" w:eastAsia="ar-SA"/>
        </w:rPr>
        <w:t xml:space="preserve"> priedas</w:t>
      </w:r>
    </w:p>
    <w:p w:rsidR="00357C0F" w:rsidRDefault="00357C0F" w:rsidP="00357C0F">
      <w:pPr>
        <w:tabs>
          <w:tab w:val="left" w:pos="5940"/>
        </w:tabs>
      </w:pPr>
    </w:p>
    <w:p w:rsidR="00357C0F" w:rsidRPr="00822F14" w:rsidRDefault="00357C0F" w:rsidP="00357C0F">
      <w:pPr>
        <w:tabs>
          <w:tab w:val="left" w:pos="5940"/>
        </w:tabs>
      </w:pPr>
    </w:p>
    <w:p w:rsidR="00357C0F" w:rsidRPr="008659FA" w:rsidRDefault="00357C0F" w:rsidP="00357C0F">
      <w:pPr>
        <w:jc w:val="center"/>
        <w:rPr>
          <w:b/>
        </w:rPr>
      </w:pPr>
      <w:r>
        <w:rPr>
          <w:b/>
        </w:rPr>
        <w:t xml:space="preserve">KĖDAINIŲ </w:t>
      </w:r>
      <w:r w:rsidR="00882CAB">
        <w:rPr>
          <w:b/>
        </w:rPr>
        <w:t>RAJONO SAVIVALDYBĖS ADMINISTRACIJOS</w:t>
      </w:r>
      <w:r w:rsidRPr="008659FA">
        <w:rPr>
          <w:b/>
        </w:rPr>
        <w:t xml:space="preserve"> </w:t>
      </w:r>
    </w:p>
    <w:p w:rsidR="00357C0F" w:rsidRPr="008659FA" w:rsidRDefault="00357C0F" w:rsidP="00357C0F">
      <w:pPr>
        <w:jc w:val="center"/>
        <w:rPr>
          <w:b/>
        </w:rPr>
      </w:pPr>
      <w:r w:rsidRPr="008659FA">
        <w:rPr>
          <w:b/>
        </w:rPr>
        <w:t xml:space="preserve">NURAŠOMO VALSTYBĖS </w:t>
      </w:r>
      <w:r>
        <w:rPr>
          <w:b/>
        </w:rPr>
        <w:t xml:space="preserve">ILGALAIKIO </w:t>
      </w:r>
      <w:r w:rsidRPr="008659FA">
        <w:rPr>
          <w:b/>
        </w:rPr>
        <w:t xml:space="preserve">TURTO </w:t>
      </w:r>
    </w:p>
    <w:p w:rsidR="00357C0F" w:rsidRPr="00AF2945" w:rsidRDefault="00357C0F" w:rsidP="00357C0F">
      <w:pPr>
        <w:jc w:val="center"/>
        <w:rPr>
          <w:b/>
        </w:rPr>
      </w:pPr>
      <w:r w:rsidRPr="008659FA">
        <w:rPr>
          <w:b/>
        </w:rPr>
        <w:t>SĄRAŠAS</w:t>
      </w:r>
    </w:p>
    <w:p w:rsidR="00357C0F" w:rsidRDefault="00357C0F" w:rsidP="00357C0F"/>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993"/>
        <w:gridCol w:w="1276"/>
        <w:gridCol w:w="720"/>
        <w:gridCol w:w="1264"/>
        <w:gridCol w:w="992"/>
      </w:tblGrid>
      <w:tr w:rsidR="00357C0F" w:rsidRPr="00D30608" w:rsidTr="00546C58">
        <w:trPr>
          <w:cantSplit/>
          <w:trHeight w:val="70"/>
        </w:trPr>
        <w:tc>
          <w:tcPr>
            <w:tcW w:w="587" w:type="dxa"/>
            <w:shd w:val="clear" w:color="auto" w:fill="auto"/>
            <w:vAlign w:val="center"/>
          </w:tcPr>
          <w:p w:rsidR="00357C0F" w:rsidRPr="00AA1838" w:rsidRDefault="00357C0F" w:rsidP="00546C58">
            <w:pPr>
              <w:jc w:val="center"/>
              <w:rPr>
                <w:b/>
              </w:rPr>
            </w:pPr>
            <w:r w:rsidRPr="00AA1838">
              <w:rPr>
                <w:b/>
                <w:spacing w:val="-2"/>
              </w:rPr>
              <w:t>Eil.</w:t>
            </w:r>
            <w:r w:rsidRPr="00AA1838">
              <w:rPr>
                <w:b/>
              </w:rPr>
              <w:t xml:space="preserve"> Nr.</w:t>
            </w:r>
          </w:p>
        </w:tc>
        <w:tc>
          <w:tcPr>
            <w:tcW w:w="2498" w:type="dxa"/>
            <w:shd w:val="clear" w:color="auto" w:fill="auto"/>
            <w:vAlign w:val="center"/>
          </w:tcPr>
          <w:p w:rsidR="00357C0F" w:rsidRPr="00AA1838" w:rsidRDefault="00357C0F" w:rsidP="00546C58">
            <w:pPr>
              <w:jc w:val="center"/>
              <w:rPr>
                <w:b/>
              </w:rPr>
            </w:pPr>
            <w:r w:rsidRPr="00AA1838">
              <w:rPr>
                <w:b/>
              </w:rPr>
              <w:t>Pavadinimas</w:t>
            </w:r>
          </w:p>
        </w:tc>
        <w:tc>
          <w:tcPr>
            <w:tcW w:w="1418" w:type="dxa"/>
            <w:shd w:val="clear" w:color="auto" w:fill="auto"/>
            <w:vAlign w:val="center"/>
          </w:tcPr>
          <w:p w:rsidR="00357C0F" w:rsidRPr="007F79BC" w:rsidRDefault="00357C0F" w:rsidP="00546C58">
            <w:pPr>
              <w:jc w:val="center"/>
              <w:rPr>
                <w:b/>
              </w:rPr>
            </w:pPr>
            <w:proofErr w:type="spellStart"/>
            <w:r w:rsidRPr="00AA1838">
              <w:rPr>
                <w:b/>
                <w:spacing w:val="-10"/>
              </w:rPr>
              <w:t>Invento</w:t>
            </w:r>
            <w:r>
              <w:rPr>
                <w:b/>
                <w:spacing w:val="-10"/>
              </w:rPr>
              <w:t>-</w:t>
            </w:r>
            <w:r w:rsidRPr="00AA1838">
              <w:rPr>
                <w:b/>
                <w:spacing w:val="-10"/>
              </w:rPr>
              <w:t>riaus</w:t>
            </w:r>
            <w:proofErr w:type="spellEnd"/>
            <w:r w:rsidRPr="007F79BC">
              <w:rPr>
                <w:b/>
              </w:rPr>
              <w:t xml:space="preserve"> Nr.</w:t>
            </w:r>
          </w:p>
        </w:tc>
        <w:tc>
          <w:tcPr>
            <w:tcW w:w="993" w:type="dxa"/>
            <w:shd w:val="clear" w:color="auto" w:fill="auto"/>
            <w:vAlign w:val="center"/>
          </w:tcPr>
          <w:p w:rsidR="00357C0F" w:rsidRPr="00AA1838" w:rsidRDefault="00357C0F" w:rsidP="00546C58">
            <w:pPr>
              <w:ind w:left="-108" w:right="-108"/>
              <w:jc w:val="center"/>
              <w:rPr>
                <w:b/>
              </w:rPr>
            </w:pPr>
            <w:r w:rsidRPr="00AA1838">
              <w:rPr>
                <w:b/>
              </w:rPr>
              <w:t>Įsigijimo</w:t>
            </w:r>
          </w:p>
          <w:p w:rsidR="00357C0F" w:rsidRPr="00AA1838" w:rsidRDefault="00357C0F" w:rsidP="00546C58">
            <w:pPr>
              <w:ind w:left="-108" w:right="-108"/>
              <w:jc w:val="center"/>
              <w:rPr>
                <w:b/>
              </w:rPr>
            </w:pPr>
            <w:r w:rsidRPr="00AA1838">
              <w:rPr>
                <w:b/>
              </w:rPr>
              <w:t>metai</w:t>
            </w:r>
          </w:p>
        </w:tc>
        <w:tc>
          <w:tcPr>
            <w:tcW w:w="1276" w:type="dxa"/>
            <w:shd w:val="clear" w:color="auto" w:fill="auto"/>
            <w:vAlign w:val="center"/>
          </w:tcPr>
          <w:p w:rsidR="00357C0F" w:rsidRPr="00AA1838" w:rsidRDefault="00357C0F" w:rsidP="00546C58">
            <w:pPr>
              <w:jc w:val="center"/>
              <w:rPr>
                <w:b/>
              </w:rPr>
            </w:pPr>
            <w:r>
              <w:rPr>
                <w:b/>
              </w:rPr>
              <w:t>Vieneto įsigijimo savikaina, Eur</w:t>
            </w:r>
          </w:p>
        </w:tc>
        <w:tc>
          <w:tcPr>
            <w:tcW w:w="720" w:type="dxa"/>
            <w:shd w:val="clear" w:color="auto" w:fill="auto"/>
            <w:vAlign w:val="center"/>
          </w:tcPr>
          <w:p w:rsidR="00357C0F" w:rsidRPr="00AA1838" w:rsidRDefault="00357C0F" w:rsidP="00546C58">
            <w:pPr>
              <w:ind w:left="-108" w:right="-108"/>
              <w:jc w:val="center"/>
              <w:rPr>
                <w:b/>
              </w:rPr>
            </w:pPr>
            <w:r w:rsidRPr="00A9247E">
              <w:rPr>
                <w:b/>
              </w:rPr>
              <w:t>Kiekis,</w:t>
            </w:r>
            <w:r w:rsidRPr="00AA1838">
              <w:rPr>
                <w:b/>
              </w:rPr>
              <w:t xml:space="preserve"> vnt.</w:t>
            </w:r>
          </w:p>
        </w:tc>
        <w:tc>
          <w:tcPr>
            <w:tcW w:w="1264" w:type="dxa"/>
            <w:shd w:val="clear" w:color="auto" w:fill="auto"/>
            <w:vAlign w:val="center"/>
          </w:tcPr>
          <w:p w:rsidR="00357C0F" w:rsidRPr="00AA1838" w:rsidRDefault="00357C0F" w:rsidP="00546C58">
            <w:pPr>
              <w:jc w:val="center"/>
              <w:rPr>
                <w:b/>
              </w:rPr>
            </w:pPr>
            <w:r>
              <w:rPr>
                <w:b/>
              </w:rPr>
              <w:t>Bendra įsigijimo savikaina, Eur</w:t>
            </w:r>
          </w:p>
        </w:tc>
        <w:tc>
          <w:tcPr>
            <w:tcW w:w="992" w:type="dxa"/>
            <w:shd w:val="clear" w:color="auto" w:fill="auto"/>
            <w:vAlign w:val="center"/>
          </w:tcPr>
          <w:p w:rsidR="00357C0F" w:rsidRPr="00A9247E" w:rsidRDefault="00357C0F" w:rsidP="00546C58">
            <w:pPr>
              <w:ind w:left="-108" w:right="-108"/>
              <w:jc w:val="center"/>
              <w:rPr>
                <w:b/>
              </w:rPr>
            </w:pPr>
            <w:r w:rsidRPr="00A9247E">
              <w:rPr>
                <w:b/>
              </w:rPr>
              <w:t>Likutinė vertė,</w:t>
            </w:r>
          </w:p>
          <w:p w:rsidR="00357C0F" w:rsidRPr="00A9247E" w:rsidRDefault="00357C0F" w:rsidP="00546C58">
            <w:pPr>
              <w:jc w:val="center"/>
              <w:rPr>
                <w:b/>
              </w:rPr>
            </w:pPr>
            <w:r>
              <w:rPr>
                <w:b/>
              </w:rPr>
              <w:t>Eur</w:t>
            </w:r>
          </w:p>
        </w:tc>
      </w:tr>
      <w:tr w:rsidR="0015211C" w:rsidRPr="00D30608" w:rsidTr="003B099A">
        <w:trPr>
          <w:cantSplit/>
          <w:trHeight w:val="70"/>
        </w:trPr>
        <w:tc>
          <w:tcPr>
            <w:tcW w:w="587" w:type="dxa"/>
            <w:shd w:val="clear" w:color="auto" w:fill="auto"/>
          </w:tcPr>
          <w:p w:rsidR="0015211C" w:rsidRDefault="0015211C" w:rsidP="00546C58">
            <w:pPr>
              <w:jc w:val="center"/>
              <w:rPr>
                <w:sz w:val="23"/>
                <w:szCs w:val="23"/>
              </w:rPr>
            </w:pPr>
            <w:r>
              <w:rPr>
                <w:sz w:val="23"/>
                <w:szCs w:val="23"/>
              </w:rPr>
              <w:t>1</w:t>
            </w:r>
          </w:p>
        </w:tc>
        <w:tc>
          <w:tcPr>
            <w:tcW w:w="2498" w:type="dxa"/>
            <w:shd w:val="clear" w:color="auto" w:fill="auto"/>
          </w:tcPr>
          <w:p w:rsidR="0015211C" w:rsidRPr="003B099A" w:rsidRDefault="0015211C" w:rsidP="00882CAB">
            <w:r w:rsidRPr="003B099A">
              <w:t>Asmeninis kompiuteris „</w:t>
            </w:r>
            <w:proofErr w:type="spellStart"/>
            <w:r w:rsidR="00735064" w:rsidRPr="003B099A">
              <w:t>Ve</w:t>
            </w:r>
            <w:r w:rsidRPr="003B099A">
              <w:t>ctor</w:t>
            </w:r>
            <w:proofErr w:type="spellEnd"/>
            <w:r w:rsidRPr="003B099A">
              <w:t xml:space="preserve"> AK09 M8“</w:t>
            </w:r>
          </w:p>
        </w:tc>
        <w:tc>
          <w:tcPr>
            <w:tcW w:w="1418" w:type="dxa"/>
            <w:shd w:val="clear" w:color="auto" w:fill="auto"/>
          </w:tcPr>
          <w:p w:rsidR="0015211C" w:rsidRPr="003B099A" w:rsidRDefault="0015211C" w:rsidP="00380D96">
            <w:pPr>
              <w:ind w:left="176"/>
            </w:pPr>
            <w:r w:rsidRPr="003B099A">
              <w:t>148508-</w:t>
            </w:r>
          </w:p>
          <w:p w:rsidR="0015211C" w:rsidRPr="003B099A" w:rsidRDefault="0015211C" w:rsidP="00380D96">
            <w:pPr>
              <w:ind w:left="176"/>
            </w:pPr>
            <w:r w:rsidRPr="003B099A">
              <w:t>1485</w:t>
            </w:r>
            <w:r w:rsidR="000D48E9" w:rsidRPr="003B099A">
              <w:t>12</w:t>
            </w:r>
          </w:p>
          <w:p w:rsidR="0015211C" w:rsidRPr="003B099A" w:rsidRDefault="0015211C" w:rsidP="00380D96">
            <w:pPr>
              <w:ind w:left="176"/>
            </w:pPr>
            <w:r w:rsidRPr="003B099A">
              <w:t>148568-148571</w:t>
            </w:r>
          </w:p>
          <w:p w:rsidR="0015211C" w:rsidRPr="003B099A" w:rsidRDefault="0015211C" w:rsidP="00380D96">
            <w:pPr>
              <w:ind w:left="176"/>
            </w:pPr>
            <w:r w:rsidRPr="003B099A">
              <w:t>148520-</w:t>
            </w:r>
          </w:p>
          <w:p w:rsidR="0015211C" w:rsidRPr="003B099A" w:rsidRDefault="0015211C" w:rsidP="00380D96">
            <w:pPr>
              <w:ind w:left="176"/>
            </w:pPr>
            <w:r w:rsidRPr="003B099A">
              <w:t>148521</w:t>
            </w:r>
          </w:p>
          <w:p w:rsidR="000D48E9" w:rsidRPr="003B099A" w:rsidRDefault="000D48E9" w:rsidP="00380D96">
            <w:pPr>
              <w:ind w:left="176"/>
            </w:pPr>
            <w:r w:rsidRPr="003B099A">
              <w:t>148530-148532</w:t>
            </w:r>
          </w:p>
        </w:tc>
        <w:tc>
          <w:tcPr>
            <w:tcW w:w="993" w:type="dxa"/>
            <w:shd w:val="clear" w:color="auto" w:fill="auto"/>
          </w:tcPr>
          <w:p w:rsidR="0015211C" w:rsidRPr="003B099A" w:rsidRDefault="0015211C" w:rsidP="0015211C">
            <w:pPr>
              <w:jc w:val="center"/>
            </w:pPr>
            <w:r w:rsidRPr="003B099A">
              <w:t>2008</w:t>
            </w:r>
          </w:p>
        </w:tc>
        <w:tc>
          <w:tcPr>
            <w:tcW w:w="1276" w:type="dxa"/>
            <w:shd w:val="clear" w:color="auto" w:fill="auto"/>
          </w:tcPr>
          <w:p w:rsidR="0015211C" w:rsidRPr="003B099A" w:rsidRDefault="0015211C" w:rsidP="0015211C">
            <w:pPr>
              <w:jc w:val="center"/>
            </w:pPr>
            <w:r w:rsidRPr="003B099A">
              <w:t>534,50</w:t>
            </w:r>
          </w:p>
        </w:tc>
        <w:tc>
          <w:tcPr>
            <w:tcW w:w="720" w:type="dxa"/>
            <w:shd w:val="clear" w:color="auto" w:fill="auto"/>
          </w:tcPr>
          <w:p w:rsidR="0015211C" w:rsidRPr="003B099A" w:rsidRDefault="0015211C" w:rsidP="0015211C">
            <w:pPr>
              <w:jc w:val="center"/>
              <w:rPr>
                <w:lang/>
              </w:rPr>
            </w:pPr>
            <w:r w:rsidRPr="003B099A">
              <w:rPr>
                <w:lang/>
              </w:rPr>
              <w:t>1</w:t>
            </w:r>
            <w:r w:rsidR="00380D96" w:rsidRPr="003B099A">
              <w:rPr>
                <w:lang/>
              </w:rPr>
              <w:t>6</w:t>
            </w:r>
          </w:p>
          <w:p w:rsidR="00060C29" w:rsidRPr="003B099A" w:rsidRDefault="00060C29" w:rsidP="0015211C">
            <w:pPr>
              <w:jc w:val="center"/>
              <w:rPr>
                <w:lang/>
              </w:rPr>
            </w:pPr>
          </w:p>
        </w:tc>
        <w:tc>
          <w:tcPr>
            <w:tcW w:w="1264" w:type="dxa"/>
            <w:shd w:val="clear" w:color="auto" w:fill="auto"/>
          </w:tcPr>
          <w:p w:rsidR="0015211C" w:rsidRPr="003B099A" w:rsidRDefault="00380D96" w:rsidP="0015211C">
            <w:pPr>
              <w:jc w:val="center"/>
            </w:pPr>
            <w:r w:rsidRPr="003B099A">
              <w:t>8</w:t>
            </w:r>
            <w:r w:rsidR="00735064" w:rsidRPr="003B099A">
              <w:t xml:space="preserve"> </w:t>
            </w:r>
            <w:r w:rsidRPr="003B099A">
              <w:t>552,00</w:t>
            </w:r>
          </w:p>
        </w:tc>
        <w:tc>
          <w:tcPr>
            <w:tcW w:w="992" w:type="dxa"/>
            <w:shd w:val="clear" w:color="auto" w:fill="auto"/>
          </w:tcPr>
          <w:p w:rsidR="0015211C" w:rsidRPr="003B099A" w:rsidRDefault="0015211C" w:rsidP="0015211C">
            <w:pPr>
              <w:jc w:val="center"/>
            </w:pPr>
            <w:r w:rsidRPr="003B099A">
              <w:t>0,00</w:t>
            </w:r>
          </w:p>
        </w:tc>
      </w:tr>
      <w:tr w:rsidR="0015211C" w:rsidRPr="00D30608" w:rsidTr="003B099A">
        <w:trPr>
          <w:cantSplit/>
          <w:trHeight w:val="70"/>
        </w:trPr>
        <w:tc>
          <w:tcPr>
            <w:tcW w:w="587" w:type="dxa"/>
            <w:shd w:val="clear" w:color="auto" w:fill="auto"/>
          </w:tcPr>
          <w:p w:rsidR="0015211C" w:rsidRDefault="0015211C" w:rsidP="00546C58">
            <w:pPr>
              <w:jc w:val="center"/>
              <w:rPr>
                <w:sz w:val="23"/>
                <w:szCs w:val="23"/>
              </w:rPr>
            </w:pPr>
            <w:r>
              <w:rPr>
                <w:sz w:val="23"/>
                <w:szCs w:val="23"/>
              </w:rPr>
              <w:t>2</w:t>
            </w:r>
          </w:p>
        </w:tc>
        <w:tc>
          <w:tcPr>
            <w:tcW w:w="2498" w:type="dxa"/>
            <w:shd w:val="clear" w:color="auto" w:fill="auto"/>
          </w:tcPr>
          <w:p w:rsidR="0015211C" w:rsidRPr="003B099A" w:rsidRDefault="0015211C" w:rsidP="00882CAB">
            <w:r w:rsidRPr="003B099A">
              <w:t>Motorinis grandininis pjūklas „</w:t>
            </w:r>
            <w:proofErr w:type="spellStart"/>
            <w:r w:rsidRPr="003B099A">
              <w:t>Stihl</w:t>
            </w:r>
            <w:proofErr w:type="spellEnd"/>
            <w:r w:rsidRPr="003B099A">
              <w:t xml:space="preserve"> 039“</w:t>
            </w:r>
          </w:p>
        </w:tc>
        <w:tc>
          <w:tcPr>
            <w:tcW w:w="1418" w:type="dxa"/>
            <w:shd w:val="clear" w:color="auto" w:fill="auto"/>
          </w:tcPr>
          <w:p w:rsidR="0015211C" w:rsidRPr="003B099A" w:rsidRDefault="0015211C" w:rsidP="0015211C">
            <w:pPr>
              <w:jc w:val="center"/>
            </w:pPr>
            <w:r w:rsidRPr="003B099A">
              <w:t>163281</w:t>
            </w:r>
          </w:p>
        </w:tc>
        <w:tc>
          <w:tcPr>
            <w:tcW w:w="993" w:type="dxa"/>
            <w:shd w:val="clear" w:color="auto" w:fill="auto"/>
          </w:tcPr>
          <w:p w:rsidR="0015211C" w:rsidRPr="003B099A" w:rsidRDefault="0015211C" w:rsidP="0015211C">
            <w:pPr>
              <w:jc w:val="center"/>
            </w:pPr>
            <w:r w:rsidRPr="003B099A">
              <w:t>2009</w:t>
            </w:r>
          </w:p>
        </w:tc>
        <w:tc>
          <w:tcPr>
            <w:tcW w:w="1276" w:type="dxa"/>
            <w:shd w:val="clear" w:color="auto" w:fill="auto"/>
          </w:tcPr>
          <w:p w:rsidR="0015211C" w:rsidRPr="003B099A" w:rsidRDefault="0015211C" w:rsidP="0015211C">
            <w:pPr>
              <w:jc w:val="center"/>
              <w:rPr>
                <w:lang/>
              </w:rPr>
            </w:pPr>
            <w:r w:rsidRPr="003B099A">
              <w:rPr>
                <w:lang/>
              </w:rPr>
              <w:t>471,32</w:t>
            </w:r>
          </w:p>
        </w:tc>
        <w:tc>
          <w:tcPr>
            <w:tcW w:w="720" w:type="dxa"/>
            <w:shd w:val="clear" w:color="auto" w:fill="auto"/>
          </w:tcPr>
          <w:p w:rsidR="0015211C" w:rsidRPr="003B099A" w:rsidRDefault="0015211C" w:rsidP="0015211C">
            <w:pPr>
              <w:jc w:val="center"/>
              <w:rPr>
                <w:lang/>
              </w:rPr>
            </w:pPr>
            <w:r w:rsidRPr="003B099A">
              <w:rPr>
                <w:lang/>
              </w:rPr>
              <w:t>1</w:t>
            </w:r>
          </w:p>
        </w:tc>
        <w:tc>
          <w:tcPr>
            <w:tcW w:w="1264" w:type="dxa"/>
            <w:shd w:val="clear" w:color="auto" w:fill="auto"/>
          </w:tcPr>
          <w:p w:rsidR="0015211C" w:rsidRPr="003B099A" w:rsidRDefault="0015211C" w:rsidP="0015211C">
            <w:pPr>
              <w:jc w:val="center"/>
            </w:pPr>
            <w:r w:rsidRPr="003B099A">
              <w:t>471,32</w:t>
            </w:r>
          </w:p>
        </w:tc>
        <w:tc>
          <w:tcPr>
            <w:tcW w:w="992" w:type="dxa"/>
            <w:shd w:val="clear" w:color="auto" w:fill="auto"/>
          </w:tcPr>
          <w:p w:rsidR="0015211C" w:rsidRPr="003B099A" w:rsidRDefault="0015211C" w:rsidP="0015211C">
            <w:pPr>
              <w:jc w:val="center"/>
            </w:pPr>
            <w:r w:rsidRPr="003B099A">
              <w:t>0,00</w:t>
            </w:r>
          </w:p>
        </w:tc>
      </w:tr>
      <w:tr w:rsidR="0015211C" w:rsidRPr="00D30608" w:rsidTr="003B099A">
        <w:trPr>
          <w:cantSplit/>
          <w:trHeight w:val="70"/>
        </w:trPr>
        <w:tc>
          <w:tcPr>
            <w:tcW w:w="587" w:type="dxa"/>
            <w:shd w:val="clear" w:color="auto" w:fill="auto"/>
          </w:tcPr>
          <w:p w:rsidR="0015211C" w:rsidRDefault="0015211C" w:rsidP="00546C58">
            <w:pPr>
              <w:jc w:val="center"/>
              <w:rPr>
                <w:sz w:val="23"/>
                <w:szCs w:val="23"/>
              </w:rPr>
            </w:pPr>
            <w:r>
              <w:rPr>
                <w:sz w:val="23"/>
                <w:szCs w:val="23"/>
              </w:rPr>
              <w:t>3</w:t>
            </w:r>
          </w:p>
        </w:tc>
        <w:tc>
          <w:tcPr>
            <w:tcW w:w="2498" w:type="dxa"/>
            <w:shd w:val="clear" w:color="auto" w:fill="auto"/>
          </w:tcPr>
          <w:p w:rsidR="0015211C" w:rsidRPr="003B099A" w:rsidRDefault="0015211C" w:rsidP="00882CAB">
            <w:r w:rsidRPr="003B099A">
              <w:t xml:space="preserve">Mokyklinis autobusas FIAT DUCATO 1,9 TD, </w:t>
            </w:r>
            <w:proofErr w:type="spellStart"/>
            <w:r w:rsidRPr="003B099A">
              <w:t>valst</w:t>
            </w:r>
            <w:proofErr w:type="spellEnd"/>
            <w:r w:rsidRPr="003B099A">
              <w:t>. Nr. PVL623</w:t>
            </w:r>
          </w:p>
        </w:tc>
        <w:tc>
          <w:tcPr>
            <w:tcW w:w="1418" w:type="dxa"/>
            <w:shd w:val="clear" w:color="auto" w:fill="auto"/>
          </w:tcPr>
          <w:p w:rsidR="0015211C" w:rsidRPr="003B099A" w:rsidRDefault="0015211C" w:rsidP="0015211C">
            <w:pPr>
              <w:jc w:val="center"/>
            </w:pPr>
            <w:r w:rsidRPr="003B099A">
              <w:t>15009</w:t>
            </w:r>
          </w:p>
        </w:tc>
        <w:tc>
          <w:tcPr>
            <w:tcW w:w="993" w:type="dxa"/>
            <w:shd w:val="clear" w:color="auto" w:fill="auto"/>
          </w:tcPr>
          <w:p w:rsidR="0015211C" w:rsidRPr="003B099A" w:rsidRDefault="0015211C" w:rsidP="0015211C">
            <w:pPr>
              <w:jc w:val="center"/>
            </w:pPr>
            <w:r w:rsidRPr="003B099A">
              <w:t>2009</w:t>
            </w:r>
          </w:p>
        </w:tc>
        <w:tc>
          <w:tcPr>
            <w:tcW w:w="1276" w:type="dxa"/>
            <w:shd w:val="clear" w:color="auto" w:fill="auto"/>
          </w:tcPr>
          <w:p w:rsidR="0015211C" w:rsidRPr="003B099A" w:rsidRDefault="0015211C" w:rsidP="0015211C">
            <w:pPr>
              <w:jc w:val="center"/>
            </w:pPr>
            <w:r w:rsidRPr="003B099A">
              <w:t>15</w:t>
            </w:r>
            <w:r w:rsidR="00735064" w:rsidRPr="003B099A">
              <w:t xml:space="preserve"> </w:t>
            </w:r>
            <w:r w:rsidRPr="003B099A">
              <w:t>287,96</w:t>
            </w:r>
          </w:p>
        </w:tc>
        <w:tc>
          <w:tcPr>
            <w:tcW w:w="720" w:type="dxa"/>
            <w:shd w:val="clear" w:color="auto" w:fill="auto"/>
          </w:tcPr>
          <w:p w:rsidR="0015211C" w:rsidRPr="003B099A" w:rsidRDefault="0015211C" w:rsidP="0015211C">
            <w:pPr>
              <w:jc w:val="center"/>
              <w:rPr>
                <w:lang/>
              </w:rPr>
            </w:pPr>
            <w:r w:rsidRPr="003B099A">
              <w:rPr>
                <w:lang/>
              </w:rPr>
              <w:t>1</w:t>
            </w:r>
          </w:p>
        </w:tc>
        <w:tc>
          <w:tcPr>
            <w:tcW w:w="1264" w:type="dxa"/>
            <w:shd w:val="clear" w:color="auto" w:fill="auto"/>
          </w:tcPr>
          <w:p w:rsidR="0015211C" w:rsidRPr="003B099A" w:rsidRDefault="0015211C" w:rsidP="0015211C">
            <w:pPr>
              <w:jc w:val="center"/>
            </w:pPr>
            <w:r w:rsidRPr="003B099A">
              <w:t>15</w:t>
            </w:r>
            <w:r w:rsidR="00735064" w:rsidRPr="003B099A">
              <w:t xml:space="preserve"> </w:t>
            </w:r>
            <w:r w:rsidRPr="003B099A">
              <w:t>287,96</w:t>
            </w:r>
          </w:p>
        </w:tc>
        <w:tc>
          <w:tcPr>
            <w:tcW w:w="992" w:type="dxa"/>
            <w:shd w:val="clear" w:color="auto" w:fill="auto"/>
          </w:tcPr>
          <w:p w:rsidR="0015211C" w:rsidRPr="003B099A" w:rsidRDefault="0015211C" w:rsidP="0015211C">
            <w:pPr>
              <w:jc w:val="center"/>
            </w:pPr>
            <w:r w:rsidRPr="003B099A">
              <w:t>0,00</w:t>
            </w:r>
          </w:p>
        </w:tc>
      </w:tr>
      <w:tr w:rsidR="000D48E9" w:rsidRPr="00D30608" w:rsidTr="00546C58">
        <w:trPr>
          <w:cantSplit/>
          <w:trHeight w:val="70"/>
        </w:trPr>
        <w:tc>
          <w:tcPr>
            <w:tcW w:w="587" w:type="dxa"/>
            <w:shd w:val="clear" w:color="auto" w:fill="auto"/>
          </w:tcPr>
          <w:p w:rsidR="000D48E9" w:rsidRDefault="000D48E9" w:rsidP="00546C58">
            <w:pPr>
              <w:jc w:val="center"/>
              <w:rPr>
                <w:sz w:val="23"/>
                <w:szCs w:val="23"/>
              </w:rPr>
            </w:pPr>
            <w:r>
              <w:rPr>
                <w:sz w:val="23"/>
                <w:szCs w:val="23"/>
              </w:rPr>
              <w:t>4</w:t>
            </w:r>
          </w:p>
        </w:tc>
        <w:tc>
          <w:tcPr>
            <w:tcW w:w="2498" w:type="dxa"/>
            <w:shd w:val="clear" w:color="auto" w:fill="auto"/>
          </w:tcPr>
          <w:p w:rsidR="000D48E9" w:rsidRPr="003B099A" w:rsidRDefault="000D48E9" w:rsidP="00C644A5">
            <w:r w:rsidRPr="003B099A">
              <w:t xml:space="preserve">Kompiuteris AK08512/XPP </w:t>
            </w:r>
            <w:proofErr w:type="spellStart"/>
            <w:r w:rsidRPr="003B099A">
              <w:t>Etrust</w:t>
            </w:r>
            <w:proofErr w:type="spellEnd"/>
            <w:r w:rsidRPr="003B099A">
              <w:t xml:space="preserve"> A 8 su programine įranga ir spausdintuvu</w:t>
            </w:r>
          </w:p>
        </w:tc>
        <w:tc>
          <w:tcPr>
            <w:tcW w:w="1418" w:type="dxa"/>
            <w:shd w:val="clear" w:color="auto" w:fill="auto"/>
          </w:tcPr>
          <w:p w:rsidR="000D48E9" w:rsidRPr="003B099A" w:rsidRDefault="000D48E9" w:rsidP="00C644A5">
            <w:pPr>
              <w:jc w:val="center"/>
            </w:pPr>
            <w:r w:rsidRPr="003B099A">
              <w:t>IT020984</w:t>
            </w:r>
          </w:p>
          <w:p w:rsidR="000D48E9" w:rsidRPr="003B099A" w:rsidRDefault="000D48E9" w:rsidP="00C644A5">
            <w:pPr>
              <w:jc w:val="center"/>
            </w:pPr>
            <w:r w:rsidRPr="003B099A">
              <w:t>014007</w:t>
            </w:r>
          </w:p>
        </w:tc>
        <w:tc>
          <w:tcPr>
            <w:tcW w:w="993" w:type="dxa"/>
            <w:shd w:val="clear" w:color="auto" w:fill="auto"/>
          </w:tcPr>
          <w:p w:rsidR="000D48E9" w:rsidRPr="003B099A" w:rsidRDefault="000D48E9" w:rsidP="00C644A5">
            <w:pPr>
              <w:jc w:val="center"/>
            </w:pPr>
            <w:r w:rsidRPr="003B099A">
              <w:t>2009</w:t>
            </w:r>
          </w:p>
        </w:tc>
        <w:tc>
          <w:tcPr>
            <w:tcW w:w="1276" w:type="dxa"/>
            <w:shd w:val="clear" w:color="auto" w:fill="auto"/>
          </w:tcPr>
          <w:p w:rsidR="000D48E9" w:rsidRPr="003B099A" w:rsidRDefault="000D48E9" w:rsidP="00C644A5">
            <w:pPr>
              <w:jc w:val="center"/>
            </w:pPr>
            <w:r w:rsidRPr="003B099A">
              <w:t>1</w:t>
            </w:r>
            <w:r w:rsidR="00735064" w:rsidRPr="003B099A">
              <w:t xml:space="preserve"> </w:t>
            </w:r>
            <w:r w:rsidRPr="003B099A">
              <w:t>935,89</w:t>
            </w:r>
          </w:p>
        </w:tc>
        <w:tc>
          <w:tcPr>
            <w:tcW w:w="720" w:type="dxa"/>
            <w:shd w:val="clear" w:color="auto" w:fill="auto"/>
          </w:tcPr>
          <w:p w:rsidR="000D48E9" w:rsidRPr="003B099A" w:rsidRDefault="000D48E9" w:rsidP="00C644A5">
            <w:pPr>
              <w:jc w:val="center"/>
            </w:pPr>
            <w:r w:rsidRPr="003B099A">
              <w:t>2</w:t>
            </w:r>
          </w:p>
        </w:tc>
        <w:tc>
          <w:tcPr>
            <w:tcW w:w="1264" w:type="dxa"/>
            <w:shd w:val="clear" w:color="auto" w:fill="auto"/>
          </w:tcPr>
          <w:p w:rsidR="000D48E9" w:rsidRPr="003B099A" w:rsidRDefault="000D48E9" w:rsidP="00C644A5">
            <w:pPr>
              <w:jc w:val="center"/>
            </w:pPr>
            <w:r w:rsidRPr="003B099A">
              <w:t>3</w:t>
            </w:r>
            <w:r w:rsidR="00735064" w:rsidRPr="003B099A">
              <w:t xml:space="preserve"> </w:t>
            </w:r>
            <w:r w:rsidRPr="003B099A">
              <w:t>871,78</w:t>
            </w:r>
          </w:p>
        </w:tc>
        <w:tc>
          <w:tcPr>
            <w:tcW w:w="992" w:type="dxa"/>
            <w:shd w:val="clear" w:color="auto" w:fill="auto"/>
          </w:tcPr>
          <w:p w:rsidR="000D48E9" w:rsidRPr="003B099A" w:rsidRDefault="000D48E9" w:rsidP="00C644A5">
            <w:pPr>
              <w:jc w:val="center"/>
            </w:pPr>
            <w:r w:rsidRPr="003B099A">
              <w:t>0,00</w:t>
            </w:r>
          </w:p>
        </w:tc>
      </w:tr>
      <w:tr w:rsidR="000D48E9" w:rsidRPr="00D30608" w:rsidTr="003B099A">
        <w:trPr>
          <w:cantSplit/>
          <w:trHeight w:val="70"/>
        </w:trPr>
        <w:tc>
          <w:tcPr>
            <w:tcW w:w="587" w:type="dxa"/>
            <w:shd w:val="clear" w:color="auto" w:fill="auto"/>
          </w:tcPr>
          <w:p w:rsidR="000D48E9" w:rsidRDefault="000D48E9" w:rsidP="00546C58">
            <w:pPr>
              <w:jc w:val="center"/>
              <w:rPr>
                <w:sz w:val="23"/>
                <w:szCs w:val="23"/>
              </w:rPr>
            </w:pPr>
            <w:r>
              <w:rPr>
                <w:sz w:val="23"/>
                <w:szCs w:val="23"/>
              </w:rPr>
              <w:t>5</w:t>
            </w:r>
          </w:p>
        </w:tc>
        <w:tc>
          <w:tcPr>
            <w:tcW w:w="2498" w:type="dxa"/>
            <w:shd w:val="clear" w:color="auto" w:fill="auto"/>
          </w:tcPr>
          <w:p w:rsidR="000D48E9" w:rsidRPr="003B099A" w:rsidRDefault="000D48E9" w:rsidP="00C644A5">
            <w:r w:rsidRPr="003B099A">
              <w:t>Kompiuteris „</w:t>
            </w:r>
            <w:proofErr w:type="spellStart"/>
            <w:r w:rsidRPr="003B099A">
              <w:t>OptiPlex</w:t>
            </w:r>
            <w:proofErr w:type="spellEnd"/>
            <w:r w:rsidRPr="003B099A">
              <w:t xml:space="preserve"> GX 520 </w:t>
            </w:r>
            <w:proofErr w:type="spellStart"/>
            <w:r w:rsidRPr="003B099A">
              <w:t>Deskop</w:t>
            </w:r>
            <w:proofErr w:type="spellEnd"/>
            <w:r w:rsidRPr="003B099A">
              <w:t xml:space="preserve"> Dell“</w:t>
            </w:r>
          </w:p>
        </w:tc>
        <w:tc>
          <w:tcPr>
            <w:tcW w:w="1418" w:type="dxa"/>
            <w:shd w:val="clear" w:color="auto" w:fill="auto"/>
          </w:tcPr>
          <w:p w:rsidR="000D48E9" w:rsidRPr="003B099A" w:rsidRDefault="000D48E9" w:rsidP="00C644A5">
            <w:pPr>
              <w:jc w:val="center"/>
            </w:pPr>
            <w:r w:rsidRPr="003B099A">
              <w:t>130320</w:t>
            </w:r>
          </w:p>
        </w:tc>
        <w:tc>
          <w:tcPr>
            <w:tcW w:w="993" w:type="dxa"/>
            <w:shd w:val="clear" w:color="auto" w:fill="auto"/>
          </w:tcPr>
          <w:p w:rsidR="000D48E9" w:rsidRPr="003B099A" w:rsidRDefault="000D48E9" w:rsidP="00C644A5">
            <w:pPr>
              <w:jc w:val="center"/>
            </w:pPr>
            <w:r w:rsidRPr="003B099A">
              <w:t>2007</w:t>
            </w:r>
          </w:p>
        </w:tc>
        <w:tc>
          <w:tcPr>
            <w:tcW w:w="1276" w:type="dxa"/>
            <w:shd w:val="clear" w:color="auto" w:fill="auto"/>
          </w:tcPr>
          <w:p w:rsidR="000D48E9" w:rsidRPr="003B099A" w:rsidRDefault="000D48E9" w:rsidP="00C644A5">
            <w:pPr>
              <w:jc w:val="center"/>
              <w:rPr>
                <w:sz w:val="23"/>
                <w:szCs w:val="23"/>
              </w:rPr>
            </w:pPr>
            <w:r w:rsidRPr="003B099A">
              <w:t>1</w:t>
            </w:r>
            <w:r w:rsidR="00735064" w:rsidRPr="003B099A">
              <w:t xml:space="preserve"> </w:t>
            </w:r>
            <w:r w:rsidRPr="003B099A">
              <w:t>161,15</w:t>
            </w:r>
          </w:p>
        </w:tc>
        <w:tc>
          <w:tcPr>
            <w:tcW w:w="720" w:type="dxa"/>
            <w:shd w:val="clear" w:color="auto" w:fill="auto"/>
          </w:tcPr>
          <w:p w:rsidR="000D48E9" w:rsidRPr="003B099A" w:rsidRDefault="000D48E9" w:rsidP="00C644A5">
            <w:pPr>
              <w:jc w:val="center"/>
              <w:rPr>
                <w:sz w:val="23"/>
                <w:szCs w:val="23"/>
              </w:rPr>
            </w:pPr>
            <w:r w:rsidRPr="003B099A">
              <w:rPr>
                <w:lang/>
              </w:rPr>
              <w:t>1</w:t>
            </w:r>
          </w:p>
        </w:tc>
        <w:tc>
          <w:tcPr>
            <w:tcW w:w="1264" w:type="dxa"/>
            <w:shd w:val="clear" w:color="auto" w:fill="auto"/>
          </w:tcPr>
          <w:p w:rsidR="000D48E9" w:rsidRPr="003B099A" w:rsidRDefault="000D48E9" w:rsidP="000D48E9">
            <w:pPr>
              <w:jc w:val="center"/>
            </w:pPr>
            <w:r w:rsidRPr="003B099A">
              <w:t>1</w:t>
            </w:r>
            <w:r w:rsidR="00735064" w:rsidRPr="003B099A">
              <w:t xml:space="preserve"> </w:t>
            </w:r>
            <w:r w:rsidRPr="003B099A">
              <w:t>161,15</w:t>
            </w:r>
          </w:p>
        </w:tc>
        <w:tc>
          <w:tcPr>
            <w:tcW w:w="992" w:type="dxa"/>
            <w:shd w:val="clear" w:color="auto" w:fill="auto"/>
          </w:tcPr>
          <w:p w:rsidR="000D48E9" w:rsidRPr="003B099A" w:rsidRDefault="000D48E9" w:rsidP="00C644A5">
            <w:pPr>
              <w:jc w:val="center"/>
            </w:pPr>
            <w:r w:rsidRPr="003B099A">
              <w:t>0,00</w:t>
            </w:r>
          </w:p>
        </w:tc>
      </w:tr>
      <w:tr w:rsidR="000D48E9" w:rsidRPr="00D30608" w:rsidTr="003B099A">
        <w:trPr>
          <w:cantSplit/>
          <w:trHeight w:val="70"/>
        </w:trPr>
        <w:tc>
          <w:tcPr>
            <w:tcW w:w="587" w:type="dxa"/>
            <w:shd w:val="clear" w:color="auto" w:fill="auto"/>
          </w:tcPr>
          <w:p w:rsidR="000D48E9" w:rsidRDefault="000D48E9" w:rsidP="00546C58">
            <w:pPr>
              <w:jc w:val="center"/>
              <w:rPr>
                <w:sz w:val="23"/>
                <w:szCs w:val="23"/>
              </w:rPr>
            </w:pPr>
            <w:r>
              <w:rPr>
                <w:sz w:val="23"/>
                <w:szCs w:val="23"/>
              </w:rPr>
              <w:t>6</w:t>
            </w:r>
          </w:p>
        </w:tc>
        <w:tc>
          <w:tcPr>
            <w:tcW w:w="2498" w:type="dxa"/>
            <w:shd w:val="clear" w:color="auto" w:fill="auto"/>
          </w:tcPr>
          <w:p w:rsidR="000D48E9" w:rsidRPr="003B099A" w:rsidRDefault="000D48E9" w:rsidP="00C644A5">
            <w:r w:rsidRPr="003B099A">
              <w:t>Saugaus duomenų perdavimo šifravimo įrangos komplektas</w:t>
            </w:r>
          </w:p>
        </w:tc>
        <w:tc>
          <w:tcPr>
            <w:tcW w:w="1418" w:type="dxa"/>
            <w:shd w:val="clear" w:color="auto" w:fill="auto"/>
          </w:tcPr>
          <w:p w:rsidR="000D48E9" w:rsidRPr="003B099A" w:rsidRDefault="000D48E9" w:rsidP="00C644A5">
            <w:pPr>
              <w:jc w:val="center"/>
            </w:pPr>
            <w:r w:rsidRPr="003B099A">
              <w:t>130340</w:t>
            </w:r>
          </w:p>
        </w:tc>
        <w:tc>
          <w:tcPr>
            <w:tcW w:w="993" w:type="dxa"/>
            <w:shd w:val="clear" w:color="auto" w:fill="auto"/>
          </w:tcPr>
          <w:p w:rsidR="000D48E9" w:rsidRPr="003B099A" w:rsidRDefault="000D48E9" w:rsidP="00C644A5">
            <w:pPr>
              <w:jc w:val="center"/>
            </w:pPr>
            <w:r w:rsidRPr="003B099A">
              <w:t>2007</w:t>
            </w:r>
          </w:p>
        </w:tc>
        <w:tc>
          <w:tcPr>
            <w:tcW w:w="1276" w:type="dxa"/>
            <w:shd w:val="clear" w:color="auto" w:fill="auto"/>
          </w:tcPr>
          <w:p w:rsidR="000D48E9" w:rsidRPr="003B099A" w:rsidRDefault="000D48E9" w:rsidP="00C644A5">
            <w:pPr>
              <w:jc w:val="center"/>
            </w:pPr>
            <w:r w:rsidRPr="003B099A">
              <w:t>1</w:t>
            </w:r>
            <w:r w:rsidR="00735064" w:rsidRPr="003B099A">
              <w:t xml:space="preserve"> </w:t>
            </w:r>
            <w:r w:rsidRPr="003B099A">
              <w:t>866,02</w:t>
            </w:r>
          </w:p>
        </w:tc>
        <w:tc>
          <w:tcPr>
            <w:tcW w:w="720" w:type="dxa"/>
            <w:shd w:val="clear" w:color="auto" w:fill="auto"/>
          </w:tcPr>
          <w:p w:rsidR="000D48E9" w:rsidRPr="003B099A" w:rsidRDefault="000D48E9" w:rsidP="00C644A5">
            <w:pPr>
              <w:jc w:val="center"/>
            </w:pPr>
            <w:r w:rsidRPr="003B099A">
              <w:t>1</w:t>
            </w:r>
          </w:p>
        </w:tc>
        <w:tc>
          <w:tcPr>
            <w:tcW w:w="1264" w:type="dxa"/>
            <w:shd w:val="clear" w:color="auto" w:fill="auto"/>
          </w:tcPr>
          <w:p w:rsidR="000D48E9" w:rsidRPr="003B099A" w:rsidRDefault="000D48E9" w:rsidP="00C644A5">
            <w:pPr>
              <w:jc w:val="center"/>
            </w:pPr>
            <w:r w:rsidRPr="003B099A">
              <w:t>1</w:t>
            </w:r>
            <w:r w:rsidR="00735064" w:rsidRPr="003B099A">
              <w:t xml:space="preserve"> </w:t>
            </w:r>
            <w:r w:rsidRPr="003B099A">
              <w:t>866,02</w:t>
            </w:r>
          </w:p>
        </w:tc>
        <w:tc>
          <w:tcPr>
            <w:tcW w:w="992" w:type="dxa"/>
            <w:shd w:val="clear" w:color="auto" w:fill="auto"/>
          </w:tcPr>
          <w:p w:rsidR="000D48E9" w:rsidRPr="003B099A" w:rsidRDefault="000D48E9" w:rsidP="00C644A5">
            <w:pPr>
              <w:jc w:val="center"/>
            </w:pPr>
            <w:r w:rsidRPr="003B099A">
              <w:t>0,00</w:t>
            </w:r>
          </w:p>
        </w:tc>
      </w:tr>
      <w:tr w:rsidR="000D48E9" w:rsidRPr="00D30608" w:rsidTr="00546C58">
        <w:trPr>
          <w:cantSplit/>
          <w:trHeight w:val="70"/>
        </w:trPr>
        <w:tc>
          <w:tcPr>
            <w:tcW w:w="6772" w:type="dxa"/>
            <w:gridSpan w:val="5"/>
            <w:shd w:val="clear" w:color="auto" w:fill="auto"/>
          </w:tcPr>
          <w:p w:rsidR="000D48E9" w:rsidRPr="00D30608" w:rsidRDefault="000D48E9" w:rsidP="00546C58">
            <w:pPr>
              <w:rPr>
                <w:b/>
                <w:sz w:val="23"/>
                <w:szCs w:val="23"/>
              </w:rPr>
            </w:pPr>
            <w:r w:rsidRPr="00D30608">
              <w:rPr>
                <w:b/>
                <w:sz w:val="23"/>
                <w:szCs w:val="23"/>
              </w:rPr>
              <w:t xml:space="preserve">                                                                                               Iš viso:</w:t>
            </w:r>
          </w:p>
        </w:tc>
        <w:tc>
          <w:tcPr>
            <w:tcW w:w="720" w:type="dxa"/>
            <w:shd w:val="clear" w:color="auto" w:fill="auto"/>
          </w:tcPr>
          <w:p w:rsidR="000D48E9" w:rsidRPr="00D30608" w:rsidRDefault="00735064" w:rsidP="00546C58">
            <w:pPr>
              <w:jc w:val="center"/>
              <w:rPr>
                <w:b/>
                <w:sz w:val="23"/>
                <w:szCs w:val="23"/>
              </w:rPr>
            </w:pPr>
            <w:r>
              <w:rPr>
                <w:b/>
                <w:sz w:val="23"/>
                <w:szCs w:val="23"/>
              </w:rPr>
              <w:t>22</w:t>
            </w:r>
          </w:p>
        </w:tc>
        <w:tc>
          <w:tcPr>
            <w:tcW w:w="1264" w:type="dxa"/>
            <w:shd w:val="clear" w:color="auto" w:fill="auto"/>
          </w:tcPr>
          <w:p w:rsidR="000D48E9" w:rsidRPr="00C138C1" w:rsidRDefault="00735064" w:rsidP="00546C58">
            <w:pPr>
              <w:jc w:val="center"/>
              <w:rPr>
                <w:b/>
                <w:sz w:val="23"/>
                <w:szCs w:val="23"/>
              </w:rPr>
            </w:pPr>
            <w:r>
              <w:rPr>
                <w:b/>
                <w:sz w:val="23"/>
                <w:szCs w:val="23"/>
              </w:rPr>
              <w:t>31210,23</w:t>
            </w:r>
          </w:p>
        </w:tc>
        <w:tc>
          <w:tcPr>
            <w:tcW w:w="992" w:type="dxa"/>
            <w:shd w:val="clear" w:color="auto" w:fill="auto"/>
          </w:tcPr>
          <w:p w:rsidR="000D48E9" w:rsidRPr="00D30608" w:rsidRDefault="000D48E9" w:rsidP="00546C58">
            <w:pPr>
              <w:jc w:val="center"/>
              <w:rPr>
                <w:b/>
                <w:sz w:val="23"/>
                <w:szCs w:val="23"/>
              </w:rPr>
            </w:pPr>
            <w:r>
              <w:rPr>
                <w:b/>
                <w:sz w:val="23"/>
                <w:szCs w:val="23"/>
              </w:rPr>
              <w:t>0,00</w:t>
            </w:r>
          </w:p>
        </w:tc>
      </w:tr>
    </w:tbl>
    <w:p w:rsidR="00357C0F" w:rsidRDefault="00357C0F" w:rsidP="00357C0F"/>
    <w:p w:rsidR="00357C0F" w:rsidRDefault="00357C0F" w:rsidP="00357C0F"/>
    <w:p w:rsidR="00357C0F" w:rsidRDefault="00357C0F" w:rsidP="00112764">
      <w:pPr>
        <w:ind w:left="5670" w:hanging="283"/>
        <w:jc w:val="both"/>
        <w:rPr>
          <w:rFonts w:eastAsia="Lucida Sans Unicode" w:cs="Tahoma"/>
          <w:color w:val="000000"/>
          <w:lang/>
        </w:rPr>
      </w:pPr>
      <w:r>
        <w:rPr>
          <w:lang/>
        </w:rPr>
        <w:br w:type="page"/>
      </w:r>
      <w:proofErr w:type="spellStart"/>
      <w:r>
        <w:rPr>
          <w:lang/>
        </w:rPr>
        <w:lastRenderedPageBreak/>
        <w:t>Kė</w:t>
      </w:r>
      <w:proofErr w:type="spellEnd"/>
      <w:r>
        <w:rPr>
          <w:rFonts w:eastAsia="Lucida Sans Unicode" w:cs="Tahoma"/>
          <w:color w:val="000000"/>
          <w:lang/>
        </w:rPr>
        <w:t>dainių rajono savivaldybės tarybos</w:t>
      </w:r>
    </w:p>
    <w:p w:rsidR="00357C0F" w:rsidRDefault="009C5B43" w:rsidP="00112764">
      <w:pPr>
        <w:pStyle w:val="Pagrindinistekstas"/>
        <w:spacing w:after="0"/>
        <w:ind w:left="5670" w:hanging="283"/>
        <w:rPr>
          <w:szCs w:val="24"/>
          <w:lang w:val="lt-LT"/>
        </w:rPr>
      </w:pPr>
      <w:r>
        <w:rPr>
          <w:szCs w:val="24"/>
          <w:lang/>
        </w:rPr>
        <w:t>20</w:t>
      </w:r>
      <w:r>
        <w:rPr>
          <w:szCs w:val="24"/>
          <w:lang w:val="lt-LT"/>
        </w:rPr>
        <w:t>20</w:t>
      </w:r>
      <w:r w:rsidR="00357C0F">
        <w:rPr>
          <w:szCs w:val="24"/>
          <w:lang/>
        </w:rPr>
        <w:t xml:space="preserve"> m.</w:t>
      </w:r>
      <w:r w:rsidR="0081710B">
        <w:rPr>
          <w:szCs w:val="24"/>
          <w:lang w:val="lt-LT"/>
        </w:rPr>
        <w:t xml:space="preserve"> </w:t>
      </w:r>
      <w:r>
        <w:rPr>
          <w:szCs w:val="24"/>
          <w:lang w:val="lt-LT"/>
        </w:rPr>
        <w:t>liepos</w:t>
      </w:r>
      <w:r w:rsidR="00357C0F">
        <w:rPr>
          <w:szCs w:val="24"/>
          <w:lang w:val="lt-LT"/>
        </w:rPr>
        <w:t xml:space="preserve"> </w:t>
      </w:r>
      <w:r w:rsidR="00112764">
        <w:rPr>
          <w:szCs w:val="24"/>
          <w:lang w:val="lt-LT"/>
        </w:rPr>
        <w:t>3</w:t>
      </w:r>
      <w:r w:rsidR="00357C0F">
        <w:rPr>
          <w:szCs w:val="24"/>
          <w:lang w:val="lt-LT"/>
        </w:rPr>
        <w:t xml:space="preserve"> </w:t>
      </w:r>
      <w:r w:rsidR="00357C0F">
        <w:rPr>
          <w:szCs w:val="24"/>
          <w:lang/>
        </w:rPr>
        <w:t>d. sprendimo Nr</w:t>
      </w:r>
      <w:r w:rsidR="00357C0F">
        <w:rPr>
          <w:szCs w:val="24"/>
          <w:lang w:val="lt-LT"/>
        </w:rPr>
        <w:t>. TS-</w:t>
      </w:r>
      <w:r w:rsidR="00112764">
        <w:rPr>
          <w:szCs w:val="24"/>
          <w:lang w:val="lt-LT"/>
        </w:rPr>
        <w:t>166</w:t>
      </w:r>
    </w:p>
    <w:p w:rsidR="00357C0F" w:rsidRPr="008659FA" w:rsidRDefault="00882CAB" w:rsidP="00112764">
      <w:pPr>
        <w:pStyle w:val="Pagrindinistekstas"/>
        <w:spacing w:after="0"/>
        <w:ind w:left="5670" w:hanging="283"/>
        <w:rPr>
          <w:szCs w:val="24"/>
          <w:lang/>
        </w:rPr>
      </w:pPr>
      <w:r>
        <w:rPr>
          <w:szCs w:val="24"/>
          <w:lang w:val="lt-LT" w:eastAsia="ar-SA"/>
        </w:rPr>
        <w:t>2</w:t>
      </w:r>
      <w:r w:rsidR="00357C0F" w:rsidRPr="008659FA">
        <w:rPr>
          <w:szCs w:val="24"/>
          <w:lang w:val="lt-LT" w:eastAsia="ar-SA"/>
        </w:rPr>
        <w:t xml:space="preserve"> priedas</w:t>
      </w:r>
    </w:p>
    <w:p w:rsidR="00357C0F" w:rsidRDefault="00357C0F" w:rsidP="00357C0F">
      <w:pPr>
        <w:tabs>
          <w:tab w:val="left" w:pos="5940"/>
        </w:tabs>
      </w:pPr>
    </w:p>
    <w:p w:rsidR="00357C0F" w:rsidRPr="00822F14" w:rsidRDefault="00357C0F" w:rsidP="00357C0F">
      <w:pPr>
        <w:tabs>
          <w:tab w:val="left" w:pos="5940"/>
        </w:tabs>
      </w:pPr>
    </w:p>
    <w:p w:rsidR="00882CAB" w:rsidRPr="008659FA" w:rsidRDefault="00882CAB" w:rsidP="00882CAB">
      <w:pPr>
        <w:jc w:val="center"/>
        <w:rPr>
          <w:b/>
        </w:rPr>
      </w:pPr>
      <w:r>
        <w:rPr>
          <w:b/>
        </w:rPr>
        <w:t>KĖDAINIŲ RAJONO SAVIVALDYBĖS ADMINISTRACIJOS</w:t>
      </w:r>
      <w:r w:rsidRPr="008659FA">
        <w:rPr>
          <w:b/>
        </w:rPr>
        <w:t xml:space="preserve"> </w:t>
      </w:r>
    </w:p>
    <w:p w:rsidR="00357C0F" w:rsidRPr="008659FA" w:rsidRDefault="00357C0F" w:rsidP="00357C0F">
      <w:pPr>
        <w:jc w:val="center"/>
        <w:rPr>
          <w:b/>
        </w:rPr>
      </w:pPr>
      <w:r w:rsidRPr="008659FA">
        <w:rPr>
          <w:b/>
        </w:rPr>
        <w:t xml:space="preserve">NURAŠOMO VALSTYBĖS </w:t>
      </w:r>
      <w:r>
        <w:rPr>
          <w:b/>
        </w:rPr>
        <w:t xml:space="preserve">TRUMPALAIKIO </w:t>
      </w:r>
      <w:r w:rsidRPr="008659FA">
        <w:rPr>
          <w:b/>
        </w:rPr>
        <w:t xml:space="preserve">TURTO </w:t>
      </w:r>
    </w:p>
    <w:p w:rsidR="00357C0F" w:rsidRPr="00AF2945" w:rsidRDefault="00357C0F" w:rsidP="00357C0F">
      <w:pPr>
        <w:jc w:val="center"/>
        <w:rPr>
          <w:b/>
        </w:rPr>
      </w:pPr>
      <w:r w:rsidRPr="008659FA">
        <w:rPr>
          <w:b/>
        </w:rPr>
        <w:t>SĄRAŠAS</w:t>
      </w:r>
    </w:p>
    <w:p w:rsidR="00357C0F" w:rsidRDefault="00357C0F" w:rsidP="00357C0F"/>
    <w:p w:rsidR="00357C0F" w:rsidRDefault="00357C0F" w:rsidP="00357C0F"/>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4341"/>
        <w:gridCol w:w="1134"/>
        <w:gridCol w:w="1133"/>
        <w:gridCol w:w="992"/>
        <w:gridCol w:w="1559"/>
      </w:tblGrid>
      <w:tr w:rsidR="006F40F7" w:rsidRPr="00D30608" w:rsidTr="00014993">
        <w:trPr>
          <w:cantSplit/>
          <w:trHeight w:val="70"/>
        </w:trPr>
        <w:tc>
          <w:tcPr>
            <w:tcW w:w="587" w:type="dxa"/>
            <w:shd w:val="clear" w:color="auto" w:fill="auto"/>
            <w:vAlign w:val="center"/>
          </w:tcPr>
          <w:p w:rsidR="006F40F7" w:rsidRPr="00A52ADE" w:rsidRDefault="006F40F7" w:rsidP="00A52ADE">
            <w:pPr>
              <w:jc w:val="center"/>
              <w:rPr>
                <w:b/>
                <w:sz w:val="23"/>
                <w:szCs w:val="23"/>
              </w:rPr>
            </w:pPr>
            <w:r w:rsidRPr="00A52ADE">
              <w:rPr>
                <w:b/>
                <w:sz w:val="23"/>
                <w:szCs w:val="23"/>
              </w:rPr>
              <w:t>Eil. Nr.</w:t>
            </w:r>
          </w:p>
        </w:tc>
        <w:tc>
          <w:tcPr>
            <w:tcW w:w="4341" w:type="dxa"/>
            <w:shd w:val="clear" w:color="auto" w:fill="auto"/>
            <w:vAlign w:val="center"/>
          </w:tcPr>
          <w:p w:rsidR="006F40F7" w:rsidRPr="00A52ADE" w:rsidRDefault="006F40F7" w:rsidP="00A52ADE">
            <w:pPr>
              <w:jc w:val="center"/>
              <w:rPr>
                <w:b/>
                <w:sz w:val="23"/>
                <w:szCs w:val="23"/>
              </w:rPr>
            </w:pPr>
            <w:r w:rsidRPr="00A52ADE">
              <w:rPr>
                <w:b/>
                <w:sz w:val="23"/>
                <w:szCs w:val="23"/>
              </w:rPr>
              <w:t>Pavadinimas</w:t>
            </w:r>
          </w:p>
        </w:tc>
        <w:tc>
          <w:tcPr>
            <w:tcW w:w="1134" w:type="dxa"/>
            <w:shd w:val="clear" w:color="auto" w:fill="auto"/>
            <w:vAlign w:val="center"/>
          </w:tcPr>
          <w:p w:rsidR="006F40F7" w:rsidRPr="00A52ADE" w:rsidRDefault="006F40F7" w:rsidP="00A52ADE">
            <w:pPr>
              <w:ind w:left="-108" w:right="-108"/>
              <w:jc w:val="center"/>
              <w:rPr>
                <w:b/>
                <w:sz w:val="23"/>
                <w:szCs w:val="23"/>
              </w:rPr>
            </w:pPr>
            <w:r>
              <w:rPr>
                <w:b/>
                <w:sz w:val="23"/>
                <w:szCs w:val="23"/>
              </w:rPr>
              <w:t>Įsigijimo metai</w:t>
            </w:r>
          </w:p>
        </w:tc>
        <w:tc>
          <w:tcPr>
            <w:tcW w:w="1133" w:type="dxa"/>
            <w:shd w:val="clear" w:color="auto" w:fill="auto"/>
            <w:vAlign w:val="center"/>
          </w:tcPr>
          <w:p w:rsidR="006F40F7" w:rsidRPr="00A52ADE" w:rsidRDefault="006F40F7" w:rsidP="00B136C0">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shd w:val="clear" w:color="auto" w:fill="auto"/>
            <w:vAlign w:val="center"/>
          </w:tcPr>
          <w:p w:rsidR="006F40F7" w:rsidRPr="00A52ADE" w:rsidRDefault="00014993" w:rsidP="00A52ADE">
            <w:pPr>
              <w:jc w:val="center"/>
              <w:rPr>
                <w:b/>
                <w:sz w:val="23"/>
                <w:szCs w:val="23"/>
              </w:rPr>
            </w:pPr>
            <w:r>
              <w:rPr>
                <w:b/>
                <w:sz w:val="23"/>
                <w:szCs w:val="23"/>
              </w:rPr>
              <w:t>Kie</w:t>
            </w:r>
            <w:r w:rsidR="006F40F7" w:rsidRPr="00A52ADE">
              <w:rPr>
                <w:b/>
                <w:sz w:val="23"/>
                <w:szCs w:val="23"/>
              </w:rPr>
              <w:t>kis, vnt.</w:t>
            </w:r>
          </w:p>
        </w:tc>
        <w:tc>
          <w:tcPr>
            <w:tcW w:w="1559" w:type="dxa"/>
            <w:shd w:val="clear" w:color="auto" w:fill="auto"/>
            <w:vAlign w:val="center"/>
          </w:tcPr>
          <w:p w:rsidR="006F40F7" w:rsidRPr="00A52ADE" w:rsidRDefault="006F40F7" w:rsidP="00A52ADE">
            <w:pPr>
              <w:jc w:val="center"/>
              <w:rPr>
                <w:b/>
                <w:sz w:val="23"/>
                <w:szCs w:val="23"/>
              </w:rPr>
            </w:pPr>
            <w:r w:rsidRPr="00A52ADE">
              <w:rPr>
                <w:b/>
                <w:sz w:val="23"/>
                <w:szCs w:val="23"/>
              </w:rPr>
              <w:t xml:space="preserve">Bendra įsigijimo </w:t>
            </w:r>
            <w:r>
              <w:rPr>
                <w:b/>
                <w:sz w:val="23"/>
                <w:szCs w:val="23"/>
              </w:rPr>
              <w:t>savikaina, Eur</w:t>
            </w:r>
          </w:p>
        </w:tc>
      </w:tr>
      <w:tr w:rsidR="00256568" w:rsidRPr="00D30608" w:rsidTr="003B099A">
        <w:trPr>
          <w:cantSplit/>
          <w:trHeight w:val="70"/>
        </w:trPr>
        <w:tc>
          <w:tcPr>
            <w:tcW w:w="587" w:type="dxa"/>
            <w:shd w:val="clear" w:color="auto" w:fill="auto"/>
          </w:tcPr>
          <w:p w:rsidR="00256568" w:rsidRPr="00D30608" w:rsidRDefault="00256568" w:rsidP="00C644A5">
            <w:pPr>
              <w:jc w:val="center"/>
              <w:rPr>
                <w:sz w:val="23"/>
                <w:szCs w:val="23"/>
              </w:rPr>
            </w:pPr>
            <w:r>
              <w:rPr>
                <w:sz w:val="23"/>
                <w:szCs w:val="23"/>
              </w:rPr>
              <w:t>1</w:t>
            </w:r>
          </w:p>
        </w:tc>
        <w:tc>
          <w:tcPr>
            <w:tcW w:w="4341" w:type="dxa"/>
            <w:shd w:val="clear" w:color="auto" w:fill="auto"/>
          </w:tcPr>
          <w:p w:rsidR="00256568" w:rsidRDefault="00256568" w:rsidP="00C644A5">
            <w:r>
              <w:t>Kėdė</w:t>
            </w:r>
          </w:p>
        </w:tc>
        <w:tc>
          <w:tcPr>
            <w:tcW w:w="1134" w:type="dxa"/>
            <w:shd w:val="clear" w:color="auto" w:fill="auto"/>
          </w:tcPr>
          <w:p w:rsidR="00256568" w:rsidRDefault="00256568" w:rsidP="00C644A5">
            <w:pPr>
              <w:jc w:val="center"/>
            </w:pPr>
            <w:r>
              <w:t>2009</w:t>
            </w:r>
          </w:p>
        </w:tc>
        <w:tc>
          <w:tcPr>
            <w:tcW w:w="1133" w:type="dxa"/>
            <w:shd w:val="clear" w:color="auto" w:fill="auto"/>
          </w:tcPr>
          <w:p w:rsidR="00256568" w:rsidRDefault="00256568" w:rsidP="00C644A5">
            <w:pPr>
              <w:jc w:val="center"/>
            </w:pPr>
            <w:r>
              <w:t>42,00</w:t>
            </w:r>
          </w:p>
        </w:tc>
        <w:tc>
          <w:tcPr>
            <w:tcW w:w="992" w:type="dxa"/>
            <w:shd w:val="clear" w:color="auto" w:fill="auto"/>
          </w:tcPr>
          <w:p w:rsidR="00256568" w:rsidRDefault="00256568" w:rsidP="00C644A5">
            <w:pPr>
              <w:pStyle w:val="Lentelsturinys"/>
              <w:snapToGrid w:val="0"/>
              <w:jc w:val="center"/>
              <w:rPr>
                <w:lang w:val="lt-LT"/>
              </w:rPr>
            </w:pPr>
            <w:r>
              <w:rPr>
                <w:lang w:val="lt-LT"/>
              </w:rPr>
              <w:t>1</w:t>
            </w:r>
          </w:p>
        </w:tc>
        <w:tc>
          <w:tcPr>
            <w:tcW w:w="1559" w:type="dxa"/>
            <w:shd w:val="clear" w:color="auto" w:fill="auto"/>
          </w:tcPr>
          <w:p w:rsidR="00256568" w:rsidRDefault="00256568" w:rsidP="00C644A5">
            <w:pPr>
              <w:jc w:val="center"/>
            </w:pPr>
            <w:r>
              <w:t>42,00</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2</w:t>
            </w:r>
          </w:p>
        </w:tc>
        <w:tc>
          <w:tcPr>
            <w:tcW w:w="4341" w:type="dxa"/>
            <w:shd w:val="clear" w:color="auto" w:fill="auto"/>
          </w:tcPr>
          <w:p w:rsidR="00256568" w:rsidRDefault="00256568" w:rsidP="00AC68E3">
            <w:r>
              <w:t>Akumuliatoriaus pakrovėjas AMP 10</w:t>
            </w:r>
          </w:p>
        </w:tc>
        <w:tc>
          <w:tcPr>
            <w:tcW w:w="1134" w:type="dxa"/>
            <w:shd w:val="clear" w:color="auto" w:fill="auto"/>
          </w:tcPr>
          <w:p w:rsidR="00256568" w:rsidRDefault="00256568" w:rsidP="00AC68E3">
            <w:pPr>
              <w:jc w:val="center"/>
            </w:pPr>
            <w:r>
              <w:t>2009</w:t>
            </w:r>
          </w:p>
        </w:tc>
        <w:tc>
          <w:tcPr>
            <w:tcW w:w="1133" w:type="dxa"/>
            <w:shd w:val="clear" w:color="auto" w:fill="auto"/>
          </w:tcPr>
          <w:p w:rsidR="00256568" w:rsidRDefault="00256568" w:rsidP="00AC68E3">
            <w:pPr>
              <w:jc w:val="center"/>
            </w:pPr>
            <w:r>
              <w:t>10,14</w:t>
            </w:r>
          </w:p>
        </w:tc>
        <w:tc>
          <w:tcPr>
            <w:tcW w:w="992" w:type="dxa"/>
            <w:shd w:val="clear" w:color="auto" w:fill="auto"/>
          </w:tcPr>
          <w:p w:rsidR="00256568" w:rsidRDefault="00256568" w:rsidP="00AC68E3">
            <w:pPr>
              <w:pStyle w:val="Lentelsturinys"/>
              <w:snapToGrid w:val="0"/>
              <w:jc w:val="center"/>
              <w:rPr>
                <w:lang w:val="lt-LT"/>
              </w:rPr>
            </w:pPr>
            <w:r>
              <w:rPr>
                <w:lang w:val="lt-LT"/>
              </w:rPr>
              <w:t>1</w:t>
            </w:r>
          </w:p>
        </w:tc>
        <w:tc>
          <w:tcPr>
            <w:tcW w:w="1559" w:type="dxa"/>
            <w:shd w:val="clear" w:color="auto" w:fill="auto"/>
          </w:tcPr>
          <w:p w:rsidR="00256568" w:rsidRDefault="00256568" w:rsidP="00AC68E3">
            <w:pPr>
              <w:jc w:val="center"/>
            </w:pPr>
            <w:r>
              <w:t>10,14</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3</w:t>
            </w:r>
          </w:p>
        </w:tc>
        <w:tc>
          <w:tcPr>
            <w:tcW w:w="4341" w:type="dxa"/>
            <w:shd w:val="clear" w:color="auto" w:fill="auto"/>
          </w:tcPr>
          <w:p w:rsidR="00256568" w:rsidRDefault="00256568" w:rsidP="00C644A5">
            <w:r>
              <w:t>Gaisrinės žarnos (76 mm)</w:t>
            </w:r>
          </w:p>
        </w:tc>
        <w:tc>
          <w:tcPr>
            <w:tcW w:w="1134" w:type="dxa"/>
            <w:shd w:val="clear" w:color="auto" w:fill="auto"/>
          </w:tcPr>
          <w:p w:rsidR="00256568" w:rsidRDefault="00256568" w:rsidP="00C644A5">
            <w:pPr>
              <w:jc w:val="center"/>
            </w:pPr>
            <w:r>
              <w:t>2009</w:t>
            </w:r>
          </w:p>
        </w:tc>
        <w:tc>
          <w:tcPr>
            <w:tcW w:w="1133" w:type="dxa"/>
            <w:shd w:val="clear" w:color="auto" w:fill="auto"/>
          </w:tcPr>
          <w:p w:rsidR="00256568" w:rsidRDefault="00256568" w:rsidP="00C644A5">
            <w:pPr>
              <w:jc w:val="center"/>
            </w:pPr>
            <w:r>
              <w:t>5,793</w:t>
            </w:r>
          </w:p>
        </w:tc>
        <w:tc>
          <w:tcPr>
            <w:tcW w:w="992" w:type="dxa"/>
            <w:shd w:val="clear" w:color="auto" w:fill="auto"/>
          </w:tcPr>
          <w:p w:rsidR="00256568" w:rsidRDefault="00256568" w:rsidP="00C644A5">
            <w:pPr>
              <w:pStyle w:val="Lentelsturinys"/>
              <w:snapToGrid w:val="0"/>
              <w:jc w:val="center"/>
              <w:rPr>
                <w:lang w:val="lt-LT"/>
              </w:rPr>
            </w:pPr>
            <w:r>
              <w:rPr>
                <w:lang w:val="lt-LT"/>
              </w:rPr>
              <w:t>7</w:t>
            </w:r>
          </w:p>
        </w:tc>
        <w:tc>
          <w:tcPr>
            <w:tcW w:w="1559" w:type="dxa"/>
            <w:shd w:val="clear" w:color="auto" w:fill="auto"/>
          </w:tcPr>
          <w:p w:rsidR="00256568" w:rsidRDefault="00256568" w:rsidP="00C644A5">
            <w:pPr>
              <w:jc w:val="center"/>
            </w:pPr>
            <w:r>
              <w:t>40,54</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4</w:t>
            </w:r>
          </w:p>
        </w:tc>
        <w:tc>
          <w:tcPr>
            <w:tcW w:w="4341" w:type="dxa"/>
            <w:shd w:val="clear" w:color="auto" w:fill="auto"/>
          </w:tcPr>
          <w:p w:rsidR="00256568" w:rsidRDefault="00256568" w:rsidP="00AC68E3">
            <w:r>
              <w:t>Gaisrinės žarnos (38 mm)</w:t>
            </w:r>
          </w:p>
        </w:tc>
        <w:tc>
          <w:tcPr>
            <w:tcW w:w="1134" w:type="dxa"/>
            <w:shd w:val="clear" w:color="auto" w:fill="auto"/>
          </w:tcPr>
          <w:p w:rsidR="00256568" w:rsidRDefault="00256568" w:rsidP="00AC68E3">
            <w:pPr>
              <w:jc w:val="center"/>
            </w:pPr>
            <w:r>
              <w:t>2009</w:t>
            </w:r>
          </w:p>
        </w:tc>
        <w:tc>
          <w:tcPr>
            <w:tcW w:w="1133" w:type="dxa"/>
            <w:shd w:val="clear" w:color="auto" w:fill="auto"/>
          </w:tcPr>
          <w:p w:rsidR="00256568" w:rsidRDefault="00256568" w:rsidP="00AC68E3">
            <w:pPr>
              <w:jc w:val="center"/>
            </w:pPr>
            <w:r>
              <w:t>7,4025</w:t>
            </w:r>
          </w:p>
        </w:tc>
        <w:tc>
          <w:tcPr>
            <w:tcW w:w="992" w:type="dxa"/>
            <w:shd w:val="clear" w:color="auto" w:fill="auto"/>
          </w:tcPr>
          <w:p w:rsidR="00256568" w:rsidRDefault="00256568" w:rsidP="00AC68E3">
            <w:pPr>
              <w:pStyle w:val="Lentelsturinys"/>
              <w:snapToGrid w:val="0"/>
              <w:jc w:val="center"/>
              <w:rPr>
                <w:lang w:val="lt-LT"/>
              </w:rPr>
            </w:pPr>
            <w:r>
              <w:rPr>
                <w:lang w:val="lt-LT"/>
              </w:rPr>
              <w:t>4</w:t>
            </w:r>
          </w:p>
        </w:tc>
        <w:tc>
          <w:tcPr>
            <w:tcW w:w="1559" w:type="dxa"/>
            <w:shd w:val="clear" w:color="auto" w:fill="auto"/>
          </w:tcPr>
          <w:p w:rsidR="00256568" w:rsidRDefault="00256568" w:rsidP="00AC68E3">
            <w:pPr>
              <w:jc w:val="center"/>
            </w:pPr>
            <w:r>
              <w:t>29,61</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5</w:t>
            </w:r>
          </w:p>
        </w:tc>
        <w:tc>
          <w:tcPr>
            <w:tcW w:w="4341" w:type="dxa"/>
            <w:shd w:val="clear" w:color="auto" w:fill="auto"/>
          </w:tcPr>
          <w:p w:rsidR="00256568" w:rsidRPr="00CE5CE7" w:rsidRDefault="00256568" w:rsidP="00AC68E3">
            <w:proofErr w:type="spellStart"/>
            <w:r>
              <w:t>Multifunkcinis</w:t>
            </w:r>
            <w:proofErr w:type="spellEnd"/>
            <w:r>
              <w:t xml:space="preserve"> aparatas Minolta </w:t>
            </w:r>
            <w:proofErr w:type="spellStart"/>
            <w:r>
              <w:t>PagePro</w:t>
            </w:r>
            <w:proofErr w:type="spellEnd"/>
            <w:r>
              <w:t xml:space="preserve"> 1390 MF</w:t>
            </w:r>
          </w:p>
        </w:tc>
        <w:tc>
          <w:tcPr>
            <w:tcW w:w="1134" w:type="dxa"/>
            <w:shd w:val="clear" w:color="auto" w:fill="auto"/>
          </w:tcPr>
          <w:p w:rsidR="00256568" w:rsidRPr="00CE5CE7" w:rsidRDefault="00256568" w:rsidP="00AC68E3">
            <w:pPr>
              <w:jc w:val="center"/>
            </w:pPr>
            <w:r>
              <w:t>2007</w:t>
            </w:r>
          </w:p>
        </w:tc>
        <w:tc>
          <w:tcPr>
            <w:tcW w:w="1133" w:type="dxa"/>
            <w:shd w:val="clear" w:color="auto" w:fill="auto"/>
          </w:tcPr>
          <w:p w:rsidR="00256568" w:rsidRPr="006F5183" w:rsidRDefault="00256568" w:rsidP="00AC68E3">
            <w:pPr>
              <w:jc w:val="center"/>
            </w:pPr>
            <w:r>
              <w:t>273,40</w:t>
            </w:r>
          </w:p>
        </w:tc>
        <w:tc>
          <w:tcPr>
            <w:tcW w:w="992" w:type="dxa"/>
            <w:shd w:val="clear" w:color="auto" w:fill="auto"/>
          </w:tcPr>
          <w:p w:rsidR="00256568" w:rsidRPr="000626E2" w:rsidRDefault="00256568" w:rsidP="00AC68E3">
            <w:pPr>
              <w:pStyle w:val="Lentelsturinys"/>
              <w:snapToGrid w:val="0"/>
              <w:jc w:val="center"/>
              <w:rPr>
                <w:lang w:val="lt-LT"/>
              </w:rPr>
            </w:pPr>
            <w:r>
              <w:rPr>
                <w:lang w:val="lt-LT"/>
              </w:rPr>
              <w:t>1</w:t>
            </w:r>
          </w:p>
        </w:tc>
        <w:tc>
          <w:tcPr>
            <w:tcW w:w="1559" w:type="dxa"/>
            <w:shd w:val="clear" w:color="auto" w:fill="auto"/>
          </w:tcPr>
          <w:p w:rsidR="00256568" w:rsidRPr="006F5183" w:rsidRDefault="00256568" w:rsidP="00AC68E3">
            <w:pPr>
              <w:jc w:val="center"/>
            </w:pPr>
            <w:r>
              <w:t>273,40</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6</w:t>
            </w:r>
          </w:p>
        </w:tc>
        <w:tc>
          <w:tcPr>
            <w:tcW w:w="4341" w:type="dxa"/>
            <w:shd w:val="clear" w:color="auto" w:fill="auto"/>
          </w:tcPr>
          <w:p w:rsidR="00256568" w:rsidRDefault="00256568" w:rsidP="00AC68E3">
            <w:proofErr w:type="spellStart"/>
            <w:r>
              <w:t>Fonendoskopas</w:t>
            </w:r>
            <w:proofErr w:type="spellEnd"/>
            <w:r>
              <w:t xml:space="preserve"> ir kraujo spaudimo matavimo aparatas (komplektas)</w:t>
            </w:r>
          </w:p>
        </w:tc>
        <w:tc>
          <w:tcPr>
            <w:tcW w:w="1134" w:type="dxa"/>
            <w:shd w:val="clear" w:color="auto" w:fill="auto"/>
          </w:tcPr>
          <w:p w:rsidR="00256568" w:rsidRDefault="00256568" w:rsidP="00AC68E3">
            <w:pPr>
              <w:jc w:val="center"/>
            </w:pPr>
            <w:r>
              <w:t>2007</w:t>
            </w:r>
          </w:p>
        </w:tc>
        <w:tc>
          <w:tcPr>
            <w:tcW w:w="1133" w:type="dxa"/>
            <w:shd w:val="clear" w:color="auto" w:fill="auto"/>
          </w:tcPr>
          <w:p w:rsidR="00256568" w:rsidRDefault="00256568" w:rsidP="00AC68E3">
            <w:pPr>
              <w:jc w:val="center"/>
            </w:pPr>
            <w:r>
              <w:t>23,10</w:t>
            </w:r>
          </w:p>
        </w:tc>
        <w:tc>
          <w:tcPr>
            <w:tcW w:w="992" w:type="dxa"/>
            <w:shd w:val="clear" w:color="auto" w:fill="auto"/>
          </w:tcPr>
          <w:p w:rsidR="00256568" w:rsidRDefault="00256568" w:rsidP="00AC68E3">
            <w:pPr>
              <w:pStyle w:val="Lentelsturinys"/>
              <w:snapToGrid w:val="0"/>
              <w:jc w:val="center"/>
              <w:rPr>
                <w:lang w:val="lt-LT"/>
              </w:rPr>
            </w:pPr>
            <w:r>
              <w:rPr>
                <w:lang w:val="lt-LT"/>
              </w:rPr>
              <w:t>1</w:t>
            </w:r>
          </w:p>
        </w:tc>
        <w:tc>
          <w:tcPr>
            <w:tcW w:w="1559" w:type="dxa"/>
            <w:shd w:val="clear" w:color="auto" w:fill="auto"/>
          </w:tcPr>
          <w:p w:rsidR="00256568" w:rsidRDefault="00256568" w:rsidP="00AC68E3">
            <w:pPr>
              <w:jc w:val="center"/>
            </w:pPr>
            <w:r>
              <w:t>23,10</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7</w:t>
            </w:r>
          </w:p>
        </w:tc>
        <w:tc>
          <w:tcPr>
            <w:tcW w:w="4341" w:type="dxa"/>
            <w:shd w:val="clear" w:color="auto" w:fill="auto"/>
          </w:tcPr>
          <w:p w:rsidR="00256568" w:rsidRDefault="00256568" w:rsidP="00AC68E3">
            <w:r>
              <w:t>Kėdė „</w:t>
            </w:r>
            <w:proofErr w:type="spellStart"/>
            <w:r>
              <w:t>Prestige</w:t>
            </w:r>
            <w:proofErr w:type="spellEnd"/>
            <w:r>
              <w:t>“</w:t>
            </w:r>
          </w:p>
        </w:tc>
        <w:tc>
          <w:tcPr>
            <w:tcW w:w="1134" w:type="dxa"/>
            <w:shd w:val="clear" w:color="auto" w:fill="auto"/>
          </w:tcPr>
          <w:p w:rsidR="00256568" w:rsidRDefault="00256568" w:rsidP="00AC68E3">
            <w:pPr>
              <w:jc w:val="center"/>
            </w:pPr>
            <w:r>
              <w:t>2007</w:t>
            </w:r>
          </w:p>
        </w:tc>
        <w:tc>
          <w:tcPr>
            <w:tcW w:w="1133" w:type="dxa"/>
            <w:shd w:val="clear" w:color="auto" w:fill="auto"/>
          </w:tcPr>
          <w:p w:rsidR="00256568" w:rsidRDefault="00256568" w:rsidP="00AC68E3">
            <w:pPr>
              <w:jc w:val="center"/>
            </w:pPr>
            <w:r>
              <w:t>37,88</w:t>
            </w:r>
          </w:p>
        </w:tc>
        <w:tc>
          <w:tcPr>
            <w:tcW w:w="992" w:type="dxa"/>
            <w:shd w:val="clear" w:color="auto" w:fill="auto"/>
          </w:tcPr>
          <w:p w:rsidR="00256568" w:rsidRDefault="00256568" w:rsidP="00AC68E3">
            <w:pPr>
              <w:pStyle w:val="Lentelsturinys"/>
              <w:snapToGrid w:val="0"/>
              <w:jc w:val="center"/>
              <w:rPr>
                <w:lang w:val="lt-LT"/>
              </w:rPr>
            </w:pPr>
            <w:r>
              <w:rPr>
                <w:lang w:val="lt-LT"/>
              </w:rPr>
              <w:t>1</w:t>
            </w:r>
          </w:p>
        </w:tc>
        <w:tc>
          <w:tcPr>
            <w:tcW w:w="1559" w:type="dxa"/>
            <w:shd w:val="clear" w:color="auto" w:fill="auto"/>
          </w:tcPr>
          <w:p w:rsidR="00256568" w:rsidRDefault="00256568" w:rsidP="00AC68E3">
            <w:pPr>
              <w:jc w:val="center"/>
            </w:pPr>
            <w:r>
              <w:t>37,88</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8</w:t>
            </w:r>
          </w:p>
        </w:tc>
        <w:tc>
          <w:tcPr>
            <w:tcW w:w="4341" w:type="dxa"/>
            <w:shd w:val="clear" w:color="auto" w:fill="auto"/>
          </w:tcPr>
          <w:p w:rsidR="00256568" w:rsidRDefault="00256568" w:rsidP="00AC68E3">
            <w:r>
              <w:t>Lentynėlė</w:t>
            </w:r>
          </w:p>
        </w:tc>
        <w:tc>
          <w:tcPr>
            <w:tcW w:w="1134" w:type="dxa"/>
            <w:shd w:val="clear" w:color="auto" w:fill="auto"/>
          </w:tcPr>
          <w:p w:rsidR="00256568" w:rsidRDefault="00256568" w:rsidP="00AC68E3">
            <w:pPr>
              <w:jc w:val="center"/>
            </w:pPr>
            <w:r>
              <w:t>2002</w:t>
            </w:r>
          </w:p>
        </w:tc>
        <w:tc>
          <w:tcPr>
            <w:tcW w:w="1133" w:type="dxa"/>
            <w:shd w:val="clear" w:color="auto" w:fill="auto"/>
          </w:tcPr>
          <w:p w:rsidR="00256568" w:rsidRDefault="00256568" w:rsidP="00AC68E3">
            <w:pPr>
              <w:jc w:val="center"/>
            </w:pPr>
            <w:r>
              <w:t>37,64</w:t>
            </w:r>
          </w:p>
        </w:tc>
        <w:tc>
          <w:tcPr>
            <w:tcW w:w="992" w:type="dxa"/>
            <w:shd w:val="clear" w:color="auto" w:fill="auto"/>
          </w:tcPr>
          <w:p w:rsidR="00256568" w:rsidRDefault="00256568" w:rsidP="00AC68E3">
            <w:pPr>
              <w:pStyle w:val="Lentelsturinys"/>
              <w:snapToGrid w:val="0"/>
              <w:jc w:val="center"/>
              <w:rPr>
                <w:lang w:val="lt-LT"/>
              </w:rPr>
            </w:pPr>
            <w:r>
              <w:rPr>
                <w:lang w:val="lt-LT"/>
              </w:rPr>
              <w:t>1</w:t>
            </w:r>
          </w:p>
        </w:tc>
        <w:tc>
          <w:tcPr>
            <w:tcW w:w="1559" w:type="dxa"/>
            <w:shd w:val="clear" w:color="auto" w:fill="auto"/>
          </w:tcPr>
          <w:p w:rsidR="00256568" w:rsidRDefault="00256568" w:rsidP="00AC68E3">
            <w:pPr>
              <w:jc w:val="center"/>
            </w:pPr>
            <w:r>
              <w:t>37,64</w:t>
            </w:r>
          </w:p>
        </w:tc>
      </w:tr>
      <w:tr w:rsidR="00256568" w:rsidRPr="00D30608" w:rsidTr="003B099A">
        <w:trPr>
          <w:cantSplit/>
          <w:trHeight w:val="70"/>
        </w:trPr>
        <w:tc>
          <w:tcPr>
            <w:tcW w:w="587" w:type="dxa"/>
            <w:shd w:val="clear" w:color="auto" w:fill="auto"/>
          </w:tcPr>
          <w:p w:rsidR="00256568" w:rsidRDefault="00256568" w:rsidP="00C644A5">
            <w:pPr>
              <w:jc w:val="center"/>
              <w:rPr>
                <w:sz w:val="23"/>
                <w:szCs w:val="23"/>
              </w:rPr>
            </w:pPr>
            <w:r>
              <w:rPr>
                <w:sz w:val="23"/>
                <w:szCs w:val="23"/>
              </w:rPr>
              <w:t>9</w:t>
            </w:r>
          </w:p>
        </w:tc>
        <w:tc>
          <w:tcPr>
            <w:tcW w:w="4341" w:type="dxa"/>
            <w:shd w:val="clear" w:color="auto" w:fill="auto"/>
          </w:tcPr>
          <w:p w:rsidR="00256568" w:rsidRDefault="00256568" w:rsidP="00AC68E3">
            <w:r>
              <w:t xml:space="preserve">Svarstyklės S7300HR, </w:t>
            </w:r>
            <w:proofErr w:type="spellStart"/>
            <w:r>
              <w:t>Fazzini</w:t>
            </w:r>
            <w:proofErr w:type="spellEnd"/>
          </w:p>
        </w:tc>
        <w:tc>
          <w:tcPr>
            <w:tcW w:w="1134" w:type="dxa"/>
            <w:shd w:val="clear" w:color="auto" w:fill="auto"/>
          </w:tcPr>
          <w:p w:rsidR="00256568" w:rsidRDefault="00256568" w:rsidP="00AC68E3">
            <w:pPr>
              <w:jc w:val="center"/>
            </w:pPr>
            <w:r>
              <w:t>2007</w:t>
            </w:r>
          </w:p>
        </w:tc>
        <w:tc>
          <w:tcPr>
            <w:tcW w:w="1133" w:type="dxa"/>
            <w:shd w:val="clear" w:color="auto" w:fill="auto"/>
          </w:tcPr>
          <w:p w:rsidR="00256568" w:rsidRDefault="00256568" w:rsidP="00AC68E3">
            <w:pPr>
              <w:jc w:val="center"/>
            </w:pPr>
            <w:r>
              <w:t>136,64</w:t>
            </w:r>
          </w:p>
        </w:tc>
        <w:tc>
          <w:tcPr>
            <w:tcW w:w="992" w:type="dxa"/>
            <w:shd w:val="clear" w:color="auto" w:fill="auto"/>
          </w:tcPr>
          <w:p w:rsidR="00256568" w:rsidRDefault="00256568" w:rsidP="00AC68E3">
            <w:pPr>
              <w:pStyle w:val="Lentelsturinys"/>
              <w:snapToGrid w:val="0"/>
              <w:jc w:val="center"/>
              <w:rPr>
                <w:lang w:val="lt-LT"/>
              </w:rPr>
            </w:pPr>
            <w:r>
              <w:rPr>
                <w:lang w:val="lt-LT"/>
              </w:rPr>
              <w:t>1</w:t>
            </w:r>
          </w:p>
        </w:tc>
        <w:tc>
          <w:tcPr>
            <w:tcW w:w="1559" w:type="dxa"/>
            <w:shd w:val="clear" w:color="auto" w:fill="auto"/>
          </w:tcPr>
          <w:p w:rsidR="00256568" w:rsidRDefault="00256568" w:rsidP="00AC68E3">
            <w:pPr>
              <w:jc w:val="center"/>
            </w:pPr>
            <w:r>
              <w:t>136,64</w:t>
            </w:r>
          </w:p>
        </w:tc>
      </w:tr>
      <w:tr w:rsidR="00256568" w:rsidRPr="00D30608" w:rsidTr="003B099A">
        <w:trPr>
          <w:cantSplit/>
          <w:trHeight w:val="70"/>
        </w:trPr>
        <w:tc>
          <w:tcPr>
            <w:tcW w:w="587" w:type="dxa"/>
            <w:shd w:val="clear" w:color="auto" w:fill="auto"/>
          </w:tcPr>
          <w:p w:rsidR="00256568" w:rsidRDefault="00256568" w:rsidP="00357C0F">
            <w:pPr>
              <w:jc w:val="center"/>
              <w:rPr>
                <w:sz w:val="23"/>
                <w:szCs w:val="23"/>
              </w:rPr>
            </w:pPr>
            <w:r>
              <w:rPr>
                <w:sz w:val="23"/>
                <w:szCs w:val="23"/>
              </w:rPr>
              <w:t>10</w:t>
            </w:r>
          </w:p>
        </w:tc>
        <w:tc>
          <w:tcPr>
            <w:tcW w:w="4341" w:type="dxa"/>
            <w:shd w:val="clear" w:color="auto" w:fill="auto"/>
          </w:tcPr>
          <w:p w:rsidR="00256568" w:rsidRDefault="00256568" w:rsidP="00AC68E3">
            <w:r>
              <w:t xml:space="preserve">Lazerinis spausdintuvas „Minolta </w:t>
            </w:r>
            <w:proofErr w:type="spellStart"/>
            <w:r>
              <w:t>Page</w:t>
            </w:r>
            <w:proofErr w:type="spellEnd"/>
            <w:r>
              <w:t xml:space="preserve"> Pro 1350E“</w:t>
            </w:r>
          </w:p>
        </w:tc>
        <w:tc>
          <w:tcPr>
            <w:tcW w:w="1134" w:type="dxa"/>
            <w:shd w:val="clear" w:color="auto" w:fill="auto"/>
          </w:tcPr>
          <w:p w:rsidR="00256568" w:rsidRDefault="00256568" w:rsidP="00AC68E3">
            <w:pPr>
              <w:jc w:val="center"/>
            </w:pPr>
            <w:r>
              <w:t>2009</w:t>
            </w:r>
          </w:p>
        </w:tc>
        <w:tc>
          <w:tcPr>
            <w:tcW w:w="1133" w:type="dxa"/>
            <w:shd w:val="clear" w:color="auto" w:fill="auto"/>
          </w:tcPr>
          <w:p w:rsidR="00256568" w:rsidRDefault="00256568" w:rsidP="00AC68E3">
            <w:pPr>
              <w:jc w:val="center"/>
            </w:pPr>
            <w:r>
              <w:t>118,59</w:t>
            </w:r>
          </w:p>
        </w:tc>
        <w:tc>
          <w:tcPr>
            <w:tcW w:w="992" w:type="dxa"/>
            <w:shd w:val="clear" w:color="auto" w:fill="auto"/>
          </w:tcPr>
          <w:p w:rsidR="00256568" w:rsidRDefault="00256568" w:rsidP="00AC68E3">
            <w:pPr>
              <w:pStyle w:val="Lentelsturinys"/>
              <w:snapToGrid w:val="0"/>
              <w:jc w:val="center"/>
              <w:rPr>
                <w:lang w:val="lt-LT"/>
              </w:rPr>
            </w:pPr>
            <w:r>
              <w:rPr>
                <w:lang w:val="lt-LT"/>
              </w:rPr>
              <w:t>3</w:t>
            </w:r>
          </w:p>
        </w:tc>
        <w:tc>
          <w:tcPr>
            <w:tcW w:w="1559" w:type="dxa"/>
            <w:shd w:val="clear" w:color="auto" w:fill="auto"/>
          </w:tcPr>
          <w:p w:rsidR="00256568" w:rsidRDefault="00256568" w:rsidP="00AC68E3">
            <w:pPr>
              <w:jc w:val="center"/>
            </w:pPr>
            <w:r>
              <w:t>355,77</w:t>
            </w:r>
          </w:p>
        </w:tc>
      </w:tr>
      <w:tr w:rsidR="00256568" w:rsidRPr="00D30608" w:rsidTr="003B099A">
        <w:trPr>
          <w:cantSplit/>
          <w:trHeight w:val="70"/>
        </w:trPr>
        <w:tc>
          <w:tcPr>
            <w:tcW w:w="587" w:type="dxa"/>
            <w:shd w:val="clear" w:color="auto" w:fill="auto"/>
          </w:tcPr>
          <w:p w:rsidR="00256568" w:rsidRDefault="00256568" w:rsidP="00357C0F">
            <w:pPr>
              <w:jc w:val="center"/>
              <w:rPr>
                <w:sz w:val="23"/>
                <w:szCs w:val="23"/>
              </w:rPr>
            </w:pPr>
            <w:r>
              <w:rPr>
                <w:sz w:val="23"/>
                <w:szCs w:val="23"/>
              </w:rPr>
              <w:t>11</w:t>
            </w:r>
          </w:p>
        </w:tc>
        <w:tc>
          <w:tcPr>
            <w:tcW w:w="4341" w:type="dxa"/>
            <w:shd w:val="clear" w:color="auto" w:fill="auto"/>
          </w:tcPr>
          <w:p w:rsidR="00256568" w:rsidRDefault="00256568" w:rsidP="00AC68E3">
            <w:r>
              <w:t>Spalvinis skaitytuvas „Mustek Scanexpress 1248UB“</w:t>
            </w:r>
          </w:p>
        </w:tc>
        <w:tc>
          <w:tcPr>
            <w:tcW w:w="1134" w:type="dxa"/>
            <w:shd w:val="clear" w:color="auto" w:fill="auto"/>
          </w:tcPr>
          <w:p w:rsidR="00256568" w:rsidRDefault="00256568" w:rsidP="00AC68E3">
            <w:pPr>
              <w:jc w:val="center"/>
            </w:pPr>
            <w:r>
              <w:t>2009</w:t>
            </w:r>
          </w:p>
        </w:tc>
        <w:tc>
          <w:tcPr>
            <w:tcW w:w="1133" w:type="dxa"/>
            <w:shd w:val="clear" w:color="auto" w:fill="auto"/>
          </w:tcPr>
          <w:p w:rsidR="00256568" w:rsidRDefault="00256568" w:rsidP="00AC68E3">
            <w:pPr>
              <w:jc w:val="center"/>
            </w:pPr>
            <w:r>
              <w:t>30,07</w:t>
            </w:r>
          </w:p>
        </w:tc>
        <w:tc>
          <w:tcPr>
            <w:tcW w:w="992" w:type="dxa"/>
            <w:shd w:val="clear" w:color="auto" w:fill="auto"/>
          </w:tcPr>
          <w:p w:rsidR="00256568" w:rsidRDefault="00256568" w:rsidP="00AC68E3">
            <w:pPr>
              <w:pStyle w:val="Lentelsturinys"/>
              <w:snapToGrid w:val="0"/>
              <w:jc w:val="center"/>
              <w:rPr>
                <w:lang w:val="lt-LT"/>
              </w:rPr>
            </w:pPr>
            <w:r>
              <w:rPr>
                <w:lang w:val="lt-LT"/>
              </w:rPr>
              <w:t>6</w:t>
            </w:r>
          </w:p>
        </w:tc>
        <w:tc>
          <w:tcPr>
            <w:tcW w:w="1559" w:type="dxa"/>
            <w:shd w:val="clear" w:color="auto" w:fill="auto"/>
          </w:tcPr>
          <w:p w:rsidR="00256568" w:rsidRDefault="00256568" w:rsidP="00AC68E3">
            <w:pPr>
              <w:jc w:val="center"/>
            </w:pPr>
            <w:r>
              <w:t>180,42</w:t>
            </w:r>
          </w:p>
        </w:tc>
      </w:tr>
      <w:tr w:rsidR="00256568" w:rsidRPr="00D30608" w:rsidTr="003B099A">
        <w:trPr>
          <w:cantSplit/>
          <w:trHeight w:val="70"/>
        </w:trPr>
        <w:tc>
          <w:tcPr>
            <w:tcW w:w="587" w:type="dxa"/>
            <w:shd w:val="clear" w:color="auto" w:fill="auto"/>
          </w:tcPr>
          <w:p w:rsidR="00256568" w:rsidRDefault="00256568" w:rsidP="00357C0F">
            <w:pPr>
              <w:jc w:val="center"/>
              <w:rPr>
                <w:sz w:val="23"/>
                <w:szCs w:val="23"/>
              </w:rPr>
            </w:pPr>
            <w:r>
              <w:rPr>
                <w:sz w:val="23"/>
                <w:szCs w:val="23"/>
              </w:rPr>
              <w:t>12</w:t>
            </w:r>
          </w:p>
        </w:tc>
        <w:tc>
          <w:tcPr>
            <w:tcW w:w="4341" w:type="dxa"/>
            <w:shd w:val="clear" w:color="auto" w:fill="auto"/>
          </w:tcPr>
          <w:p w:rsidR="00256568" w:rsidRDefault="00256568" w:rsidP="00AC68E3">
            <w:r>
              <w:t>Tinklo komutatorius „</w:t>
            </w:r>
            <w:proofErr w:type="spellStart"/>
            <w:r>
              <w:t>Canyon</w:t>
            </w:r>
            <w:proofErr w:type="spellEnd"/>
            <w:r>
              <w:t xml:space="preserve"> CN-D05P“</w:t>
            </w:r>
          </w:p>
        </w:tc>
        <w:tc>
          <w:tcPr>
            <w:tcW w:w="1134" w:type="dxa"/>
            <w:shd w:val="clear" w:color="auto" w:fill="auto"/>
          </w:tcPr>
          <w:p w:rsidR="00256568" w:rsidRDefault="00256568" w:rsidP="00AC68E3">
            <w:pPr>
              <w:jc w:val="center"/>
            </w:pPr>
            <w:r>
              <w:t>2009</w:t>
            </w:r>
          </w:p>
        </w:tc>
        <w:tc>
          <w:tcPr>
            <w:tcW w:w="1133" w:type="dxa"/>
            <w:shd w:val="clear" w:color="auto" w:fill="auto"/>
          </w:tcPr>
          <w:p w:rsidR="00256568" w:rsidRDefault="00256568" w:rsidP="00AC68E3">
            <w:pPr>
              <w:jc w:val="center"/>
            </w:pPr>
            <w:r>
              <w:t>8,89</w:t>
            </w:r>
          </w:p>
        </w:tc>
        <w:tc>
          <w:tcPr>
            <w:tcW w:w="992" w:type="dxa"/>
            <w:shd w:val="clear" w:color="auto" w:fill="auto"/>
          </w:tcPr>
          <w:p w:rsidR="00256568" w:rsidRDefault="00256568" w:rsidP="00AC68E3">
            <w:pPr>
              <w:pStyle w:val="Lentelsturinys"/>
              <w:snapToGrid w:val="0"/>
              <w:jc w:val="center"/>
              <w:rPr>
                <w:lang w:val="lt-LT"/>
              </w:rPr>
            </w:pPr>
            <w:r>
              <w:rPr>
                <w:lang w:val="lt-LT"/>
              </w:rPr>
              <w:t>5</w:t>
            </w:r>
          </w:p>
        </w:tc>
        <w:tc>
          <w:tcPr>
            <w:tcW w:w="1559" w:type="dxa"/>
            <w:shd w:val="clear" w:color="auto" w:fill="auto"/>
          </w:tcPr>
          <w:p w:rsidR="00256568" w:rsidRDefault="00256568" w:rsidP="00AC68E3">
            <w:pPr>
              <w:jc w:val="center"/>
            </w:pPr>
            <w:r>
              <w:t>44,45</w:t>
            </w:r>
          </w:p>
        </w:tc>
      </w:tr>
      <w:tr w:rsidR="00256568" w:rsidRPr="00D30608" w:rsidTr="00014993">
        <w:trPr>
          <w:cantSplit/>
          <w:trHeight w:val="70"/>
        </w:trPr>
        <w:tc>
          <w:tcPr>
            <w:tcW w:w="7195" w:type="dxa"/>
            <w:gridSpan w:val="4"/>
            <w:shd w:val="clear" w:color="auto" w:fill="auto"/>
          </w:tcPr>
          <w:p w:rsidR="00256568" w:rsidRPr="00D30608" w:rsidRDefault="00256568" w:rsidP="000F7B18">
            <w:pPr>
              <w:rPr>
                <w:b/>
                <w:sz w:val="23"/>
                <w:szCs w:val="23"/>
              </w:rPr>
            </w:pPr>
            <w:r w:rsidRPr="00D30608">
              <w:rPr>
                <w:b/>
                <w:sz w:val="23"/>
                <w:szCs w:val="23"/>
              </w:rPr>
              <w:t xml:space="preserve">                                                                                                 Iš viso:</w:t>
            </w:r>
          </w:p>
        </w:tc>
        <w:tc>
          <w:tcPr>
            <w:tcW w:w="992" w:type="dxa"/>
            <w:shd w:val="clear" w:color="auto" w:fill="auto"/>
          </w:tcPr>
          <w:p w:rsidR="00256568" w:rsidRPr="00D30608" w:rsidRDefault="00256568" w:rsidP="00385421">
            <w:pPr>
              <w:jc w:val="center"/>
              <w:rPr>
                <w:b/>
                <w:sz w:val="23"/>
                <w:szCs w:val="23"/>
              </w:rPr>
            </w:pPr>
            <w:r>
              <w:rPr>
                <w:b/>
                <w:sz w:val="23"/>
                <w:szCs w:val="23"/>
              </w:rPr>
              <w:t>32</w:t>
            </w:r>
          </w:p>
        </w:tc>
        <w:tc>
          <w:tcPr>
            <w:tcW w:w="1559" w:type="dxa"/>
            <w:shd w:val="clear" w:color="auto" w:fill="auto"/>
          </w:tcPr>
          <w:p w:rsidR="00256568" w:rsidRPr="00D30608" w:rsidRDefault="00256568" w:rsidP="00385421">
            <w:pPr>
              <w:jc w:val="center"/>
              <w:rPr>
                <w:b/>
                <w:sz w:val="23"/>
                <w:szCs w:val="23"/>
              </w:rPr>
            </w:pPr>
            <w:r>
              <w:rPr>
                <w:b/>
                <w:sz w:val="23"/>
                <w:szCs w:val="23"/>
              </w:rPr>
              <w:t>1 211,59</w:t>
            </w:r>
          </w:p>
        </w:tc>
      </w:tr>
    </w:tbl>
    <w:p w:rsidR="008659FA" w:rsidRDefault="008659FA" w:rsidP="00C138C1"/>
    <w:p w:rsidR="0081710B" w:rsidRDefault="0081710B" w:rsidP="00112764">
      <w:pPr>
        <w:ind w:left="5670" w:hanging="141"/>
        <w:jc w:val="both"/>
        <w:rPr>
          <w:rFonts w:eastAsia="Lucida Sans Unicode" w:cs="Tahoma"/>
          <w:color w:val="000000"/>
          <w:lang/>
        </w:rPr>
      </w:pPr>
      <w:r>
        <w:br w:type="page"/>
      </w:r>
      <w:proofErr w:type="spellStart"/>
      <w:r>
        <w:rPr>
          <w:lang/>
        </w:rPr>
        <w:lastRenderedPageBreak/>
        <w:t>Kė</w:t>
      </w:r>
      <w:proofErr w:type="spellEnd"/>
      <w:r>
        <w:rPr>
          <w:rFonts w:eastAsia="Lucida Sans Unicode" w:cs="Tahoma"/>
          <w:color w:val="000000"/>
          <w:lang/>
        </w:rPr>
        <w:t>dainių rajono savivaldybės tarybos</w:t>
      </w:r>
    </w:p>
    <w:p w:rsidR="0081710B" w:rsidRDefault="009C5B43" w:rsidP="00112764">
      <w:pPr>
        <w:pStyle w:val="Pagrindinistekstas"/>
        <w:spacing w:after="0"/>
        <w:ind w:left="5670" w:hanging="141"/>
        <w:rPr>
          <w:szCs w:val="24"/>
          <w:lang w:val="lt-LT"/>
        </w:rPr>
      </w:pPr>
      <w:r>
        <w:rPr>
          <w:szCs w:val="24"/>
          <w:lang/>
        </w:rPr>
        <w:t>20</w:t>
      </w:r>
      <w:r>
        <w:rPr>
          <w:szCs w:val="24"/>
          <w:lang w:val="lt-LT"/>
        </w:rPr>
        <w:t>20</w:t>
      </w:r>
      <w:r w:rsidR="0081710B">
        <w:rPr>
          <w:szCs w:val="24"/>
          <w:lang/>
        </w:rPr>
        <w:t xml:space="preserve"> m.</w:t>
      </w:r>
      <w:r w:rsidR="0081710B">
        <w:rPr>
          <w:szCs w:val="24"/>
          <w:lang w:val="lt-LT"/>
        </w:rPr>
        <w:t xml:space="preserve"> </w:t>
      </w:r>
      <w:r>
        <w:rPr>
          <w:szCs w:val="24"/>
          <w:lang w:val="lt-LT"/>
        </w:rPr>
        <w:t>liepos</w:t>
      </w:r>
      <w:r w:rsidR="0081710B">
        <w:rPr>
          <w:szCs w:val="24"/>
          <w:lang w:val="lt-LT"/>
        </w:rPr>
        <w:t xml:space="preserve"> </w:t>
      </w:r>
      <w:r w:rsidR="00112764">
        <w:rPr>
          <w:szCs w:val="24"/>
          <w:lang w:val="lt-LT"/>
        </w:rPr>
        <w:t>3</w:t>
      </w:r>
      <w:r w:rsidR="0081710B">
        <w:rPr>
          <w:szCs w:val="24"/>
          <w:lang w:val="lt-LT"/>
        </w:rPr>
        <w:t xml:space="preserve"> </w:t>
      </w:r>
      <w:r w:rsidR="0081710B">
        <w:rPr>
          <w:szCs w:val="24"/>
          <w:lang/>
        </w:rPr>
        <w:t>d. sprendimo Nr</w:t>
      </w:r>
      <w:r w:rsidR="0081710B">
        <w:rPr>
          <w:szCs w:val="24"/>
          <w:lang w:val="lt-LT"/>
        </w:rPr>
        <w:t>. TS</w:t>
      </w:r>
      <w:r w:rsidR="00112764">
        <w:rPr>
          <w:szCs w:val="24"/>
          <w:lang w:val="lt-LT"/>
        </w:rPr>
        <w:t>-166</w:t>
      </w:r>
    </w:p>
    <w:p w:rsidR="0081710B" w:rsidRPr="008659FA" w:rsidRDefault="0081710B" w:rsidP="00112764">
      <w:pPr>
        <w:pStyle w:val="Pagrindinistekstas"/>
        <w:spacing w:after="0"/>
        <w:ind w:left="5670" w:hanging="141"/>
        <w:rPr>
          <w:szCs w:val="24"/>
          <w:lang/>
        </w:rPr>
      </w:pPr>
      <w:r>
        <w:rPr>
          <w:szCs w:val="24"/>
          <w:lang w:val="lt-LT" w:eastAsia="ar-SA"/>
        </w:rPr>
        <w:t>3</w:t>
      </w:r>
      <w:r w:rsidRPr="008659FA">
        <w:rPr>
          <w:szCs w:val="24"/>
          <w:lang w:val="lt-LT" w:eastAsia="ar-SA"/>
        </w:rPr>
        <w:t xml:space="preserve"> priedas</w:t>
      </w:r>
    </w:p>
    <w:p w:rsidR="0081710B" w:rsidRDefault="0081710B" w:rsidP="0081710B">
      <w:pPr>
        <w:tabs>
          <w:tab w:val="left" w:pos="5940"/>
        </w:tabs>
      </w:pPr>
    </w:p>
    <w:p w:rsidR="0081710B" w:rsidRPr="00822F14" w:rsidRDefault="0081710B" w:rsidP="0081710B">
      <w:pPr>
        <w:tabs>
          <w:tab w:val="left" w:pos="5940"/>
        </w:tabs>
      </w:pPr>
    </w:p>
    <w:p w:rsidR="0081710B" w:rsidRPr="008659FA" w:rsidRDefault="0081710B" w:rsidP="0081710B">
      <w:pPr>
        <w:jc w:val="center"/>
        <w:rPr>
          <w:b/>
        </w:rPr>
      </w:pPr>
      <w:r>
        <w:rPr>
          <w:b/>
        </w:rPr>
        <w:t xml:space="preserve">KĖDAINIŲ R. </w:t>
      </w:r>
      <w:r w:rsidR="00F17ED2">
        <w:rPr>
          <w:b/>
        </w:rPr>
        <w:t>SURVILIŠKIO VINCO SVIRSKIO PAGRINDINĖS MOKYKLOS</w:t>
      </w:r>
      <w:r w:rsidRPr="008659FA">
        <w:rPr>
          <w:b/>
        </w:rPr>
        <w:t xml:space="preserve"> </w:t>
      </w:r>
    </w:p>
    <w:p w:rsidR="0081710B" w:rsidRPr="008659FA" w:rsidRDefault="0081710B" w:rsidP="0081710B">
      <w:pPr>
        <w:jc w:val="center"/>
        <w:rPr>
          <w:b/>
        </w:rPr>
      </w:pPr>
      <w:r w:rsidRPr="008659FA">
        <w:rPr>
          <w:b/>
        </w:rPr>
        <w:t xml:space="preserve">NURAŠOMO VALSTYBĖS </w:t>
      </w:r>
      <w:r>
        <w:rPr>
          <w:b/>
        </w:rPr>
        <w:t xml:space="preserve">ILGALAIKIO </w:t>
      </w:r>
      <w:r w:rsidRPr="008659FA">
        <w:rPr>
          <w:b/>
        </w:rPr>
        <w:t xml:space="preserve">TURTO </w:t>
      </w:r>
    </w:p>
    <w:p w:rsidR="0081710B" w:rsidRPr="00AF2945" w:rsidRDefault="0081710B" w:rsidP="0081710B">
      <w:pPr>
        <w:jc w:val="center"/>
        <w:rPr>
          <w:b/>
        </w:rPr>
      </w:pPr>
      <w:r w:rsidRPr="008659FA">
        <w:rPr>
          <w:b/>
        </w:rPr>
        <w:t>SĄRAŠAS</w:t>
      </w:r>
    </w:p>
    <w:p w:rsidR="0081710B" w:rsidRDefault="0081710B" w:rsidP="0081710B"/>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993"/>
        <w:gridCol w:w="1276"/>
        <w:gridCol w:w="720"/>
        <w:gridCol w:w="1264"/>
        <w:gridCol w:w="992"/>
      </w:tblGrid>
      <w:tr w:rsidR="0081710B" w:rsidRPr="00D30608" w:rsidTr="00AC68E3">
        <w:trPr>
          <w:cantSplit/>
          <w:trHeight w:val="70"/>
        </w:trPr>
        <w:tc>
          <w:tcPr>
            <w:tcW w:w="587" w:type="dxa"/>
            <w:shd w:val="clear" w:color="auto" w:fill="auto"/>
            <w:vAlign w:val="center"/>
          </w:tcPr>
          <w:p w:rsidR="0081710B" w:rsidRPr="00AA1838" w:rsidRDefault="0081710B" w:rsidP="00AC68E3">
            <w:pPr>
              <w:jc w:val="center"/>
              <w:rPr>
                <w:b/>
              </w:rPr>
            </w:pPr>
            <w:r w:rsidRPr="00AA1838">
              <w:rPr>
                <w:b/>
                <w:spacing w:val="-2"/>
              </w:rPr>
              <w:t>Eil.</w:t>
            </w:r>
            <w:r w:rsidRPr="00AA1838">
              <w:rPr>
                <w:b/>
              </w:rPr>
              <w:t xml:space="preserve"> Nr.</w:t>
            </w:r>
          </w:p>
        </w:tc>
        <w:tc>
          <w:tcPr>
            <w:tcW w:w="2498" w:type="dxa"/>
            <w:shd w:val="clear" w:color="auto" w:fill="auto"/>
            <w:vAlign w:val="center"/>
          </w:tcPr>
          <w:p w:rsidR="0081710B" w:rsidRPr="00AA1838" w:rsidRDefault="0081710B" w:rsidP="00AC68E3">
            <w:pPr>
              <w:jc w:val="center"/>
              <w:rPr>
                <w:b/>
              </w:rPr>
            </w:pPr>
            <w:r w:rsidRPr="00AA1838">
              <w:rPr>
                <w:b/>
              </w:rPr>
              <w:t>Pavadinimas</w:t>
            </w:r>
          </w:p>
        </w:tc>
        <w:tc>
          <w:tcPr>
            <w:tcW w:w="1418" w:type="dxa"/>
            <w:shd w:val="clear" w:color="auto" w:fill="auto"/>
            <w:vAlign w:val="center"/>
          </w:tcPr>
          <w:p w:rsidR="0081710B" w:rsidRPr="007F79BC" w:rsidRDefault="0081710B" w:rsidP="00AC68E3">
            <w:pPr>
              <w:jc w:val="center"/>
              <w:rPr>
                <w:b/>
              </w:rPr>
            </w:pPr>
            <w:proofErr w:type="spellStart"/>
            <w:r w:rsidRPr="00AA1838">
              <w:rPr>
                <w:b/>
                <w:spacing w:val="-10"/>
              </w:rPr>
              <w:t>Invento</w:t>
            </w:r>
            <w:r>
              <w:rPr>
                <w:b/>
                <w:spacing w:val="-10"/>
              </w:rPr>
              <w:t>-</w:t>
            </w:r>
            <w:r w:rsidRPr="00AA1838">
              <w:rPr>
                <w:b/>
                <w:spacing w:val="-10"/>
              </w:rPr>
              <w:t>riaus</w:t>
            </w:r>
            <w:proofErr w:type="spellEnd"/>
            <w:r w:rsidRPr="007F79BC">
              <w:rPr>
                <w:b/>
              </w:rPr>
              <w:t xml:space="preserve"> Nr.</w:t>
            </w:r>
          </w:p>
        </w:tc>
        <w:tc>
          <w:tcPr>
            <w:tcW w:w="993" w:type="dxa"/>
            <w:shd w:val="clear" w:color="auto" w:fill="auto"/>
            <w:vAlign w:val="center"/>
          </w:tcPr>
          <w:p w:rsidR="0081710B" w:rsidRPr="00AA1838" w:rsidRDefault="0081710B" w:rsidP="00AC68E3">
            <w:pPr>
              <w:ind w:left="-108" w:right="-108"/>
              <w:jc w:val="center"/>
              <w:rPr>
                <w:b/>
              </w:rPr>
            </w:pPr>
            <w:r w:rsidRPr="00AA1838">
              <w:rPr>
                <w:b/>
              </w:rPr>
              <w:t>Įsigijimo</w:t>
            </w:r>
          </w:p>
          <w:p w:rsidR="0081710B" w:rsidRPr="00AA1838" w:rsidRDefault="0081710B" w:rsidP="00AC68E3">
            <w:pPr>
              <w:ind w:left="-108" w:right="-108"/>
              <w:jc w:val="center"/>
              <w:rPr>
                <w:b/>
              </w:rPr>
            </w:pPr>
            <w:r w:rsidRPr="00AA1838">
              <w:rPr>
                <w:b/>
              </w:rPr>
              <w:t>metai</w:t>
            </w:r>
          </w:p>
        </w:tc>
        <w:tc>
          <w:tcPr>
            <w:tcW w:w="1276" w:type="dxa"/>
            <w:shd w:val="clear" w:color="auto" w:fill="auto"/>
            <w:vAlign w:val="center"/>
          </w:tcPr>
          <w:p w:rsidR="0081710B" w:rsidRPr="00AA1838" w:rsidRDefault="0081710B" w:rsidP="00AC68E3">
            <w:pPr>
              <w:jc w:val="center"/>
              <w:rPr>
                <w:b/>
              </w:rPr>
            </w:pPr>
            <w:r>
              <w:rPr>
                <w:b/>
              </w:rPr>
              <w:t>Vieneto įsigijimo savikaina, Eur</w:t>
            </w:r>
          </w:p>
        </w:tc>
        <w:tc>
          <w:tcPr>
            <w:tcW w:w="720" w:type="dxa"/>
            <w:shd w:val="clear" w:color="auto" w:fill="auto"/>
            <w:vAlign w:val="center"/>
          </w:tcPr>
          <w:p w:rsidR="0081710B" w:rsidRPr="00AA1838" w:rsidRDefault="0081710B" w:rsidP="00AC68E3">
            <w:pPr>
              <w:ind w:left="-108" w:right="-108"/>
              <w:jc w:val="center"/>
              <w:rPr>
                <w:b/>
              </w:rPr>
            </w:pPr>
            <w:r w:rsidRPr="00A9247E">
              <w:rPr>
                <w:b/>
              </w:rPr>
              <w:t>Kiekis,</w:t>
            </w:r>
            <w:r w:rsidRPr="00AA1838">
              <w:rPr>
                <w:b/>
              </w:rPr>
              <w:t xml:space="preserve"> vnt.</w:t>
            </w:r>
          </w:p>
        </w:tc>
        <w:tc>
          <w:tcPr>
            <w:tcW w:w="1264" w:type="dxa"/>
            <w:shd w:val="clear" w:color="auto" w:fill="auto"/>
            <w:vAlign w:val="center"/>
          </w:tcPr>
          <w:p w:rsidR="0081710B" w:rsidRPr="00AA1838" w:rsidRDefault="0081710B" w:rsidP="00AC68E3">
            <w:pPr>
              <w:jc w:val="center"/>
              <w:rPr>
                <w:b/>
              </w:rPr>
            </w:pPr>
            <w:r>
              <w:rPr>
                <w:b/>
              </w:rPr>
              <w:t>Bendra įsigijimo savikaina, Eur</w:t>
            </w:r>
          </w:p>
        </w:tc>
        <w:tc>
          <w:tcPr>
            <w:tcW w:w="992" w:type="dxa"/>
            <w:shd w:val="clear" w:color="auto" w:fill="auto"/>
            <w:vAlign w:val="center"/>
          </w:tcPr>
          <w:p w:rsidR="0081710B" w:rsidRPr="00A9247E" w:rsidRDefault="0081710B" w:rsidP="00AC68E3">
            <w:pPr>
              <w:ind w:left="-108" w:right="-108"/>
              <w:jc w:val="center"/>
              <w:rPr>
                <w:b/>
              </w:rPr>
            </w:pPr>
            <w:r w:rsidRPr="00A9247E">
              <w:rPr>
                <w:b/>
              </w:rPr>
              <w:t>Likutinė vertė,</w:t>
            </w:r>
          </w:p>
          <w:p w:rsidR="0081710B" w:rsidRPr="00A9247E" w:rsidRDefault="0081710B" w:rsidP="00AC68E3">
            <w:pPr>
              <w:jc w:val="center"/>
              <w:rPr>
                <w:b/>
              </w:rPr>
            </w:pPr>
            <w:r>
              <w:rPr>
                <w:b/>
              </w:rPr>
              <w:t>Eur</w:t>
            </w:r>
          </w:p>
        </w:tc>
      </w:tr>
      <w:tr w:rsidR="00EC01B5" w:rsidRPr="00D30608" w:rsidTr="003B099A">
        <w:trPr>
          <w:cantSplit/>
          <w:trHeight w:val="70"/>
        </w:trPr>
        <w:tc>
          <w:tcPr>
            <w:tcW w:w="587" w:type="dxa"/>
            <w:shd w:val="clear" w:color="auto" w:fill="auto"/>
          </w:tcPr>
          <w:p w:rsidR="00EC01B5" w:rsidRPr="00D30608" w:rsidRDefault="00EC01B5" w:rsidP="00AC68E3">
            <w:pPr>
              <w:jc w:val="center"/>
              <w:rPr>
                <w:sz w:val="23"/>
                <w:szCs w:val="23"/>
              </w:rPr>
            </w:pPr>
            <w:r>
              <w:rPr>
                <w:sz w:val="23"/>
                <w:szCs w:val="23"/>
              </w:rPr>
              <w:t>1</w:t>
            </w:r>
          </w:p>
        </w:tc>
        <w:tc>
          <w:tcPr>
            <w:tcW w:w="2498" w:type="dxa"/>
            <w:shd w:val="clear" w:color="auto" w:fill="auto"/>
          </w:tcPr>
          <w:p w:rsidR="00EC01B5" w:rsidRPr="00295B3D" w:rsidRDefault="003F46F0" w:rsidP="00AC68E3">
            <w:r>
              <w:t xml:space="preserve">PĮ MKP </w:t>
            </w:r>
            <w:proofErr w:type="spellStart"/>
            <w:r>
              <w:t>lokaliziota</w:t>
            </w:r>
            <w:proofErr w:type="spellEnd"/>
            <w:r>
              <w:t xml:space="preserve"> „</w:t>
            </w:r>
            <w:proofErr w:type="spellStart"/>
            <w:r>
              <w:t>Free</w:t>
            </w:r>
            <w:proofErr w:type="spellEnd"/>
            <w:r>
              <w:t xml:space="preserve"> </w:t>
            </w:r>
            <w:proofErr w:type="spellStart"/>
            <w:r>
              <w:t>Pascal</w:t>
            </w:r>
            <w:proofErr w:type="spellEnd"/>
            <w:r>
              <w:t>“ programavimo sistema</w:t>
            </w:r>
          </w:p>
        </w:tc>
        <w:tc>
          <w:tcPr>
            <w:tcW w:w="1418" w:type="dxa"/>
            <w:shd w:val="clear" w:color="auto" w:fill="auto"/>
          </w:tcPr>
          <w:p w:rsidR="00EC01B5" w:rsidRPr="00295B3D" w:rsidRDefault="003F46F0" w:rsidP="00AC68E3">
            <w:pPr>
              <w:jc w:val="center"/>
            </w:pPr>
            <w:r>
              <w:t>19-40476</w:t>
            </w:r>
          </w:p>
        </w:tc>
        <w:tc>
          <w:tcPr>
            <w:tcW w:w="993" w:type="dxa"/>
            <w:shd w:val="clear" w:color="auto" w:fill="auto"/>
          </w:tcPr>
          <w:p w:rsidR="00EC01B5" w:rsidRPr="00295B3D" w:rsidRDefault="003F46F0" w:rsidP="00AC68E3">
            <w:pPr>
              <w:jc w:val="center"/>
            </w:pPr>
            <w:r>
              <w:t>2005</w:t>
            </w:r>
          </w:p>
        </w:tc>
        <w:tc>
          <w:tcPr>
            <w:tcW w:w="1276" w:type="dxa"/>
            <w:shd w:val="clear" w:color="auto" w:fill="auto"/>
          </w:tcPr>
          <w:p w:rsidR="00EC01B5" w:rsidRPr="00295B3D" w:rsidRDefault="003F46F0" w:rsidP="00AC68E3">
            <w:pPr>
              <w:jc w:val="center"/>
            </w:pPr>
            <w:r>
              <w:t>4,92</w:t>
            </w:r>
          </w:p>
        </w:tc>
        <w:tc>
          <w:tcPr>
            <w:tcW w:w="720" w:type="dxa"/>
            <w:shd w:val="clear" w:color="auto" w:fill="auto"/>
          </w:tcPr>
          <w:p w:rsidR="00EC01B5" w:rsidRPr="00295B3D" w:rsidRDefault="003F46F0" w:rsidP="00AC68E3">
            <w:pPr>
              <w:jc w:val="center"/>
            </w:pPr>
            <w:r>
              <w:t>1</w:t>
            </w:r>
          </w:p>
        </w:tc>
        <w:tc>
          <w:tcPr>
            <w:tcW w:w="1264" w:type="dxa"/>
            <w:shd w:val="clear" w:color="auto" w:fill="auto"/>
          </w:tcPr>
          <w:p w:rsidR="00EC01B5" w:rsidRPr="00295B3D" w:rsidRDefault="003F46F0" w:rsidP="00AC68E3">
            <w:pPr>
              <w:jc w:val="center"/>
            </w:pPr>
            <w:r>
              <w:t>4,92</w:t>
            </w:r>
          </w:p>
        </w:tc>
        <w:tc>
          <w:tcPr>
            <w:tcW w:w="992" w:type="dxa"/>
            <w:shd w:val="clear" w:color="auto" w:fill="auto"/>
          </w:tcPr>
          <w:p w:rsidR="00EC01B5" w:rsidRPr="00295B3D" w:rsidRDefault="003F46F0" w:rsidP="00AC68E3">
            <w:pPr>
              <w:jc w:val="center"/>
            </w:pPr>
            <w:r>
              <w:t>0,00</w:t>
            </w:r>
          </w:p>
        </w:tc>
      </w:tr>
      <w:tr w:rsidR="00EC01B5" w:rsidRPr="00D30608" w:rsidTr="00AC68E3">
        <w:trPr>
          <w:cantSplit/>
          <w:trHeight w:val="70"/>
        </w:trPr>
        <w:tc>
          <w:tcPr>
            <w:tcW w:w="6772" w:type="dxa"/>
            <w:gridSpan w:val="5"/>
            <w:shd w:val="clear" w:color="auto" w:fill="auto"/>
          </w:tcPr>
          <w:p w:rsidR="00EC01B5" w:rsidRPr="00D30608" w:rsidRDefault="00EC01B5" w:rsidP="00AC68E3">
            <w:pPr>
              <w:rPr>
                <w:b/>
                <w:sz w:val="23"/>
                <w:szCs w:val="23"/>
              </w:rPr>
            </w:pPr>
            <w:r w:rsidRPr="00D30608">
              <w:rPr>
                <w:b/>
                <w:sz w:val="23"/>
                <w:szCs w:val="23"/>
              </w:rPr>
              <w:t xml:space="preserve">                                                                                               Iš viso:</w:t>
            </w:r>
          </w:p>
        </w:tc>
        <w:tc>
          <w:tcPr>
            <w:tcW w:w="720" w:type="dxa"/>
            <w:shd w:val="clear" w:color="auto" w:fill="auto"/>
          </w:tcPr>
          <w:p w:rsidR="00EC01B5" w:rsidRPr="00D30608" w:rsidRDefault="003C79AD" w:rsidP="00AC68E3">
            <w:pPr>
              <w:jc w:val="center"/>
              <w:rPr>
                <w:b/>
                <w:sz w:val="23"/>
                <w:szCs w:val="23"/>
              </w:rPr>
            </w:pPr>
            <w:r>
              <w:rPr>
                <w:b/>
                <w:sz w:val="23"/>
                <w:szCs w:val="23"/>
              </w:rPr>
              <w:t>1</w:t>
            </w:r>
          </w:p>
        </w:tc>
        <w:tc>
          <w:tcPr>
            <w:tcW w:w="1264" w:type="dxa"/>
            <w:shd w:val="clear" w:color="auto" w:fill="auto"/>
          </w:tcPr>
          <w:p w:rsidR="00EC01B5" w:rsidRPr="00C138C1" w:rsidRDefault="003C79AD" w:rsidP="00AC68E3">
            <w:pPr>
              <w:jc w:val="center"/>
              <w:rPr>
                <w:b/>
                <w:sz w:val="23"/>
                <w:szCs w:val="23"/>
              </w:rPr>
            </w:pPr>
            <w:r>
              <w:rPr>
                <w:b/>
              </w:rPr>
              <w:t>4,92</w:t>
            </w:r>
          </w:p>
        </w:tc>
        <w:tc>
          <w:tcPr>
            <w:tcW w:w="992" w:type="dxa"/>
            <w:shd w:val="clear" w:color="auto" w:fill="auto"/>
          </w:tcPr>
          <w:p w:rsidR="00EC01B5" w:rsidRPr="00D30608" w:rsidRDefault="00EC01B5" w:rsidP="00AC68E3">
            <w:pPr>
              <w:jc w:val="center"/>
              <w:rPr>
                <w:b/>
                <w:sz w:val="23"/>
                <w:szCs w:val="23"/>
              </w:rPr>
            </w:pPr>
            <w:r>
              <w:rPr>
                <w:b/>
                <w:sz w:val="23"/>
                <w:szCs w:val="23"/>
              </w:rPr>
              <w:t>0,00</w:t>
            </w:r>
          </w:p>
        </w:tc>
      </w:tr>
    </w:tbl>
    <w:p w:rsidR="0081710B" w:rsidRDefault="0081710B" w:rsidP="0081710B"/>
    <w:p w:rsidR="0081710B" w:rsidRDefault="0081710B" w:rsidP="0081710B"/>
    <w:p w:rsidR="009C1AD5" w:rsidRDefault="009C1AD5" w:rsidP="00112764">
      <w:pPr>
        <w:jc w:val="both"/>
      </w:pPr>
      <w:r>
        <w:t xml:space="preserve"> </w:t>
      </w:r>
    </w:p>
    <w:p w:rsidR="009C1AD5" w:rsidRDefault="009C1AD5" w:rsidP="00C138C1"/>
    <w:sectPr w:rsidR="009C1AD5" w:rsidSect="00112764">
      <w:headerReference w:type="even" r:id="rId10"/>
      <w:headerReference w:type="default" r:id="rId11"/>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2D09" w:rsidRDefault="00C12D09">
      <w:r>
        <w:separator/>
      </w:r>
    </w:p>
  </w:endnote>
  <w:endnote w:type="continuationSeparator" w:id="0">
    <w:p w:rsidR="00C12D09" w:rsidRDefault="00C1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2D09" w:rsidRDefault="00C12D09">
      <w:r>
        <w:separator/>
      </w:r>
    </w:p>
  </w:footnote>
  <w:footnote w:type="continuationSeparator" w:id="0">
    <w:p w:rsidR="00C12D09" w:rsidRDefault="00C1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14993"/>
    <w:rsid w:val="00022CE7"/>
    <w:rsid w:val="000257A2"/>
    <w:rsid w:val="0005099F"/>
    <w:rsid w:val="00060C29"/>
    <w:rsid w:val="000D203D"/>
    <w:rsid w:val="000D48E9"/>
    <w:rsid w:val="000F7B18"/>
    <w:rsid w:val="00112764"/>
    <w:rsid w:val="00122340"/>
    <w:rsid w:val="0015211C"/>
    <w:rsid w:val="00154366"/>
    <w:rsid w:val="00156107"/>
    <w:rsid w:val="0016307B"/>
    <w:rsid w:val="001846C7"/>
    <w:rsid w:val="001A53A6"/>
    <w:rsid w:val="001D05A6"/>
    <w:rsid w:val="001F3F80"/>
    <w:rsid w:val="002115EE"/>
    <w:rsid w:val="00256568"/>
    <w:rsid w:val="00260453"/>
    <w:rsid w:val="0027588B"/>
    <w:rsid w:val="002806A8"/>
    <w:rsid w:val="002E19DD"/>
    <w:rsid w:val="00314C4E"/>
    <w:rsid w:val="00342FE8"/>
    <w:rsid w:val="00350F82"/>
    <w:rsid w:val="0035488D"/>
    <w:rsid w:val="00357C0F"/>
    <w:rsid w:val="00380D96"/>
    <w:rsid w:val="00384F4E"/>
    <w:rsid w:val="00385421"/>
    <w:rsid w:val="003854A3"/>
    <w:rsid w:val="00395B76"/>
    <w:rsid w:val="003A3113"/>
    <w:rsid w:val="003B099A"/>
    <w:rsid w:val="003B17D3"/>
    <w:rsid w:val="003C4820"/>
    <w:rsid w:val="003C79AD"/>
    <w:rsid w:val="003F46F0"/>
    <w:rsid w:val="00404E16"/>
    <w:rsid w:val="00433B84"/>
    <w:rsid w:val="00480DA7"/>
    <w:rsid w:val="004C4C05"/>
    <w:rsid w:val="00546C58"/>
    <w:rsid w:val="005634FD"/>
    <w:rsid w:val="005B5006"/>
    <w:rsid w:val="005C150D"/>
    <w:rsid w:val="005D05BD"/>
    <w:rsid w:val="00637404"/>
    <w:rsid w:val="00637B57"/>
    <w:rsid w:val="00642C70"/>
    <w:rsid w:val="00692627"/>
    <w:rsid w:val="006953E8"/>
    <w:rsid w:val="006A57D8"/>
    <w:rsid w:val="006B21C3"/>
    <w:rsid w:val="006D0E4A"/>
    <w:rsid w:val="006D78FA"/>
    <w:rsid w:val="006E4BFA"/>
    <w:rsid w:val="006F40F7"/>
    <w:rsid w:val="0071569A"/>
    <w:rsid w:val="0072274F"/>
    <w:rsid w:val="00735064"/>
    <w:rsid w:val="007416C1"/>
    <w:rsid w:val="007B6C8A"/>
    <w:rsid w:val="007C1347"/>
    <w:rsid w:val="007E37C0"/>
    <w:rsid w:val="0081710B"/>
    <w:rsid w:val="00822F14"/>
    <w:rsid w:val="008256DD"/>
    <w:rsid w:val="008629C0"/>
    <w:rsid w:val="008659FA"/>
    <w:rsid w:val="008728EE"/>
    <w:rsid w:val="00877718"/>
    <w:rsid w:val="00882CAB"/>
    <w:rsid w:val="00887532"/>
    <w:rsid w:val="00895802"/>
    <w:rsid w:val="008D310F"/>
    <w:rsid w:val="008E017E"/>
    <w:rsid w:val="008F291B"/>
    <w:rsid w:val="009064E4"/>
    <w:rsid w:val="00926CCE"/>
    <w:rsid w:val="00941257"/>
    <w:rsid w:val="009C1AD5"/>
    <w:rsid w:val="009C4BC2"/>
    <w:rsid w:val="009C5B43"/>
    <w:rsid w:val="009C6744"/>
    <w:rsid w:val="00A52ADE"/>
    <w:rsid w:val="00A93B35"/>
    <w:rsid w:val="00AB6E61"/>
    <w:rsid w:val="00AC34F3"/>
    <w:rsid w:val="00AC68E3"/>
    <w:rsid w:val="00AE4266"/>
    <w:rsid w:val="00B06162"/>
    <w:rsid w:val="00B136C0"/>
    <w:rsid w:val="00B648E9"/>
    <w:rsid w:val="00B7546B"/>
    <w:rsid w:val="00B9752C"/>
    <w:rsid w:val="00BC6544"/>
    <w:rsid w:val="00BD42B9"/>
    <w:rsid w:val="00C12D09"/>
    <w:rsid w:val="00C138C1"/>
    <w:rsid w:val="00C51794"/>
    <w:rsid w:val="00C614A7"/>
    <w:rsid w:val="00C6209F"/>
    <w:rsid w:val="00C644A5"/>
    <w:rsid w:val="00C91682"/>
    <w:rsid w:val="00C91E84"/>
    <w:rsid w:val="00CB1FAC"/>
    <w:rsid w:val="00CE5908"/>
    <w:rsid w:val="00D01EF6"/>
    <w:rsid w:val="00D10E03"/>
    <w:rsid w:val="00D30608"/>
    <w:rsid w:val="00D30F89"/>
    <w:rsid w:val="00D32C89"/>
    <w:rsid w:val="00D4646E"/>
    <w:rsid w:val="00D646B2"/>
    <w:rsid w:val="00D82A52"/>
    <w:rsid w:val="00D90161"/>
    <w:rsid w:val="00D9677E"/>
    <w:rsid w:val="00DB7FE7"/>
    <w:rsid w:val="00DD3EC3"/>
    <w:rsid w:val="00DD55B7"/>
    <w:rsid w:val="00E02542"/>
    <w:rsid w:val="00E02D0C"/>
    <w:rsid w:val="00E14B48"/>
    <w:rsid w:val="00E714D6"/>
    <w:rsid w:val="00E854EA"/>
    <w:rsid w:val="00E85DFA"/>
    <w:rsid w:val="00EC01B5"/>
    <w:rsid w:val="00ED1ECF"/>
    <w:rsid w:val="00EE2848"/>
    <w:rsid w:val="00EF585D"/>
    <w:rsid w:val="00EF728E"/>
    <w:rsid w:val="00F02FC5"/>
    <w:rsid w:val="00F17ED2"/>
    <w:rsid w:val="00F23DF4"/>
    <w:rsid w:val="00F464E1"/>
    <w:rsid w:val="00F46E9F"/>
    <w:rsid w:val="00F67EBD"/>
    <w:rsid w:val="00F81D8A"/>
    <w:rsid w:val="00F972D7"/>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D3B7"/>
  <w15:chartTrackingRefBased/>
  <w15:docId w15:val="{DE92B27D-C0C2-4146-B116-0ADE11FA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lang/>
    </w:rPr>
  </w:style>
  <w:style w:type="character" w:customStyle="1" w:styleId="PagrindinistekstasDiagrama">
    <w:name w:val="Pagrindinis tekstas Diagrama"/>
    <w:link w:val="Pagrindinistekstas"/>
    <w:rsid w:val="00A52ADE"/>
    <w:rPr>
      <w:sz w:val="24"/>
      <w:lang/>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 w:type="paragraph" w:customStyle="1" w:styleId="Lentelsturinys">
    <w:name w:val="Lentelės turinys"/>
    <w:basedOn w:val="prastasis"/>
    <w:rsid w:val="00941257"/>
    <w:pPr>
      <w:widowControl w:val="0"/>
      <w:suppressLineNumbers/>
      <w:suppressAutoHyphens/>
    </w:pPr>
    <w:rPr>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70D0-0B0F-4757-B49B-6CD9AFAC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818</Words>
  <Characters>4664</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Vartotojas</cp:lastModifiedBy>
  <cp:revision>2</cp:revision>
  <cp:lastPrinted>2020-06-18T11:21:00Z</cp:lastPrinted>
  <dcterms:created xsi:type="dcterms:W3CDTF">2020-07-07T10:31:00Z</dcterms:created>
  <dcterms:modified xsi:type="dcterms:W3CDTF">2020-07-07T10:31:00Z</dcterms:modified>
</cp:coreProperties>
</file>