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883" w:rsidRPr="00C635FF" w:rsidRDefault="00950883" w:rsidP="00950883">
      <w:pPr>
        <w:jc w:val="center"/>
      </w:pPr>
      <w:r w:rsidRPr="00C635FF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55705764" r:id="rId6"/>
        </w:object>
      </w:r>
    </w:p>
    <w:p w:rsidR="00950883" w:rsidRPr="00CB498B" w:rsidRDefault="00950883" w:rsidP="00950883">
      <w:pPr>
        <w:pStyle w:val="Antrinispavadinimas"/>
      </w:pPr>
      <w:r w:rsidRPr="00C635FF">
        <w:t>KĖDAINIŲ RAJONO SAVIVALDYBĖS TARYBA</w:t>
      </w:r>
    </w:p>
    <w:p w:rsidR="005A5244" w:rsidRDefault="005A5244" w:rsidP="005A52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234B2" w:rsidRPr="005A5244" w:rsidRDefault="00B234B2" w:rsidP="005A52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5A5244" w:rsidRPr="005A5244" w:rsidRDefault="005A5244" w:rsidP="005A52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A5244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056659" w:rsidRDefault="00056659" w:rsidP="00056659">
      <w:pPr>
        <w:pStyle w:val="prastasistinklapis"/>
        <w:shd w:val="clear" w:color="auto" w:fill="FFFFFF"/>
        <w:spacing w:before="0" w:beforeAutospacing="0" w:after="0" w:afterAutospacing="0"/>
        <w:jc w:val="center"/>
        <w:rPr>
          <w:rStyle w:val="Grietas"/>
          <w:color w:val="000000"/>
        </w:rPr>
      </w:pPr>
      <w:r w:rsidRPr="007923E3">
        <w:rPr>
          <w:b/>
        </w:rPr>
        <w:t>DĖL</w:t>
      </w:r>
      <w:r w:rsidRPr="007923E3">
        <w:t xml:space="preserve"> </w:t>
      </w:r>
      <w:r w:rsidR="00F00A0E">
        <w:rPr>
          <w:b/>
        </w:rPr>
        <w:t>VIEŠO</w:t>
      </w:r>
      <w:r>
        <w:t xml:space="preserve"> </w:t>
      </w:r>
      <w:r w:rsidR="00F00A0E">
        <w:rPr>
          <w:rStyle w:val="Grietas"/>
          <w:color w:val="000000"/>
        </w:rPr>
        <w:t>KONKURSO</w:t>
      </w:r>
      <w:r w:rsidRPr="007923E3">
        <w:rPr>
          <w:rStyle w:val="Grietas"/>
          <w:color w:val="000000"/>
        </w:rPr>
        <w:t xml:space="preserve"> </w:t>
      </w:r>
      <w:r w:rsidR="00F87C4A">
        <w:rPr>
          <w:rStyle w:val="Grietas"/>
          <w:color w:val="000000"/>
        </w:rPr>
        <w:t>KĖDAINIŲ R. AKADEMIJOS</w:t>
      </w:r>
      <w:r>
        <w:rPr>
          <w:rStyle w:val="Grietas"/>
          <w:color w:val="000000"/>
        </w:rPr>
        <w:t xml:space="preserve"> GIMNAZIJOS</w:t>
      </w:r>
      <w:r w:rsidRPr="002A29B7">
        <w:rPr>
          <w:rStyle w:val="Grietas"/>
          <w:color w:val="000000"/>
        </w:rPr>
        <w:t xml:space="preserve">, KĖDAINIŲ </w:t>
      </w:r>
      <w:r w:rsidR="00F87C4A">
        <w:rPr>
          <w:rStyle w:val="Grietas"/>
          <w:color w:val="000000"/>
        </w:rPr>
        <w:t>R. JOSVAINIŲ GIMNAZIJOS,</w:t>
      </w:r>
      <w:r w:rsidRPr="002A29B7">
        <w:rPr>
          <w:rStyle w:val="Grietas"/>
          <w:color w:val="000000"/>
        </w:rPr>
        <w:t xml:space="preserve"> KĖDAI</w:t>
      </w:r>
      <w:r w:rsidR="00F87C4A">
        <w:rPr>
          <w:rStyle w:val="Grietas"/>
          <w:color w:val="000000"/>
        </w:rPr>
        <w:t>NIŲ R. MIEGĖNŲ</w:t>
      </w:r>
      <w:r>
        <w:rPr>
          <w:rStyle w:val="Grietas"/>
          <w:color w:val="000000"/>
        </w:rPr>
        <w:t xml:space="preserve"> PAGRINDINĖS MOKYKLOS</w:t>
      </w:r>
      <w:r w:rsidR="00F87C4A">
        <w:rPr>
          <w:rStyle w:val="Grietas"/>
          <w:color w:val="000000"/>
        </w:rPr>
        <w:t xml:space="preserve">, </w:t>
      </w:r>
      <w:r w:rsidR="00F87C4A" w:rsidRPr="002A29B7">
        <w:rPr>
          <w:rStyle w:val="Grietas"/>
          <w:color w:val="000000"/>
        </w:rPr>
        <w:t>KĖDAI</w:t>
      </w:r>
      <w:r w:rsidR="00F87C4A">
        <w:rPr>
          <w:rStyle w:val="Grietas"/>
          <w:color w:val="000000"/>
        </w:rPr>
        <w:t xml:space="preserve">NIŲ R. SURVILIŠKIO VINCO SVIRSKIO PAGRINDINĖS MOKYKLOS, </w:t>
      </w:r>
      <w:r w:rsidR="00CC2EBF" w:rsidRPr="002A29B7">
        <w:rPr>
          <w:rStyle w:val="Grietas"/>
          <w:color w:val="000000"/>
        </w:rPr>
        <w:t>KĖDAI</w:t>
      </w:r>
      <w:r w:rsidR="00CC2EBF">
        <w:rPr>
          <w:rStyle w:val="Grietas"/>
          <w:color w:val="000000"/>
        </w:rPr>
        <w:t xml:space="preserve">NIŲ R. TRUSKAVOS PAGRINDINĖS MOKYKLOS, </w:t>
      </w:r>
      <w:r w:rsidR="00F87C4A">
        <w:rPr>
          <w:rStyle w:val="Grietas"/>
          <w:color w:val="000000"/>
        </w:rPr>
        <w:t>KĖDAINIŲ SPECIALIOSIOS MOKYKLOS, KĖDAINIŲ LOPŠELIO-DARŽELIO „AVILIUKAS“, KĖDAINIŲ LOPŠELIO-DARŽELIO „PASAKA“</w:t>
      </w:r>
      <w:r w:rsidR="00576010">
        <w:rPr>
          <w:rStyle w:val="Grietas"/>
          <w:color w:val="000000"/>
        </w:rPr>
        <w:t xml:space="preserve"> </w:t>
      </w:r>
      <w:r w:rsidR="00F87C4A">
        <w:rPr>
          <w:rStyle w:val="Grietas"/>
          <w:color w:val="000000"/>
        </w:rPr>
        <w:t>IR KĖDAINIŲ ŠVIETIMO PAG</w:t>
      </w:r>
      <w:r w:rsidR="00AC7AC8">
        <w:rPr>
          <w:rStyle w:val="Grietas"/>
          <w:color w:val="000000"/>
        </w:rPr>
        <w:t>A</w:t>
      </w:r>
      <w:r w:rsidR="00F87C4A">
        <w:rPr>
          <w:rStyle w:val="Grietas"/>
          <w:color w:val="000000"/>
        </w:rPr>
        <w:t xml:space="preserve">LBOS TARNYBOS </w:t>
      </w:r>
      <w:r w:rsidR="00F00A0E">
        <w:rPr>
          <w:rStyle w:val="Grietas"/>
          <w:color w:val="000000"/>
        </w:rPr>
        <w:t>DIREKTORIAUS</w:t>
      </w:r>
      <w:r w:rsidRPr="002A29B7">
        <w:rPr>
          <w:rStyle w:val="Grietas"/>
          <w:color w:val="000000"/>
        </w:rPr>
        <w:t xml:space="preserve"> PAREIGOMS EITI PENKERIŲ METŲ KADENCIJAI</w:t>
      </w:r>
      <w:r w:rsidR="00F84E80">
        <w:rPr>
          <w:rStyle w:val="Grietas"/>
          <w:color w:val="000000"/>
        </w:rPr>
        <w:t xml:space="preserve"> SKELBIMO</w:t>
      </w:r>
    </w:p>
    <w:p w:rsidR="005A5244" w:rsidRDefault="005A5244" w:rsidP="005A52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234B2" w:rsidRPr="005A5244" w:rsidRDefault="00B234B2" w:rsidP="005A52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A5244" w:rsidRPr="005A5244" w:rsidRDefault="00653EE5" w:rsidP="005A52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B66B98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234B2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</w:t>
      </w:r>
      <w:r w:rsidR="00184C5C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B234B2">
        <w:rPr>
          <w:rFonts w:ascii="Times New Roman" w:eastAsia="Times New Roman" w:hAnsi="Times New Roman"/>
          <w:sz w:val="24"/>
          <w:szCs w:val="24"/>
          <w:lang w:eastAsia="lt-LT"/>
        </w:rPr>
        <w:t>TS-154</w:t>
      </w:r>
    </w:p>
    <w:p w:rsidR="005A5244" w:rsidRPr="005A5244" w:rsidRDefault="005A5244" w:rsidP="005A52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5244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5A5244" w:rsidRDefault="005A5244" w:rsidP="005A5244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234B2" w:rsidRPr="005D7586" w:rsidRDefault="00B234B2" w:rsidP="005A5244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5A5244" w:rsidRPr="00CC2EBF" w:rsidRDefault="005A5244" w:rsidP="005A52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Vadovaudamasi</w:t>
      </w:r>
      <w:r w:rsidR="00E0090D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vietos savivaldos įstatymo 16 straipsnio 2 dalies 21 punktu, </w:t>
      </w:r>
      <w:r w:rsidR="009635F9" w:rsidRPr="00CC2EBF">
        <w:rPr>
          <w:rFonts w:ascii="Times New Roman" w:eastAsia="Times New Roman" w:hAnsi="Times New Roman"/>
          <w:sz w:val="24"/>
          <w:szCs w:val="24"/>
          <w:lang w:eastAsia="lt-LT"/>
        </w:rPr>
        <w:t>Lietuvos Respublikos švietimo įstatymo 59 straipsnio 1</w:t>
      </w:r>
      <w:r w:rsidR="00D0162B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6659" w:rsidRPr="00CC2EBF">
        <w:rPr>
          <w:rFonts w:ascii="Times New Roman" w:eastAsia="Times New Roman" w:hAnsi="Times New Roman"/>
          <w:sz w:val="24"/>
          <w:szCs w:val="24"/>
          <w:lang w:eastAsia="lt-LT"/>
        </w:rPr>
        <w:t>ir 5</w:t>
      </w:r>
      <w:r w:rsidR="009635F9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 dalimi</w:t>
      </w:r>
      <w:r w:rsidR="00056659" w:rsidRPr="00CC2EBF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9635F9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AD1569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Konkurso valstybinių ir savivaldybių švietimo įstaigų (išskyrus aukštąsias mokyklas) vadovų pareigoms eiti tvarkos aprašo, patvirtinto Lietuvos Respublikos švietimo, mokslo ir sporto ministro 2011 m. liepos 1 d. įsakymu Nr. V-1193 „Dėl Konkurso valstybinių ir savivaldybių švietimo įstaigų (išskyrus aukštąsias mokyklas) vadovų pareigoms eiti tvarkos aprašo patvirtinimo“ 5 punktu, </w:t>
      </w: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</w:t>
      </w:r>
      <w:r w:rsidR="00767CE4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5A5244" w:rsidRPr="00CC2EBF" w:rsidRDefault="00184C5C" w:rsidP="005F1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F00A0E" w:rsidRPr="00CC2EBF">
        <w:rPr>
          <w:rFonts w:ascii="Times New Roman" w:eastAsia="Times New Roman" w:hAnsi="Times New Roman"/>
          <w:sz w:val="24"/>
          <w:szCs w:val="24"/>
          <w:lang w:eastAsia="lt-LT"/>
        </w:rPr>
        <w:t>Skelbti</w:t>
      </w:r>
      <w:r w:rsidR="00A63D8D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00A0E" w:rsidRPr="00CC2EBF">
        <w:rPr>
          <w:rFonts w:ascii="Times New Roman" w:eastAsia="Times New Roman" w:hAnsi="Times New Roman"/>
          <w:sz w:val="24"/>
          <w:szCs w:val="24"/>
          <w:lang w:eastAsia="lt-LT"/>
        </w:rPr>
        <w:t>viešą konkursą</w:t>
      </w:r>
      <w:r w:rsidR="00056659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 Kėdainių</w:t>
      </w:r>
      <w:r w:rsidR="00653EE5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 r. Akademijos </w:t>
      </w:r>
      <w:r w:rsidR="00056659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gimnazijos, </w:t>
      </w:r>
      <w:r w:rsidR="00056659" w:rsidRPr="00CC2EBF">
        <w:rPr>
          <w:rFonts w:ascii="Times New Roman" w:eastAsia="Times New Roman" w:hAnsi="Times New Roman"/>
          <w:sz w:val="24"/>
          <w:szCs w:val="24"/>
          <w:lang w:eastAsia="lt-LT"/>
        </w:rPr>
        <w:t>Kėdainių</w:t>
      </w:r>
      <w:r w:rsidR="00653EE5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 r. Josvainių gimnazijos, Kėdainių r. Miegėnų</w:t>
      </w:r>
      <w:r w:rsidR="00F00A0E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 pagrindinės mokyklos</w:t>
      </w:r>
      <w:r w:rsidR="00653EE5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>, Kėdainių r. Surviliškio Vinco Svirskio pagrindinės mokyklos,</w:t>
      </w:r>
      <w:r w:rsidR="00AD1569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 Truskavos pagrindinės mokyklos,</w:t>
      </w:r>
      <w:r w:rsidR="00653EE5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 Kėdainių specialiosios mokyklos, Kėdainių lopšelio-darželio „Aviliukas“, Kėdainių lopšelio-darželio „Pasaka“ ir Kėdainių švietimo pagalbos tarnybos</w:t>
      </w:r>
      <w:r w:rsidR="00F00A0E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 direktoriaus</w:t>
      </w:r>
      <w:r w:rsidR="00056659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 pareigoms eiti penke</w:t>
      </w:r>
      <w:r w:rsidR="00A63D8D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>rių metų kadencijai</w:t>
      </w:r>
      <w:r w:rsidR="007E7BFC" w:rsidRPr="00CC2EBF">
        <w:rPr>
          <w:rFonts w:ascii="Times New Roman" w:hAnsi="Times New Roman" w:cs="Arial Unicode MS"/>
          <w:color w:val="000000"/>
          <w:sz w:val="24"/>
          <w:szCs w:val="24"/>
          <w:lang w:bidi="lo-LA"/>
        </w:rPr>
        <w:t>.</w:t>
      </w:r>
    </w:p>
    <w:p w:rsidR="00DD053C" w:rsidRPr="00CC2EBF" w:rsidRDefault="00F42D29" w:rsidP="000158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4C6FE2" w:rsidRPr="00CC2EBF">
        <w:rPr>
          <w:rFonts w:ascii="Times New Roman" w:eastAsia="Times New Roman" w:hAnsi="Times New Roman"/>
          <w:sz w:val="24"/>
          <w:szCs w:val="24"/>
          <w:lang w:eastAsia="lt-LT"/>
        </w:rPr>
        <w:t>. Įgaliot</w:t>
      </w:r>
      <w:r w:rsidR="00CF69B7" w:rsidRPr="00CC2EBF">
        <w:rPr>
          <w:rFonts w:ascii="Times New Roman" w:eastAsia="Times New Roman" w:hAnsi="Times New Roman"/>
          <w:sz w:val="24"/>
          <w:szCs w:val="24"/>
          <w:lang w:eastAsia="lt-LT"/>
        </w:rPr>
        <w:t>i Kėdainių rajono savi</w:t>
      </w: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valdybės merą Valentiną Tamulį</w:t>
      </w:r>
      <w:r w:rsidR="00DD053C" w:rsidRPr="00CC2EBF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CF69B7" w:rsidRPr="00CC2EBF" w:rsidRDefault="004F214B" w:rsidP="000158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F42D29" w:rsidRPr="00CC2EBF">
        <w:rPr>
          <w:rFonts w:ascii="Times New Roman" w:eastAsia="Times New Roman" w:hAnsi="Times New Roman"/>
          <w:sz w:val="24"/>
          <w:szCs w:val="24"/>
          <w:lang w:eastAsia="lt-LT"/>
        </w:rPr>
        <w:t>.1</w:t>
      </w:r>
      <w:r w:rsidR="00DD053C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4C6FE2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organizuoti </w:t>
      </w:r>
      <w:r w:rsidR="00F42D29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viešą </w:t>
      </w:r>
      <w:r w:rsidR="004C6FE2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konkursą </w:t>
      </w:r>
      <w:r w:rsidR="00F42D29" w:rsidRPr="00CC2EBF">
        <w:rPr>
          <w:rFonts w:ascii="Times New Roman" w:eastAsia="Times New Roman" w:hAnsi="Times New Roman"/>
          <w:sz w:val="24"/>
          <w:szCs w:val="24"/>
          <w:lang w:eastAsia="lt-LT"/>
        </w:rPr>
        <w:t>Kėdainių</w:t>
      </w:r>
      <w:r w:rsidR="009F5AB4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r. Akademijos</w:t>
      </w:r>
      <w:r w:rsidR="00CF69B7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</w:t>
      </w:r>
      <w:r w:rsidR="00F42D29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gimnazijos </w:t>
      </w:r>
      <w:r w:rsidR="001A2EF3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F42D29" w:rsidRPr="00CC2EBF" w:rsidRDefault="004F214B" w:rsidP="00F42D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F42D29" w:rsidRPr="00CC2EBF">
        <w:rPr>
          <w:rFonts w:ascii="Times New Roman" w:eastAsia="Times New Roman" w:hAnsi="Times New Roman"/>
          <w:sz w:val="24"/>
          <w:szCs w:val="24"/>
          <w:lang w:eastAsia="lt-LT"/>
        </w:rPr>
        <w:t>.2. organizuoti viešą konkursą Kėdainių</w:t>
      </w:r>
      <w:r w:rsidR="009F5AB4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r. Josvainių</w:t>
      </w:r>
      <w:r w:rsidR="00F42D29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gimnazijos </w:t>
      </w:r>
      <w:r w:rsidR="001A2EF3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F42D29" w:rsidRPr="00CC2EBF" w:rsidRDefault="004F214B" w:rsidP="00F42D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F42D29" w:rsidRPr="00CC2EBF">
        <w:rPr>
          <w:rFonts w:ascii="Times New Roman" w:eastAsia="Times New Roman" w:hAnsi="Times New Roman"/>
          <w:sz w:val="24"/>
          <w:szCs w:val="24"/>
          <w:lang w:eastAsia="lt-LT"/>
        </w:rPr>
        <w:t>.3. organizuoti viešą konkursą Kėdainių</w:t>
      </w:r>
      <w:r w:rsidR="009F5AB4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r. Miegėnų</w:t>
      </w:r>
      <w:r w:rsidR="00F42D29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pagrindinės mokyklos </w:t>
      </w:r>
      <w:r w:rsidR="001A2EF3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9F5AB4" w:rsidRDefault="009F5AB4" w:rsidP="009F5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2.4. organizuoti viešą konkursą Kėdainių</w:t>
      </w:r>
      <w:r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r. Surviliškio Vinco Svirskio pagrindinės mokyklos </w:t>
      </w:r>
      <w:r w:rsidR="001A2EF3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CC2EBF" w:rsidRPr="00CC2EBF" w:rsidRDefault="00CC2EBF" w:rsidP="00CC2E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2.5</w:t>
      </w: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. organizuoti viešą konkursą Kėdainių</w:t>
      </w:r>
      <w:r>
        <w:rPr>
          <w:rFonts w:ascii="Times New Roman" w:hAnsi="Times New Roman" w:cs="Arial Unicode MS"/>
          <w:sz w:val="24"/>
          <w:szCs w:val="24"/>
          <w:lang w:bidi="lo-LA"/>
        </w:rPr>
        <w:t xml:space="preserve"> r. Truskavos</w:t>
      </w:r>
      <w:r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pagrindinės mokyklos </w:t>
      </w: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9F5AB4" w:rsidRPr="00CC2EBF" w:rsidRDefault="00CC2EBF" w:rsidP="009F5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2.6</w:t>
      </w:r>
      <w:r w:rsidR="009F5AB4" w:rsidRPr="00CC2EBF">
        <w:rPr>
          <w:rFonts w:ascii="Times New Roman" w:eastAsia="Times New Roman" w:hAnsi="Times New Roman"/>
          <w:sz w:val="24"/>
          <w:szCs w:val="24"/>
          <w:lang w:eastAsia="lt-LT"/>
        </w:rPr>
        <w:t>. organizuoti viešą konkursą Kėdainių</w:t>
      </w:r>
      <w:r w:rsidR="009F5AB4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specialiosios mokyklos </w:t>
      </w:r>
      <w:r w:rsidR="001A2EF3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9F5AB4" w:rsidRPr="00CC2EBF" w:rsidRDefault="00CC2EBF" w:rsidP="009F5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2.7</w:t>
      </w:r>
      <w:r w:rsidR="009F5AB4" w:rsidRPr="00CC2EBF">
        <w:rPr>
          <w:rFonts w:ascii="Times New Roman" w:eastAsia="Times New Roman" w:hAnsi="Times New Roman"/>
          <w:sz w:val="24"/>
          <w:szCs w:val="24"/>
          <w:lang w:eastAsia="lt-LT"/>
        </w:rPr>
        <w:t>. organizuoti viešą konkursą Kėdainių</w:t>
      </w:r>
      <w:r w:rsidR="009F5AB4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lopšelio-darželio ‚Aviliukas“ </w:t>
      </w:r>
      <w:r w:rsidR="001A2EF3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9F5AB4" w:rsidRPr="00CC2EBF" w:rsidRDefault="00CC2EBF" w:rsidP="009F5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2.8</w:t>
      </w:r>
      <w:r w:rsidR="009F5AB4" w:rsidRPr="00CC2EBF">
        <w:rPr>
          <w:rFonts w:ascii="Times New Roman" w:eastAsia="Times New Roman" w:hAnsi="Times New Roman"/>
          <w:sz w:val="24"/>
          <w:szCs w:val="24"/>
          <w:lang w:eastAsia="lt-LT"/>
        </w:rPr>
        <w:t>. organizuoti viešą konkursą Kėdainių</w:t>
      </w:r>
      <w:r w:rsidR="009F5AB4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lopšelio-darželio „Pasaka“ </w:t>
      </w:r>
      <w:r w:rsidR="001A2EF3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eiti;</w:t>
      </w:r>
    </w:p>
    <w:p w:rsidR="009F5AB4" w:rsidRPr="00CC2EBF" w:rsidRDefault="00CC2EBF" w:rsidP="009F5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2.9</w:t>
      </w:r>
      <w:r w:rsidR="009F5AB4" w:rsidRPr="00CC2EBF">
        <w:rPr>
          <w:rFonts w:ascii="Times New Roman" w:eastAsia="Times New Roman" w:hAnsi="Times New Roman"/>
          <w:sz w:val="24"/>
          <w:szCs w:val="24"/>
          <w:lang w:eastAsia="lt-LT"/>
        </w:rPr>
        <w:t>. organizuoti viešą konkursą Kėdainių</w:t>
      </w:r>
      <w:r w:rsidR="009F5AB4" w:rsidRPr="00CC2EBF">
        <w:rPr>
          <w:rFonts w:ascii="Times New Roman" w:hAnsi="Times New Roman" w:cs="Arial Unicode MS"/>
          <w:sz w:val="24"/>
          <w:szCs w:val="24"/>
          <w:lang w:bidi="lo-LA"/>
        </w:rPr>
        <w:t xml:space="preserve"> švietimo pagalbos tarnybos </w:t>
      </w:r>
      <w:r w:rsidR="009F5AB4" w:rsidRPr="00CC2EBF">
        <w:rPr>
          <w:rFonts w:ascii="Times New Roman" w:eastAsia="Times New Roman" w:hAnsi="Times New Roman"/>
          <w:sz w:val="24"/>
          <w:szCs w:val="24"/>
          <w:lang w:eastAsia="lt-LT"/>
        </w:rPr>
        <w:t>direktoriaus pareigoms eiti.</w:t>
      </w:r>
    </w:p>
    <w:p w:rsidR="001A2EF3" w:rsidRPr="00CC2EBF" w:rsidRDefault="00F42D29" w:rsidP="005D7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1A2EF3" w:rsidRPr="00CC2EBF" w:rsidRDefault="001A2EF3" w:rsidP="005A52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A2EF3" w:rsidRPr="00CC2EBF" w:rsidRDefault="001A2EF3" w:rsidP="005A52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A2EF3" w:rsidRPr="00CC2EBF" w:rsidRDefault="001A2EF3" w:rsidP="005A52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F5AB4" w:rsidRPr="00CC2EBF" w:rsidRDefault="005A5244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B234B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</w:t>
      </w:r>
      <w:r w:rsidR="00B234B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</w:p>
    <w:p w:rsidR="000762D9" w:rsidRPr="00CC2EBF" w:rsidRDefault="00E33709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EB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184C5C" w:rsidRPr="00CC2EB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</w:t>
      </w:r>
    </w:p>
    <w:p w:rsidR="009F5AB4" w:rsidRPr="00CC2EBF" w:rsidRDefault="009F5AB4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A2EF3" w:rsidRPr="00CC2EBF" w:rsidRDefault="001A2EF3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A2EF3" w:rsidRDefault="001A2EF3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2EBF" w:rsidRPr="00CC2EBF" w:rsidRDefault="00CC2EBF" w:rsidP="00E33709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CC2EBF" w:rsidRPr="00CC2EBF" w:rsidSect="005A524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44"/>
    <w:rsid w:val="000146A1"/>
    <w:rsid w:val="00015899"/>
    <w:rsid w:val="00025921"/>
    <w:rsid w:val="00056659"/>
    <w:rsid w:val="000762D9"/>
    <w:rsid w:val="00095D54"/>
    <w:rsid w:val="00125CDB"/>
    <w:rsid w:val="00184C5C"/>
    <w:rsid w:val="001A2EF3"/>
    <w:rsid w:val="001C5684"/>
    <w:rsid w:val="001D168E"/>
    <w:rsid w:val="00221699"/>
    <w:rsid w:val="00231BE1"/>
    <w:rsid w:val="00252000"/>
    <w:rsid w:val="002A478A"/>
    <w:rsid w:val="00346241"/>
    <w:rsid w:val="003C22A9"/>
    <w:rsid w:val="0040481B"/>
    <w:rsid w:val="004539CF"/>
    <w:rsid w:val="004C6FE2"/>
    <w:rsid w:val="004F214B"/>
    <w:rsid w:val="00512BF4"/>
    <w:rsid w:val="00521BE7"/>
    <w:rsid w:val="00522D03"/>
    <w:rsid w:val="005718A1"/>
    <w:rsid w:val="00576010"/>
    <w:rsid w:val="00593DA8"/>
    <w:rsid w:val="005A5244"/>
    <w:rsid w:val="005D7586"/>
    <w:rsid w:val="005F1D89"/>
    <w:rsid w:val="00623E16"/>
    <w:rsid w:val="00627166"/>
    <w:rsid w:val="00636ADE"/>
    <w:rsid w:val="00653B6A"/>
    <w:rsid w:val="00653EE5"/>
    <w:rsid w:val="006D3F50"/>
    <w:rsid w:val="00767CE4"/>
    <w:rsid w:val="007B6ABF"/>
    <w:rsid w:val="007E0148"/>
    <w:rsid w:val="007E720F"/>
    <w:rsid w:val="007E7BFC"/>
    <w:rsid w:val="00807840"/>
    <w:rsid w:val="008472D4"/>
    <w:rsid w:val="008576DF"/>
    <w:rsid w:val="00871CDB"/>
    <w:rsid w:val="008F64D6"/>
    <w:rsid w:val="00950883"/>
    <w:rsid w:val="009635F9"/>
    <w:rsid w:val="00965CF6"/>
    <w:rsid w:val="00980BD0"/>
    <w:rsid w:val="009918D6"/>
    <w:rsid w:val="009A49D6"/>
    <w:rsid w:val="009A54EF"/>
    <w:rsid w:val="009F5AB4"/>
    <w:rsid w:val="00A20C52"/>
    <w:rsid w:val="00A63D8D"/>
    <w:rsid w:val="00AC7AC8"/>
    <w:rsid w:val="00AD1569"/>
    <w:rsid w:val="00B234B2"/>
    <w:rsid w:val="00B62920"/>
    <w:rsid w:val="00B66B98"/>
    <w:rsid w:val="00BC5C30"/>
    <w:rsid w:val="00C00C43"/>
    <w:rsid w:val="00C16FC6"/>
    <w:rsid w:val="00C315E1"/>
    <w:rsid w:val="00CC2EBF"/>
    <w:rsid w:val="00CE0017"/>
    <w:rsid w:val="00CF69B7"/>
    <w:rsid w:val="00D0162B"/>
    <w:rsid w:val="00D15617"/>
    <w:rsid w:val="00D421DD"/>
    <w:rsid w:val="00D620F6"/>
    <w:rsid w:val="00D62AA6"/>
    <w:rsid w:val="00D82F57"/>
    <w:rsid w:val="00D90CA8"/>
    <w:rsid w:val="00D96B0F"/>
    <w:rsid w:val="00DD053C"/>
    <w:rsid w:val="00E0090D"/>
    <w:rsid w:val="00E01B8E"/>
    <w:rsid w:val="00E33709"/>
    <w:rsid w:val="00EF7BDA"/>
    <w:rsid w:val="00F00A0E"/>
    <w:rsid w:val="00F177EF"/>
    <w:rsid w:val="00F228E1"/>
    <w:rsid w:val="00F42D29"/>
    <w:rsid w:val="00F72D0E"/>
    <w:rsid w:val="00F84E80"/>
    <w:rsid w:val="00F87C4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E536"/>
  <w15:chartTrackingRefBased/>
  <w15:docId w15:val="{8C0950B8-3F8E-4F9F-8BD0-292B39F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6D3F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0C43"/>
    <w:rPr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00C43"/>
    <w:rPr>
      <w:rFonts w:ascii="Tahoma" w:hAnsi="Tahoma" w:cs="Tahoma"/>
      <w:sz w:val="16"/>
      <w:szCs w:val="16"/>
      <w:lang w:eastAsia="en-US"/>
    </w:rPr>
  </w:style>
  <w:style w:type="paragraph" w:customStyle="1" w:styleId="Antrinispavadinimas">
    <w:name w:val="Antrinis pavadinimas"/>
    <w:basedOn w:val="prastasis"/>
    <w:link w:val="AntrinispavadinimasDiagrama"/>
    <w:qFormat/>
    <w:rsid w:val="009508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AntrinispavadinimasDiagrama">
    <w:name w:val="Antrinis pavadinimas Diagrama"/>
    <w:link w:val="Antrinispavadinimas"/>
    <w:rsid w:val="00950883"/>
    <w:rPr>
      <w:rFonts w:ascii="Times New Roman" w:eastAsia="Times New Roman" w:hAnsi="Times New Roman"/>
      <w:b/>
      <w:sz w:val="24"/>
      <w:lang w:eastAsia="zh-CN"/>
    </w:rPr>
  </w:style>
  <w:style w:type="character" w:customStyle="1" w:styleId="Antrat1Diagrama">
    <w:name w:val="Antraštė 1 Diagrama"/>
    <w:link w:val="Antrat1"/>
    <w:rsid w:val="006D3F50"/>
    <w:rPr>
      <w:rFonts w:ascii="Times New Roman" w:eastAsia="Times New Roman" w:hAnsi="Times New Roman"/>
      <w:b/>
      <w:bCs/>
      <w:noProof/>
      <w:sz w:val="24"/>
      <w:szCs w:val="24"/>
      <w:lang w:eastAsia="en-US"/>
    </w:rPr>
  </w:style>
  <w:style w:type="paragraph" w:customStyle="1" w:styleId="NoSpacing1">
    <w:name w:val="No Spacing1"/>
    <w:rsid w:val="006D3F50"/>
    <w:rPr>
      <w:rFonts w:eastAsia="Times New Roman"/>
      <w:sz w:val="22"/>
      <w:szCs w:val="22"/>
      <w:lang w:val="lt-LT" w:eastAsia="en-US"/>
    </w:rPr>
  </w:style>
  <w:style w:type="paragraph" w:customStyle="1" w:styleId="prastasistinklapis">
    <w:name w:val="Įprastasis (tinklapis)"/>
    <w:basedOn w:val="prastasis"/>
    <w:rsid w:val="0005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qFormat/>
    <w:rsid w:val="00056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75DE-D008-42FF-BA46-FAB4E800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4</cp:revision>
  <cp:lastPrinted>2020-07-08T06:25:00Z</cp:lastPrinted>
  <dcterms:created xsi:type="dcterms:W3CDTF">2020-07-07T08:51:00Z</dcterms:created>
  <dcterms:modified xsi:type="dcterms:W3CDTF">2020-07-08T06:30:00Z</dcterms:modified>
</cp:coreProperties>
</file>