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655624283" r:id="rId5"/>
        </w:object>
      </w:r>
    </w:p>
    <w:p w:rsidR="00506E84" w:rsidRPr="00DD2B41" w:rsidRDefault="00506E84" w:rsidP="00506E84">
      <w:pPr>
        <w:pStyle w:val="Antrinispavadinimas"/>
        <w:rPr>
          <w:szCs w:val="24"/>
        </w:rPr>
      </w:pPr>
    </w:p>
    <w:p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t>KĖDAINIŲ RAJONO SAVIVALDYBĖS TARYBA</w:t>
      </w:r>
    </w:p>
    <w:p w:rsidR="00506E84" w:rsidRPr="00DD2B41" w:rsidRDefault="00506E84" w:rsidP="00506E84">
      <w:pPr>
        <w:jc w:val="center"/>
        <w:rPr>
          <w:b/>
        </w:rPr>
      </w:pPr>
    </w:p>
    <w:p w:rsidR="00506E84" w:rsidRPr="00DD2B41" w:rsidRDefault="00506E84" w:rsidP="00506E84">
      <w:pPr>
        <w:jc w:val="center"/>
      </w:pPr>
      <w:r w:rsidRPr="00DD2B41">
        <w:rPr>
          <w:b/>
        </w:rPr>
        <w:t>SPRENDIMAS</w:t>
      </w:r>
      <w:r w:rsidRPr="00DD2B41">
        <w:t xml:space="preserve">                                                                                                                                           </w:t>
      </w:r>
    </w:p>
    <w:p w:rsidR="00506E84" w:rsidRPr="00DD2B41" w:rsidRDefault="00506E84" w:rsidP="00506E84">
      <w:pPr>
        <w:jc w:val="center"/>
        <w:rPr>
          <w:b/>
        </w:rPr>
      </w:pPr>
      <w:r w:rsidRPr="00DD2B41">
        <w:rPr>
          <w:b/>
        </w:rPr>
        <w:t>DĖL DIDŽIAUSIO LEISTINO VALSTYBĖS TARNAUTOJŲ IR  DARBUOTOJŲ, DIRBANČIŲ PAGAL DARBO SUTARTIS IR GAUNANČIŲ</w:t>
      </w:r>
      <w:r w:rsidR="005D2039">
        <w:rPr>
          <w:b/>
        </w:rPr>
        <w:t xml:space="preserve"> DARBO</w:t>
      </w:r>
      <w:r w:rsidRPr="00DD2B41">
        <w:rPr>
          <w:b/>
        </w:rPr>
        <w:t xml:space="preserve"> UŽMOKESTĮ IŠ SAVIVALDYBĖS BIUDŽETO</w:t>
      </w:r>
      <w:r w:rsidR="005D2039">
        <w:rPr>
          <w:b/>
        </w:rPr>
        <w:t>, PAREIGYBIŲ</w:t>
      </w:r>
      <w:r w:rsidRPr="00DD2B41">
        <w:rPr>
          <w:b/>
        </w:rPr>
        <w:t xml:space="preserve"> SKAIČIAUS</w:t>
      </w:r>
      <w:r w:rsidR="005D2039">
        <w:rPr>
          <w:b/>
        </w:rPr>
        <w:t xml:space="preserve"> KĖDAINIŲ RAJONO SAVIVALDYBĖS INSTITUCIJOSE IR ĮSTAIGOSE </w:t>
      </w:r>
      <w:r w:rsidRPr="00DD2B41">
        <w:rPr>
          <w:b/>
        </w:rPr>
        <w:t xml:space="preserve">TVIRTINIMO </w:t>
      </w:r>
    </w:p>
    <w:p w:rsidR="00506E84" w:rsidRPr="00DD2B41" w:rsidRDefault="00506E84" w:rsidP="00506E84">
      <w:pPr>
        <w:jc w:val="center"/>
      </w:pPr>
    </w:p>
    <w:p w:rsidR="00506E84" w:rsidRPr="00DD2B41" w:rsidRDefault="00525591" w:rsidP="00506E84">
      <w:pPr>
        <w:jc w:val="center"/>
      </w:pPr>
      <w:r w:rsidRPr="00DD2B41">
        <w:t>20</w:t>
      </w:r>
      <w:r w:rsidR="00775C1B">
        <w:t>20</w:t>
      </w:r>
      <w:r w:rsidRPr="00DD2B41">
        <w:t xml:space="preserve"> m.</w:t>
      </w:r>
      <w:r w:rsidR="002F743A">
        <w:t xml:space="preserve"> liepos 3</w:t>
      </w:r>
      <w:r w:rsidRPr="00DD2B41">
        <w:t xml:space="preserve"> d. Nr. </w:t>
      </w:r>
      <w:r w:rsidR="002F743A">
        <w:t>TS-143</w:t>
      </w:r>
    </w:p>
    <w:p w:rsidR="00506E84" w:rsidRDefault="00506E84" w:rsidP="000F752B">
      <w:pPr>
        <w:jc w:val="center"/>
      </w:pPr>
      <w:r w:rsidRPr="00DD2B41">
        <w:t>Kėdainiai</w:t>
      </w:r>
    </w:p>
    <w:p w:rsidR="000F752B" w:rsidRPr="00DD2B41" w:rsidRDefault="000F752B" w:rsidP="000F752B">
      <w:pPr>
        <w:jc w:val="center"/>
      </w:pPr>
    </w:p>
    <w:p w:rsidR="0016582F" w:rsidRPr="00DD2B41" w:rsidRDefault="0016582F" w:rsidP="0016582F">
      <w:pPr>
        <w:ind w:firstLine="680"/>
        <w:jc w:val="both"/>
      </w:pPr>
      <w:r w:rsidRPr="00DD2B41">
        <w:t xml:space="preserve">Vadovaudamasi Lietuvos Respublikos vietos savivaldos įstatymo  16 straipsnio 4 dalimi, 18 straipsnio 1 dalimi ir Lietuvos Respublikos </w:t>
      </w:r>
      <w:r w:rsidR="005D2039">
        <w:t>v</w:t>
      </w:r>
      <w:r w:rsidRPr="00DD2B41">
        <w:t xml:space="preserve">alstybės tarnybos įstatymo 8 straipsnio </w:t>
      </w:r>
      <w:r w:rsidR="003D2F07">
        <w:t>1</w:t>
      </w:r>
      <w:r w:rsidRPr="00DD2B41">
        <w:t xml:space="preserve"> dalimi, Kėdainių rajono savivaldybės taryba n u s p r e n d ž i a:</w:t>
      </w:r>
    </w:p>
    <w:p w:rsidR="005D2039" w:rsidRDefault="009437F7" w:rsidP="005D2039">
      <w:pPr>
        <w:ind w:firstLine="680"/>
        <w:jc w:val="both"/>
      </w:pPr>
      <w:r w:rsidRPr="00DD2B41">
        <w:t xml:space="preserve">1. </w:t>
      </w:r>
      <w:r w:rsidR="0016582F" w:rsidRPr="00DD2B41">
        <w:t>Patvirtinti</w:t>
      </w:r>
      <w:r w:rsidR="005D2039">
        <w:t xml:space="preserve"> </w:t>
      </w:r>
      <w:r w:rsidR="005D2039" w:rsidRPr="005D2039">
        <w:t>didžiausi</w:t>
      </w:r>
      <w:r w:rsidR="005D2039">
        <w:t>ą leistiną</w:t>
      </w:r>
      <w:r w:rsidR="005D2039" w:rsidRPr="005D2039">
        <w:t xml:space="preserve"> valstybės tarnautojų ir  darbuotojų, dirbančių pagal darbo sutartis ir gaunančių darbo užmokestį iš savivaldybės biudžeto, pareigybių skaiči</w:t>
      </w:r>
      <w:r w:rsidR="005D2039">
        <w:t>ų</w:t>
      </w:r>
      <w:r w:rsidR="005D2039" w:rsidRPr="005D2039">
        <w:t xml:space="preserve"> </w:t>
      </w:r>
      <w:r w:rsidR="005D2039">
        <w:t>K</w:t>
      </w:r>
      <w:r w:rsidR="005D2039" w:rsidRPr="005D2039">
        <w:t>ėdainių rajono savivaldybės institucijose ir įstaigose</w:t>
      </w:r>
      <w:r w:rsidR="005D2039">
        <w:t xml:space="preserve"> (pridedama).</w:t>
      </w:r>
    </w:p>
    <w:p w:rsidR="005D2039" w:rsidRDefault="005D2039" w:rsidP="005D2039">
      <w:pPr>
        <w:ind w:firstLine="680"/>
        <w:jc w:val="both"/>
      </w:pPr>
      <w:r w:rsidRPr="008B7287">
        <w:t>2. Pripažinti netekusiu galios</w:t>
      </w:r>
      <w:r w:rsidR="008B7287" w:rsidRPr="008B7287">
        <w:t xml:space="preserve"> </w:t>
      </w:r>
      <w:r w:rsidRPr="008B7287">
        <w:t xml:space="preserve">Kėdainių rajono savivaldybės tarybos </w:t>
      </w:r>
      <w:r w:rsidR="00E3763D" w:rsidRPr="006A4901">
        <w:t>201</w:t>
      </w:r>
      <w:r w:rsidR="00500BE0">
        <w:t>9</w:t>
      </w:r>
      <w:r w:rsidR="00E3763D" w:rsidRPr="006A4901">
        <w:t xml:space="preserve"> m. </w:t>
      </w:r>
      <w:r w:rsidR="00500BE0">
        <w:t>spalio</w:t>
      </w:r>
      <w:r w:rsidR="00E3763D">
        <w:t xml:space="preserve"> 2</w:t>
      </w:r>
      <w:r w:rsidR="00500BE0">
        <w:t>5</w:t>
      </w:r>
      <w:r w:rsidR="00E3763D" w:rsidRPr="006A4901">
        <w:t xml:space="preserve"> d. sprendim</w:t>
      </w:r>
      <w:r w:rsidR="00E3763D">
        <w:t>ą</w:t>
      </w:r>
      <w:r w:rsidR="00E3763D" w:rsidRPr="006A4901">
        <w:t xml:space="preserve"> Nr. TS-</w:t>
      </w:r>
      <w:r w:rsidR="00E3763D">
        <w:t>2</w:t>
      </w:r>
      <w:r w:rsidR="00500BE0">
        <w:t>20</w:t>
      </w:r>
      <w:r w:rsidR="00E3763D" w:rsidRPr="006A4901">
        <w:t xml:space="preserve"> „Dėl didžiausio leistino valstybės tarnautojų ir darbuotojų, dirbančių pagal darbo sutartis ir gaunančių darbo užmokestį iš savivaldybės biudžeto, pareigybių skaičiaus Kėdainių rajono savivaldybės institucijose ir įstaigose tvirtinimo“</w:t>
      </w:r>
      <w:r w:rsidR="00C90111" w:rsidRPr="008B7287">
        <w:t>.</w:t>
      </w:r>
    </w:p>
    <w:p w:rsidR="00DB325C" w:rsidRDefault="00DB325C" w:rsidP="005D2039">
      <w:pPr>
        <w:ind w:firstLine="680"/>
        <w:jc w:val="both"/>
      </w:pPr>
      <w:r>
        <w:t xml:space="preserve">3. </w:t>
      </w:r>
      <w:r w:rsidRPr="006A4901">
        <w:t>Nustatyti, kad</w:t>
      </w:r>
      <w:r>
        <w:t xml:space="preserve"> ši</w:t>
      </w:r>
      <w:r w:rsidR="00500BE0">
        <w:t>s</w:t>
      </w:r>
      <w:r w:rsidRPr="006A4901">
        <w:t xml:space="preserve"> sprendim</w:t>
      </w:r>
      <w:r w:rsidR="00500BE0">
        <w:t>as</w:t>
      </w:r>
      <w:r w:rsidRPr="006A4901">
        <w:t xml:space="preserve"> įsigalioja</w:t>
      </w:r>
      <w:r>
        <w:t xml:space="preserve"> </w:t>
      </w:r>
      <w:r w:rsidRPr="006A4901">
        <w:t>20</w:t>
      </w:r>
      <w:r w:rsidR="00500BE0">
        <w:t>20</w:t>
      </w:r>
      <w:r w:rsidRPr="006A4901">
        <w:t xml:space="preserve"> m. </w:t>
      </w:r>
      <w:r>
        <w:t>rugsėjo</w:t>
      </w:r>
      <w:r w:rsidRPr="006A4901">
        <w:t xml:space="preserve"> 1 d.</w:t>
      </w:r>
    </w:p>
    <w:p w:rsidR="0016582F" w:rsidRDefault="00500BE0" w:rsidP="0016582F">
      <w:pPr>
        <w:ind w:firstLine="680"/>
        <w:jc w:val="both"/>
      </w:pPr>
      <w:r>
        <w:t>4</w:t>
      </w:r>
      <w:r w:rsidR="0016582F" w:rsidRPr="00DD2B41">
        <w:t>. Pavesti vykdyti sprendimą įstaigų vadovams.</w:t>
      </w:r>
    </w:p>
    <w:p w:rsidR="00506E84" w:rsidRDefault="00506E84" w:rsidP="00506E84">
      <w:pPr>
        <w:jc w:val="both"/>
      </w:pPr>
    </w:p>
    <w:p w:rsidR="0058709B" w:rsidRPr="00DD2B41" w:rsidRDefault="0058709B" w:rsidP="00506E84">
      <w:pPr>
        <w:jc w:val="both"/>
      </w:pPr>
    </w:p>
    <w:p w:rsidR="002D5285" w:rsidRDefault="002D5285" w:rsidP="00506E84"/>
    <w:p w:rsidR="00506E84" w:rsidRPr="00DD2B41" w:rsidRDefault="00525591" w:rsidP="00506E84">
      <w:r w:rsidRPr="00DD2B41">
        <w:t>Savivaldybės meras</w:t>
      </w:r>
      <w:r w:rsidRPr="00DD2B41">
        <w:tab/>
      </w:r>
      <w:r w:rsidR="002F743A">
        <w:tab/>
      </w:r>
      <w:r w:rsidR="002F743A">
        <w:tab/>
      </w:r>
      <w:r w:rsidR="002F743A">
        <w:tab/>
        <w:t xml:space="preserve">                     Valentinas Tamulis</w:t>
      </w:r>
      <w:r w:rsidRPr="00DD2B41">
        <w:tab/>
      </w:r>
      <w:r w:rsidRPr="00DD2B41">
        <w:tab/>
      </w:r>
      <w:r w:rsidRPr="00DD2B41">
        <w:tab/>
        <w:t xml:space="preserve">                  </w:t>
      </w:r>
    </w:p>
    <w:p w:rsidR="00506E84" w:rsidRPr="00DD2B41" w:rsidRDefault="00506E84" w:rsidP="00506E84"/>
    <w:p w:rsidR="00506E84" w:rsidRPr="00DD2B41" w:rsidRDefault="00506E84" w:rsidP="00506E84"/>
    <w:p w:rsidR="00506E84" w:rsidRPr="00DD2B41" w:rsidRDefault="00506E84" w:rsidP="00506E84"/>
    <w:p w:rsidR="00506E84" w:rsidRPr="00DD2B41" w:rsidRDefault="00506E84" w:rsidP="00506E84">
      <w:pPr>
        <w:rPr>
          <w:spacing w:val="6"/>
        </w:rPr>
      </w:pPr>
    </w:p>
    <w:p w:rsidR="00DD2B41" w:rsidRPr="00DD2B41" w:rsidRDefault="00DD2B41" w:rsidP="00DD2B41"/>
    <w:p w:rsidR="00DD2B41" w:rsidRPr="00DD2B41" w:rsidRDefault="00DD2B41" w:rsidP="00DD2B41"/>
    <w:p w:rsidR="0058709B" w:rsidRDefault="0058709B" w:rsidP="00DD2B41"/>
    <w:p w:rsidR="0058709B" w:rsidRDefault="0058709B" w:rsidP="00DD2B41"/>
    <w:p w:rsidR="0058709B" w:rsidRDefault="0058709B" w:rsidP="00DD2B41"/>
    <w:p w:rsidR="00B11495" w:rsidRDefault="00B11495"/>
    <w:p w:rsidR="005F2925" w:rsidRDefault="005F2925" w:rsidP="005F2925">
      <w:pPr>
        <w:jc w:val="both"/>
      </w:pPr>
    </w:p>
    <w:sectPr w:rsidR="005F2925" w:rsidSect="008B49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84"/>
    <w:rsid w:val="000116F3"/>
    <w:rsid w:val="00046BFB"/>
    <w:rsid w:val="0005559B"/>
    <w:rsid w:val="000B1A39"/>
    <w:rsid w:val="000B6D87"/>
    <w:rsid w:val="000F752B"/>
    <w:rsid w:val="00131DE4"/>
    <w:rsid w:val="0016582F"/>
    <w:rsid w:val="002D3DDE"/>
    <w:rsid w:val="002D5285"/>
    <w:rsid w:val="002F6DEC"/>
    <w:rsid w:val="002F743A"/>
    <w:rsid w:val="003D2F07"/>
    <w:rsid w:val="003D5EFE"/>
    <w:rsid w:val="003E2AD2"/>
    <w:rsid w:val="00421A4F"/>
    <w:rsid w:val="004A27A0"/>
    <w:rsid w:val="004C2B18"/>
    <w:rsid w:val="00500BE0"/>
    <w:rsid w:val="00506E84"/>
    <w:rsid w:val="00525591"/>
    <w:rsid w:val="00527DB3"/>
    <w:rsid w:val="00580F03"/>
    <w:rsid w:val="0058709B"/>
    <w:rsid w:val="005901D4"/>
    <w:rsid w:val="00596541"/>
    <w:rsid w:val="005B0FBD"/>
    <w:rsid w:val="005D2039"/>
    <w:rsid w:val="005E5351"/>
    <w:rsid w:val="005F15A4"/>
    <w:rsid w:val="005F2925"/>
    <w:rsid w:val="00651B6E"/>
    <w:rsid w:val="00733A16"/>
    <w:rsid w:val="00733A46"/>
    <w:rsid w:val="00734D4C"/>
    <w:rsid w:val="007645CB"/>
    <w:rsid w:val="00775C1B"/>
    <w:rsid w:val="007F3D7B"/>
    <w:rsid w:val="008A2824"/>
    <w:rsid w:val="008B49EC"/>
    <w:rsid w:val="008B7287"/>
    <w:rsid w:val="008C3DC6"/>
    <w:rsid w:val="008C6735"/>
    <w:rsid w:val="00924BEA"/>
    <w:rsid w:val="009437F7"/>
    <w:rsid w:val="00951CD0"/>
    <w:rsid w:val="009B0667"/>
    <w:rsid w:val="00A52583"/>
    <w:rsid w:val="00A748D0"/>
    <w:rsid w:val="00AC03CC"/>
    <w:rsid w:val="00AE2A65"/>
    <w:rsid w:val="00AF570E"/>
    <w:rsid w:val="00B049CC"/>
    <w:rsid w:val="00B11495"/>
    <w:rsid w:val="00B535C2"/>
    <w:rsid w:val="00B76E45"/>
    <w:rsid w:val="00B951CF"/>
    <w:rsid w:val="00C26B5E"/>
    <w:rsid w:val="00C64452"/>
    <w:rsid w:val="00C656A2"/>
    <w:rsid w:val="00C90111"/>
    <w:rsid w:val="00CB2460"/>
    <w:rsid w:val="00CC6491"/>
    <w:rsid w:val="00D25569"/>
    <w:rsid w:val="00D82254"/>
    <w:rsid w:val="00DB325C"/>
    <w:rsid w:val="00DB6A4E"/>
    <w:rsid w:val="00DD2B41"/>
    <w:rsid w:val="00E315BA"/>
    <w:rsid w:val="00E3763D"/>
    <w:rsid w:val="00ED7F46"/>
    <w:rsid w:val="00F623F5"/>
    <w:rsid w:val="00FB6063"/>
    <w:rsid w:val="00F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D730D-BFB6-4229-99EE-450F973C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Arial Unicode MS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6E84"/>
    <w:rPr>
      <w:rFonts w:eastAsia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Antrinis pavadinimas"/>
    <w:basedOn w:val="prastasis"/>
    <w:link w:val="AntrinispavadinimasDiagrama"/>
    <w:qFormat/>
    <w:rsid w:val="00506E84"/>
    <w:pPr>
      <w:jc w:val="center"/>
    </w:pPr>
    <w:rPr>
      <w:b/>
      <w:szCs w:val="20"/>
      <w:lang w:eastAsia="zh-CN"/>
    </w:rPr>
  </w:style>
  <w:style w:type="character" w:customStyle="1" w:styleId="AntrinispavadinimasDiagrama">
    <w:name w:val="Antrinis pavadinimas Diagrama"/>
    <w:link w:val="Antrinispavadinimas"/>
    <w:rsid w:val="00506E84"/>
    <w:rPr>
      <w:rFonts w:eastAsia="Times New Roman" w:cs="Times New Roman"/>
      <w:b/>
      <w:color w:val="auto"/>
      <w:sz w:val="24"/>
      <w:szCs w:val="20"/>
      <w:lang w:eastAsia="zh-CN" w:bidi="ar-SA"/>
    </w:rPr>
  </w:style>
  <w:style w:type="paragraph" w:styleId="Sraopastraipa">
    <w:name w:val="List Paragraph"/>
    <w:basedOn w:val="prastasis"/>
    <w:uiPriority w:val="34"/>
    <w:qFormat/>
    <w:rsid w:val="0050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dc:description/>
  <cp:lastModifiedBy>Vartotojas</cp:lastModifiedBy>
  <cp:revision>2</cp:revision>
  <cp:lastPrinted>2014-11-25T13:10:00Z</cp:lastPrinted>
  <dcterms:created xsi:type="dcterms:W3CDTF">2020-07-07T07:52:00Z</dcterms:created>
  <dcterms:modified xsi:type="dcterms:W3CDTF">2020-07-07T07:52:00Z</dcterms:modified>
</cp:coreProperties>
</file>