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/>
          <w:sz w:val="24"/>
          <w:szCs w:val="24"/>
          <w:lang w:eastAsia="en-GB"/>
        </w:rPr>
        <w:object w:dxaOrig="73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43pt" filled="t">
            <v:fill color2="black"/>
            <v:imagedata r:id="rId5" o:title=""/>
          </v:shape>
        </w:object>
      </w: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93F4E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en-GB"/>
        </w:rPr>
      </w:pP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/>
          <w:sz w:val="24"/>
          <w:szCs w:val="24"/>
          <w:lang w:eastAsia="en-GB"/>
        </w:rPr>
        <w:t>SPRENDIMAS</w:t>
      </w: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DĖL </w:t>
      </w:r>
      <w:r w:rsidR="00B03E87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KĖDAINIŲ RAJONO SAVIVALDYBĖS TARYBOS 2019 M. BIRŽELIO 28 D. SPRENDIMO NR. TS-120 „DĖL </w:t>
      </w:r>
      <w:r w:rsidRPr="00C93F4E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>KĖDAINIŲ RAJONO SAVIVALDYBĖS ADMINISTRACIJOS STRUKTŪROS TVIRTINIMO</w:t>
      </w:r>
      <w:r w:rsidR="00B03E87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“ </w:t>
      </w:r>
      <w:r w:rsidR="007022B1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>PAKEITIMO</w:t>
      </w: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:rsidR="00C93F4E" w:rsidRPr="00C93F4E" w:rsidRDefault="006429AD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  <w:r>
        <w:rPr>
          <w:rFonts w:ascii="Times New Roman" w:eastAsia="Times New Roman" w:hAnsi="Times New Roman" w:cs="Tahoma"/>
          <w:sz w:val="24"/>
          <w:szCs w:val="24"/>
          <w:lang w:eastAsia="en-GB"/>
        </w:rPr>
        <w:t>20</w:t>
      </w:r>
      <w:r w:rsidR="00B03E87">
        <w:rPr>
          <w:rFonts w:ascii="Times New Roman" w:eastAsia="Times New Roman" w:hAnsi="Times New Roman" w:cs="Tahoma"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m. </w:t>
      </w:r>
      <w:r w:rsidR="00DF1FE2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gegužės </w:t>
      </w:r>
      <w:r w:rsidR="00C70DFA">
        <w:rPr>
          <w:rFonts w:ascii="Times New Roman" w:eastAsia="Times New Roman" w:hAnsi="Times New Roman" w:cs="Tahoma"/>
          <w:sz w:val="24"/>
          <w:szCs w:val="24"/>
          <w:lang w:eastAsia="en-GB"/>
        </w:rPr>
        <w:t>29</w:t>
      </w:r>
      <w:r w:rsidR="00950A1C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</w:t>
      </w:r>
      <w:r w:rsidR="00BE209A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d. Nr. </w:t>
      </w:r>
      <w:r w:rsidR="00C70DFA">
        <w:rPr>
          <w:rFonts w:ascii="Times New Roman" w:eastAsia="Times New Roman" w:hAnsi="Times New Roman" w:cs="Tahoma"/>
          <w:sz w:val="24"/>
          <w:szCs w:val="24"/>
          <w:lang w:eastAsia="en-GB"/>
        </w:rPr>
        <w:t>TS</w:t>
      </w:r>
      <w:r w:rsidR="00B03E87">
        <w:rPr>
          <w:rFonts w:ascii="Times New Roman" w:eastAsia="Times New Roman" w:hAnsi="Times New Roman" w:cs="Tahoma"/>
          <w:sz w:val="24"/>
          <w:szCs w:val="24"/>
          <w:lang w:eastAsia="en-GB"/>
        </w:rPr>
        <w:t>-</w:t>
      </w:r>
      <w:r w:rsidR="00C70DFA">
        <w:rPr>
          <w:rFonts w:ascii="Times New Roman" w:eastAsia="Times New Roman" w:hAnsi="Times New Roman" w:cs="Tahoma"/>
          <w:sz w:val="24"/>
          <w:szCs w:val="24"/>
          <w:lang w:eastAsia="en-GB"/>
        </w:rPr>
        <w:t>121</w:t>
      </w: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>Kėdainiai</w:t>
      </w:r>
    </w:p>
    <w:p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:rsidR="00C93F4E" w:rsidRPr="00B27CAD" w:rsidRDefault="00B27CAD" w:rsidP="005B2D0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  <w:r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           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Vadovaudamasi Lietuvos Respublikos vietos savivaldos įstatymo 16 straipsnio 2 dalies 10 punktu, 18 straipsnio 1 dalimi,</w:t>
      </w:r>
      <w:r w:rsidR="00B1301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30 straipsnio 1 dalimi,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Lietuvos Respublikos viešojo administravimo įstatymo</w:t>
      </w:r>
      <w:r w:rsidR="00C93F4E" w:rsidRPr="00B27CAD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11 straipsniu ir atsižvelgdama į Kėdainių rajono savivaldybės a</w:t>
      </w:r>
      <w:r w:rsidR="00BE209A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dministracijos direktoriaus </w:t>
      </w:r>
      <w:r w:rsidR="007022B1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2020</w:t>
      </w:r>
      <w:r w:rsidR="00BE209A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m. </w:t>
      </w:r>
      <w:r w:rsidR="007022B1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gegužės</w:t>
      </w:r>
      <w:r w:rsidR="006429AD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</w:t>
      </w:r>
      <w:r w:rsidR="00053E8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14</w:t>
      </w:r>
      <w:r w:rsidR="00BE209A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d. įsaky</w:t>
      </w:r>
      <w:r w:rsidR="006429AD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mą Nr. AD-1-</w:t>
      </w:r>
      <w:r w:rsidR="00053E8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495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</w:t>
      </w:r>
      <w:r w:rsidR="00053E8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„</w:t>
      </w:r>
      <w:r w:rsidR="00053E8E" w:rsidRPr="00B27CAD">
        <w:rPr>
          <w:rFonts w:ascii="Times New Roman" w:eastAsia="Times New Roman" w:hAnsi="Times New Roman"/>
          <w:sz w:val="24"/>
          <w:szCs w:val="24"/>
          <w:lang w:eastAsia="en-GB"/>
        </w:rPr>
        <w:t>D</w:t>
      </w:r>
      <w:r w:rsidRPr="00B27CAD">
        <w:rPr>
          <w:rFonts w:ascii="Times New Roman" w:eastAsia="Times New Roman" w:hAnsi="Times New Roman"/>
          <w:sz w:val="24"/>
          <w:szCs w:val="24"/>
          <w:lang w:eastAsia="en-GB"/>
        </w:rPr>
        <w:t>ėl siūlymo pakeisti Kėdainių rajono savivaldybės tarybos 2019 m. birželio 28 d. sprendimą Nr. TS-120</w:t>
      </w:r>
      <w:r>
        <w:rPr>
          <w:rFonts w:ascii="Times New Roman" w:eastAsia="Times New Roman" w:hAnsi="Times New Roman" w:cs="Tahoma"/>
          <w:caps/>
          <w:sz w:val="24"/>
          <w:szCs w:val="24"/>
          <w:lang w:eastAsia="en-GB"/>
        </w:rPr>
        <w:t xml:space="preserve"> „</w:t>
      </w:r>
      <w:r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Dėl Kėdainių rajono savivaldybės administracijos struktūros tvirtinimo“ 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bei Kėdain</w:t>
      </w:r>
      <w:r w:rsidR="00BE209A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ių rajono s</w:t>
      </w:r>
      <w:r w:rsidR="00052DB4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avivaldybės mero 20</w:t>
      </w:r>
      <w:r w:rsidR="007022B1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20</w:t>
      </w:r>
      <w:r w:rsidR="00052DB4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m. </w:t>
      </w:r>
      <w:r w:rsidR="007022B1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gegužės </w:t>
      </w:r>
      <w:r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14</w:t>
      </w:r>
      <w:r w:rsidR="006B2560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d. potvarkį Nr. MP1-</w:t>
      </w:r>
      <w:r w:rsidR="00FC0FDC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18 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„</w:t>
      </w:r>
      <w:r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Dėl teikimo </w:t>
      </w:r>
      <w:r w:rsidRPr="00B27CAD">
        <w:rPr>
          <w:rFonts w:ascii="Times New Roman" w:eastAsia="Times New Roman" w:hAnsi="Times New Roman"/>
          <w:sz w:val="24"/>
          <w:szCs w:val="24"/>
          <w:lang w:eastAsia="en-GB"/>
        </w:rPr>
        <w:t>pakeisti Kėdainių rajono savivaldybės tarybos 2019 m. birželio 28 d. sprendimą Nr. TS-120</w:t>
      </w:r>
      <w:r w:rsidRPr="00B27CAD">
        <w:rPr>
          <w:rFonts w:ascii="Times New Roman" w:eastAsia="Times New Roman" w:hAnsi="Times New Roman" w:cs="Tahoma"/>
          <w:caps/>
          <w:sz w:val="24"/>
          <w:szCs w:val="24"/>
          <w:lang w:eastAsia="en-GB"/>
        </w:rPr>
        <w:t xml:space="preserve">  „</w:t>
      </w:r>
      <w:r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Dėl Kėdainių rajono savivaldybės administracijos struktūros tvirtinimo“, </w:t>
      </w:r>
      <w:r w:rsidR="00C93F4E" w:rsidRPr="00B27CAD">
        <w:rPr>
          <w:rFonts w:ascii="Times New Roman" w:eastAsia="Times New Roman" w:hAnsi="Times New Roman" w:cs="Tahoma"/>
          <w:sz w:val="24"/>
          <w:szCs w:val="24"/>
          <w:lang w:eastAsia="en-GB"/>
        </w:rPr>
        <w:t>Kėdainių rajono savivaldybės taryba n u s p r e n d ž i a:</w:t>
      </w:r>
    </w:p>
    <w:p w:rsidR="00B27CAD" w:rsidRDefault="00D75742" w:rsidP="005B2D07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27CAD">
        <w:rPr>
          <w:rFonts w:ascii="Times New Roman" w:eastAsia="Times New Roman" w:hAnsi="Times New Roman"/>
          <w:sz w:val="24"/>
          <w:szCs w:val="24"/>
          <w:lang w:eastAsia="en-GB"/>
        </w:rPr>
        <w:t xml:space="preserve">Pakeisti </w:t>
      </w:r>
      <w:r w:rsidR="00053E8E" w:rsidRPr="00B27CAD">
        <w:rPr>
          <w:rFonts w:ascii="Times New Roman" w:eastAsia="Times New Roman" w:hAnsi="Times New Roman"/>
          <w:sz w:val="24"/>
          <w:szCs w:val="24"/>
          <w:lang w:eastAsia="en-GB"/>
        </w:rPr>
        <w:t>Kėdainių rajono savivaldybės</w:t>
      </w:r>
      <w:r w:rsidR="00B27CAD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53E8E" w:rsidRPr="00B27CAD">
        <w:rPr>
          <w:rFonts w:ascii="Times New Roman" w:eastAsia="Times New Roman" w:hAnsi="Times New Roman"/>
          <w:sz w:val="24"/>
          <w:szCs w:val="24"/>
          <w:lang w:eastAsia="en-GB"/>
        </w:rPr>
        <w:t xml:space="preserve">tarybos 2019 m. birželio 28 d. sprendimu Nr. </w:t>
      </w:r>
      <w:r w:rsidR="001303F1">
        <w:rPr>
          <w:rFonts w:ascii="Times New Roman" w:eastAsia="Times New Roman" w:hAnsi="Times New Roman"/>
          <w:sz w:val="24"/>
          <w:szCs w:val="24"/>
          <w:lang w:eastAsia="en-GB"/>
        </w:rPr>
        <w:t>TS-</w:t>
      </w:r>
    </w:p>
    <w:p w:rsidR="00053E8E" w:rsidRPr="00B27CAD" w:rsidRDefault="00053E8E" w:rsidP="00B27C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27CAD">
        <w:rPr>
          <w:rFonts w:ascii="Times New Roman" w:eastAsia="Times New Roman" w:hAnsi="Times New Roman"/>
          <w:sz w:val="24"/>
          <w:szCs w:val="24"/>
          <w:lang w:eastAsia="en-GB"/>
        </w:rPr>
        <w:t>120 „Dėl Kėdainių rajono savivaldybės administracijos struktūros tvirtinimo“ patvirtintą Kėdainių rajono savivaldybės administracijos struktūrą: vietoj savivaldybės administracijos struktūrinio padalinio - skyriaus pavadinimo „Centralizuotas vidaus audito“ įrašyti  „Centralizuoto vidaus audito“.</w:t>
      </w:r>
    </w:p>
    <w:p w:rsidR="00BE209A" w:rsidRDefault="00C93F4E" w:rsidP="00053E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>Pavesti vykdyti sprendimą Kėdainių rajono savivaldyb</w:t>
      </w:r>
      <w:r w:rsidR="00BE209A">
        <w:rPr>
          <w:rFonts w:ascii="Times New Roman" w:eastAsia="Times New Roman" w:hAnsi="Times New Roman" w:cs="Tahoma"/>
          <w:sz w:val="24"/>
          <w:szCs w:val="24"/>
          <w:lang w:eastAsia="en-GB"/>
        </w:rPr>
        <w:t>ės administracijos direktoriui.</w:t>
      </w:r>
    </w:p>
    <w:p w:rsidR="00BE209A" w:rsidRPr="00BE209A" w:rsidRDefault="00BE209A" w:rsidP="00D7574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E209A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C93F4E" w:rsidRPr="00C93F4E" w:rsidRDefault="00C93F4E" w:rsidP="00C93F4E">
      <w:pPr>
        <w:spacing w:after="0" w:line="240" w:lineRule="auto"/>
        <w:ind w:firstLine="680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:rsidR="00C93F4E" w:rsidRDefault="00C93F4E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:rsidR="004A3D7C" w:rsidRPr="00C93F4E" w:rsidRDefault="004A3D7C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:rsidR="00C93F4E" w:rsidRPr="00C93F4E" w:rsidRDefault="00C93F4E" w:rsidP="00C93F4E">
      <w:pPr>
        <w:spacing w:after="0" w:line="240" w:lineRule="auto"/>
        <w:rPr>
          <w:rFonts w:ascii="Times New Roman" w:eastAsia="Times New Roman" w:hAnsi="Times New Roman" w:cs="Tahoma"/>
          <w:bCs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>Savivaldybės meras</w:t>
      </w:r>
      <w:r w:rsidR="00C70DFA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C70DFA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C70DFA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C70DFA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  <w:t xml:space="preserve">                     Valentinas Tamulis</w:t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  <w:t xml:space="preserve">                </w:t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</w:p>
    <w:p w:rsidR="00C93F4E" w:rsidRPr="00C93F4E" w:rsidRDefault="00C93F4E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ab/>
      </w:r>
    </w:p>
    <w:p w:rsidR="00C93F4E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27CAD" w:rsidRDefault="00B27CAD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27CAD" w:rsidRDefault="00B27CAD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27CAD" w:rsidRDefault="00B27CAD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27CAD" w:rsidRDefault="00B27CAD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27CAD" w:rsidRDefault="00B27CAD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53E8E" w:rsidRDefault="00053E8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53E8E" w:rsidRDefault="00053E8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53E8E" w:rsidRDefault="00053E8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53E8E" w:rsidRPr="00EE3BFF" w:rsidRDefault="00053E8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C93F4E" w:rsidRPr="00EE3BFF" w:rsidRDefault="00EE3BFF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BFF">
        <w:rPr>
          <w:rFonts w:ascii="Times New Roman" w:hAnsi="Times New Roman"/>
          <w:sz w:val="24"/>
          <w:szCs w:val="24"/>
        </w:rPr>
        <w:t xml:space="preserve">               </w:t>
      </w:r>
      <w:r w:rsidRPr="00EE3BFF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C93F4E" w:rsidRPr="00EE3BFF">
        <w:rPr>
          <w:rFonts w:ascii="Times New Roman" w:hAnsi="Times New Roman"/>
          <w:sz w:val="24"/>
          <w:szCs w:val="24"/>
        </w:rPr>
        <w:t xml:space="preserve"> </w:t>
      </w:r>
    </w:p>
    <w:sectPr w:rsidR="00C93F4E" w:rsidRPr="00EE3BFF" w:rsidSect="00B27CAD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13391"/>
    <w:multiLevelType w:val="hybridMultilevel"/>
    <w:tmpl w:val="87BA7284"/>
    <w:lvl w:ilvl="0" w:tplc="045ECC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4E"/>
    <w:rsid w:val="00052DB4"/>
    <w:rsid w:val="00053E8E"/>
    <w:rsid w:val="001303F1"/>
    <w:rsid w:val="002114AD"/>
    <w:rsid w:val="002120D4"/>
    <w:rsid w:val="002975F3"/>
    <w:rsid w:val="002C4667"/>
    <w:rsid w:val="003457AC"/>
    <w:rsid w:val="004A3D7C"/>
    <w:rsid w:val="004D05CE"/>
    <w:rsid w:val="005B2D07"/>
    <w:rsid w:val="005C0F29"/>
    <w:rsid w:val="005C7DA2"/>
    <w:rsid w:val="005F144E"/>
    <w:rsid w:val="006429AD"/>
    <w:rsid w:val="006B2560"/>
    <w:rsid w:val="006C58AF"/>
    <w:rsid w:val="006D4B1F"/>
    <w:rsid w:val="007022B1"/>
    <w:rsid w:val="0084008F"/>
    <w:rsid w:val="00861DB9"/>
    <w:rsid w:val="008C5DBF"/>
    <w:rsid w:val="008F6F44"/>
    <w:rsid w:val="00950A1C"/>
    <w:rsid w:val="00A264AC"/>
    <w:rsid w:val="00A94D59"/>
    <w:rsid w:val="00AB3591"/>
    <w:rsid w:val="00AD3DDD"/>
    <w:rsid w:val="00B03E87"/>
    <w:rsid w:val="00B1301E"/>
    <w:rsid w:val="00B27CAD"/>
    <w:rsid w:val="00BE209A"/>
    <w:rsid w:val="00C70DFA"/>
    <w:rsid w:val="00C93F4E"/>
    <w:rsid w:val="00CB5C04"/>
    <w:rsid w:val="00CC5051"/>
    <w:rsid w:val="00D2216C"/>
    <w:rsid w:val="00D75742"/>
    <w:rsid w:val="00DF1FE2"/>
    <w:rsid w:val="00E70505"/>
    <w:rsid w:val="00ED7A3F"/>
    <w:rsid w:val="00EE3BFF"/>
    <w:rsid w:val="00F26D2A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8C5B6-5DC6-4B38-AB48-062BC878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BE209A"/>
    <w:pPr>
      <w:spacing w:after="120" w:line="240" w:lineRule="auto"/>
    </w:pPr>
    <w:rPr>
      <w:rFonts w:ascii="Times New Roman" w:hAnsi="Times New Roman" w:cs="Arial Unicode MS"/>
      <w:sz w:val="24"/>
      <w:lang w:val="x-none" w:bidi="lo-LA"/>
    </w:rPr>
  </w:style>
  <w:style w:type="character" w:customStyle="1" w:styleId="PagrindinistekstasDiagrama">
    <w:name w:val="Pagrindinis tekstas Diagrama"/>
    <w:link w:val="Pagrindinistekstas"/>
    <w:uiPriority w:val="99"/>
    <w:rsid w:val="00BE209A"/>
    <w:rPr>
      <w:rFonts w:ascii="Times New Roman" w:hAnsi="Times New Roman" w:cs="Arial Unicode MS"/>
      <w:sz w:val="24"/>
      <w:szCs w:val="22"/>
      <w:lang w:eastAsia="en-US" w:bidi="lo-LA"/>
    </w:rPr>
  </w:style>
  <w:style w:type="paragraph" w:customStyle="1" w:styleId="WW-BodyTextIndent21">
    <w:name w:val="WW-Body Text Indent 21"/>
    <w:basedOn w:val="prastasis"/>
    <w:rsid w:val="00052DB4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D7A3F"/>
    <w:pPr>
      <w:spacing w:after="0" w:line="240" w:lineRule="auto"/>
    </w:pPr>
    <w:rPr>
      <w:rFonts w:cs="Consolas"/>
      <w:szCs w:val="21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ED7A3F"/>
    <w:rPr>
      <w:rFonts w:cs="Consolas"/>
      <w:sz w:val="22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F6F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2020-05-12T06:32:00Z</cp:lastPrinted>
  <dcterms:created xsi:type="dcterms:W3CDTF">2020-06-01T08:08:00Z</dcterms:created>
  <dcterms:modified xsi:type="dcterms:W3CDTF">2020-06-01T08:08:00Z</dcterms:modified>
</cp:coreProperties>
</file>