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C112" w14:textId="77777777" w:rsidR="00500D8A" w:rsidRDefault="00500D8A" w:rsidP="00500D8A">
      <w:pPr>
        <w:jc w:val="center"/>
      </w:pPr>
      <w:r>
        <w:t xml:space="preserve">      </w:t>
      </w:r>
      <w:r>
        <w:object w:dxaOrig="720" w:dyaOrig="840" w14:anchorId="58898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48928797" r:id="rId9"/>
        </w:object>
      </w:r>
      <w:r>
        <w:t xml:space="preserve">                                                                                                                                         </w:t>
      </w:r>
    </w:p>
    <w:p w14:paraId="66B4CA6B" w14:textId="77777777" w:rsidR="00500D8A" w:rsidRDefault="00500D8A" w:rsidP="00500D8A">
      <w:pPr>
        <w:pStyle w:val="Paantrat"/>
      </w:pPr>
      <w:r>
        <w:t>KĖDAINIŲ RAJONO SAVIVALDYBĖS TARYBA</w:t>
      </w:r>
    </w:p>
    <w:p w14:paraId="40C666E1" w14:textId="77777777" w:rsidR="00500D8A" w:rsidRDefault="00500D8A" w:rsidP="00500D8A">
      <w:pPr>
        <w:jc w:val="center"/>
        <w:rPr>
          <w:b/>
        </w:rPr>
      </w:pPr>
    </w:p>
    <w:p w14:paraId="166590D2" w14:textId="77777777" w:rsidR="00500D8A" w:rsidRDefault="00500D8A" w:rsidP="00500D8A">
      <w:pPr>
        <w:jc w:val="center"/>
        <w:rPr>
          <w:b/>
        </w:rPr>
      </w:pPr>
      <w:r>
        <w:rPr>
          <w:b/>
        </w:rPr>
        <w:t>SPRENDIMAS</w:t>
      </w:r>
    </w:p>
    <w:p w14:paraId="51717BEA" w14:textId="77777777" w:rsidR="00500D8A" w:rsidRDefault="00500D8A" w:rsidP="00500D8A"/>
    <w:p w14:paraId="09AB9F9F" w14:textId="5749CC7B" w:rsidR="00500D8A" w:rsidRPr="008A1F83" w:rsidRDefault="00500D8A" w:rsidP="00500D8A">
      <w:pPr>
        <w:jc w:val="center"/>
        <w:rPr>
          <w:b/>
        </w:rPr>
      </w:pPr>
      <w:r w:rsidRPr="008A1F83">
        <w:rPr>
          <w:b/>
        </w:rPr>
        <w:t>DĖL KĖ</w:t>
      </w:r>
      <w:r>
        <w:rPr>
          <w:b/>
        </w:rPr>
        <w:t>DAINIŲ RAJONO SAVIVALDYBĖS 2016 M. GEGUŽĖS 27 D. SPRENDIMO NR. T</w:t>
      </w:r>
      <w:r w:rsidR="00FC638E">
        <w:rPr>
          <w:b/>
        </w:rPr>
        <w:t>S</w:t>
      </w:r>
      <w:r>
        <w:rPr>
          <w:b/>
        </w:rPr>
        <w:t>-135 „</w:t>
      </w:r>
      <w:r w:rsidRPr="008A1F83">
        <w:rPr>
          <w:b/>
        </w:rPr>
        <w:t>DĖL KĖ</w:t>
      </w:r>
      <w:r>
        <w:rPr>
          <w:b/>
        </w:rPr>
        <w:t xml:space="preserve">DAINIŲ RAJONO SAVIVALDYBĖS MOKYKLŲ TINKLO </w:t>
      </w:r>
      <w:r w:rsidRPr="008A1F83">
        <w:rPr>
          <w:b/>
        </w:rPr>
        <w:t>PERTVARKOS</w:t>
      </w:r>
      <w:r>
        <w:rPr>
          <w:b/>
        </w:rPr>
        <w:t xml:space="preserve"> </w:t>
      </w:r>
      <w:r w:rsidRPr="008A1F83">
        <w:rPr>
          <w:b/>
        </w:rPr>
        <w:t>20</w:t>
      </w:r>
      <w:r>
        <w:rPr>
          <w:b/>
        </w:rPr>
        <w:t>16</w:t>
      </w:r>
      <w:r w:rsidRPr="008A1F83">
        <w:t>–</w:t>
      </w:r>
      <w:r>
        <w:rPr>
          <w:b/>
        </w:rPr>
        <w:t>2020</w:t>
      </w:r>
      <w:r w:rsidRPr="008A1F83">
        <w:rPr>
          <w:b/>
        </w:rPr>
        <w:t xml:space="preserve"> METŲ BENDROJO PLANO PATVIRTINIMO</w:t>
      </w:r>
      <w:r>
        <w:rPr>
          <w:b/>
        </w:rPr>
        <w:t>“ PAKEITIMO</w:t>
      </w:r>
    </w:p>
    <w:p w14:paraId="1817418C" w14:textId="77777777" w:rsidR="00500D8A" w:rsidRPr="004D79EE" w:rsidRDefault="00500D8A" w:rsidP="00500D8A">
      <w:pPr>
        <w:jc w:val="center"/>
        <w:rPr>
          <w:rFonts w:eastAsia="Lucida Sans Unicode" w:cs="Tahoma"/>
          <w:b/>
          <w:bCs/>
          <w:kern w:val="2"/>
        </w:rPr>
      </w:pPr>
    </w:p>
    <w:p w14:paraId="4F3A66D5" w14:textId="46DCDD5E" w:rsidR="00500D8A" w:rsidRPr="008F7FDD" w:rsidRDefault="00500D8A" w:rsidP="00500D8A">
      <w:pPr>
        <w:jc w:val="center"/>
      </w:pPr>
      <w:r>
        <w:t>2020</w:t>
      </w:r>
      <w:r w:rsidRPr="008F7FDD">
        <w:t xml:space="preserve"> m. </w:t>
      </w:r>
      <w:r w:rsidR="006D7254">
        <w:t xml:space="preserve">balandžio </w:t>
      </w:r>
      <w:r w:rsidR="006160BD">
        <w:t>17</w:t>
      </w:r>
      <w:bookmarkStart w:id="0" w:name="_GoBack"/>
      <w:bookmarkEnd w:id="0"/>
      <w:r w:rsidRPr="008F7FDD">
        <w:t xml:space="preserve"> d. Nr. </w:t>
      </w:r>
      <w:r w:rsidR="006160BD">
        <w:t>TS-84</w:t>
      </w:r>
      <w:r>
        <w:t xml:space="preserve"> </w:t>
      </w:r>
    </w:p>
    <w:p w14:paraId="0E87E474" w14:textId="77777777" w:rsidR="00500D8A" w:rsidRPr="004D79EE" w:rsidRDefault="00500D8A" w:rsidP="00500D8A">
      <w:pPr>
        <w:jc w:val="center"/>
        <w:rPr>
          <w:rFonts w:eastAsia="Lucida Sans Unicode" w:cs="Tahoma"/>
          <w:kern w:val="2"/>
        </w:rPr>
      </w:pPr>
      <w:r w:rsidRPr="004D79EE">
        <w:rPr>
          <w:rFonts w:eastAsia="Lucida Sans Unicode" w:cs="Tahoma"/>
          <w:kern w:val="2"/>
        </w:rPr>
        <w:t>Kėdainiai</w:t>
      </w:r>
    </w:p>
    <w:p w14:paraId="0E53FF46" w14:textId="77777777" w:rsidR="00500D8A" w:rsidRPr="004D79EE" w:rsidRDefault="00500D8A" w:rsidP="00500D8A">
      <w:pPr>
        <w:jc w:val="center"/>
        <w:rPr>
          <w:rFonts w:eastAsia="Lucida Sans Unicode" w:cs="Tahoma"/>
          <w:kern w:val="2"/>
        </w:rPr>
      </w:pPr>
    </w:p>
    <w:p w14:paraId="4774DEB2" w14:textId="4CEC0C8A" w:rsidR="00500D8A" w:rsidRPr="004D79EE" w:rsidRDefault="00500D8A" w:rsidP="00500D8A">
      <w:pPr>
        <w:ind w:firstLine="680"/>
        <w:jc w:val="both"/>
        <w:rPr>
          <w:rFonts w:eastAsia="Lucida Sans Unicode" w:cs="Tahoma"/>
          <w:kern w:val="2"/>
        </w:rPr>
      </w:pPr>
      <w:r w:rsidRPr="0073415C">
        <w:rPr>
          <w:rFonts w:eastAsia="Lucida Sans Unicode" w:cs="Tahoma"/>
          <w:kern w:val="2"/>
        </w:rPr>
        <w:t>Vadovaudamasi Lietuvos Respublikos vietos savivaldos įstatymo 18 straipsnio 1 dalimi,</w:t>
      </w:r>
      <w:r>
        <w:rPr>
          <w:rFonts w:eastAsia="Lucida Sans Unicode" w:cs="Tahoma"/>
          <w:kern w:val="2"/>
        </w:rPr>
        <w:t xml:space="preserve"> </w:t>
      </w:r>
      <w:r w:rsidRPr="004D79EE">
        <w:rPr>
          <w:rFonts w:eastAsia="Lucida Sans Unicode" w:cs="Tahoma"/>
          <w:kern w:val="2"/>
        </w:rPr>
        <w:t>Kėdainių rajono savivaldybės taryba n u s p r e n d ž i a:</w:t>
      </w:r>
    </w:p>
    <w:p w14:paraId="69902A54" w14:textId="45367708" w:rsidR="00500D8A" w:rsidRDefault="00500D8A" w:rsidP="00500D8A">
      <w:pPr>
        <w:ind w:firstLine="680"/>
        <w:jc w:val="both"/>
      </w:pPr>
      <w:r>
        <w:t xml:space="preserve">Pakeisti Kėdainių rajono savivaldybės 2016 m. gegužės 27 d. sprendimo Nr. </w:t>
      </w:r>
      <w:r w:rsidR="00FC638E">
        <w:t>TS-</w:t>
      </w:r>
      <w:r>
        <w:t>135 „Dėl Kėdainių rajono savivaldybės mokyklų tinklo pertvarkos 2016–2020 metų bendrojo plano patvirtinimo“ 1 priedą ir jį išdėstyti nauja redakcija</w:t>
      </w:r>
      <w:r w:rsidRPr="008A1F83">
        <w:t xml:space="preserve"> (pridedama).</w:t>
      </w:r>
    </w:p>
    <w:p w14:paraId="6427BC54" w14:textId="1DE3A7B8" w:rsidR="00500D8A" w:rsidRDefault="00500D8A" w:rsidP="00C12A8B">
      <w:pPr>
        <w:spacing w:before="100" w:beforeAutospacing="1" w:after="100" w:afterAutospacing="1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</w:p>
    <w:p w14:paraId="41A5FB5C" w14:textId="77777777" w:rsidR="00C75CBC" w:rsidRDefault="00C75CBC" w:rsidP="00C12A8B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6370CC3D" w14:textId="77777777" w:rsidR="00500D8A" w:rsidRDefault="00500D8A" w:rsidP="00500D8A">
      <w:pPr>
        <w:jc w:val="both"/>
      </w:pPr>
    </w:p>
    <w:p w14:paraId="7958254F" w14:textId="06409A74" w:rsidR="00500D8A" w:rsidRDefault="00500D8A" w:rsidP="00500D8A">
      <w:pPr>
        <w:jc w:val="both"/>
      </w:pPr>
      <w:r>
        <w:t>Savivaldybės meras</w:t>
      </w:r>
      <w:r w:rsidR="006160BD">
        <w:tab/>
      </w:r>
      <w:r w:rsidR="006160BD">
        <w:tab/>
      </w:r>
      <w:r w:rsidR="006160BD">
        <w:tab/>
      </w:r>
      <w:r w:rsidR="006160BD">
        <w:tab/>
      </w:r>
      <w:r w:rsidR="006160BD">
        <w:tab/>
      </w:r>
      <w:r w:rsidR="006160BD">
        <w:tab/>
      </w:r>
      <w:r w:rsidR="006160BD">
        <w:tab/>
      </w:r>
      <w:r w:rsidR="006160BD">
        <w:tab/>
        <w:t xml:space="preserve">       Valentinas Tamulis</w:t>
      </w:r>
    </w:p>
    <w:p w14:paraId="459C5025" w14:textId="77777777" w:rsidR="00500D8A" w:rsidRDefault="00500D8A" w:rsidP="00500D8A">
      <w:pPr>
        <w:jc w:val="both"/>
      </w:pPr>
    </w:p>
    <w:p w14:paraId="18BB6C71" w14:textId="77777777" w:rsidR="00500D8A" w:rsidRDefault="00500D8A" w:rsidP="00500D8A">
      <w:pPr>
        <w:jc w:val="both"/>
      </w:pPr>
    </w:p>
    <w:p w14:paraId="693BEC16" w14:textId="77777777" w:rsidR="00500D8A" w:rsidRDefault="00500D8A" w:rsidP="00500D8A">
      <w:pPr>
        <w:jc w:val="both"/>
      </w:pPr>
    </w:p>
    <w:p w14:paraId="3ADCFB4F" w14:textId="77777777" w:rsidR="00500D8A" w:rsidRDefault="00500D8A" w:rsidP="00500D8A">
      <w:pPr>
        <w:jc w:val="both"/>
      </w:pPr>
    </w:p>
    <w:p w14:paraId="1016D87A" w14:textId="77777777" w:rsidR="00500D8A" w:rsidRDefault="00500D8A" w:rsidP="00500D8A">
      <w:pPr>
        <w:jc w:val="both"/>
      </w:pPr>
    </w:p>
    <w:p w14:paraId="4BA5AD4D" w14:textId="77777777" w:rsidR="00C12A8B" w:rsidRDefault="00C12A8B" w:rsidP="00500D8A">
      <w:pPr>
        <w:jc w:val="both"/>
      </w:pPr>
    </w:p>
    <w:p w14:paraId="577B8A6C" w14:textId="77777777" w:rsidR="00500D8A" w:rsidRDefault="00500D8A" w:rsidP="00500D8A">
      <w:pPr>
        <w:jc w:val="both"/>
      </w:pPr>
    </w:p>
    <w:p w14:paraId="4F08821D" w14:textId="77777777" w:rsidR="001225DB" w:rsidRDefault="001225DB" w:rsidP="00500D8A">
      <w:pPr>
        <w:jc w:val="both"/>
      </w:pPr>
    </w:p>
    <w:p w14:paraId="14746F60" w14:textId="77777777" w:rsidR="001225DB" w:rsidRDefault="001225DB" w:rsidP="00500D8A">
      <w:pPr>
        <w:jc w:val="both"/>
      </w:pPr>
    </w:p>
    <w:p w14:paraId="51E16B5F" w14:textId="77777777" w:rsidR="001225DB" w:rsidRDefault="001225DB" w:rsidP="00500D8A">
      <w:pPr>
        <w:jc w:val="both"/>
      </w:pPr>
    </w:p>
    <w:p w14:paraId="4FE10FE0" w14:textId="77777777" w:rsidR="001225DB" w:rsidRDefault="001225DB" w:rsidP="00500D8A">
      <w:pPr>
        <w:jc w:val="both"/>
      </w:pPr>
    </w:p>
    <w:p w14:paraId="082AE197" w14:textId="77777777" w:rsidR="001225DB" w:rsidRDefault="001225DB" w:rsidP="00500D8A">
      <w:pPr>
        <w:jc w:val="both"/>
      </w:pPr>
    </w:p>
    <w:p w14:paraId="397A43BA" w14:textId="77777777" w:rsidR="00500D8A" w:rsidRDefault="00500D8A" w:rsidP="00500D8A">
      <w:pPr>
        <w:jc w:val="both"/>
      </w:pPr>
    </w:p>
    <w:p w14:paraId="2284FF07" w14:textId="77777777" w:rsidR="00500D8A" w:rsidRDefault="00500D8A" w:rsidP="00500D8A">
      <w:pPr>
        <w:jc w:val="both"/>
      </w:pPr>
    </w:p>
    <w:p w14:paraId="62DA8CBE" w14:textId="77777777" w:rsidR="00E33956" w:rsidRDefault="00E33956" w:rsidP="00500D8A">
      <w:pPr>
        <w:jc w:val="both"/>
      </w:pPr>
    </w:p>
    <w:p w14:paraId="3B6BBEF6" w14:textId="77777777" w:rsidR="00E8277C" w:rsidRDefault="00E8277C" w:rsidP="00500D8A">
      <w:pPr>
        <w:jc w:val="both"/>
      </w:pPr>
    </w:p>
    <w:p w14:paraId="2F89A564" w14:textId="77777777" w:rsidR="00E8277C" w:rsidRDefault="00E8277C" w:rsidP="00500D8A">
      <w:pPr>
        <w:jc w:val="both"/>
      </w:pPr>
    </w:p>
    <w:p w14:paraId="66385393" w14:textId="77777777" w:rsidR="00E8277C" w:rsidRDefault="00E8277C" w:rsidP="00500D8A">
      <w:pPr>
        <w:jc w:val="both"/>
      </w:pPr>
    </w:p>
    <w:p w14:paraId="789AF38E" w14:textId="5A9F5066" w:rsidR="00500D8A" w:rsidRPr="00E05FE2" w:rsidRDefault="00500D8A" w:rsidP="00500D8A">
      <w:pPr>
        <w:rPr>
          <w:b/>
        </w:rPr>
      </w:pPr>
    </w:p>
    <w:p w14:paraId="2BF727C4" w14:textId="77777777" w:rsidR="00500D8A" w:rsidRDefault="00500D8A">
      <w:pPr>
        <w:rPr>
          <w:lang w:eastAsia="lt-LT"/>
        </w:rPr>
        <w:sectPr w:rsidR="00500D8A" w:rsidSect="006160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707" w:bottom="1134" w:left="1701" w:header="567" w:footer="567" w:gutter="0"/>
          <w:cols w:space="1296"/>
          <w:titlePg/>
        </w:sectPr>
      </w:pPr>
    </w:p>
    <w:tbl>
      <w:tblPr>
        <w:tblW w:w="4723" w:type="dxa"/>
        <w:tblInd w:w="10019" w:type="dxa"/>
        <w:tblLook w:val="01E0" w:firstRow="1" w:lastRow="1" w:firstColumn="1" w:lastColumn="1" w:noHBand="0" w:noVBand="0"/>
      </w:tblPr>
      <w:tblGrid>
        <w:gridCol w:w="4723"/>
      </w:tblGrid>
      <w:tr w:rsidR="00500D8A" w14:paraId="68A54EAE" w14:textId="77777777" w:rsidTr="006160BD">
        <w:tc>
          <w:tcPr>
            <w:tcW w:w="4723" w:type="dxa"/>
            <w:hideMark/>
          </w:tcPr>
          <w:p w14:paraId="3CB0E09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PATVIRTINTA</w:t>
            </w:r>
          </w:p>
        </w:tc>
      </w:tr>
      <w:tr w:rsidR="00500D8A" w14:paraId="2B4FFB61" w14:textId="77777777" w:rsidTr="006160BD">
        <w:tc>
          <w:tcPr>
            <w:tcW w:w="4723" w:type="dxa"/>
            <w:hideMark/>
          </w:tcPr>
          <w:p w14:paraId="28C8682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rajono savivaldybės tarybos</w:t>
            </w:r>
          </w:p>
        </w:tc>
      </w:tr>
      <w:tr w:rsidR="00500D8A" w14:paraId="56BEC739" w14:textId="77777777" w:rsidTr="006160BD">
        <w:tc>
          <w:tcPr>
            <w:tcW w:w="4723" w:type="dxa"/>
            <w:hideMark/>
          </w:tcPr>
          <w:p w14:paraId="366B8AF6" w14:textId="298F894C" w:rsidR="00500D8A" w:rsidRDefault="00F773C6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2020 m. balandžio</w:t>
            </w:r>
            <w:r w:rsidR="00500D8A">
              <w:rPr>
                <w:szCs w:val="24"/>
              </w:rPr>
              <w:t xml:space="preserve"> </w:t>
            </w:r>
            <w:r w:rsidR="006160BD">
              <w:rPr>
                <w:szCs w:val="24"/>
              </w:rPr>
              <w:t>17</w:t>
            </w:r>
            <w:r w:rsidR="00500D8A">
              <w:rPr>
                <w:szCs w:val="24"/>
              </w:rPr>
              <w:t xml:space="preserve"> d. sprendimu Nr.TS-</w:t>
            </w:r>
            <w:r w:rsidR="006160BD">
              <w:rPr>
                <w:szCs w:val="24"/>
              </w:rPr>
              <w:t>84</w:t>
            </w:r>
          </w:p>
        </w:tc>
      </w:tr>
      <w:tr w:rsidR="00500D8A" w14:paraId="0D90F2BB" w14:textId="77777777" w:rsidTr="006160BD">
        <w:tc>
          <w:tcPr>
            <w:tcW w:w="4723" w:type="dxa"/>
            <w:hideMark/>
          </w:tcPr>
          <w:p w14:paraId="6FEDB6F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 priedas</w:t>
            </w:r>
          </w:p>
        </w:tc>
      </w:tr>
    </w:tbl>
    <w:p w14:paraId="0CBCB10D" w14:textId="77777777" w:rsidR="00500D8A" w:rsidRDefault="00500D8A" w:rsidP="00500D8A">
      <w:pPr>
        <w:jc w:val="center"/>
        <w:rPr>
          <w:b/>
          <w:bCs/>
          <w:caps/>
          <w:sz w:val="20"/>
          <w:lang w:eastAsia="en-GB"/>
        </w:rPr>
      </w:pPr>
    </w:p>
    <w:p w14:paraId="3DE0ED48" w14:textId="77777777" w:rsidR="00500D8A" w:rsidRDefault="00500D8A" w:rsidP="00500D8A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Kėdainių rajono savivaldybės mokyklų STEIGIMO, REORGANIZAVIMO, LIKVIDAVIMO, PERTVARKYMO IR STRUKTŪRos PERTVARKYMŲ 2016</w:t>
      </w:r>
      <w:r>
        <w:rPr>
          <w:szCs w:val="24"/>
        </w:rPr>
        <w:t>–</w:t>
      </w:r>
      <w:r>
        <w:rPr>
          <w:b/>
          <w:bCs/>
          <w:caps/>
          <w:szCs w:val="24"/>
        </w:rPr>
        <w:t>2020 METŲ PLANAS</w:t>
      </w:r>
    </w:p>
    <w:p w14:paraId="78FBA76A" w14:textId="77777777" w:rsidR="00500D8A" w:rsidRDefault="00500D8A" w:rsidP="00500D8A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4171"/>
        <w:gridCol w:w="2309"/>
        <w:gridCol w:w="4542"/>
      </w:tblGrid>
      <w:tr w:rsidR="00500D8A" w14:paraId="005C2F68" w14:textId="77777777" w:rsidTr="003F07DF">
        <w:trPr>
          <w:trHeight w:val="343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98D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13BB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A9EC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D6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8C6F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5</w:t>
            </w:r>
          </w:p>
        </w:tc>
      </w:tr>
      <w:tr w:rsidR="00500D8A" w14:paraId="2DAB46E7" w14:textId="77777777" w:rsidTr="003F07DF">
        <w:trPr>
          <w:trHeight w:val="6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B48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C356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Mokyklos pavadinimas, tipas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494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 xml:space="preserve">Mokyklos steigimo, reorganizavimo, likvidavimo, pertvarkymo ir struktūros pertvarkymų būdai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D4C" w14:textId="77777777" w:rsidR="00500D8A" w:rsidRDefault="00500D8A" w:rsidP="003F07DF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Planuojama steigimo, reorganizavimo, likvidavimo, pertvarkymo ir struktūros pertvarkymų pabaigos data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13AE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Mokyklos vykdomos programos po steigimo, reorganizavimo, likvidavimo, pertvarkymo ir struktūros pertvarkymų</w:t>
            </w:r>
          </w:p>
          <w:p w14:paraId="72BBE774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500D8A" w14:paraId="0E8ACB77" w14:textId="77777777" w:rsidTr="003F07DF">
        <w:trPr>
          <w:trHeight w:val="9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C5D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8C3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„Atžalyno“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F6C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203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CE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15–18 metų mokiniams mokytis pagal pagrindinio ugdymo programos antrąją dalį ir vidurinio ugdymo programą</w:t>
            </w:r>
          </w:p>
        </w:tc>
      </w:tr>
      <w:tr w:rsidR="00500D8A" w14:paraId="616D1DB6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566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31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Kėdainių šviesioji gimnazija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8DB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319E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6492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15–18 metų mokiniams mokytis pagal pagrindinio ugdymo programos antrąją dalį ir vidurinio ugdymo programą</w:t>
            </w:r>
          </w:p>
        </w:tc>
      </w:tr>
      <w:tr w:rsidR="00500D8A" w14:paraId="0481EACE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C5CE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3EE3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Akademijos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62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8E7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B6C7" w14:textId="533CBBD0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7</w:t>
            </w:r>
            <w:r w:rsidR="000524FC">
              <w:rPr>
                <w:szCs w:val="24"/>
              </w:rPr>
              <w:t xml:space="preserve"> </w:t>
            </w:r>
            <w:r>
              <w:rPr>
                <w:szCs w:val="24"/>
              </w:rPr>
              <w:t>(6)–18 metų mokiniams mokytis pagal pradinio, pagrindinio ir vidurinio ugdymo programas</w:t>
            </w:r>
          </w:p>
        </w:tc>
      </w:tr>
      <w:tr w:rsidR="00500D8A" w14:paraId="4BBCA8E9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3A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B3E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Gudžiūnų Pauliaus Rabikausko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56AC" w14:textId="352FBBE9" w:rsidR="00500D8A" w:rsidRPr="004B72BC" w:rsidRDefault="004B72BC" w:rsidP="00E33956">
            <w:pPr>
              <w:jc w:val="center"/>
              <w:rPr>
                <w:szCs w:val="24"/>
                <w:lang w:eastAsia="en-GB"/>
              </w:rPr>
            </w:pPr>
            <w:r w:rsidRPr="00E8277C">
              <w:rPr>
                <w:szCs w:val="24"/>
                <w:lang w:eastAsia="en-GB"/>
              </w:rPr>
              <w:t xml:space="preserve">–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F5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01B1" w14:textId="68F64BD2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0EC01710" w14:textId="77777777" w:rsidTr="0032310D">
        <w:trPr>
          <w:trHeight w:val="11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C2AC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3.2.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F3A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„Kaštono“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768E" w14:textId="161A993B" w:rsidR="00500D8A" w:rsidRDefault="004B72BC">
            <w:pPr>
              <w:jc w:val="center"/>
              <w:rPr>
                <w:color w:val="FF0000"/>
                <w:szCs w:val="24"/>
                <w:lang w:eastAsia="en-GB"/>
              </w:rPr>
            </w:pPr>
            <w:r w:rsidRPr="00E8277C"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0F7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EE97" w14:textId="47457E7E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6D1B5C05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6C31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9A8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Šlapaberžės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D0EF" w14:textId="4C7DD1FA" w:rsidR="00500D8A" w:rsidRDefault="004B72BC">
            <w:pPr>
              <w:jc w:val="center"/>
              <w:rPr>
                <w:color w:val="FF0000"/>
                <w:szCs w:val="24"/>
                <w:lang w:eastAsia="en-GB"/>
              </w:rPr>
            </w:pPr>
            <w:r w:rsidRPr="00E8277C"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3AE3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FD0A" w14:textId="3CA47D9E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442D75E2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218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FA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Josvainių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C4FB" w14:textId="30D3B5F4" w:rsidR="00500D8A" w:rsidRDefault="00E3395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Be struktūrinių pokyčių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8D5A" w14:textId="79689AAD" w:rsidR="00500D8A" w:rsidRDefault="00E3395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8A11" w14:textId="59EE04E9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7</w:t>
            </w:r>
            <w:r w:rsidR="000524FC">
              <w:rPr>
                <w:szCs w:val="24"/>
              </w:rPr>
              <w:t xml:space="preserve"> </w:t>
            </w:r>
            <w:r>
              <w:rPr>
                <w:szCs w:val="24"/>
              </w:rPr>
              <w:t>(6)–18 metų mokiniams mokytis pagal pradinio, pagrindinio ir vidurinio ugdymo programas</w:t>
            </w:r>
          </w:p>
        </w:tc>
      </w:tr>
      <w:tr w:rsidR="00500D8A" w14:paraId="533EEB42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26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3279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Skaistgirių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29B" w14:textId="77777777" w:rsidR="00500D8A" w:rsidRDefault="00500D8A">
            <w:pPr>
              <w:jc w:val="center"/>
              <w:rPr>
                <w:color w:val="FF0000"/>
                <w:szCs w:val="24"/>
                <w:lang w:eastAsia="en-GB"/>
              </w:rPr>
            </w:pPr>
            <w:r>
              <w:rPr>
                <w:szCs w:val="24"/>
              </w:rPr>
              <w:t>Nevykdoma pradinio ugdymo programa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5EAB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9159" w14:textId="08D20BF3" w:rsidR="00500D8A" w:rsidRDefault="00500D8A" w:rsidP="003F07DF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543CF3EA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1A6B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53BC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Pernaravos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D78" w14:textId="77777777" w:rsidR="00500D8A" w:rsidRDefault="00500D8A">
            <w:pPr>
              <w:tabs>
                <w:tab w:val="left" w:pos="200"/>
              </w:tabs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Nevykdoma pagrindinio ugdymo programa</w:t>
            </w:r>
          </w:p>
          <w:p w14:paraId="1E8E0D45" w14:textId="77777777" w:rsidR="00500D8A" w:rsidRDefault="00500D8A">
            <w:pPr>
              <w:tabs>
                <w:tab w:val="left" w:pos="200"/>
              </w:tabs>
              <w:jc w:val="center"/>
              <w:rPr>
                <w:color w:val="FF0000"/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E06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2B60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Skyrius, skirtas 7 (6)–10 metų mokiniams mokytis pagal pradinio ugdymo programą, 6 (5) metų vaikams – pagal priešmokyklinio ugdymo programą ir vaikams iki 6 (5) metų – pagal ikimokyklinio ugdymo programą</w:t>
            </w:r>
          </w:p>
        </w:tc>
      </w:tr>
      <w:tr w:rsidR="00500D8A" w14:paraId="602C5AE3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4388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84F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Krakių Mikalojaus Katkaus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373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4052ACB1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DAF1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24D2" w14:textId="7ECE8E0F" w:rsidR="00500D8A" w:rsidRDefault="00500D8A" w:rsidP="0032310D">
            <w:pPr>
              <w:rPr>
                <w:color w:val="FF0000"/>
                <w:szCs w:val="24"/>
                <w:lang w:eastAsia="en-GB"/>
              </w:rPr>
            </w:pPr>
            <w:r>
              <w:rPr>
                <w:szCs w:val="24"/>
              </w:rPr>
              <w:t>Bendroji gimnazija, skirta 7</w:t>
            </w:r>
            <w:r w:rsidR="000524FC">
              <w:rPr>
                <w:szCs w:val="24"/>
              </w:rPr>
              <w:t xml:space="preserve"> </w:t>
            </w:r>
            <w:r>
              <w:rPr>
                <w:szCs w:val="24"/>
              </w:rPr>
              <w:t>(6)–18 metų mokiniams mokytis pagal pradinio, pagrindinio ir vidurinio ugdymo programas</w:t>
            </w:r>
          </w:p>
        </w:tc>
      </w:tr>
      <w:tr w:rsidR="00500D8A" w14:paraId="60203A4C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A510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0E2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„Bitutės“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03D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C54B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8996" w14:textId="2E540760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</w:t>
            </w:r>
            <w:r w:rsidR="003F07DF">
              <w:rPr>
                <w:szCs w:val="24"/>
              </w:rPr>
              <w:t xml:space="preserve"> </w:t>
            </w:r>
            <w:r>
              <w:rPr>
                <w:szCs w:val="24"/>
              </w:rPr>
              <w:t>ikimokyklinio ugdymo programą</w:t>
            </w:r>
          </w:p>
        </w:tc>
      </w:tr>
      <w:tr w:rsidR="00500D8A" w14:paraId="145DD583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AA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3182" w14:textId="77777777" w:rsidR="00500D8A" w:rsidRDefault="00500D8A">
            <w:pPr>
              <w:rPr>
                <w:szCs w:val="24"/>
                <w:lang w:eastAsia="en-GB"/>
              </w:rPr>
            </w:pPr>
            <w:proofErr w:type="spellStart"/>
            <w:r>
              <w:rPr>
                <w:szCs w:val="24"/>
              </w:rPr>
              <w:t>Meironiškių</w:t>
            </w:r>
            <w:proofErr w:type="spellEnd"/>
            <w:r>
              <w:rPr>
                <w:szCs w:val="24"/>
              </w:rPr>
              <w:t xml:space="preserve">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FB7A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5A7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D388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Skyrius, skirtas 7 (6)–10 metų mokiniams mokytis pagal pradinio ugdymo programą, 6 (5) metų vaikams – pagal priešmokyklinio ugdymo programą ir vaikams iki 6 (5) metų – pagal ikimokyklinio ugdymo programą</w:t>
            </w:r>
          </w:p>
        </w:tc>
      </w:tr>
      <w:tr w:rsidR="00500D8A" w14:paraId="65577062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28B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5.3.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1EC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Pajieslio daugiafunkcis centras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9C6F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3858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8F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Skyrius, skirtas 7 (6)–10 metų mokiniams mokytis pagal pradinio ugdymo programą, 6 (5) metų vaikams – pagal priešmokyklinio ugdymo programą ir vaikams iki 6 (5) metų – pagal ikimokyklinio ugdymo programą</w:t>
            </w:r>
          </w:p>
        </w:tc>
      </w:tr>
      <w:tr w:rsidR="00500D8A" w14:paraId="44B38176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FF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A79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Šėtos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01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 xml:space="preserve"> Dalyvauja reorganizavime: prijungiamas Truskavos skyrius</w:t>
            </w:r>
          </w:p>
          <w:p w14:paraId="7E9BE472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DC0E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DBA2" w14:textId="2607E601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7</w:t>
            </w:r>
            <w:r w:rsidR="000524FC">
              <w:rPr>
                <w:szCs w:val="24"/>
              </w:rPr>
              <w:t xml:space="preserve"> </w:t>
            </w:r>
            <w:r>
              <w:rPr>
                <w:szCs w:val="24"/>
              </w:rPr>
              <w:t>(6)–18 metų mokiniams mokytis pagal pradinio, pagrindinio ir vidurinio ugdymo programas</w:t>
            </w:r>
          </w:p>
        </w:tc>
      </w:tr>
      <w:tr w:rsidR="00500D8A" w14:paraId="0E10E14F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5AC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F54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Pagirių Adomo Jakšto daugiafunkcis centras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A4F3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E287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698" w14:textId="391DDF70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</w:t>
            </w:r>
            <w:r w:rsidR="007861A2">
              <w:rPr>
                <w:szCs w:val="24"/>
              </w:rPr>
              <w:t xml:space="preserve">s, skirtas 6 (5) metų vaikams mokytis </w:t>
            </w:r>
            <w:r>
              <w:rPr>
                <w:szCs w:val="24"/>
              </w:rPr>
              <w:t>pagal priešmokyklinio ugdymo programą ir vaikams iki 6 (5) metų – pagal ikimokyklinio ugdymo programą</w:t>
            </w:r>
          </w:p>
        </w:tc>
      </w:tr>
      <w:tr w:rsidR="00500D8A" w14:paraId="771CBE79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503E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B5E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suaugusiųjų ir jaunimo mokymo centras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4FA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7E12B029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10D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594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Suaugusiųjų ir jaunimo mokykla suaugusiems asmenims mokytis pagal suaugusiųjų pradinio, pagrindinio ugdymo programas ir akredituotą vidurinio ugdymo programą; 12–16 metų paaugliams, stokojantiems mokymosi motyvacijos, socialinių įgūdžių, turintiems mokymosi sunkumų, linkusiems į praktinę veiklą, – pagal pagrindinio ugdymo programą, gaunant reikiamą </w:t>
            </w:r>
            <w:proofErr w:type="spellStart"/>
            <w:r>
              <w:rPr>
                <w:szCs w:val="24"/>
              </w:rPr>
              <w:t>resocializacinę</w:t>
            </w:r>
            <w:proofErr w:type="spellEnd"/>
            <w:r>
              <w:rPr>
                <w:szCs w:val="24"/>
              </w:rPr>
              <w:t xml:space="preserve"> pagalbą</w:t>
            </w:r>
          </w:p>
        </w:tc>
      </w:tr>
      <w:tr w:rsidR="00500D8A" w14:paraId="62AD34D8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2550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38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Lietuvos sporto universiteto Kėdainių „Aušros“ progimnazija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217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441F8E9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EF5B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.–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14A" w14:textId="44D0EEA3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progimnazija, skirta 7 (6)–14 metų mokiniams mokytis pagal pradinio ugdymo programą ir pagrindinio ugdymo programos pirmąją dalį</w:t>
            </w:r>
          </w:p>
        </w:tc>
      </w:tr>
      <w:tr w:rsidR="00500D8A" w14:paraId="124F621D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2ED1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D46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„Ryto“ progimnazija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4E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3D1EE33A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05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BC08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progimnazija, skirta 7 (6)–14 metų mokiniams mokytis pagal pradinio ugdymo programą ir pagrindinio ugdymo programos pirmąją dalį</w:t>
            </w:r>
          </w:p>
        </w:tc>
      </w:tr>
      <w:tr w:rsidR="00500D8A" w14:paraId="560AB634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B8E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F22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Juozo Paukštelio progimnazija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A823" w14:textId="77777777" w:rsidR="00E33956" w:rsidRDefault="00E33956" w:rsidP="00E3395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64BF58AD" w14:textId="44F81201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C4C2" w14:textId="5F797334" w:rsidR="00500D8A" w:rsidRDefault="00E33956" w:rsidP="00C13F9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D22" w14:textId="022C90BC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Bendroji progimnazija, skirta 7 (6)–14 metų mokiniams mokytis pagal pradinio ugdymo </w:t>
            </w:r>
            <w:r>
              <w:rPr>
                <w:szCs w:val="24"/>
              </w:rPr>
              <w:lastRenderedPageBreak/>
              <w:t>programą ir pagrindinio ugdymo programos pirmąją dalį</w:t>
            </w:r>
          </w:p>
        </w:tc>
      </w:tr>
      <w:tr w:rsidR="00500D8A" w14:paraId="6754E6BC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D57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10.1.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F14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Lančiūnavos skyrius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E95E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3F3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89E" w14:textId="31BB34BA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EE12BF" w:rsidRPr="00EE12BF" w14:paraId="3FF77C96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A31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10.2.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BA8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Tiskūnų Juozo Urbšio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D7D" w14:textId="5066218B" w:rsidR="00500D8A" w:rsidRDefault="004B72BC">
            <w:pPr>
              <w:jc w:val="center"/>
              <w:rPr>
                <w:szCs w:val="24"/>
                <w:lang w:eastAsia="en-GB"/>
              </w:rPr>
            </w:pPr>
            <w:r w:rsidRPr="00E8277C"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20E9" w14:textId="095A20CF" w:rsidR="00500D8A" w:rsidRDefault="00E3395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75F0" w14:textId="61D42D65" w:rsidR="00500D8A" w:rsidRPr="00EE12BF" w:rsidRDefault="004B72BC" w:rsidP="00E8277C">
            <w:pPr>
              <w:rPr>
                <w:color w:val="FF0000"/>
                <w:szCs w:val="24"/>
                <w:lang w:eastAsia="en-GB"/>
              </w:rPr>
            </w:pPr>
            <w:r w:rsidRPr="00E8277C">
              <w:rPr>
                <w:szCs w:val="24"/>
                <w:lang w:eastAsia="en-GB"/>
              </w:rPr>
              <w:t>Nebevykdom</w:t>
            </w:r>
            <w:r w:rsidR="007861A2">
              <w:rPr>
                <w:szCs w:val="24"/>
                <w:lang w:eastAsia="en-GB"/>
              </w:rPr>
              <w:t>os pradinio, priešmokyklinio ir</w:t>
            </w:r>
            <w:r w:rsidRPr="00E8277C">
              <w:rPr>
                <w:szCs w:val="24"/>
                <w:lang w:eastAsia="en-GB"/>
              </w:rPr>
              <w:t xml:space="preserve"> ikimokyklinio ugdymo programos</w:t>
            </w:r>
          </w:p>
        </w:tc>
      </w:tr>
      <w:tr w:rsidR="00500D8A" w14:paraId="7AAE36F4" w14:textId="77777777" w:rsidTr="003F07DF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5ED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F12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Dotnuvos pagrindinė mokykla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AACC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7FC9413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53B6" w14:textId="183FF74E" w:rsidR="00500D8A" w:rsidRDefault="00C13F9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D55" w14:textId="4CD0C585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pagrindinė mokykla, skirta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  <w:tr w:rsidR="00500D8A" w14:paraId="66AE001C" w14:textId="77777777" w:rsidTr="003F07DF">
        <w:trPr>
          <w:trHeight w:val="9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2DD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7F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Labūnavos pagrindinė mokykla</w:t>
            </w:r>
          </w:p>
          <w:p w14:paraId="78E02BA1" w14:textId="77777777" w:rsidR="00500D8A" w:rsidRDefault="00500D8A">
            <w:pPr>
              <w:rPr>
                <w:szCs w:val="24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6F7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737025B9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BCD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5A2" w14:textId="6928DC72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Bendroji pagrindinė </w:t>
            </w:r>
            <w:smartTag w:uri="urn:schemas-microsoft-com:office:smarttags" w:element="PersonName">
              <w:r>
                <w:rPr>
                  <w:szCs w:val="24"/>
                </w:rPr>
                <w:t>mokykla</w:t>
              </w:r>
            </w:smartTag>
            <w:r>
              <w:rPr>
                <w:szCs w:val="24"/>
              </w:rPr>
              <w:t>, skirta 7 (6)–16 metų mokiniams mokytis pagal pradinio ir pagrindinio ugdymo programas</w:t>
            </w:r>
          </w:p>
        </w:tc>
      </w:tr>
      <w:tr w:rsidR="00500D8A" w14:paraId="4271E426" w14:textId="77777777" w:rsidTr="003F07DF">
        <w:trPr>
          <w:trHeight w:val="9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208B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3D5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„Ąžuoliuko“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8846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738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540" w14:textId="434C82B9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7C1F21B6" w14:textId="77777777" w:rsidTr="003F07DF">
        <w:trPr>
          <w:trHeight w:val="9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4ED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2B9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Nociūnų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CEEA" w14:textId="1EB37184" w:rsidR="00500D8A" w:rsidRDefault="004B72BC">
            <w:pPr>
              <w:jc w:val="center"/>
              <w:rPr>
                <w:szCs w:val="24"/>
                <w:lang w:eastAsia="en-GB"/>
              </w:rPr>
            </w:pPr>
            <w:r w:rsidRPr="00E8277C"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D467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4C0" w14:textId="0A4EF544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  <w:tr w:rsidR="00500D8A" w14:paraId="6AD5457F" w14:textId="77777777" w:rsidTr="003F07DF">
        <w:trPr>
          <w:trHeight w:val="9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4CC2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A23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Pelėdnagių „Dobiliuko“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F05A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FA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35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Skyrius, skirtas 7 (6)–10 metų mokiniams mokytis pagal pradinio ugdymo programą, 6 (5) metų vaikams – pagal priešmokyklinio ugdymo programą ir vaikams iki 6 (5) metų – pagal ikimokyklinio ugdymo programą</w:t>
            </w:r>
          </w:p>
        </w:tc>
      </w:tr>
      <w:tr w:rsidR="00500D8A" w14:paraId="105DE1D6" w14:textId="77777777" w:rsidTr="003F07DF">
        <w:trPr>
          <w:trHeight w:val="12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11A0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DD9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Miegėnų pagrindinė mokykla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271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2B326D6A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58B8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632F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pagrindinė mokykla, skirta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  <w:tr w:rsidR="00500D8A" w14:paraId="39A46C9E" w14:textId="77777777" w:rsidTr="003F07DF">
        <w:trPr>
          <w:trHeight w:val="1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77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6F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Surviliškio Vinco Svirskio pagrindinė mokykla</w:t>
            </w:r>
          </w:p>
          <w:p w14:paraId="3A3C1731" w14:textId="77777777" w:rsidR="00500D8A" w:rsidRDefault="00500D8A">
            <w:pPr>
              <w:rPr>
                <w:szCs w:val="24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4E4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2C5B0A3F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EE4D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A8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pagrindinė mokykla, skirta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  <w:tr w:rsidR="00500D8A" w14:paraId="4CBA217B" w14:textId="77777777" w:rsidTr="003F07DF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BF7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34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Truskavos pagrindinė mokykla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23C" w14:textId="65169850" w:rsidR="00500D8A" w:rsidRDefault="00500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oftHyphen/>
              <w:t xml:space="preserve"> R</w:t>
            </w:r>
            <w:r w:rsidR="00C07020">
              <w:rPr>
                <w:szCs w:val="24"/>
              </w:rPr>
              <w:t>eorganizuojama prijungimo būdu prie Šėtos gimnazijos</w:t>
            </w:r>
            <w:r w:rsidR="004B72BC">
              <w:rPr>
                <w:szCs w:val="24"/>
              </w:rPr>
              <w:t>.</w:t>
            </w:r>
            <w:r w:rsidR="00C07020">
              <w:rPr>
                <w:szCs w:val="24"/>
              </w:rPr>
              <w:t xml:space="preserve"> </w:t>
            </w:r>
          </w:p>
          <w:p w14:paraId="0076C742" w14:textId="67C6EDB0" w:rsidR="00C07020" w:rsidRDefault="00C07020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Mokykla tampa Šėtos gimnazijos Truskavos skyriumi</w:t>
            </w:r>
          </w:p>
          <w:p w14:paraId="4C9B09A7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2E0C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2020 m.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6F27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Skyrius, skirtas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  <w:tr w:rsidR="00500D8A" w14:paraId="4617A381" w14:textId="77777777" w:rsidTr="003F07DF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3E5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03C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specialioji mokykla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B9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478233C0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37AC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A30A" w14:textId="77777777" w:rsidR="00500D8A" w:rsidRDefault="00500D8A">
            <w:pPr>
              <w:rPr>
                <w:szCs w:val="24"/>
                <w:lang w:val="en-US" w:eastAsia="en-GB"/>
              </w:rPr>
            </w:pPr>
            <w:r>
              <w:rPr>
                <w:szCs w:val="24"/>
              </w:rPr>
              <w:t xml:space="preserve">Specialioji mokykla, skirta 7 (6) - 21 metų mokiniams, dėl įgimtų ir (ar) įgytų intelekto, didelių ar labai didelių specialiųjų ugdymosi poreikių, mokytis pagal individualizuotas (pritaikytas) pradinio ir pagrindinio ugdymo bendrąsias programas bei socialinių įgūdžių ugdymo </w:t>
            </w:r>
            <w:proofErr w:type="spellStart"/>
            <w:r>
              <w:rPr>
                <w:szCs w:val="24"/>
              </w:rPr>
              <w:t>program</w:t>
            </w:r>
            <w:proofErr w:type="spellEnd"/>
            <w:r>
              <w:rPr>
                <w:szCs w:val="24"/>
              </w:rPr>
              <w:t xml:space="preserve"> ą 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500D8A" w14:paraId="0B5C5E34" w14:textId="77777777" w:rsidTr="003F07DF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62DC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40F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Vilainių mokykla-darželis „Obelėlė“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59F" w14:textId="77777777" w:rsidR="00DF550C" w:rsidRDefault="00DF550C" w:rsidP="00DF550C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  <w:t>Be struktūrinių pokyčių</w:t>
            </w:r>
          </w:p>
          <w:p w14:paraId="113A935C" w14:textId="382A7670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06A" w14:textId="4203448E" w:rsidR="00500D8A" w:rsidRDefault="00774226" w:rsidP="0077422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CAA1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Mokykla–darželis, skirtas 7 (6)–10 metų mokiniams mokytis pagal pradinio ugdymo programą, 6 (5) metų vaikams – pagal priešmokyklinio ugdymo programą ir vaikams iki 6 (5) metų – pagal ikimokyklinio ugdymo programą</w:t>
            </w:r>
          </w:p>
        </w:tc>
      </w:tr>
      <w:tr w:rsidR="00500D8A" w14:paraId="461FB0B7" w14:textId="77777777" w:rsidTr="003F07DF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B0F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17.1.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6618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Aristavos skyrius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7E76" w14:textId="2481C0AE" w:rsidR="00500D8A" w:rsidRDefault="00774226">
            <w:pPr>
              <w:jc w:val="center"/>
              <w:rPr>
                <w:color w:val="FF0000"/>
                <w:szCs w:val="24"/>
                <w:lang w:eastAsia="en-GB"/>
              </w:rPr>
            </w:pPr>
            <w:r w:rsidRPr="00774226">
              <w:rPr>
                <w:szCs w:val="24"/>
                <w:lang w:eastAsia="en-GB"/>
              </w:rPr>
              <w:t>–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433E" w14:textId="70042B4D" w:rsidR="00500D8A" w:rsidRDefault="00774226" w:rsidP="00774226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7B37" w14:textId="7AF8E4CB" w:rsidR="00500D8A" w:rsidRDefault="00774226" w:rsidP="00774226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Skyri</w:t>
            </w:r>
            <w:r w:rsidR="007861A2">
              <w:rPr>
                <w:szCs w:val="24"/>
              </w:rPr>
              <w:t>us, skirtas 6 (5) metų vaikams mokytis</w:t>
            </w:r>
            <w:r>
              <w:rPr>
                <w:szCs w:val="24"/>
              </w:rPr>
              <w:t xml:space="preserve"> pagal priešmokyklinio ugdymo programą ir vaikams iki 6 (5) metų – pagal ikimokyklinio ugdymo programą</w:t>
            </w:r>
          </w:p>
        </w:tc>
      </w:tr>
    </w:tbl>
    <w:p w14:paraId="48CB3E1D" w14:textId="77777777" w:rsidR="00500D8A" w:rsidRDefault="00500D8A" w:rsidP="00500D8A">
      <w:pPr>
        <w:jc w:val="center"/>
        <w:rPr>
          <w:sz w:val="20"/>
          <w:lang w:eastAsia="en-GB"/>
        </w:rPr>
      </w:pPr>
    </w:p>
    <w:p w14:paraId="25AE2405" w14:textId="6C01AB3D" w:rsidR="00500D8A" w:rsidRDefault="00C07020" w:rsidP="004146A3">
      <w:r>
        <w:rPr>
          <w:b/>
          <w:bCs/>
          <w:szCs w:val="24"/>
        </w:rPr>
        <w:t xml:space="preserve"> </w:t>
      </w:r>
    </w:p>
    <w:p w14:paraId="74D8E62F" w14:textId="77777777" w:rsidR="00500D8A" w:rsidRDefault="00500D8A" w:rsidP="00500D8A">
      <w:pPr>
        <w:rPr>
          <w:szCs w:val="24"/>
        </w:rPr>
      </w:pPr>
    </w:p>
    <w:p w14:paraId="7374E199" w14:textId="1C4CDBE8" w:rsidR="00F3134D" w:rsidRPr="00F3134D" w:rsidRDefault="004C5AC5" w:rsidP="00F3134D">
      <w:pPr>
        <w:rPr>
          <w:b/>
          <w:bCs/>
          <w:szCs w:val="24"/>
          <w:lang w:val="en-US"/>
        </w:rPr>
      </w:pPr>
      <w:r>
        <w:rPr>
          <w:bCs/>
          <w:szCs w:val="24"/>
        </w:rPr>
        <w:t>Pastaba</w:t>
      </w:r>
      <w:r w:rsidR="00F3134D">
        <w:rPr>
          <w:b/>
          <w:bCs/>
          <w:szCs w:val="24"/>
        </w:rPr>
        <w:t xml:space="preserve">: </w:t>
      </w:r>
      <w:r w:rsidR="00F3134D">
        <w:rPr>
          <w:szCs w:val="24"/>
        </w:rPr>
        <w:t>nuo 2020 m. rugsėjo 1 d. nebus komplektuojamos</w:t>
      </w:r>
      <w:r w:rsidR="00F3134D">
        <w:rPr>
          <w:lang w:val="en-US" w:eastAsia="en-GB"/>
        </w:rPr>
        <w:t xml:space="preserve"> </w:t>
      </w:r>
      <w:r w:rsidR="00F3134D">
        <w:t>jungtinės klasės – mokyklose, vykdančiose pagrindinio ugdymo programos pirmąją dalį.</w:t>
      </w:r>
    </w:p>
    <w:p w14:paraId="5F591591" w14:textId="6538C93F" w:rsidR="00114B10" w:rsidRPr="00500D8A" w:rsidRDefault="00500D8A" w:rsidP="00500D8A">
      <w:pPr>
        <w:jc w:val="center"/>
        <w:rPr>
          <w:sz w:val="20"/>
        </w:rPr>
      </w:pPr>
      <w:r>
        <w:t>______________________________________</w:t>
      </w:r>
    </w:p>
    <w:sectPr w:rsidR="00114B10" w:rsidRPr="00500D8A" w:rsidSect="009F0975">
      <w:pgSz w:w="16838" w:h="11906" w:orient="landscape" w:code="9"/>
      <w:pgMar w:top="1422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DB4F" w14:textId="77777777" w:rsidR="004E2292" w:rsidRDefault="004E229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47EB2A3" w14:textId="77777777" w:rsidR="004E2292" w:rsidRDefault="004E229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15A2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15A3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15A5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C6626" w14:textId="77777777" w:rsidR="004E2292" w:rsidRDefault="004E229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E7B1FC9" w14:textId="77777777" w:rsidR="004E2292" w:rsidRDefault="004E229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1598" w14:textId="77777777" w:rsidR="00114B10" w:rsidRDefault="009F097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F591599" w14:textId="77777777" w:rsidR="00114B10" w:rsidRDefault="00114B1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5F59159A" w14:textId="77777777" w:rsidR="00114B10" w:rsidRDefault="00114B10"/>
  <w:p w14:paraId="5F59159B" w14:textId="77777777" w:rsidR="00114B10" w:rsidRDefault="00114B10">
    <w:pPr>
      <w:spacing w:after="160" w:line="259" w:lineRule="auto"/>
      <w:rPr>
        <w:lang w:eastAsia="lt-LT"/>
      </w:rPr>
    </w:pPr>
  </w:p>
  <w:p w14:paraId="5F59159C" w14:textId="77777777" w:rsidR="00114B10" w:rsidRDefault="00114B10">
    <w:pPr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7531061"/>
      <w:docPartObj>
        <w:docPartGallery w:val="Page Numbers (Top of Page)"/>
        <w:docPartUnique/>
      </w:docPartObj>
    </w:sdtPr>
    <w:sdtEndPr/>
    <w:sdtContent>
      <w:p w14:paraId="5F5915A1" w14:textId="500DE488" w:rsidR="00114B10" w:rsidRDefault="009F0975" w:rsidP="009F09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C6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15A4" w14:textId="77777777" w:rsidR="00114B10" w:rsidRDefault="00114B1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3D9A"/>
    <w:rsid w:val="000220C2"/>
    <w:rsid w:val="000524FC"/>
    <w:rsid w:val="000673F2"/>
    <w:rsid w:val="000B5FF9"/>
    <w:rsid w:val="00114B10"/>
    <w:rsid w:val="001225DB"/>
    <w:rsid w:val="00165150"/>
    <w:rsid w:val="001C2E5C"/>
    <w:rsid w:val="00205304"/>
    <w:rsid w:val="00233C60"/>
    <w:rsid w:val="002A2B02"/>
    <w:rsid w:val="002A7F10"/>
    <w:rsid w:val="0032310D"/>
    <w:rsid w:val="00390E64"/>
    <w:rsid w:val="003C7BEE"/>
    <w:rsid w:val="003F07DF"/>
    <w:rsid w:val="00404E81"/>
    <w:rsid w:val="0041155C"/>
    <w:rsid w:val="004146A3"/>
    <w:rsid w:val="004446DA"/>
    <w:rsid w:val="00453747"/>
    <w:rsid w:val="004B72BC"/>
    <w:rsid w:val="004C5AC5"/>
    <w:rsid w:val="004C66E7"/>
    <w:rsid w:val="004E2292"/>
    <w:rsid w:val="00500D8A"/>
    <w:rsid w:val="00524E50"/>
    <w:rsid w:val="005C1F57"/>
    <w:rsid w:val="006160BD"/>
    <w:rsid w:val="00682943"/>
    <w:rsid w:val="006D5FC7"/>
    <w:rsid w:val="006D7254"/>
    <w:rsid w:val="006F6CA0"/>
    <w:rsid w:val="00747584"/>
    <w:rsid w:val="00774226"/>
    <w:rsid w:val="007861A2"/>
    <w:rsid w:val="00803954"/>
    <w:rsid w:val="008B5CC4"/>
    <w:rsid w:val="008B7789"/>
    <w:rsid w:val="00964200"/>
    <w:rsid w:val="00987F54"/>
    <w:rsid w:val="009C0426"/>
    <w:rsid w:val="009F0975"/>
    <w:rsid w:val="00AD249E"/>
    <w:rsid w:val="00B55E4A"/>
    <w:rsid w:val="00BA3CAA"/>
    <w:rsid w:val="00BA459A"/>
    <w:rsid w:val="00C07020"/>
    <w:rsid w:val="00C12A8B"/>
    <w:rsid w:val="00C13F96"/>
    <w:rsid w:val="00C657C5"/>
    <w:rsid w:val="00C7227F"/>
    <w:rsid w:val="00C75CBC"/>
    <w:rsid w:val="00CC48E9"/>
    <w:rsid w:val="00DF550C"/>
    <w:rsid w:val="00E33956"/>
    <w:rsid w:val="00E36EF8"/>
    <w:rsid w:val="00E40222"/>
    <w:rsid w:val="00E8277C"/>
    <w:rsid w:val="00ED28DE"/>
    <w:rsid w:val="00EE12BF"/>
    <w:rsid w:val="00F3134D"/>
    <w:rsid w:val="00F773C6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F591576"/>
  <w15:docId w15:val="{B15BA99C-5ED5-47AD-A0F3-CBB8528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09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entelstinklelis1">
    <w:name w:val="Lentelės tinklelis1"/>
    <w:basedOn w:val="prastojilentel"/>
    <w:uiPriority w:val="39"/>
    <w:rsid w:val="009F0975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F0975"/>
    <w:rPr>
      <w:color w:val="0000FF"/>
      <w:u w:val="single"/>
    </w:rPr>
  </w:style>
  <w:style w:type="character" w:styleId="Vietosrezervavimoenklotekstas">
    <w:name w:val="Placeholder Text"/>
    <w:basedOn w:val="Numatytasispastraiposriftas"/>
    <w:rsid w:val="009F097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F097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0975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2053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05304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link w:val="PaantratDiagrama"/>
    <w:qFormat/>
    <w:rsid w:val="00500D8A"/>
    <w:pPr>
      <w:jc w:val="center"/>
    </w:pPr>
    <w:rPr>
      <w:b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500D8A"/>
    <w:rPr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A8F0-929A-4515-95C3-016218BC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5710</Words>
  <Characters>3256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PC</cp:lastModifiedBy>
  <cp:revision>2</cp:revision>
  <cp:lastPrinted>2020-02-03T14:26:00Z</cp:lastPrinted>
  <dcterms:created xsi:type="dcterms:W3CDTF">2020-04-20T20:00:00Z</dcterms:created>
  <dcterms:modified xsi:type="dcterms:W3CDTF">2020-04-20T20:00:00Z</dcterms:modified>
</cp:coreProperties>
</file>