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2FB" w:rsidRDefault="00D852FB" w:rsidP="00D852FB">
      <w:pPr>
        <w:jc w:val="center"/>
      </w:pPr>
      <w:r>
        <w:object w:dxaOrig="930" w:dyaOrig="1080">
          <v:shape id="_x0000_i1025" type="#_x0000_t75" style="width:36pt;height:42pt" o:ole="" fillcolor="window">
            <v:imagedata r:id="rId8" o:title=""/>
          </v:shape>
          <o:OLEObject Type="Embed" ProgID="Imaging.Document" ShapeID="_x0000_i1025" DrawAspect="Content" ObjectID="_1639482602" r:id="rId9"/>
        </w:object>
      </w:r>
    </w:p>
    <w:p w:rsidR="00D852FB" w:rsidRDefault="00D852FB" w:rsidP="00D852FB">
      <w:pPr>
        <w:jc w:val="center"/>
      </w:pPr>
    </w:p>
    <w:p w:rsidR="00D852FB" w:rsidRDefault="00D852FB" w:rsidP="00D852FB">
      <w:pPr>
        <w:jc w:val="center"/>
        <w:rPr>
          <w:b/>
        </w:rPr>
      </w:pPr>
      <w:r>
        <w:rPr>
          <w:b/>
        </w:rPr>
        <w:t>KĖDAINIŲ RAJONO SAVIVALDYBĖS ADMINISTRACIJOS DIREKTORIAUS</w:t>
      </w:r>
    </w:p>
    <w:p w:rsidR="00D852FB" w:rsidRDefault="00D852FB" w:rsidP="00D852FB">
      <w:pPr>
        <w:tabs>
          <w:tab w:val="left" w:pos="5557"/>
          <w:tab w:val="left" w:pos="6840"/>
          <w:tab w:val="left" w:pos="7020"/>
        </w:tabs>
        <w:jc w:val="center"/>
        <w:rPr>
          <w:b/>
          <w:szCs w:val="24"/>
          <w:lang w:eastAsia="lt-LT"/>
        </w:rPr>
      </w:pPr>
      <w:r>
        <w:rPr>
          <w:b/>
          <w:szCs w:val="24"/>
          <w:lang w:eastAsia="lt-LT"/>
        </w:rPr>
        <w:t>ĮSAKYMAS</w:t>
      </w:r>
    </w:p>
    <w:p w:rsidR="00EB46DA" w:rsidRDefault="00EB46DA">
      <w:pPr>
        <w:jc w:val="center"/>
        <w:rPr>
          <w:rFonts w:eastAsia="Calibri"/>
          <w:b/>
          <w:bCs/>
          <w:szCs w:val="24"/>
        </w:rPr>
      </w:pPr>
    </w:p>
    <w:p w:rsidR="00EB46DA" w:rsidRDefault="006368B8">
      <w:pPr>
        <w:ind w:left="714"/>
        <w:jc w:val="center"/>
        <w:rPr>
          <w:rFonts w:eastAsia="Calibri"/>
          <w:b/>
          <w:szCs w:val="24"/>
          <w:shd w:val="clear" w:color="auto" w:fill="FFFFFF"/>
        </w:rPr>
      </w:pPr>
      <w:r>
        <w:rPr>
          <w:rFonts w:eastAsia="Calibri"/>
          <w:b/>
          <w:szCs w:val="24"/>
        </w:rPr>
        <w:t>DĖL KĖDAINIŲ</w:t>
      </w:r>
      <w:r w:rsidR="00740129">
        <w:rPr>
          <w:rFonts w:eastAsia="Calibri"/>
          <w:b/>
          <w:szCs w:val="24"/>
        </w:rPr>
        <w:t xml:space="preserve"> RAJONO SAVIVALDYBĖS ADMINISTRACIJOS ASMENS DUOMENŲ TVARKYMO TAISYKLIŲ </w:t>
      </w:r>
      <w:r w:rsidR="00740129">
        <w:rPr>
          <w:rFonts w:eastAsia="Calibri"/>
          <w:b/>
          <w:szCs w:val="24"/>
          <w:shd w:val="clear" w:color="auto" w:fill="FFFFFF"/>
        </w:rPr>
        <w:t>PATVIRTINIMO</w:t>
      </w:r>
    </w:p>
    <w:p w:rsidR="00EB46DA" w:rsidRDefault="00EB46DA">
      <w:pPr>
        <w:jc w:val="center"/>
        <w:rPr>
          <w:rFonts w:eastAsia="Calibri"/>
          <w:szCs w:val="24"/>
        </w:rPr>
      </w:pPr>
    </w:p>
    <w:p w:rsidR="00EB46DA" w:rsidRDefault="00580481">
      <w:pPr>
        <w:jc w:val="center"/>
        <w:rPr>
          <w:rFonts w:eastAsia="Calibri"/>
          <w:szCs w:val="24"/>
        </w:rPr>
      </w:pPr>
      <w:r>
        <w:rPr>
          <w:rFonts w:eastAsia="Calibri"/>
          <w:szCs w:val="24"/>
        </w:rPr>
        <w:t>2019 m. gruodžio</w:t>
      </w:r>
      <w:r w:rsidR="006368B8">
        <w:rPr>
          <w:rFonts w:eastAsia="Calibri"/>
          <w:szCs w:val="24"/>
        </w:rPr>
        <w:t xml:space="preserve"> </w:t>
      </w:r>
      <w:r w:rsidR="00A1573D">
        <w:rPr>
          <w:rFonts w:eastAsia="Calibri"/>
          <w:szCs w:val="24"/>
        </w:rPr>
        <w:t>30</w:t>
      </w:r>
      <w:r w:rsidR="007D70B9">
        <w:rPr>
          <w:rFonts w:eastAsia="Calibri"/>
          <w:szCs w:val="24"/>
        </w:rPr>
        <w:t xml:space="preserve"> </w:t>
      </w:r>
      <w:r w:rsidR="006368B8">
        <w:rPr>
          <w:rFonts w:eastAsia="Calibri"/>
          <w:szCs w:val="24"/>
        </w:rPr>
        <w:t xml:space="preserve">d. Nr. </w:t>
      </w:r>
      <w:r w:rsidR="00A1573D">
        <w:rPr>
          <w:rFonts w:eastAsia="Calibri"/>
          <w:szCs w:val="24"/>
        </w:rPr>
        <w:t>AD-1-1477</w:t>
      </w:r>
    </w:p>
    <w:p w:rsidR="00EB46DA" w:rsidRDefault="006368B8">
      <w:pPr>
        <w:jc w:val="center"/>
        <w:rPr>
          <w:rFonts w:eastAsia="Calibri"/>
          <w:szCs w:val="24"/>
        </w:rPr>
      </w:pPr>
      <w:r>
        <w:rPr>
          <w:rFonts w:eastAsia="Calibri"/>
          <w:szCs w:val="24"/>
        </w:rPr>
        <w:t>Kėdainiai</w:t>
      </w:r>
    </w:p>
    <w:p w:rsidR="00EB46DA" w:rsidRDefault="00EB46DA">
      <w:pPr>
        <w:jc w:val="center"/>
        <w:rPr>
          <w:rFonts w:eastAsia="Calibri"/>
          <w:szCs w:val="24"/>
        </w:rPr>
      </w:pPr>
    </w:p>
    <w:p w:rsidR="00EB46DA" w:rsidRPr="00580481" w:rsidRDefault="00740129">
      <w:pPr>
        <w:keepNext/>
        <w:tabs>
          <w:tab w:val="left" w:pos="1134"/>
          <w:tab w:val="left" w:pos="6379"/>
        </w:tabs>
        <w:ind w:firstLine="709"/>
        <w:jc w:val="both"/>
        <w:rPr>
          <w:bCs/>
          <w:szCs w:val="24"/>
        </w:rPr>
      </w:pPr>
      <w:r w:rsidRPr="00580481">
        <w:rPr>
          <w:bCs/>
          <w:szCs w:val="24"/>
        </w:rPr>
        <w:t>Vadovaudamasis Lietuvos Respublikos vi</w:t>
      </w:r>
      <w:r w:rsidR="00CA7A4D" w:rsidRPr="00580481">
        <w:rPr>
          <w:bCs/>
          <w:szCs w:val="24"/>
        </w:rPr>
        <w:t>etos savivaldos įstatymo 18 straipsnio 1 dalimi, 29 straipsnio 8 dalies 2 punktu</w:t>
      </w:r>
      <w:r w:rsidRPr="00580481">
        <w:rPr>
          <w:bCs/>
          <w:szCs w:val="24"/>
        </w:rPr>
        <w:t>, Europos Parlamento ir Tarybos 2016 m. balandžio 27 d. reglamentu (ES) 2016/679 dėl fizinių asmenų apsaugos tvarkant asmens duomenis ir dėl laisvo tokių duomenų judėjimo ir kuriuo pan</w:t>
      </w:r>
      <w:bookmarkStart w:id="0" w:name="_GoBack"/>
      <w:bookmarkEnd w:id="0"/>
      <w:r w:rsidRPr="00580481">
        <w:rPr>
          <w:bCs/>
          <w:szCs w:val="24"/>
        </w:rPr>
        <w:t>aikinama Direktyva 95/46/EB (Bendrasis duomenų apsaugos reglamentas), Lietuvos Respublikos asmens duo</w:t>
      </w:r>
      <w:r w:rsidR="006368B8" w:rsidRPr="00580481">
        <w:rPr>
          <w:bCs/>
          <w:szCs w:val="24"/>
        </w:rPr>
        <w:t>menų teisinės apsaugos įstatymu</w:t>
      </w:r>
      <w:r w:rsidRPr="00580481">
        <w:rPr>
          <w:bCs/>
          <w:szCs w:val="24"/>
        </w:rPr>
        <w:t>:</w:t>
      </w:r>
    </w:p>
    <w:p w:rsidR="00EB46DA" w:rsidRPr="00580481" w:rsidRDefault="00740129">
      <w:pPr>
        <w:keepNext/>
        <w:tabs>
          <w:tab w:val="left" w:pos="1134"/>
          <w:tab w:val="left" w:pos="6379"/>
        </w:tabs>
        <w:ind w:firstLine="720"/>
        <w:jc w:val="both"/>
        <w:rPr>
          <w:bCs/>
        </w:rPr>
      </w:pPr>
      <w:r w:rsidRPr="00580481">
        <w:t>1.</w:t>
      </w:r>
      <w:r w:rsidR="006368B8" w:rsidRPr="00580481">
        <w:rPr>
          <w:bCs/>
        </w:rPr>
        <w:t xml:space="preserve"> T v i r t i n u  Kėdainių</w:t>
      </w:r>
      <w:r w:rsidRPr="00580481">
        <w:rPr>
          <w:bCs/>
        </w:rPr>
        <w:t xml:space="preserve"> rajono savivaldybės administracijos asmens duomenų tvarkymo taisykles (pridedama).</w:t>
      </w:r>
    </w:p>
    <w:p w:rsidR="00D852FB" w:rsidRPr="00580481" w:rsidRDefault="00740129" w:rsidP="00D852FB">
      <w:pPr>
        <w:ind w:firstLine="720"/>
        <w:jc w:val="both"/>
      </w:pPr>
      <w:r w:rsidRPr="00580481">
        <w:t xml:space="preserve">2. P r i p a ž į s t u  </w:t>
      </w:r>
      <w:r w:rsidR="00CA7A4D" w:rsidRPr="00580481">
        <w:t xml:space="preserve"> netekusiu  galio</w:t>
      </w:r>
      <w:r w:rsidR="00D852FB" w:rsidRPr="00580481">
        <w:t xml:space="preserve">s Kėdainių rajono savivaldybės administracijos direktoriaus 2015 m. balandžio </w:t>
      </w:r>
      <w:r w:rsidR="00580481" w:rsidRPr="00580481">
        <w:t xml:space="preserve">13 </w:t>
      </w:r>
      <w:r w:rsidR="00D852FB" w:rsidRPr="00580481">
        <w:t xml:space="preserve">d. įsakymą Nr. </w:t>
      </w:r>
      <w:r w:rsidR="00580481" w:rsidRPr="00580481">
        <w:t xml:space="preserve">AD-1-456 </w:t>
      </w:r>
      <w:r w:rsidR="006368B8" w:rsidRPr="00580481">
        <w:t>„Dėl Asmens duomenų tvarkymo taisyklių patvirtinimo“</w:t>
      </w:r>
      <w:r w:rsidR="00CA7A4D" w:rsidRPr="00580481">
        <w:t>.</w:t>
      </w:r>
    </w:p>
    <w:p w:rsidR="00740129" w:rsidRDefault="00740129">
      <w:pPr>
        <w:tabs>
          <w:tab w:val="left" w:pos="7513"/>
        </w:tabs>
      </w:pPr>
    </w:p>
    <w:p w:rsidR="00AC0D99" w:rsidRDefault="00AC0D99">
      <w:pPr>
        <w:tabs>
          <w:tab w:val="left" w:pos="7513"/>
        </w:tabs>
      </w:pPr>
    </w:p>
    <w:p w:rsidR="00740129" w:rsidRDefault="00740129">
      <w:pPr>
        <w:tabs>
          <w:tab w:val="left" w:pos="7513"/>
        </w:tabs>
      </w:pPr>
    </w:p>
    <w:p w:rsidR="00740129" w:rsidRDefault="00740129">
      <w:pPr>
        <w:tabs>
          <w:tab w:val="left" w:pos="7513"/>
        </w:tabs>
      </w:pPr>
    </w:p>
    <w:p w:rsidR="00D852FB" w:rsidRDefault="00D852FB" w:rsidP="00D852FB">
      <w:pPr>
        <w:tabs>
          <w:tab w:val="left" w:pos="6237"/>
          <w:tab w:val="left" w:pos="6379"/>
        </w:tabs>
        <w:rPr>
          <w:szCs w:val="24"/>
          <w:lang w:eastAsia="lt-LT"/>
        </w:rPr>
      </w:pPr>
      <w:r>
        <w:rPr>
          <w:szCs w:val="24"/>
          <w:lang w:eastAsia="lt-LT"/>
        </w:rPr>
        <w:t>Administracijos direktorius</w:t>
      </w:r>
      <w:r>
        <w:rPr>
          <w:szCs w:val="24"/>
          <w:lang w:eastAsia="lt-LT"/>
        </w:rPr>
        <w:tab/>
      </w:r>
      <w:r>
        <w:rPr>
          <w:szCs w:val="24"/>
          <w:lang w:eastAsia="lt-LT"/>
        </w:rPr>
        <w:tab/>
      </w:r>
      <w:r>
        <w:rPr>
          <w:szCs w:val="24"/>
          <w:lang w:eastAsia="lt-LT"/>
        </w:rPr>
        <w:tab/>
      </w:r>
      <w:r>
        <w:rPr>
          <w:szCs w:val="24"/>
          <w:lang w:eastAsia="lt-LT"/>
        </w:rPr>
        <w:tab/>
        <w:t>Arūnas Kacevičius</w:t>
      </w:r>
    </w:p>
    <w:p w:rsidR="00D852FB" w:rsidRDefault="00D852FB" w:rsidP="00D852FB">
      <w:pPr>
        <w:tabs>
          <w:tab w:val="left" w:pos="6237"/>
          <w:tab w:val="left" w:pos="6379"/>
        </w:tabs>
        <w:rPr>
          <w:szCs w:val="24"/>
          <w:lang w:eastAsia="lt-LT"/>
        </w:rPr>
      </w:pPr>
    </w:p>
    <w:p w:rsidR="00D852FB" w:rsidRDefault="00D852FB" w:rsidP="00D852FB">
      <w:pPr>
        <w:tabs>
          <w:tab w:val="left" w:pos="6237"/>
          <w:tab w:val="left" w:pos="6379"/>
        </w:tabs>
        <w:rPr>
          <w:szCs w:val="24"/>
          <w:lang w:eastAsia="lt-LT"/>
        </w:rPr>
      </w:pPr>
    </w:p>
    <w:p w:rsidR="00D852FB" w:rsidRDefault="00D852FB" w:rsidP="00D852FB">
      <w:pPr>
        <w:tabs>
          <w:tab w:val="left" w:pos="6237"/>
          <w:tab w:val="left" w:pos="6379"/>
        </w:tabs>
        <w:rPr>
          <w:szCs w:val="24"/>
          <w:lang w:eastAsia="lt-LT"/>
        </w:rPr>
      </w:pPr>
    </w:p>
    <w:p w:rsidR="00D852FB" w:rsidRDefault="00D852FB" w:rsidP="00D852FB">
      <w:pPr>
        <w:tabs>
          <w:tab w:val="left" w:pos="6237"/>
          <w:tab w:val="left" w:pos="6379"/>
        </w:tabs>
        <w:rPr>
          <w:szCs w:val="24"/>
          <w:lang w:eastAsia="lt-LT"/>
        </w:rPr>
      </w:pPr>
    </w:p>
    <w:p w:rsidR="00D852FB" w:rsidRDefault="00D852FB" w:rsidP="00D852FB">
      <w:pPr>
        <w:tabs>
          <w:tab w:val="left" w:pos="6237"/>
          <w:tab w:val="left" w:pos="6379"/>
        </w:tabs>
        <w:rPr>
          <w:szCs w:val="24"/>
          <w:lang w:eastAsia="lt-LT"/>
        </w:rPr>
      </w:pPr>
    </w:p>
    <w:p w:rsidR="00D852FB" w:rsidRDefault="00D852FB" w:rsidP="00D852FB">
      <w:pPr>
        <w:tabs>
          <w:tab w:val="left" w:pos="6237"/>
          <w:tab w:val="left" w:pos="6379"/>
        </w:tabs>
        <w:rPr>
          <w:szCs w:val="24"/>
          <w:lang w:eastAsia="lt-LT"/>
        </w:rPr>
      </w:pPr>
    </w:p>
    <w:p w:rsidR="00D852FB" w:rsidRDefault="00D852FB" w:rsidP="00D852FB">
      <w:pPr>
        <w:tabs>
          <w:tab w:val="left" w:pos="6237"/>
          <w:tab w:val="left" w:pos="6379"/>
        </w:tabs>
        <w:rPr>
          <w:szCs w:val="24"/>
          <w:lang w:eastAsia="lt-LT"/>
        </w:rPr>
      </w:pPr>
    </w:p>
    <w:p w:rsidR="00CA7A4D" w:rsidRDefault="00CA7A4D" w:rsidP="00D852FB">
      <w:pPr>
        <w:tabs>
          <w:tab w:val="left" w:pos="6237"/>
          <w:tab w:val="left" w:pos="6379"/>
        </w:tabs>
        <w:rPr>
          <w:szCs w:val="24"/>
          <w:lang w:eastAsia="lt-LT"/>
        </w:rPr>
      </w:pPr>
    </w:p>
    <w:p w:rsidR="00580481" w:rsidRDefault="00580481" w:rsidP="00D852FB">
      <w:pPr>
        <w:tabs>
          <w:tab w:val="left" w:pos="6237"/>
          <w:tab w:val="left" w:pos="6379"/>
        </w:tabs>
        <w:rPr>
          <w:szCs w:val="24"/>
          <w:lang w:eastAsia="lt-LT"/>
        </w:rPr>
      </w:pPr>
    </w:p>
    <w:p w:rsidR="00580481" w:rsidRDefault="00580481" w:rsidP="00D852FB">
      <w:pPr>
        <w:tabs>
          <w:tab w:val="left" w:pos="6237"/>
          <w:tab w:val="left" w:pos="6379"/>
        </w:tabs>
        <w:rPr>
          <w:szCs w:val="24"/>
          <w:lang w:eastAsia="lt-LT"/>
        </w:rPr>
      </w:pPr>
    </w:p>
    <w:p w:rsidR="00580481" w:rsidRDefault="00580481" w:rsidP="00D852FB">
      <w:pPr>
        <w:tabs>
          <w:tab w:val="left" w:pos="6237"/>
          <w:tab w:val="left" w:pos="6379"/>
        </w:tabs>
        <w:rPr>
          <w:szCs w:val="24"/>
          <w:lang w:eastAsia="lt-LT"/>
        </w:rPr>
      </w:pPr>
    </w:p>
    <w:p w:rsidR="00580481" w:rsidRDefault="00580481" w:rsidP="00D852FB">
      <w:pPr>
        <w:tabs>
          <w:tab w:val="left" w:pos="6237"/>
          <w:tab w:val="left" w:pos="6379"/>
        </w:tabs>
        <w:rPr>
          <w:szCs w:val="24"/>
          <w:lang w:eastAsia="lt-LT"/>
        </w:rPr>
      </w:pPr>
    </w:p>
    <w:p w:rsidR="006368B8" w:rsidRDefault="006368B8" w:rsidP="00D852FB">
      <w:pPr>
        <w:tabs>
          <w:tab w:val="left" w:pos="6237"/>
          <w:tab w:val="left" w:pos="6379"/>
        </w:tabs>
        <w:rPr>
          <w:szCs w:val="24"/>
          <w:lang w:eastAsia="lt-LT"/>
        </w:rPr>
      </w:pPr>
    </w:p>
    <w:p w:rsidR="00AC0D99" w:rsidRDefault="00AC0D99" w:rsidP="00D852FB">
      <w:pPr>
        <w:tabs>
          <w:tab w:val="left" w:pos="6237"/>
          <w:tab w:val="left" w:pos="6379"/>
        </w:tabs>
        <w:rPr>
          <w:szCs w:val="24"/>
          <w:lang w:eastAsia="lt-LT"/>
        </w:rPr>
      </w:pPr>
    </w:p>
    <w:p w:rsidR="006523A1" w:rsidRDefault="006523A1" w:rsidP="00D852FB">
      <w:pPr>
        <w:tabs>
          <w:tab w:val="left" w:pos="6237"/>
          <w:tab w:val="left" w:pos="6379"/>
        </w:tabs>
        <w:rPr>
          <w:szCs w:val="24"/>
          <w:lang w:eastAsia="lt-LT"/>
        </w:rPr>
      </w:pPr>
    </w:p>
    <w:p w:rsidR="00AC0D99" w:rsidRDefault="00AC0D99" w:rsidP="00D852FB">
      <w:pPr>
        <w:tabs>
          <w:tab w:val="left" w:pos="6237"/>
          <w:tab w:val="left" w:pos="6379"/>
        </w:tabs>
        <w:rPr>
          <w:szCs w:val="24"/>
          <w:lang w:eastAsia="lt-LT"/>
        </w:rPr>
      </w:pPr>
    </w:p>
    <w:p w:rsidR="00AC0D99" w:rsidRDefault="00AC0D99" w:rsidP="00D852FB">
      <w:pPr>
        <w:tabs>
          <w:tab w:val="left" w:pos="6237"/>
          <w:tab w:val="left" w:pos="6379"/>
        </w:tabs>
        <w:rPr>
          <w:szCs w:val="24"/>
          <w:lang w:eastAsia="lt-LT"/>
        </w:rPr>
      </w:pPr>
    </w:p>
    <w:p w:rsidR="00D852FB" w:rsidRDefault="00D852FB" w:rsidP="00D852FB">
      <w:pPr>
        <w:tabs>
          <w:tab w:val="left" w:pos="6237"/>
          <w:tab w:val="left" w:pos="6379"/>
        </w:tabs>
        <w:rPr>
          <w:szCs w:val="24"/>
          <w:lang w:eastAsia="lt-LT"/>
        </w:rPr>
      </w:pPr>
    </w:p>
    <w:p w:rsidR="00D852FB" w:rsidRDefault="00D852FB" w:rsidP="00D852FB">
      <w:pPr>
        <w:tabs>
          <w:tab w:val="left" w:pos="6237"/>
          <w:tab w:val="left" w:pos="6379"/>
        </w:tabs>
        <w:rPr>
          <w:szCs w:val="24"/>
          <w:lang w:eastAsia="lt-LT"/>
        </w:rPr>
      </w:pPr>
    </w:p>
    <w:p w:rsidR="006368B8" w:rsidRDefault="006368B8" w:rsidP="006368B8">
      <w:pPr>
        <w:jc w:val="both"/>
        <w:rPr>
          <w:szCs w:val="24"/>
        </w:rPr>
      </w:pPr>
      <w:r>
        <w:rPr>
          <w:szCs w:val="24"/>
        </w:rPr>
        <w:t>Parengė</w:t>
      </w:r>
    </w:p>
    <w:p w:rsidR="006368B8" w:rsidRDefault="006368B8" w:rsidP="006368B8">
      <w:pPr>
        <w:jc w:val="both"/>
        <w:rPr>
          <w:szCs w:val="24"/>
        </w:rPr>
      </w:pPr>
    </w:p>
    <w:p w:rsidR="006368B8" w:rsidRDefault="00DC35B5" w:rsidP="00DC35B5">
      <w:pPr>
        <w:rPr>
          <w:szCs w:val="24"/>
        </w:rPr>
      </w:pPr>
      <w:r>
        <w:rPr>
          <w:szCs w:val="24"/>
        </w:rPr>
        <w:t>Marius Stasiukonis</w:t>
      </w:r>
      <w:r>
        <w:rPr>
          <w:szCs w:val="24"/>
        </w:rPr>
        <w:tab/>
      </w:r>
      <w:r w:rsidR="006368B8">
        <w:rPr>
          <w:szCs w:val="24"/>
        </w:rPr>
        <w:t>Dalius Ramonas</w:t>
      </w:r>
      <w:r>
        <w:rPr>
          <w:szCs w:val="24"/>
        </w:rPr>
        <w:tab/>
        <w:t>Egidijus Grigaitis</w:t>
      </w:r>
      <w:r>
        <w:rPr>
          <w:szCs w:val="24"/>
        </w:rPr>
        <w:tab/>
      </w:r>
    </w:p>
    <w:p w:rsidR="006368B8" w:rsidRPr="002257D6" w:rsidRDefault="00D11B27" w:rsidP="006368B8">
      <w:pPr>
        <w:jc w:val="both"/>
        <w:rPr>
          <w:szCs w:val="24"/>
        </w:rPr>
      </w:pPr>
      <w:r>
        <w:rPr>
          <w:szCs w:val="24"/>
        </w:rPr>
        <w:t>2019-12</w:t>
      </w:r>
      <w:r w:rsidR="006368B8">
        <w:rPr>
          <w:szCs w:val="24"/>
        </w:rPr>
        <w:t>-</w:t>
      </w:r>
    </w:p>
    <w:p w:rsidR="006368B8" w:rsidRPr="002257D6" w:rsidRDefault="006368B8" w:rsidP="006368B8">
      <w:r w:rsidRPr="002257D6">
        <w:rPr>
          <w:szCs w:val="24"/>
        </w:rPr>
        <w:t xml:space="preserve">                                                                                                                                       V-sistemoje</w:t>
      </w:r>
    </w:p>
    <w:p w:rsidR="00D852FB" w:rsidRDefault="00D852FB" w:rsidP="00CA7A4D">
      <w:pPr>
        <w:ind w:left="4320" w:firstLine="720"/>
        <w:jc w:val="both"/>
        <w:rPr>
          <w:szCs w:val="24"/>
          <w:lang w:eastAsia="lt-LT"/>
        </w:rPr>
      </w:pPr>
      <w:r>
        <w:rPr>
          <w:szCs w:val="24"/>
          <w:lang w:eastAsia="lt-LT"/>
        </w:rPr>
        <w:lastRenderedPageBreak/>
        <w:t xml:space="preserve">PATVIRTINTA </w:t>
      </w:r>
    </w:p>
    <w:p w:rsidR="00D852FB" w:rsidRDefault="00D852FB" w:rsidP="00CA7A4D">
      <w:pPr>
        <w:ind w:left="4320" w:firstLine="720"/>
        <w:jc w:val="both"/>
        <w:rPr>
          <w:szCs w:val="24"/>
          <w:lang w:eastAsia="lt-LT"/>
        </w:rPr>
      </w:pPr>
      <w:r>
        <w:rPr>
          <w:szCs w:val="24"/>
          <w:lang w:eastAsia="lt-LT"/>
        </w:rPr>
        <w:t xml:space="preserve">Kėdainių rajono savivaldybės administracijos </w:t>
      </w:r>
    </w:p>
    <w:p w:rsidR="00D852FB" w:rsidRDefault="00A37D01" w:rsidP="00CA7A4D">
      <w:pPr>
        <w:ind w:left="4320" w:firstLine="720"/>
        <w:jc w:val="both"/>
        <w:rPr>
          <w:szCs w:val="24"/>
          <w:lang w:eastAsia="lt-LT"/>
        </w:rPr>
      </w:pPr>
      <w:r>
        <w:rPr>
          <w:szCs w:val="24"/>
          <w:lang w:eastAsia="lt-LT"/>
        </w:rPr>
        <w:t xml:space="preserve">direktoriaus 2019 m. gruodžio </w:t>
      </w:r>
      <w:r w:rsidR="00A1573D">
        <w:rPr>
          <w:szCs w:val="24"/>
          <w:lang w:eastAsia="lt-LT"/>
        </w:rPr>
        <w:t>30</w:t>
      </w:r>
      <w:r w:rsidR="00D852FB">
        <w:rPr>
          <w:szCs w:val="24"/>
          <w:lang w:eastAsia="lt-LT"/>
        </w:rPr>
        <w:t xml:space="preserve"> d. įsakymu</w:t>
      </w:r>
    </w:p>
    <w:p w:rsidR="00D852FB" w:rsidRPr="00F04699" w:rsidRDefault="00D852FB" w:rsidP="00CA7A4D">
      <w:pPr>
        <w:ind w:left="4320" w:firstLine="720"/>
        <w:jc w:val="both"/>
        <w:rPr>
          <w:szCs w:val="24"/>
          <w:lang w:eastAsia="lt-LT"/>
        </w:rPr>
      </w:pPr>
      <w:r>
        <w:rPr>
          <w:szCs w:val="24"/>
          <w:lang w:eastAsia="lt-LT"/>
        </w:rPr>
        <w:t xml:space="preserve">Nr. </w:t>
      </w:r>
      <w:r w:rsidR="00A1573D">
        <w:rPr>
          <w:szCs w:val="24"/>
          <w:lang w:eastAsia="lt-LT"/>
        </w:rPr>
        <w:t>AD-1-1477</w:t>
      </w:r>
    </w:p>
    <w:p w:rsidR="00EB46DA" w:rsidRDefault="00EB46DA" w:rsidP="00CA7A4D">
      <w:pPr>
        <w:keepNext/>
        <w:tabs>
          <w:tab w:val="left" w:pos="1134"/>
          <w:tab w:val="left" w:pos="6379"/>
        </w:tabs>
        <w:ind w:firstLine="851"/>
        <w:jc w:val="center"/>
        <w:rPr>
          <w:b/>
          <w:bCs/>
          <w:szCs w:val="24"/>
        </w:rPr>
      </w:pPr>
    </w:p>
    <w:p w:rsidR="00EB46DA" w:rsidRDefault="00EB46DA" w:rsidP="00CA7A4D">
      <w:pPr>
        <w:ind w:left="4320"/>
      </w:pPr>
    </w:p>
    <w:p w:rsidR="001E0A65" w:rsidRDefault="006368B8" w:rsidP="00CA7A4D">
      <w:pPr>
        <w:keepNext/>
        <w:tabs>
          <w:tab w:val="left" w:pos="1134"/>
          <w:tab w:val="left" w:pos="6379"/>
        </w:tabs>
        <w:jc w:val="center"/>
        <w:rPr>
          <w:b/>
          <w:bCs/>
          <w:szCs w:val="24"/>
        </w:rPr>
      </w:pPr>
      <w:r>
        <w:rPr>
          <w:b/>
          <w:bCs/>
          <w:szCs w:val="24"/>
        </w:rPr>
        <w:t>KĖDAINIŲ</w:t>
      </w:r>
      <w:r w:rsidR="00740129">
        <w:rPr>
          <w:b/>
          <w:bCs/>
          <w:szCs w:val="24"/>
        </w:rPr>
        <w:t xml:space="preserve"> RAJONO SAVIVALDYBĖS ADMINISTRACIJOS</w:t>
      </w:r>
      <w:r w:rsidR="001E0A65">
        <w:rPr>
          <w:b/>
          <w:bCs/>
          <w:szCs w:val="24"/>
        </w:rPr>
        <w:t xml:space="preserve"> </w:t>
      </w:r>
    </w:p>
    <w:p w:rsidR="00EB46DA" w:rsidRDefault="00740129" w:rsidP="00CA7A4D">
      <w:pPr>
        <w:keepNext/>
        <w:tabs>
          <w:tab w:val="left" w:pos="1134"/>
          <w:tab w:val="left" w:pos="6379"/>
        </w:tabs>
        <w:jc w:val="center"/>
        <w:rPr>
          <w:b/>
          <w:bCs/>
          <w:szCs w:val="24"/>
        </w:rPr>
      </w:pPr>
      <w:r>
        <w:rPr>
          <w:b/>
          <w:bCs/>
          <w:szCs w:val="24"/>
        </w:rPr>
        <w:t>ASMENS DUOMENŲ TVARKYMO TAISYKLĖS</w:t>
      </w:r>
    </w:p>
    <w:p w:rsidR="00EB46DA" w:rsidRDefault="00EB46DA" w:rsidP="00CA7A4D">
      <w:pPr>
        <w:tabs>
          <w:tab w:val="left" w:pos="1134"/>
          <w:tab w:val="left" w:pos="6379"/>
        </w:tabs>
        <w:rPr>
          <w:b/>
          <w:bCs/>
          <w:caps/>
          <w:szCs w:val="24"/>
        </w:rPr>
      </w:pPr>
    </w:p>
    <w:p w:rsidR="00EB46DA" w:rsidRDefault="00740129" w:rsidP="00CA7A4D">
      <w:pPr>
        <w:tabs>
          <w:tab w:val="left" w:pos="1134"/>
          <w:tab w:val="left" w:pos="6379"/>
        </w:tabs>
        <w:jc w:val="center"/>
        <w:rPr>
          <w:b/>
          <w:bCs/>
          <w:caps/>
          <w:szCs w:val="24"/>
        </w:rPr>
      </w:pPr>
      <w:r>
        <w:rPr>
          <w:b/>
          <w:bCs/>
          <w:caps/>
          <w:szCs w:val="24"/>
        </w:rPr>
        <w:t>I SKYRIUS</w:t>
      </w:r>
    </w:p>
    <w:p w:rsidR="00EB46DA" w:rsidRDefault="00740129" w:rsidP="00CA7A4D">
      <w:pPr>
        <w:tabs>
          <w:tab w:val="left" w:pos="1134"/>
          <w:tab w:val="left" w:pos="6379"/>
        </w:tabs>
        <w:jc w:val="center"/>
        <w:rPr>
          <w:b/>
          <w:bCs/>
          <w:caps/>
          <w:szCs w:val="24"/>
        </w:rPr>
      </w:pPr>
      <w:r>
        <w:rPr>
          <w:b/>
          <w:bCs/>
          <w:caps/>
          <w:szCs w:val="24"/>
        </w:rPr>
        <w:t>BENDROSIOS NUOSTATOS</w:t>
      </w:r>
    </w:p>
    <w:p w:rsidR="00EB46DA" w:rsidRDefault="00EB46DA" w:rsidP="00CA7A4D">
      <w:pPr>
        <w:tabs>
          <w:tab w:val="left" w:pos="1134"/>
          <w:tab w:val="left" w:pos="6379"/>
        </w:tabs>
        <w:jc w:val="center"/>
        <w:rPr>
          <w:szCs w:val="24"/>
        </w:rPr>
      </w:pPr>
    </w:p>
    <w:p w:rsidR="008B1AAD" w:rsidRDefault="006368B8" w:rsidP="00CA7A4D">
      <w:pPr>
        <w:widowControl w:val="0"/>
        <w:tabs>
          <w:tab w:val="left" w:pos="993"/>
          <w:tab w:val="left" w:pos="1134"/>
          <w:tab w:val="left" w:pos="6379"/>
        </w:tabs>
        <w:ind w:firstLine="851"/>
        <w:jc w:val="both"/>
        <w:rPr>
          <w:szCs w:val="24"/>
          <w:lang w:eastAsia="lt-LT"/>
        </w:rPr>
      </w:pPr>
      <w:r>
        <w:rPr>
          <w:szCs w:val="24"/>
          <w:lang w:eastAsia="lt-LT"/>
        </w:rPr>
        <w:t>1.</w:t>
      </w:r>
      <w:r>
        <w:rPr>
          <w:szCs w:val="24"/>
          <w:lang w:eastAsia="lt-LT"/>
        </w:rPr>
        <w:tab/>
        <w:t>Kėdainių</w:t>
      </w:r>
      <w:r w:rsidR="00740129">
        <w:rPr>
          <w:szCs w:val="24"/>
          <w:lang w:eastAsia="lt-LT"/>
        </w:rPr>
        <w:t xml:space="preserve"> rajono savivaldybės administracijos asmens duomenų tvarkymo taisyklės (toliau – Taisyklės) </w:t>
      </w:r>
      <w:r w:rsidR="008B1AAD">
        <w:rPr>
          <w:szCs w:val="24"/>
          <w:lang w:eastAsia="lt-LT"/>
        </w:rPr>
        <w:t xml:space="preserve">reglamentuoja Kėdainių rajono savivaldybės administracijos (toliau – Administracija) </w:t>
      </w:r>
      <w:r w:rsidR="008B1AAD" w:rsidRPr="008B1AAD">
        <w:rPr>
          <w:szCs w:val="24"/>
          <w:lang w:eastAsia="lt-LT"/>
        </w:rPr>
        <w:t xml:space="preserve">asmens duomenų tvarkymo ir apsaugos </w:t>
      </w:r>
      <w:r w:rsidR="008B1AAD" w:rsidRPr="0070580C">
        <w:rPr>
          <w:szCs w:val="24"/>
          <w:lang w:eastAsia="lt-LT"/>
        </w:rPr>
        <w:t xml:space="preserve">reikalavimus, asmens </w:t>
      </w:r>
      <w:r w:rsidR="008B1AAD">
        <w:rPr>
          <w:szCs w:val="24"/>
          <w:lang w:eastAsia="lt-LT"/>
        </w:rPr>
        <w:t>duomenų tvarkymo principus, įtvirtina organizacines ir technines duomenų apsaugos priemones, asmens duomenų saugumo pažeidimų valdymo, poveikio duomenų apsaugai atlikimo tvarką.</w:t>
      </w:r>
    </w:p>
    <w:p w:rsidR="008F4970" w:rsidRDefault="00D278DC" w:rsidP="008F4970">
      <w:pPr>
        <w:widowControl w:val="0"/>
        <w:tabs>
          <w:tab w:val="left" w:pos="1134"/>
          <w:tab w:val="left" w:pos="1276"/>
          <w:tab w:val="left" w:pos="6379"/>
        </w:tabs>
        <w:ind w:firstLine="851"/>
        <w:jc w:val="both"/>
        <w:rPr>
          <w:szCs w:val="24"/>
        </w:rPr>
      </w:pPr>
      <w:r>
        <w:rPr>
          <w:szCs w:val="24"/>
        </w:rPr>
        <w:t xml:space="preserve">2. Administracijos informacinėse sistemose, kompiuterinėse ir popierinėse laikmenose, </w:t>
      </w:r>
      <w:r w:rsidR="008F4970">
        <w:rPr>
          <w:szCs w:val="24"/>
        </w:rPr>
        <w:t>neautomatiniu būdu susistemintose rinkmenose ir (arba) automatiniu būdu tvarkomi</w:t>
      </w:r>
      <w:r w:rsidR="008F4970" w:rsidRPr="008F4970">
        <w:rPr>
          <w:szCs w:val="24"/>
        </w:rPr>
        <w:t xml:space="preserve"> </w:t>
      </w:r>
      <w:r w:rsidR="008F4970">
        <w:rPr>
          <w:szCs w:val="24"/>
        </w:rPr>
        <w:t>duomenų subjektų asmens duomenys,</w:t>
      </w:r>
      <w:r w:rsidR="008F4970" w:rsidRPr="008F4970">
        <w:rPr>
          <w:szCs w:val="24"/>
        </w:rPr>
        <w:t xml:space="preserve"> </w:t>
      </w:r>
      <w:r w:rsidR="008F4970">
        <w:rPr>
          <w:szCs w:val="24"/>
        </w:rPr>
        <w:t>kurių tvarkymo tikslai, pagrindas ir baigtinis tvarkomų asmens duomenų sąrašas numatyti Lietuvos Respublikos teisės aktuose, reglamentuojančiu</w:t>
      </w:r>
      <w:r w:rsidR="00AC0D99">
        <w:rPr>
          <w:szCs w:val="24"/>
        </w:rPr>
        <w:t>ose vietos savivaldos funkcijas ir</w:t>
      </w:r>
      <w:r w:rsidR="0070580C">
        <w:rPr>
          <w:szCs w:val="24"/>
        </w:rPr>
        <w:t xml:space="preserve"> Administracijos </w:t>
      </w:r>
      <w:r w:rsidR="008F4970">
        <w:rPr>
          <w:szCs w:val="24"/>
        </w:rPr>
        <w:t>duomenų tvarkymo veiklos įrašuose</w:t>
      </w:r>
      <w:r w:rsidR="00AC0D99">
        <w:rPr>
          <w:color w:val="FF0000"/>
          <w:szCs w:val="24"/>
        </w:rPr>
        <w:t xml:space="preserve"> </w:t>
      </w:r>
      <w:r w:rsidR="00AC0D99">
        <w:rPr>
          <w:szCs w:val="24"/>
        </w:rPr>
        <w:t>bei kituose teisės aktuose.</w:t>
      </w:r>
    </w:p>
    <w:p w:rsidR="00EB46DA" w:rsidRDefault="00D278DC" w:rsidP="00CA7A4D">
      <w:pPr>
        <w:tabs>
          <w:tab w:val="left" w:pos="1134"/>
          <w:tab w:val="left" w:pos="1276"/>
          <w:tab w:val="left" w:pos="6379"/>
        </w:tabs>
        <w:ind w:firstLine="851"/>
        <w:jc w:val="both"/>
        <w:rPr>
          <w:szCs w:val="24"/>
        </w:rPr>
      </w:pPr>
      <w:r>
        <w:rPr>
          <w:szCs w:val="24"/>
        </w:rPr>
        <w:t>3</w:t>
      </w:r>
      <w:r w:rsidR="00740129">
        <w:rPr>
          <w:szCs w:val="24"/>
        </w:rPr>
        <w:t>.</w:t>
      </w:r>
      <w:r w:rsidR="00740129">
        <w:rPr>
          <w:szCs w:val="24"/>
        </w:rPr>
        <w:tab/>
        <w:t>Asmens duo</w:t>
      </w:r>
      <w:r>
        <w:rPr>
          <w:szCs w:val="24"/>
        </w:rPr>
        <w:t>menų</w:t>
      </w:r>
      <w:r w:rsidR="00740129">
        <w:rPr>
          <w:szCs w:val="24"/>
        </w:rPr>
        <w:t xml:space="preserve"> v</w:t>
      </w:r>
      <w:r w:rsidR="00CA7A4D">
        <w:rPr>
          <w:szCs w:val="24"/>
        </w:rPr>
        <w:t>aldytoja ir tvarkytoja – Kėdainių</w:t>
      </w:r>
      <w:r w:rsidR="00740129">
        <w:rPr>
          <w:szCs w:val="24"/>
        </w:rPr>
        <w:t xml:space="preserve"> rajono savivaldybės administracija, </w:t>
      </w:r>
      <w:r w:rsidR="00CA7A4D">
        <w:rPr>
          <w:szCs w:val="24"/>
        </w:rPr>
        <w:t>juridinio asmens kodas 188768545, buveinės adresa</w:t>
      </w:r>
      <w:r w:rsidR="00EA4900">
        <w:rPr>
          <w:szCs w:val="24"/>
        </w:rPr>
        <w:t xml:space="preserve">s </w:t>
      </w:r>
      <w:r w:rsidR="00CA7A4D">
        <w:rPr>
          <w:szCs w:val="24"/>
        </w:rPr>
        <w:t>Kėdainiai</w:t>
      </w:r>
      <w:r w:rsidR="00EA4900">
        <w:rPr>
          <w:szCs w:val="24"/>
        </w:rPr>
        <w:t>, J. Basanavičiaus g. 36</w:t>
      </w:r>
      <w:r w:rsidR="00740129">
        <w:rPr>
          <w:szCs w:val="24"/>
        </w:rPr>
        <w:t>. Administracijos duomenų tvarkytojais gali būti ir kiti fiziniai ir juridiniai asmenys, kuriems šių duomenų tvarkymas pavedamas duomenų tvark</w:t>
      </w:r>
      <w:r w:rsidR="00534138">
        <w:rPr>
          <w:szCs w:val="24"/>
        </w:rPr>
        <w:t xml:space="preserve">ymo sutartimi ar kitu dokumentu. Administracija </w:t>
      </w:r>
      <w:r w:rsidR="00740129">
        <w:rPr>
          <w:szCs w:val="24"/>
        </w:rPr>
        <w:t>asmens duomenis tvarko šiais tikslais:</w:t>
      </w:r>
    </w:p>
    <w:p w:rsidR="00366957" w:rsidRPr="00366957" w:rsidRDefault="00D278DC" w:rsidP="00366957">
      <w:pPr>
        <w:tabs>
          <w:tab w:val="left" w:pos="1134"/>
          <w:tab w:val="left" w:pos="1276"/>
          <w:tab w:val="left" w:pos="6379"/>
        </w:tabs>
        <w:ind w:firstLine="851"/>
        <w:jc w:val="both"/>
        <w:rPr>
          <w:szCs w:val="24"/>
        </w:rPr>
      </w:pPr>
      <w:r>
        <w:rPr>
          <w:szCs w:val="24"/>
        </w:rPr>
        <w:t xml:space="preserve">3.1. Administracijos </w:t>
      </w:r>
      <w:r w:rsidR="00366957" w:rsidRPr="00366957">
        <w:rPr>
          <w:szCs w:val="24"/>
        </w:rPr>
        <w:t>funkcijų, paslaugų, įsipareigojimų ir sutarčių vykdymo tikslu, arba siekiant imtis veiksmų prieš sudarant sutartį;</w:t>
      </w:r>
    </w:p>
    <w:p w:rsidR="00366957" w:rsidRPr="00366957" w:rsidRDefault="00D278DC" w:rsidP="00366957">
      <w:pPr>
        <w:tabs>
          <w:tab w:val="left" w:pos="1134"/>
          <w:tab w:val="left" w:pos="1276"/>
          <w:tab w:val="left" w:pos="6379"/>
        </w:tabs>
        <w:ind w:firstLine="851"/>
        <w:jc w:val="both"/>
        <w:rPr>
          <w:szCs w:val="24"/>
        </w:rPr>
      </w:pPr>
      <w:r>
        <w:rPr>
          <w:szCs w:val="24"/>
        </w:rPr>
        <w:t xml:space="preserve">3.2. </w:t>
      </w:r>
      <w:r w:rsidR="00366957" w:rsidRPr="00366957">
        <w:rPr>
          <w:szCs w:val="24"/>
        </w:rPr>
        <w:t>kad būtų įvykdyta duomenų valdytojui taikoma teisinė prievolė;</w:t>
      </w:r>
    </w:p>
    <w:p w:rsidR="00366957" w:rsidRPr="00366957" w:rsidRDefault="00D278DC" w:rsidP="00366957">
      <w:pPr>
        <w:tabs>
          <w:tab w:val="left" w:pos="1134"/>
          <w:tab w:val="left" w:pos="1276"/>
          <w:tab w:val="left" w:pos="6379"/>
        </w:tabs>
        <w:ind w:firstLine="851"/>
        <w:jc w:val="both"/>
        <w:rPr>
          <w:szCs w:val="24"/>
        </w:rPr>
      </w:pPr>
      <w:r>
        <w:rPr>
          <w:szCs w:val="24"/>
        </w:rPr>
        <w:t xml:space="preserve">3.3. </w:t>
      </w:r>
      <w:r w:rsidR="00366957" w:rsidRPr="00366957">
        <w:rPr>
          <w:szCs w:val="24"/>
        </w:rPr>
        <w:t>siekiant teisėtų duomenų valdytojo arba trečiosios šalies interesų;</w:t>
      </w:r>
    </w:p>
    <w:p w:rsidR="00366957" w:rsidRDefault="00D278DC" w:rsidP="00366957">
      <w:pPr>
        <w:tabs>
          <w:tab w:val="left" w:pos="1134"/>
          <w:tab w:val="left" w:pos="1276"/>
          <w:tab w:val="left" w:pos="6379"/>
        </w:tabs>
        <w:ind w:firstLine="851"/>
        <w:jc w:val="both"/>
        <w:rPr>
          <w:szCs w:val="24"/>
        </w:rPr>
      </w:pPr>
      <w:r>
        <w:rPr>
          <w:szCs w:val="24"/>
        </w:rPr>
        <w:t xml:space="preserve">3.4. </w:t>
      </w:r>
      <w:r w:rsidR="00366957" w:rsidRPr="00366957">
        <w:rPr>
          <w:szCs w:val="24"/>
        </w:rPr>
        <w:t>siekiant atlikti užduotį, vykdomą viešojo intereso labui arba vykdant duomenų valdytojui pavestas viešosios valdžios funkcijas.</w:t>
      </w:r>
    </w:p>
    <w:p w:rsidR="00366957" w:rsidRDefault="00D278DC" w:rsidP="00CA7A4D">
      <w:pPr>
        <w:tabs>
          <w:tab w:val="left" w:pos="1134"/>
          <w:tab w:val="left" w:pos="1276"/>
          <w:tab w:val="left" w:pos="6379"/>
        </w:tabs>
        <w:ind w:firstLine="851"/>
        <w:jc w:val="both"/>
        <w:rPr>
          <w:szCs w:val="24"/>
        </w:rPr>
      </w:pPr>
      <w:r>
        <w:rPr>
          <w:szCs w:val="24"/>
        </w:rPr>
        <w:t xml:space="preserve">4. </w:t>
      </w:r>
      <w:r w:rsidRPr="00D278DC">
        <w:rPr>
          <w:szCs w:val="24"/>
        </w:rPr>
        <w:t xml:space="preserve">Asmens duomenys, atsižvelgiant į konkrečias situacijas, </w:t>
      </w:r>
      <w:r w:rsidR="007754D6">
        <w:rPr>
          <w:szCs w:val="24"/>
        </w:rPr>
        <w:t xml:space="preserve">Administracijoje </w:t>
      </w:r>
      <w:r w:rsidR="0033699D">
        <w:rPr>
          <w:szCs w:val="24"/>
        </w:rPr>
        <w:t>gali būti tvarkomi</w:t>
      </w:r>
      <w:r w:rsidRPr="00D278DC">
        <w:rPr>
          <w:szCs w:val="24"/>
        </w:rPr>
        <w:t xml:space="preserve"> vadovaujantis</w:t>
      </w:r>
      <w:r w:rsidR="0033699D">
        <w:rPr>
          <w:szCs w:val="24"/>
        </w:rPr>
        <w:t xml:space="preserve"> </w:t>
      </w:r>
      <w:r w:rsidR="0033699D" w:rsidRPr="0033699D">
        <w:rPr>
          <w:szCs w:val="24"/>
        </w:rPr>
        <w:t>2016 m. balandžio 27 d. Europos Parlamento ir Tarybos reglamento (ES) 2016/679 dėl fizinių asmenų apsaugos tvarkant asmens duomenis ir dėl laisvo tokių duomenų judėjimo ir kuriuo panaikinama Direktyva 95/46/EB (Bendrasis duomenų apsaugos reglamentas) (toliau – BDAR)</w:t>
      </w:r>
      <w:r w:rsidRPr="00D278DC">
        <w:rPr>
          <w:szCs w:val="24"/>
        </w:rPr>
        <w:t xml:space="preserve"> 6 straipsnio 1 dalies a, b, c, d, e, f  punktais.</w:t>
      </w:r>
    </w:p>
    <w:p w:rsidR="00EB46DA" w:rsidRDefault="007754D6" w:rsidP="00CA7A4D">
      <w:pPr>
        <w:tabs>
          <w:tab w:val="left" w:pos="505"/>
          <w:tab w:val="left" w:pos="1134"/>
          <w:tab w:val="left" w:pos="1418"/>
          <w:tab w:val="left" w:pos="6379"/>
        </w:tabs>
        <w:ind w:firstLine="851"/>
        <w:jc w:val="both"/>
        <w:rPr>
          <w:color w:val="000000"/>
          <w:szCs w:val="24"/>
        </w:rPr>
      </w:pPr>
      <w:r>
        <w:rPr>
          <w:color w:val="000000"/>
          <w:szCs w:val="24"/>
        </w:rPr>
        <w:t>5</w:t>
      </w:r>
      <w:r w:rsidR="00740129">
        <w:rPr>
          <w:color w:val="000000"/>
          <w:szCs w:val="24"/>
        </w:rPr>
        <w:t>.</w:t>
      </w:r>
      <w:r w:rsidR="00740129">
        <w:rPr>
          <w:color w:val="000000"/>
          <w:szCs w:val="24"/>
        </w:rPr>
        <w:tab/>
      </w:r>
      <w:r w:rsidR="00740129">
        <w:rPr>
          <w:szCs w:val="24"/>
          <w:lang w:eastAsia="lt-LT"/>
        </w:rPr>
        <w:t xml:space="preserve">Administracija, vykdydama asmens duomenų tvarkymą, vadovaujasi </w:t>
      </w:r>
      <w:r w:rsidR="00740129">
        <w:rPr>
          <w:color w:val="000000"/>
          <w:szCs w:val="24"/>
        </w:rPr>
        <w:t>BDAR, Lietuvos Respublikos asmens duomenų teisinės ap</w:t>
      </w:r>
      <w:r w:rsidR="0033699D">
        <w:rPr>
          <w:color w:val="000000"/>
          <w:szCs w:val="24"/>
        </w:rPr>
        <w:t>saugos įstatyme</w:t>
      </w:r>
      <w:r w:rsidR="00740129">
        <w:rPr>
          <w:color w:val="000000"/>
          <w:szCs w:val="24"/>
        </w:rPr>
        <w:t xml:space="preserve"> ir kituose teisės aktuose, susijusiuose su asmens duomenų tvarkymu ir apsauga, įtvirtintais asmens duomenų tvarkymo reikalavimais.</w:t>
      </w:r>
    </w:p>
    <w:p w:rsidR="00DB6278" w:rsidRPr="002125F1" w:rsidRDefault="007754D6" w:rsidP="007754D6">
      <w:pPr>
        <w:tabs>
          <w:tab w:val="left" w:pos="505"/>
          <w:tab w:val="left" w:pos="1276"/>
          <w:tab w:val="left" w:pos="1843"/>
          <w:tab w:val="left" w:pos="6379"/>
        </w:tabs>
        <w:ind w:firstLine="851"/>
        <w:jc w:val="both"/>
        <w:rPr>
          <w:szCs w:val="24"/>
        </w:rPr>
      </w:pPr>
      <w:r>
        <w:rPr>
          <w:szCs w:val="24"/>
        </w:rPr>
        <w:t xml:space="preserve">6. </w:t>
      </w:r>
      <w:r w:rsidR="00DB6278">
        <w:rPr>
          <w:szCs w:val="24"/>
        </w:rPr>
        <w:t xml:space="preserve">Administracijos direktoriaus įsakymu asmens duomenų apsaugos pareigūnu </w:t>
      </w:r>
      <w:r w:rsidR="00DB6278">
        <w:rPr>
          <w:szCs w:val="24"/>
        </w:rPr>
        <w:br/>
        <w:t>(toliau – pareigūnas) skiriamas vienas iš Administracijos darbuotojų arba asmuo, su kuriuo būtų sudar</w:t>
      </w:r>
      <w:r>
        <w:rPr>
          <w:szCs w:val="24"/>
        </w:rPr>
        <w:t xml:space="preserve">oma paslaugų teikimo sutartis. </w:t>
      </w:r>
      <w:r w:rsidR="00DB6278">
        <w:rPr>
          <w:szCs w:val="24"/>
        </w:rPr>
        <w:t>Duomenų apsaugos pareigūnas yra nepriklausomas Administracijos patarėjas asmens duomenų apsaugos klausimais. Duomenų subjektai gali kreiptis į pareigūną visais klausimais, susijusiais jų asmens duomenų tvarkymu ir naudojimusi savo teisėmis pagal BDAR.</w:t>
      </w:r>
    </w:p>
    <w:p w:rsidR="00EB46DA" w:rsidRDefault="002125F1" w:rsidP="00CA7A4D">
      <w:pPr>
        <w:tabs>
          <w:tab w:val="left" w:pos="505"/>
          <w:tab w:val="num" w:pos="1069"/>
          <w:tab w:val="left" w:pos="1134"/>
          <w:tab w:val="left" w:pos="6379"/>
        </w:tabs>
        <w:ind w:firstLine="851"/>
        <w:jc w:val="both"/>
        <w:rPr>
          <w:szCs w:val="24"/>
          <w:lang w:eastAsia="lt-LT"/>
        </w:rPr>
      </w:pPr>
      <w:r>
        <w:rPr>
          <w:color w:val="000000"/>
          <w:szCs w:val="24"/>
        </w:rPr>
        <w:t>7</w:t>
      </w:r>
      <w:r w:rsidR="00740129">
        <w:rPr>
          <w:color w:val="000000"/>
          <w:szCs w:val="24"/>
        </w:rPr>
        <w:t xml:space="preserve">. Šių </w:t>
      </w:r>
      <w:r w:rsidR="00740129">
        <w:rPr>
          <w:szCs w:val="24"/>
        </w:rPr>
        <w:t xml:space="preserve">Taisyklių privalo laikytis visi Administracijoje dirbantys </w:t>
      </w:r>
      <w:r w:rsidR="00740129">
        <w:rPr>
          <w:color w:val="000000"/>
          <w:szCs w:val="24"/>
        </w:rPr>
        <w:t>darbuotojai ir kiti asmenys, kurie tvarko Administracijoje esančius asmens duomenis arba eidami savo pareigas juos sužino.</w:t>
      </w:r>
      <w:r w:rsidR="00740129">
        <w:rPr>
          <w:szCs w:val="24"/>
          <w:lang w:eastAsia="lt-LT"/>
        </w:rPr>
        <w:t xml:space="preserve"> Prieiga prie asmens duomenų gali būti suteikiama tik tiems Administracijos darbuotojams ir </w:t>
      </w:r>
      <w:r w:rsidR="00740129">
        <w:rPr>
          <w:szCs w:val="24"/>
          <w:lang w:eastAsia="lt-LT"/>
        </w:rPr>
        <w:lastRenderedPageBreak/>
        <w:t xml:space="preserve">asmenims, kuriems asmens duomenys yra reikalingi jų pareigybių aprašymuose nustatytoms funkcijoms vykdyti. </w:t>
      </w:r>
    </w:p>
    <w:p w:rsidR="00EB46DA" w:rsidRDefault="002125F1" w:rsidP="00CA7A4D">
      <w:pPr>
        <w:tabs>
          <w:tab w:val="left" w:pos="505"/>
          <w:tab w:val="num" w:pos="1069"/>
          <w:tab w:val="left" w:pos="1134"/>
          <w:tab w:val="left" w:pos="6379"/>
        </w:tabs>
        <w:ind w:firstLine="851"/>
        <w:jc w:val="both"/>
        <w:rPr>
          <w:color w:val="FF0000"/>
          <w:szCs w:val="24"/>
        </w:rPr>
      </w:pPr>
      <w:r>
        <w:rPr>
          <w:color w:val="000000"/>
          <w:szCs w:val="24"/>
        </w:rPr>
        <w:t>8</w:t>
      </w:r>
      <w:r w:rsidR="00740129">
        <w:rPr>
          <w:color w:val="000000"/>
          <w:szCs w:val="24"/>
        </w:rPr>
        <w:t xml:space="preserve">. </w:t>
      </w:r>
      <w:r w:rsidR="00740129">
        <w:rPr>
          <w:szCs w:val="24"/>
        </w:rPr>
        <w:t xml:space="preserve">Šių Taisyklių taip pat privalo laikytis ir duomenų tvarkytojai, kurie teikdami Administracijai duomenų tvarkymo paslaugas sužino ir tvarko asmens duomenis. </w:t>
      </w:r>
    </w:p>
    <w:p w:rsidR="00EB46DA" w:rsidRDefault="00EB46DA" w:rsidP="00CA7A4D">
      <w:pPr>
        <w:ind w:left="4320"/>
      </w:pPr>
    </w:p>
    <w:p w:rsidR="00EB46DA" w:rsidRDefault="00740129" w:rsidP="00CA7A4D">
      <w:pPr>
        <w:tabs>
          <w:tab w:val="left" w:pos="505"/>
          <w:tab w:val="left" w:pos="1134"/>
          <w:tab w:val="left" w:pos="6379"/>
        </w:tabs>
        <w:jc w:val="center"/>
        <w:rPr>
          <w:b/>
          <w:color w:val="000000"/>
          <w:szCs w:val="24"/>
        </w:rPr>
      </w:pPr>
      <w:r>
        <w:rPr>
          <w:b/>
          <w:color w:val="000000"/>
          <w:szCs w:val="24"/>
        </w:rPr>
        <w:t>II SKYRIUS</w:t>
      </w:r>
    </w:p>
    <w:p w:rsidR="00EB46DA" w:rsidRDefault="00740129" w:rsidP="00CA7A4D">
      <w:pPr>
        <w:tabs>
          <w:tab w:val="left" w:pos="505"/>
          <w:tab w:val="left" w:pos="1134"/>
          <w:tab w:val="left" w:pos="6379"/>
        </w:tabs>
        <w:jc w:val="center"/>
        <w:rPr>
          <w:b/>
          <w:color w:val="000000"/>
          <w:szCs w:val="24"/>
        </w:rPr>
      </w:pPr>
      <w:r>
        <w:rPr>
          <w:b/>
          <w:color w:val="000000"/>
          <w:szCs w:val="24"/>
        </w:rPr>
        <w:t>PAGRINDINĖS SĄVOKOS</w:t>
      </w:r>
    </w:p>
    <w:p w:rsidR="00EB46DA" w:rsidRDefault="00EB46DA" w:rsidP="00CA7A4D">
      <w:pPr>
        <w:tabs>
          <w:tab w:val="left" w:pos="505"/>
          <w:tab w:val="left" w:pos="1134"/>
          <w:tab w:val="left" w:pos="6379"/>
        </w:tabs>
        <w:ind w:firstLine="851"/>
        <w:jc w:val="both"/>
        <w:rPr>
          <w:color w:val="000000"/>
          <w:szCs w:val="24"/>
        </w:rPr>
      </w:pPr>
    </w:p>
    <w:p w:rsidR="00EB46DA" w:rsidRDefault="006B07D9" w:rsidP="00CA7A4D">
      <w:pPr>
        <w:tabs>
          <w:tab w:val="left" w:pos="505"/>
          <w:tab w:val="left" w:pos="1134"/>
          <w:tab w:val="num" w:pos="1276"/>
          <w:tab w:val="left" w:pos="6379"/>
        </w:tabs>
        <w:ind w:firstLine="851"/>
        <w:jc w:val="both"/>
        <w:rPr>
          <w:color w:val="000000"/>
          <w:szCs w:val="24"/>
        </w:rPr>
      </w:pPr>
      <w:r>
        <w:rPr>
          <w:color w:val="000000"/>
          <w:szCs w:val="24"/>
        </w:rPr>
        <w:t>9</w:t>
      </w:r>
      <w:r w:rsidR="00740129">
        <w:rPr>
          <w:color w:val="000000"/>
          <w:szCs w:val="24"/>
        </w:rPr>
        <w:t>. Šiose Taisyklėse vartojamos sąvokos:</w:t>
      </w:r>
    </w:p>
    <w:p w:rsidR="00EB46DA" w:rsidRDefault="006B07D9" w:rsidP="00CA7A4D">
      <w:pPr>
        <w:tabs>
          <w:tab w:val="left" w:pos="1134"/>
          <w:tab w:val="left" w:pos="1276"/>
          <w:tab w:val="left" w:pos="6379"/>
        </w:tabs>
        <w:ind w:firstLine="851"/>
        <w:jc w:val="both"/>
        <w:rPr>
          <w:color w:val="000000"/>
          <w:szCs w:val="24"/>
        </w:rPr>
      </w:pPr>
      <w:r>
        <w:rPr>
          <w:color w:val="000000"/>
          <w:szCs w:val="24"/>
        </w:rPr>
        <w:t>9</w:t>
      </w:r>
      <w:r w:rsidR="00740129">
        <w:rPr>
          <w:color w:val="000000"/>
          <w:szCs w:val="24"/>
        </w:rPr>
        <w:t>.1.</w:t>
      </w:r>
      <w:r w:rsidR="00740129">
        <w:rPr>
          <w:color w:val="000000"/>
          <w:szCs w:val="24"/>
        </w:rPr>
        <w:tab/>
      </w:r>
      <w:r w:rsidR="00740129">
        <w:rPr>
          <w:b/>
          <w:color w:val="000000"/>
          <w:szCs w:val="24"/>
        </w:rPr>
        <w:t>asmens duomenys</w:t>
      </w:r>
      <w:r w:rsidR="00740129">
        <w:rPr>
          <w:color w:val="000000"/>
          <w:szCs w:val="24"/>
        </w:rPr>
        <w:t xml:space="preserve"> – bet kokia informacija apie fizinį asmenį, kurio tapatybė nustatyta arba kurio tapatybę galima tiesiogiai arba netiesiogiai nustatyti visų pirma pagal identifikatorių, pvz., vardą ir pavardę, asmens kodą, buvimo vietos duomenis ir interneto identifikatorių, arba pagal vieną ar kelis to fizinio asmens fizinės, fiziologinės, genetinės, psichinės, ekonominės, kultūrinės ar socialinės tapatybės požymius;</w:t>
      </w:r>
    </w:p>
    <w:p w:rsidR="00EB46DA" w:rsidRDefault="006B07D9" w:rsidP="00CA7A4D">
      <w:pPr>
        <w:tabs>
          <w:tab w:val="left" w:pos="1134"/>
          <w:tab w:val="left" w:pos="1276"/>
          <w:tab w:val="left" w:pos="6379"/>
        </w:tabs>
        <w:ind w:firstLine="851"/>
        <w:jc w:val="both"/>
        <w:rPr>
          <w:color w:val="000000"/>
          <w:szCs w:val="24"/>
        </w:rPr>
      </w:pPr>
      <w:r>
        <w:rPr>
          <w:color w:val="000000"/>
          <w:szCs w:val="24"/>
        </w:rPr>
        <w:t>9</w:t>
      </w:r>
      <w:r w:rsidR="00740129">
        <w:rPr>
          <w:color w:val="000000"/>
          <w:szCs w:val="24"/>
        </w:rPr>
        <w:t>.2.</w:t>
      </w:r>
      <w:r w:rsidR="00740129">
        <w:rPr>
          <w:color w:val="000000"/>
          <w:szCs w:val="24"/>
        </w:rPr>
        <w:tab/>
      </w:r>
      <w:r w:rsidR="00740129">
        <w:rPr>
          <w:b/>
          <w:szCs w:val="24"/>
        </w:rPr>
        <w:t xml:space="preserve">darbuotojai </w:t>
      </w:r>
      <w:r w:rsidR="00740129">
        <w:rPr>
          <w:szCs w:val="24"/>
        </w:rPr>
        <w:t xml:space="preserve">– Administracijos valstybės tarnautojai ir darbuotojai, dirbantys pagal darbo </w:t>
      </w:r>
      <w:r w:rsidR="00740129" w:rsidRPr="00534138">
        <w:rPr>
          <w:szCs w:val="24"/>
        </w:rPr>
        <w:t>sutartis;</w:t>
      </w:r>
    </w:p>
    <w:p w:rsidR="00EB46DA" w:rsidRDefault="006B07D9" w:rsidP="00CA7A4D">
      <w:pPr>
        <w:tabs>
          <w:tab w:val="left" w:pos="1134"/>
          <w:tab w:val="left" w:pos="1276"/>
          <w:tab w:val="left" w:pos="6379"/>
        </w:tabs>
        <w:ind w:firstLine="851"/>
        <w:jc w:val="both"/>
        <w:rPr>
          <w:color w:val="000000"/>
          <w:szCs w:val="24"/>
        </w:rPr>
      </w:pPr>
      <w:r>
        <w:rPr>
          <w:color w:val="000000"/>
          <w:szCs w:val="24"/>
        </w:rPr>
        <w:t>9</w:t>
      </w:r>
      <w:r w:rsidR="00740129">
        <w:rPr>
          <w:color w:val="000000"/>
          <w:szCs w:val="24"/>
        </w:rPr>
        <w:t>.3.</w:t>
      </w:r>
      <w:r w:rsidR="00740129">
        <w:rPr>
          <w:color w:val="000000"/>
          <w:szCs w:val="24"/>
        </w:rPr>
        <w:tab/>
      </w:r>
      <w:r w:rsidR="00740129">
        <w:rPr>
          <w:b/>
          <w:szCs w:val="24"/>
        </w:rPr>
        <w:t>duomenų gavėjas</w:t>
      </w:r>
      <w:r w:rsidR="00740129">
        <w:rPr>
          <w:szCs w:val="24"/>
        </w:rPr>
        <w:t xml:space="preserve"> – fizinis arba juridinis asmuo, valdžios institucija, agentūra ar kita įstaiga, kuriai atskleidžiami asmens duomenys, nesvarbu, ar tai trečioji šalis ar ne;</w:t>
      </w:r>
    </w:p>
    <w:p w:rsidR="00EB46DA" w:rsidRDefault="006B07D9" w:rsidP="00CA7A4D">
      <w:pPr>
        <w:tabs>
          <w:tab w:val="left" w:pos="1276"/>
          <w:tab w:val="left" w:pos="6379"/>
        </w:tabs>
        <w:ind w:firstLine="851"/>
        <w:jc w:val="both"/>
        <w:rPr>
          <w:color w:val="000000"/>
          <w:szCs w:val="24"/>
        </w:rPr>
      </w:pPr>
      <w:r>
        <w:rPr>
          <w:color w:val="000000"/>
          <w:szCs w:val="24"/>
        </w:rPr>
        <w:t>9</w:t>
      </w:r>
      <w:r w:rsidR="00740129">
        <w:rPr>
          <w:color w:val="000000"/>
          <w:szCs w:val="24"/>
        </w:rPr>
        <w:t>.4.</w:t>
      </w:r>
      <w:r w:rsidR="00740129">
        <w:rPr>
          <w:color w:val="000000"/>
          <w:szCs w:val="24"/>
        </w:rPr>
        <w:tab/>
      </w:r>
      <w:r w:rsidR="00740129">
        <w:rPr>
          <w:b/>
          <w:szCs w:val="24"/>
        </w:rPr>
        <w:t xml:space="preserve">duomenų subjektas </w:t>
      </w:r>
      <w:r w:rsidR="00740129">
        <w:rPr>
          <w:szCs w:val="24"/>
        </w:rPr>
        <w:t>– darbuotojai, interesantai ir kiti fiziniai asmenys, kurių duomenis tv</w:t>
      </w:r>
      <w:r w:rsidR="00534138">
        <w:rPr>
          <w:szCs w:val="24"/>
        </w:rPr>
        <w:t>arko Kėdainių</w:t>
      </w:r>
      <w:r w:rsidR="00740129">
        <w:rPr>
          <w:szCs w:val="24"/>
        </w:rPr>
        <w:t xml:space="preserve"> rajono savivaldybės administracija;</w:t>
      </w:r>
    </w:p>
    <w:p w:rsidR="00EB46DA" w:rsidRDefault="006B07D9" w:rsidP="00CA7A4D">
      <w:pPr>
        <w:tabs>
          <w:tab w:val="left" w:pos="1276"/>
          <w:tab w:val="left" w:pos="1701"/>
          <w:tab w:val="left" w:pos="6379"/>
        </w:tabs>
        <w:ind w:firstLine="851"/>
        <w:jc w:val="both"/>
        <w:rPr>
          <w:color w:val="000000"/>
          <w:szCs w:val="24"/>
        </w:rPr>
      </w:pPr>
      <w:r>
        <w:rPr>
          <w:color w:val="000000"/>
          <w:szCs w:val="24"/>
        </w:rPr>
        <w:t>9</w:t>
      </w:r>
      <w:r w:rsidR="00740129">
        <w:rPr>
          <w:color w:val="000000"/>
          <w:szCs w:val="24"/>
        </w:rPr>
        <w:t>.5.</w:t>
      </w:r>
      <w:r w:rsidR="00740129">
        <w:rPr>
          <w:color w:val="000000"/>
          <w:szCs w:val="24"/>
        </w:rPr>
        <w:tab/>
      </w:r>
      <w:r w:rsidR="00740129">
        <w:rPr>
          <w:b/>
          <w:szCs w:val="24"/>
        </w:rPr>
        <w:t xml:space="preserve">duomenų teikimas </w:t>
      </w:r>
      <w:r w:rsidR="00740129">
        <w:rPr>
          <w:szCs w:val="24"/>
        </w:rPr>
        <w:t>– asmens duomenų atskleidimas perduodant ar kitu būdu padarant juos prieinamus (išskyrus paskelbimą visuomenės informavimo priemonėse);</w:t>
      </w:r>
    </w:p>
    <w:p w:rsidR="00EB46DA" w:rsidRDefault="006B07D9" w:rsidP="00CA7A4D">
      <w:pPr>
        <w:tabs>
          <w:tab w:val="left" w:pos="1276"/>
          <w:tab w:val="left" w:pos="1701"/>
          <w:tab w:val="left" w:pos="6379"/>
        </w:tabs>
        <w:ind w:firstLine="851"/>
        <w:jc w:val="both"/>
        <w:rPr>
          <w:color w:val="000000"/>
          <w:szCs w:val="24"/>
        </w:rPr>
      </w:pPr>
      <w:r>
        <w:rPr>
          <w:color w:val="000000"/>
          <w:szCs w:val="24"/>
        </w:rPr>
        <w:t>9</w:t>
      </w:r>
      <w:r w:rsidR="00740129">
        <w:rPr>
          <w:color w:val="000000"/>
          <w:szCs w:val="24"/>
        </w:rPr>
        <w:t>.6.</w:t>
      </w:r>
      <w:r w:rsidR="00740129">
        <w:rPr>
          <w:color w:val="000000"/>
          <w:szCs w:val="24"/>
        </w:rPr>
        <w:tab/>
      </w:r>
      <w:r w:rsidR="00740129">
        <w:rPr>
          <w:b/>
          <w:szCs w:val="24"/>
        </w:rPr>
        <w:t>duomenų tvarkymas</w:t>
      </w:r>
      <w:r w:rsidR="00740129">
        <w:rPr>
          <w:szCs w:val="24"/>
        </w:rPr>
        <w:t xml:space="preserve"> – </w:t>
      </w:r>
      <w:r w:rsidR="00740129">
        <w:rPr>
          <w:color w:val="000000"/>
          <w:szCs w:val="24"/>
        </w:rPr>
        <w:t>bet kokia automatizuotomis arba neautomatizuotomis priemonėmis su asmens duomenimis ar asmens duomenų rinkiniais atliekama operacija ar operacijų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rsidR="00EB46DA" w:rsidRDefault="006B07D9" w:rsidP="00CA7A4D">
      <w:pPr>
        <w:tabs>
          <w:tab w:val="left" w:pos="1276"/>
          <w:tab w:val="left" w:pos="1701"/>
          <w:tab w:val="left" w:pos="6379"/>
        </w:tabs>
        <w:ind w:firstLine="851"/>
        <w:jc w:val="both"/>
        <w:rPr>
          <w:color w:val="000000"/>
          <w:szCs w:val="24"/>
        </w:rPr>
      </w:pPr>
      <w:r>
        <w:rPr>
          <w:color w:val="000000"/>
          <w:szCs w:val="24"/>
        </w:rPr>
        <w:t>9</w:t>
      </w:r>
      <w:r w:rsidR="00740129">
        <w:rPr>
          <w:color w:val="000000"/>
          <w:szCs w:val="24"/>
        </w:rPr>
        <w:t>.7.</w:t>
      </w:r>
      <w:r w:rsidR="00740129">
        <w:rPr>
          <w:color w:val="000000"/>
          <w:szCs w:val="24"/>
        </w:rPr>
        <w:tab/>
      </w:r>
      <w:r w:rsidR="00740129">
        <w:rPr>
          <w:b/>
          <w:szCs w:val="24"/>
        </w:rPr>
        <w:t xml:space="preserve">duomenų tvarkytojas </w:t>
      </w:r>
      <w:r w:rsidR="00740129">
        <w:rPr>
          <w:szCs w:val="24"/>
        </w:rPr>
        <w:t>–</w:t>
      </w:r>
      <w:r w:rsidR="001316EA">
        <w:rPr>
          <w:szCs w:val="24"/>
        </w:rPr>
        <w:t xml:space="preserve"> subjektai, kurie tvarko Kėdainių</w:t>
      </w:r>
      <w:r w:rsidR="00740129">
        <w:rPr>
          <w:szCs w:val="24"/>
        </w:rPr>
        <w:t xml:space="preserve"> rajono savivaldybės administracijos valdom</w:t>
      </w:r>
      <w:r w:rsidR="001316EA">
        <w:rPr>
          <w:szCs w:val="24"/>
        </w:rPr>
        <w:t>us asmens duomenis pagal Kėdainių</w:t>
      </w:r>
      <w:r w:rsidR="00740129">
        <w:rPr>
          <w:szCs w:val="24"/>
        </w:rPr>
        <w:t xml:space="preserve"> rajono savivaldybės administracijos nurodymus ir vadovaujasi sudarytomis paslaugų sutartimis, bei kiti subjektai, turintys prieigą prie Administracijos duomenų;</w:t>
      </w:r>
    </w:p>
    <w:p w:rsidR="00EB46DA" w:rsidRDefault="006B07D9" w:rsidP="00CA7A4D">
      <w:pPr>
        <w:tabs>
          <w:tab w:val="left" w:pos="1276"/>
          <w:tab w:val="left" w:pos="1701"/>
          <w:tab w:val="left" w:pos="6379"/>
        </w:tabs>
        <w:ind w:firstLine="851"/>
        <w:jc w:val="both"/>
        <w:rPr>
          <w:color w:val="000000"/>
          <w:szCs w:val="24"/>
        </w:rPr>
      </w:pPr>
      <w:r>
        <w:rPr>
          <w:color w:val="000000"/>
          <w:szCs w:val="24"/>
        </w:rPr>
        <w:t>9</w:t>
      </w:r>
      <w:r w:rsidR="00740129">
        <w:rPr>
          <w:color w:val="000000"/>
          <w:szCs w:val="24"/>
        </w:rPr>
        <w:t>.8.</w:t>
      </w:r>
      <w:r w:rsidR="00740129">
        <w:rPr>
          <w:color w:val="000000"/>
          <w:szCs w:val="24"/>
        </w:rPr>
        <w:tab/>
      </w:r>
      <w:r w:rsidR="00740129">
        <w:rPr>
          <w:b/>
          <w:szCs w:val="24"/>
        </w:rPr>
        <w:t xml:space="preserve">duomenų valdytojas </w:t>
      </w:r>
      <w:r w:rsidR="001316EA">
        <w:rPr>
          <w:szCs w:val="24"/>
        </w:rPr>
        <w:t>– Kėdainių</w:t>
      </w:r>
      <w:r w:rsidR="00740129">
        <w:rPr>
          <w:szCs w:val="24"/>
        </w:rPr>
        <w:t xml:space="preserve"> rajono savivaldybės administracija, kuri, tvarkydama interesantų, darbuotojų, kitų fizinių asmenų duomenis, nustato tų duomenų naudojimo būdus, priemones ir tikslus</w:t>
      </w:r>
      <w:r w:rsidR="00740129">
        <w:rPr>
          <w:color w:val="000000"/>
          <w:szCs w:val="24"/>
        </w:rPr>
        <w:t>;</w:t>
      </w:r>
    </w:p>
    <w:p w:rsidR="00EB46DA" w:rsidRDefault="006B07D9" w:rsidP="00CA7A4D">
      <w:pPr>
        <w:tabs>
          <w:tab w:val="left" w:pos="1276"/>
          <w:tab w:val="left" w:pos="6379"/>
        </w:tabs>
        <w:ind w:firstLine="851"/>
        <w:jc w:val="both"/>
        <w:rPr>
          <w:color w:val="000000"/>
          <w:szCs w:val="24"/>
        </w:rPr>
      </w:pPr>
      <w:r>
        <w:rPr>
          <w:color w:val="000000"/>
          <w:szCs w:val="24"/>
        </w:rPr>
        <w:t>9</w:t>
      </w:r>
      <w:r w:rsidR="00740129">
        <w:rPr>
          <w:color w:val="000000"/>
          <w:szCs w:val="24"/>
        </w:rPr>
        <w:t>.9.</w:t>
      </w:r>
      <w:r w:rsidR="00740129">
        <w:rPr>
          <w:color w:val="000000"/>
          <w:szCs w:val="24"/>
        </w:rPr>
        <w:tab/>
      </w:r>
      <w:r w:rsidR="00740129">
        <w:rPr>
          <w:b/>
          <w:szCs w:val="24"/>
        </w:rPr>
        <w:t>vidaus administravimas</w:t>
      </w:r>
      <w:r w:rsidR="00740129">
        <w:rPr>
          <w:szCs w:val="24"/>
        </w:rPr>
        <w:t xml:space="preserve"> – veikla, kuria užtikrinamas duomenų valdytojo savarankiškas funkcionavimas (struktūros tvarkymas, personalo valdymas, finansinių išteklių valdymas ir naudojimas, raštvedybos tvarkymas).</w:t>
      </w:r>
    </w:p>
    <w:p w:rsidR="00EB46DA" w:rsidRDefault="006B07D9" w:rsidP="00CA7A4D">
      <w:pPr>
        <w:tabs>
          <w:tab w:val="left" w:pos="1134"/>
          <w:tab w:val="left" w:pos="1560"/>
          <w:tab w:val="left" w:pos="6379"/>
        </w:tabs>
        <w:ind w:firstLine="851"/>
        <w:jc w:val="both"/>
        <w:rPr>
          <w:szCs w:val="24"/>
        </w:rPr>
      </w:pPr>
      <w:r>
        <w:rPr>
          <w:szCs w:val="24"/>
        </w:rPr>
        <w:t xml:space="preserve">10. </w:t>
      </w:r>
      <w:r w:rsidR="00740129">
        <w:rPr>
          <w:szCs w:val="24"/>
        </w:rPr>
        <w:t>Kitos Taisyklėse vartojamos sąvokos suprantamos taip, kaip jos apibrėžtos BDAR.</w:t>
      </w:r>
    </w:p>
    <w:p w:rsidR="00EB46DA" w:rsidRDefault="00EB46DA" w:rsidP="00CA7A4D">
      <w:pPr>
        <w:tabs>
          <w:tab w:val="left" w:pos="1134"/>
          <w:tab w:val="left" w:pos="1560"/>
          <w:tab w:val="left" w:pos="6379"/>
        </w:tabs>
        <w:ind w:left="851"/>
        <w:jc w:val="both"/>
        <w:rPr>
          <w:szCs w:val="24"/>
        </w:rPr>
      </w:pPr>
    </w:p>
    <w:p w:rsidR="001D4D85" w:rsidRPr="00FB678E" w:rsidRDefault="005A379D" w:rsidP="001D4D85">
      <w:pPr>
        <w:pStyle w:val="Sraopastraipa"/>
        <w:spacing w:after="0" w:line="240" w:lineRule="auto"/>
        <w:contextualSpacing w:val="0"/>
        <w:jc w:val="center"/>
        <w:rPr>
          <w:rFonts w:ascii="Times New Roman" w:hAnsi="Times New Roman" w:cs="Times New Roman"/>
          <w:b/>
          <w:sz w:val="24"/>
          <w:szCs w:val="24"/>
        </w:rPr>
      </w:pPr>
      <w:r w:rsidRPr="00FB678E">
        <w:rPr>
          <w:rFonts w:ascii="Times New Roman" w:hAnsi="Times New Roman" w:cs="Times New Roman"/>
          <w:b/>
          <w:sz w:val="24"/>
          <w:szCs w:val="24"/>
        </w:rPr>
        <w:t xml:space="preserve">III. </w:t>
      </w:r>
      <w:r w:rsidR="001D4D85" w:rsidRPr="00FB678E">
        <w:rPr>
          <w:rFonts w:ascii="Times New Roman" w:hAnsi="Times New Roman" w:cs="Times New Roman"/>
          <w:b/>
          <w:sz w:val="24"/>
          <w:szCs w:val="24"/>
        </w:rPr>
        <w:t>ASMENS DUOME</w:t>
      </w:r>
      <w:r w:rsidRPr="00FB678E">
        <w:rPr>
          <w:rFonts w:ascii="Times New Roman" w:hAnsi="Times New Roman" w:cs="Times New Roman"/>
          <w:b/>
          <w:sz w:val="24"/>
          <w:szCs w:val="24"/>
        </w:rPr>
        <w:t>NŲ TVARKYMO PRINCIPAI</w:t>
      </w:r>
    </w:p>
    <w:p w:rsidR="001D4D85" w:rsidRPr="00FB678E" w:rsidRDefault="001D4D85" w:rsidP="001D4D85">
      <w:pPr>
        <w:tabs>
          <w:tab w:val="left" w:pos="1134"/>
          <w:tab w:val="left" w:pos="1276"/>
        </w:tabs>
        <w:jc w:val="both"/>
        <w:rPr>
          <w:szCs w:val="24"/>
        </w:rPr>
      </w:pPr>
    </w:p>
    <w:p w:rsidR="001D4D85" w:rsidRPr="00FB678E" w:rsidRDefault="005A379D" w:rsidP="001D4D85">
      <w:pPr>
        <w:tabs>
          <w:tab w:val="left" w:pos="1134"/>
          <w:tab w:val="left" w:pos="1276"/>
        </w:tabs>
        <w:ind w:firstLine="851"/>
        <w:jc w:val="both"/>
        <w:rPr>
          <w:b/>
          <w:szCs w:val="24"/>
        </w:rPr>
      </w:pPr>
      <w:r w:rsidRPr="00FB678E">
        <w:rPr>
          <w:szCs w:val="24"/>
        </w:rPr>
        <w:t xml:space="preserve">11. </w:t>
      </w:r>
      <w:r w:rsidR="001D4D85" w:rsidRPr="00FB678E">
        <w:rPr>
          <w:szCs w:val="24"/>
        </w:rPr>
        <w:t>Administracija tvarkydama asmens duomenis</w:t>
      </w:r>
      <w:r w:rsidR="00BE232B">
        <w:rPr>
          <w:szCs w:val="24"/>
        </w:rPr>
        <w:t xml:space="preserve"> vadovaujasi BDAR</w:t>
      </w:r>
      <w:r w:rsidR="001D4D85" w:rsidRPr="00FB678E">
        <w:rPr>
          <w:szCs w:val="24"/>
        </w:rPr>
        <w:t xml:space="preserve"> įtvirtintais, su asmens duomenų tvarkymu susijusiais principais:</w:t>
      </w:r>
    </w:p>
    <w:p w:rsidR="001D4D85" w:rsidRPr="00FB678E" w:rsidRDefault="005A379D" w:rsidP="001D4D85">
      <w:pPr>
        <w:tabs>
          <w:tab w:val="left" w:pos="1134"/>
          <w:tab w:val="left" w:pos="1276"/>
        </w:tabs>
        <w:ind w:firstLine="851"/>
        <w:jc w:val="both"/>
        <w:rPr>
          <w:b/>
          <w:szCs w:val="24"/>
        </w:rPr>
      </w:pPr>
      <w:r w:rsidRPr="00FB678E">
        <w:rPr>
          <w:szCs w:val="24"/>
        </w:rPr>
        <w:t xml:space="preserve">11.1. </w:t>
      </w:r>
      <w:r w:rsidR="001D4D85" w:rsidRPr="00FB678E">
        <w:rPr>
          <w:szCs w:val="24"/>
        </w:rPr>
        <w:t>teisingumo ir sąžiningumo principu – asmens duomenys duomenų subjekto atžvilgiu turi būti tvarkomi teisėtu ir sąžiningu būdu;</w:t>
      </w:r>
    </w:p>
    <w:p w:rsidR="001D4D85" w:rsidRPr="00FB678E" w:rsidRDefault="005A379D" w:rsidP="001D4D85">
      <w:pPr>
        <w:tabs>
          <w:tab w:val="left" w:pos="1134"/>
          <w:tab w:val="left" w:pos="1276"/>
        </w:tabs>
        <w:ind w:firstLine="851"/>
        <w:jc w:val="both"/>
        <w:rPr>
          <w:b/>
          <w:szCs w:val="24"/>
        </w:rPr>
      </w:pPr>
      <w:r w:rsidRPr="00FB678E">
        <w:rPr>
          <w:szCs w:val="24"/>
        </w:rPr>
        <w:t xml:space="preserve">11.2. </w:t>
      </w:r>
      <w:r w:rsidR="001D4D85" w:rsidRPr="00FB678E">
        <w:rPr>
          <w:szCs w:val="24"/>
        </w:rPr>
        <w:t>skaidrumo principu – informacija ir pranešimai, susiję su tų asmens duomenų tvarkymu, turi būti lengvai prieinami ir suprantami, pateikiami aiškia ir paprasta kalba;</w:t>
      </w:r>
    </w:p>
    <w:p w:rsidR="001D4D85" w:rsidRPr="00FB678E" w:rsidRDefault="005A379D" w:rsidP="001D4D85">
      <w:pPr>
        <w:tabs>
          <w:tab w:val="left" w:pos="1134"/>
          <w:tab w:val="left" w:pos="1276"/>
        </w:tabs>
        <w:ind w:firstLine="851"/>
        <w:jc w:val="both"/>
        <w:rPr>
          <w:b/>
          <w:szCs w:val="24"/>
        </w:rPr>
      </w:pPr>
      <w:r w:rsidRPr="00FB678E">
        <w:rPr>
          <w:szCs w:val="24"/>
        </w:rPr>
        <w:t xml:space="preserve">11.3. </w:t>
      </w:r>
      <w:r w:rsidR="001D4D85" w:rsidRPr="00FB678E">
        <w:rPr>
          <w:szCs w:val="24"/>
        </w:rPr>
        <w:t>tikslo apribojimo principu – asmens duomenys turi būti renkami nustatytais, aiškiai apibrėžtais bei teisėtais tikslais ir toliau netvarkomi su tais tikslais nesuderinamu būdu;</w:t>
      </w:r>
    </w:p>
    <w:p w:rsidR="001D4D85" w:rsidRPr="00FB678E" w:rsidRDefault="005A379D" w:rsidP="001D4D85">
      <w:pPr>
        <w:tabs>
          <w:tab w:val="left" w:pos="1134"/>
          <w:tab w:val="left" w:pos="1276"/>
        </w:tabs>
        <w:ind w:firstLine="851"/>
        <w:jc w:val="both"/>
        <w:rPr>
          <w:b/>
          <w:szCs w:val="24"/>
        </w:rPr>
      </w:pPr>
      <w:r w:rsidRPr="00FB678E">
        <w:rPr>
          <w:szCs w:val="24"/>
        </w:rPr>
        <w:t xml:space="preserve">11.4. </w:t>
      </w:r>
      <w:r w:rsidR="001D4D85" w:rsidRPr="00FB678E">
        <w:rPr>
          <w:szCs w:val="24"/>
        </w:rPr>
        <w:t>duomenų kiekio mažinimo principu – asmens duomenys turi būti adekvatūs, tinkami ir tik tokie, kurių reikia siekiant tikslų, dėl kurių jie tvarkomi;</w:t>
      </w:r>
    </w:p>
    <w:p w:rsidR="001D4D85" w:rsidRPr="00FB678E" w:rsidRDefault="005A379D" w:rsidP="001D4D85">
      <w:pPr>
        <w:tabs>
          <w:tab w:val="left" w:pos="1134"/>
          <w:tab w:val="left" w:pos="1276"/>
        </w:tabs>
        <w:ind w:firstLine="851"/>
        <w:jc w:val="both"/>
        <w:rPr>
          <w:b/>
          <w:szCs w:val="24"/>
        </w:rPr>
      </w:pPr>
      <w:r w:rsidRPr="00FB678E">
        <w:rPr>
          <w:szCs w:val="24"/>
        </w:rPr>
        <w:lastRenderedPageBreak/>
        <w:t xml:space="preserve">11.5. </w:t>
      </w:r>
      <w:r w:rsidR="001D4D85" w:rsidRPr="00FB678E">
        <w:rPr>
          <w:szCs w:val="24"/>
        </w:rPr>
        <w:t>tikslumo principu – asmens duomenys turi būti tikslūs ir prireikus atnaujinami;</w:t>
      </w:r>
    </w:p>
    <w:p w:rsidR="001D4D85" w:rsidRPr="00FB678E" w:rsidRDefault="005A379D" w:rsidP="001D4D85">
      <w:pPr>
        <w:tabs>
          <w:tab w:val="left" w:pos="1134"/>
          <w:tab w:val="left" w:pos="1276"/>
        </w:tabs>
        <w:ind w:firstLine="851"/>
        <w:jc w:val="both"/>
        <w:rPr>
          <w:b/>
          <w:szCs w:val="24"/>
        </w:rPr>
      </w:pPr>
      <w:r w:rsidRPr="00FB678E">
        <w:rPr>
          <w:szCs w:val="24"/>
        </w:rPr>
        <w:t xml:space="preserve">11.6. </w:t>
      </w:r>
      <w:r w:rsidR="001D4D85" w:rsidRPr="00FB678E">
        <w:rPr>
          <w:szCs w:val="24"/>
        </w:rPr>
        <w:t>saugojimo trukmės apribojimo principu – asmens duomenys turi būti laikomi tokia forma, kad duomenų subjektų tapatybę būtų galima nustatyti ne ilgiau, nei tai yra būtina tais tikslais, kuriais asmens duomenys yra tvarkomi;</w:t>
      </w:r>
    </w:p>
    <w:p w:rsidR="001D4D85" w:rsidRPr="00FB678E" w:rsidRDefault="005A379D" w:rsidP="001D4D85">
      <w:pPr>
        <w:tabs>
          <w:tab w:val="left" w:pos="1134"/>
          <w:tab w:val="left" w:pos="1276"/>
        </w:tabs>
        <w:ind w:firstLine="851"/>
        <w:jc w:val="both"/>
        <w:rPr>
          <w:b/>
          <w:szCs w:val="24"/>
        </w:rPr>
      </w:pPr>
      <w:r w:rsidRPr="00FB678E">
        <w:rPr>
          <w:szCs w:val="24"/>
        </w:rPr>
        <w:t xml:space="preserve">11.7. </w:t>
      </w:r>
      <w:r w:rsidR="001D4D85" w:rsidRPr="00FB678E">
        <w:rPr>
          <w:szCs w:val="24"/>
        </w:rPr>
        <w:t>vientisumo ir konfidencialumo principu – asmens duomenys turi būti tvarkomi tokiu būdu, kad taikant atitinkamas technines ar organizacines priemones būtų užtikrintas tinkamas asmens duomenų saugumas, įskaitant apsaugą nuo duomenų tvarkymo be leidimo arba neteisėto duomenų tvarkymo ir nuo netyčinio praradimo, sunaikinimo ar sugadinimo;</w:t>
      </w:r>
    </w:p>
    <w:p w:rsidR="001D4D85" w:rsidRPr="00FB678E" w:rsidRDefault="005A379D" w:rsidP="001D4D85">
      <w:pPr>
        <w:tabs>
          <w:tab w:val="left" w:pos="1134"/>
          <w:tab w:val="left" w:pos="1276"/>
        </w:tabs>
        <w:ind w:firstLine="851"/>
        <w:jc w:val="both"/>
        <w:rPr>
          <w:b/>
          <w:szCs w:val="24"/>
        </w:rPr>
      </w:pPr>
      <w:r w:rsidRPr="00FB678E">
        <w:rPr>
          <w:szCs w:val="24"/>
        </w:rPr>
        <w:t xml:space="preserve">11.8. </w:t>
      </w:r>
      <w:r w:rsidR="001D4D85" w:rsidRPr="00FB678E">
        <w:rPr>
          <w:szCs w:val="24"/>
        </w:rPr>
        <w:t>atskaitomybės principu – Administracija yra atsakinga už tai, kad būtų užtikrintas tinkamas asmens duomenų saugumas, asmens duomenys būtų tvarkomi teisėtai, būtų užtikrinamos duomenų subjektų teisės.</w:t>
      </w:r>
    </w:p>
    <w:p w:rsidR="001D4D85" w:rsidRPr="00FB678E" w:rsidRDefault="001D4D85" w:rsidP="001D4D85">
      <w:pPr>
        <w:tabs>
          <w:tab w:val="left" w:pos="505"/>
          <w:tab w:val="left" w:pos="1134"/>
          <w:tab w:val="left" w:pos="6379"/>
        </w:tabs>
        <w:jc w:val="center"/>
        <w:rPr>
          <w:b/>
          <w:bCs/>
          <w:caps/>
          <w:szCs w:val="24"/>
        </w:rPr>
      </w:pPr>
    </w:p>
    <w:p w:rsidR="00EB46DA" w:rsidRDefault="005A379D" w:rsidP="001D4D85">
      <w:pPr>
        <w:tabs>
          <w:tab w:val="left" w:pos="505"/>
          <w:tab w:val="left" w:pos="1134"/>
          <w:tab w:val="left" w:pos="6379"/>
        </w:tabs>
        <w:jc w:val="center"/>
        <w:rPr>
          <w:b/>
          <w:bCs/>
          <w:caps/>
          <w:szCs w:val="24"/>
        </w:rPr>
      </w:pPr>
      <w:r>
        <w:rPr>
          <w:b/>
          <w:bCs/>
          <w:caps/>
          <w:szCs w:val="24"/>
        </w:rPr>
        <w:t>IV</w:t>
      </w:r>
      <w:r w:rsidR="00740129">
        <w:rPr>
          <w:b/>
          <w:bCs/>
          <w:caps/>
          <w:szCs w:val="24"/>
        </w:rPr>
        <w:t xml:space="preserve"> SKYRIUS</w:t>
      </w:r>
    </w:p>
    <w:p w:rsidR="00EB46DA" w:rsidRDefault="0033631C" w:rsidP="001D4D85">
      <w:pPr>
        <w:tabs>
          <w:tab w:val="left" w:pos="505"/>
          <w:tab w:val="left" w:pos="1134"/>
          <w:tab w:val="left" w:pos="6379"/>
        </w:tabs>
        <w:jc w:val="center"/>
        <w:rPr>
          <w:b/>
          <w:bCs/>
          <w:caps/>
          <w:szCs w:val="24"/>
        </w:rPr>
      </w:pPr>
      <w:r>
        <w:rPr>
          <w:b/>
          <w:caps/>
          <w:szCs w:val="24"/>
        </w:rPr>
        <w:t>ASMENS DUOMENŲ TVARKYMAS IR SAUGOJIMAS</w:t>
      </w:r>
    </w:p>
    <w:p w:rsidR="00EB46DA" w:rsidRDefault="00EB46DA" w:rsidP="001D4D85">
      <w:pPr>
        <w:tabs>
          <w:tab w:val="left" w:pos="505"/>
          <w:tab w:val="left" w:pos="1134"/>
          <w:tab w:val="left" w:pos="6379"/>
        </w:tabs>
        <w:ind w:firstLine="851"/>
        <w:jc w:val="both"/>
        <w:rPr>
          <w:b/>
          <w:szCs w:val="24"/>
          <w:highlight w:val="yellow"/>
        </w:rPr>
      </w:pPr>
    </w:p>
    <w:p w:rsidR="00EB46DA" w:rsidRDefault="005A379D" w:rsidP="001D4D85">
      <w:pPr>
        <w:tabs>
          <w:tab w:val="left" w:pos="505"/>
          <w:tab w:val="left" w:pos="1276"/>
          <w:tab w:val="left" w:pos="1418"/>
          <w:tab w:val="left" w:pos="1560"/>
          <w:tab w:val="left" w:pos="6379"/>
        </w:tabs>
        <w:ind w:firstLine="851"/>
        <w:jc w:val="both"/>
        <w:rPr>
          <w:szCs w:val="24"/>
        </w:rPr>
      </w:pPr>
      <w:r>
        <w:rPr>
          <w:szCs w:val="24"/>
        </w:rPr>
        <w:t>12</w:t>
      </w:r>
      <w:r w:rsidR="00740129">
        <w:rPr>
          <w:szCs w:val="24"/>
        </w:rPr>
        <w:t>.</w:t>
      </w:r>
      <w:r w:rsidR="00740129">
        <w:rPr>
          <w:szCs w:val="24"/>
        </w:rPr>
        <w:tab/>
      </w:r>
      <w:r w:rsidR="00740129">
        <w:rPr>
          <w:color w:val="000000"/>
          <w:spacing w:val="-4"/>
          <w:szCs w:val="24"/>
        </w:rPr>
        <w:t>Asmens duomenys Administracijoje tvarkomi automatiniu ir neautomatiniu būdu.</w:t>
      </w:r>
    </w:p>
    <w:p w:rsidR="00EB46DA" w:rsidRDefault="005A379D" w:rsidP="001D4D85">
      <w:pPr>
        <w:tabs>
          <w:tab w:val="left" w:pos="505"/>
          <w:tab w:val="left" w:pos="1276"/>
          <w:tab w:val="left" w:pos="1418"/>
          <w:tab w:val="left" w:pos="1560"/>
          <w:tab w:val="left" w:pos="6379"/>
        </w:tabs>
        <w:ind w:firstLine="851"/>
        <w:jc w:val="both"/>
        <w:rPr>
          <w:szCs w:val="24"/>
        </w:rPr>
      </w:pPr>
      <w:r>
        <w:rPr>
          <w:szCs w:val="24"/>
        </w:rPr>
        <w:t>13</w:t>
      </w:r>
      <w:r w:rsidR="00740129">
        <w:rPr>
          <w:szCs w:val="24"/>
        </w:rPr>
        <w:t>.</w:t>
      </w:r>
      <w:r w:rsidR="00740129">
        <w:rPr>
          <w:szCs w:val="24"/>
        </w:rPr>
        <w:tab/>
      </w:r>
      <w:r w:rsidR="00740129">
        <w:rPr>
          <w:color w:val="000000"/>
          <w:spacing w:val="-4"/>
          <w:szCs w:val="24"/>
        </w:rPr>
        <w:t xml:space="preserve">Prieiga prie asmens duomenų suteikiama tik tiems </w:t>
      </w:r>
      <w:r w:rsidR="00740129">
        <w:rPr>
          <w:szCs w:val="24"/>
        </w:rPr>
        <w:t xml:space="preserve">Administracijos darbuotojams, </w:t>
      </w:r>
      <w:r w:rsidR="00740129">
        <w:rPr>
          <w:color w:val="000000"/>
          <w:spacing w:val="-4"/>
          <w:szCs w:val="24"/>
        </w:rPr>
        <w:t>kuriems tokie duomenys yra reikalingi jų funkcijoms ir pavedimams atlikti.</w:t>
      </w:r>
    </w:p>
    <w:p w:rsidR="00EB46DA" w:rsidRDefault="005A379D" w:rsidP="001D4D85">
      <w:pPr>
        <w:tabs>
          <w:tab w:val="left" w:pos="505"/>
          <w:tab w:val="left" w:pos="1276"/>
          <w:tab w:val="left" w:pos="1418"/>
          <w:tab w:val="left" w:pos="1560"/>
          <w:tab w:val="left" w:pos="6379"/>
        </w:tabs>
        <w:ind w:firstLine="851"/>
        <w:jc w:val="both"/>
        <w:rPr>
          <w:szCs w:val="24"/>
        </w:rPr>
      </w:pPr>
      <w:r>
        <w:rPr>
          <w:szCs w:val="24"/>
        </w:rPr>
        <w:t>14</w:t>
      </w:r>
      <w:r w:rsidR="00740129">
        <w:rPr>
          <w:szCs w:val="24"/>
        </w:rPr>
        <w:t>.</w:t>
      </w:r>
      <w:r w:rsidR="00740129">
        <w:rPr>
          <w:szCs w:val="24"/>
        </w:rPr>
        <w:tab/>
      </w:r>
      <w:r w:rsidR="00740129">
        <w:rPr>
          <w:color w:val="000000"/>
          <w:spacing w:val="-4"/>
          <w:szCs w:val="24"/>
        </w:rPr>
        <w:t>Su asmens duomenimis galima atlikti tik tuos veiksmus, kuriuos atlikti Administracijos darbuotojams yra suteiktos teisės.</w:t>
      </w:r>
    </w:p>
    <w:p w:rsidR="009C059C" w:rsidRPr="009C059C" w:rsidRDefault="005A379D" w:rsidP="001D4D85">
      <w:pPr>
        <w:tabs>
          <w:tab w:val="left" w:pos="505"/>
          <w:tab w:val="left" w:pos="1276"/>
          <w:tab w:val="left" w:pos="1418"/>
          <w:tab w:val="left" w:pos="1560"/>
          <w:tab w:val="left" w:pos="6379"/>
        </w:tabs>
        <w:ind w:firstLine="851"/>
        <w:jc w:val="both"/>
        <w:rPr>
          <w:szCs w:val="24"/>
        </w:rPr>
      </w:pPr>
      <w:r w:rsidRPr="009C059C">
        <w:rPr>
          <w:szCs w:val="24"/>
        </w:rPr>
        <w:t>15</w:t>
      </w:r>
      <w:r w:rsidR="00740129" w:rsidRPr="009C059C">
        <w:rPr>
          <w:szCs w:val="24"/>
        </w:rPr>
        <w:t>.</w:t>
      </w:r>
      <w:r w:rsidR="00740129" w:rsidRPr="009C059C">
        <w:rPr>
          <w:szCs w:val="24"/>
        </w:rPr>
        <w:tab/>
        <w:t xml:space="preserve">Dokumentai, kuriuose yra asmens duomenys, tvarkomi, įtraukiami į apskaitą, viešinami ir saugomi vadovaujantis </w:t>
      </w:r>
      <w:r w:rsidR="009C059C" w:rsidRPr="009C059C">
        <w:rPr>
          <w:szCs w:val="24"/>
        </w:rPr>
        <w:t>dokumentų valdymą reglamentuojančiais teisės aktais.</w:t>
      </w:r>
    </w:p>
    <w:p w:rsidR="00EB46DA" w:rsidRDefault="005A379D" w:rsidP="001D4D85">
      <w:pPr>
        <w:tabs>
          <w:tab w:val="left" w:pos="1276"/>
          <w:tab w:val="left" w:pos="1560"/>
          <w:tab w:val="left" w:pos="6379"/>
        </w:tabs>
        <w:ind w:firstLine="851"/>
        <w:jc w:val="both"/>
        <w:rPr>
          <w:szCs w:val="24"/>
        </w:rPr>
      </w:pPr>
      <w:r>
        <w:rPr>
          <w:szCs w:val="24"/>
        </w:rPr>
        <w:t>16</w:t>
      </w:r>
      <w:r w:rsidR="00740129">
        <w:rPr>
          <w:szCs w:val="24"/>
        </w:rPr>
        <w:t>.</w:t>
      </w:r>
      <w:r w:rsidR="00740129">
        <w:rPr>
          <w:szCs w:val="24"/>
        </w:rPr>
        <w:tab/>
        <w:t>Administracijos padaliniai, įgyvendindami savarankiškąsias ir valstybines (valstybės perduotas savivaldybėms) funkcijas, asmens duomenis pagal kompetenciją tvarko teikiamoms administracinėms funkcijoms vykdyti ir viešosioms paslaugoms teikti, vidaus administravimo funkcijoms atlikti, Administracijos teikiamų paslaugų kokybei užtikrinti ir kitais teisėtais tikslais, numatyt</w:t>
      </w:r>
      <w:r w:rsidR="001621BD">
        <w:rPr>
          <w:szCs w:val="24"/>
        </w:rPr>
        <w:t xml:space="preserve">ais </w:t>
      </w:r>
      <w:r w:rsidR="00740129">
        <w:rPr>
          <w:szCs w:val="24"/>
        </w:rPr>
        <w:t xml:space="preserve">teisės aktuose. </w:t>
      </w:r>
    </w:p>
    <w:p w:rsidR="00EB46DA" w:rsidRDefault="005A379D" w:rsidP="001D4D85">
      <w:pPr>
        <w:tabs>
          <w:tab w:val="left" w:pos="505"/>
          <w:tab w:val="left" w:pos="1276"/>
          <w:tab w:val="left" w:pos="1418"/>
          <w:tab w:val="left" w:pos="1560"/>
          <w:tab w:val="left" w:pos="6379"/>
        </w:tabs>
        <w:ind w:firstLine="851"/>
        <w:jc w:val="both"/>
        <w:rPr>
          <w:szCs w:val="24"/>
        </w:rPr>
      </w:pPr>
      <w:r>
        <w:rPr>
          <w:szCs w:val="24"/>
        </w:rPr>
        <w:t>17</w:t>
      </w:r>
      <w:r w:rsidR="00740129">
        <w:rPr>
          <w:szCs w:val="24"/>
        </w:rPr>
        <w:t>.</w:t>
      </w:r>
      <w:r w:rsidR="00740129">
        <w:rPr>
          <w:szCs w:val="24"/>
        </w:rPr>
        <w:tab/>
        <w:t>Administracijoje tv</w:t>
      </w:r>
      <w:r w:rsidR="0070580C">
        <w:rPr>
          <w:szCs w:val="24"/>
        </w:rPr>
        <w:t xml:space="preserve">arkomų asmens duomenų </w:t>
      </w:r>
      <w:r w:rsidR="00740129">
        <w:rPr>
          <w:szCs w:val="24"/>
        </w:rPr>
        <w:t>sąrašas ir tikslai detalizuojami Administracijos asmens duomenų tvarkymo veiklos įrašuose</w:t>
      </w:r>
      <w:r w:rsidR="00F759A9">
        <w:rPr>
          <w:szCs w:val="24"/>
        </w:rPr>
        <w:t xml:space="preserve"> (3 priedas)</w:t>
      </w:r>
      <w:r w:rsidR="00740129">
        <w:rPr>
          <w:szCs w:val="24"/>
        </w:rPr>
        <w:t xml:space="preserve"> ir kituose Administracijos dokumentuose.</w:t>
      </w:r>
    </w:p>
    <w:p w:rsidR="00EB46DA" w:rsidRDefault="005A379D" w:rsidP="001D4D85">
      <w:pPr>
        <w:tabs>
          <w:tab w:val="left" w:pos="1276"/>
          <w:tab w:val="left" w:pos="1560"/>
          <w:tab w:val="left" w:pos="6379"/>
        </w:tabs>
        <w:ind w:left="1331" w:hanging="480"/>
        <w:jc w:val="both"/>
        <w:rPr>
          <w:szCs w:val="24"/>
        </w:rPr>
      </w:pPr>
      <w:r>
        <w:rPr>
          <w:szCs w:val="24"/>
        </w:rPr>
        <w:t>18</w:t>
      </w:r>
      <w:r w:rsidR="00740129">
        <w:rPr>
          <w:szCs w:val="24"/>
        </w:rPr>
        <w:t>.</w:t>
      </w:r>
      <w:r w:rsidR="00740129">
        <w:rPr>
          <w:szCs w:val="24"/>
        </w:rPr>
        <w:tab/>
        <w:t>Darbuotojai, atlikdami savo pareigas ir tvarkydami asmens duomenis, privalo:</w:t>
      </w:r>
    </w:p>
    <w:p w:rsidR="00EB46DA" w:rsidRDefault="005A379D" w:rsidP="001D4D85">
      <w:pPr>
        <w:tabs>
          <w:tab w:val="left" w:pos="1418"/>
          <w:tab w:val="left" w:pos="1560"/>
          <w:tab w:val="left" w:pos="6379"/>
        </w:tabs>
        <w:ind w:firstLine="851"/>
        <w:jc w:val="both"/>
        <w:rPr>
          <w:szCs w:val="24"/>
        </w:rPr>
      </w:pPr>
      <w:r>
        <w:rPr>
          <w:szCs w:val="24"/>
        </w:rPr>
        <w:t>18</w:t>
      </w:r>
      <w:r w:rsidR="00740129">
        <w:rPr>
          <w:szCs w:val="24"/>
        </w:rPr>
        <w:t>.1.</w:t>
      </w:r>
      <w:r w:rsidR="00740129">
        <w:rPr>
          <w:szCs w:val="24"/>
        </w:rPr>
        <w:tab/>
        <w:t>asmens duomenis tvarkyti teisėtai, sąžiningai ir skaidriai;</w:t>
      </w:r>
    </w:p>
    <w:p w:rsidR="00EB46DA" w:rsidRDefault="005A379D" w:rsidP="001D4D85">
      <w:pPr>
        <w:tabs>
          <w:tab w:val="left" w:pos="1418"/>
          <w:tab w:val="left" w:pos="6379"/>
        </w:tabs>
        <w:ind w:firstLine="851"/>
        <w:jc w:val="both"/>
        <w:rPr>
          <w:szCs w:val="24"/>
        </w:rPr>
      </w:pPr>
      <w:r>
        <w:rPr>
          <w:szCs w:val="24"/>
        </w:rPr>
        <w:t>18</w:t>
      </w:r>
      <w:r w:rsidR="00740129">
        <w:rPr>
          <w:szCs w:val="24"/>
        </w:rPr>
        <w:t>.2.</w:t>
      </w:r>
      <w:r w:rsidR="00740129">
        <w:rPr>
          <w:szCs w:val="24"/>
        </w:rPr>
        <w:tab/>
        <w:t>asmens duomenis rinkti nustatytais, aiškiai apibrėžtais bei teisėtais tikslais ir toliau jų netvarkyti su tais tikslais nesuderinamu būdu;</w:t>
      </w:r>
    </w:p>
    <w:p w:rsidR="00EB46DA" w:rsidRDefault="005A379D" w:rsidP="001D4D85">
      <w:pPr>
        <w:tabs>
          <w:tab w:val="left" w:pos="1418"/>
          <w:tab w:val="left" w:pos="6379"/>
        </w:tabs>
        <w:ind w:firstLine="851"/>
        <w:jc w:val="both"/>
        <w:rPr>
          <w:szCs w:val="24"/>
        </w:rPr>
      </w:pPr>
      <w:r>
        <w:rPr>
          <w:szCs w:val="24"/>
        </w:rPr>
        <w:t>18</w:t>
      </w:r>
      <w:r w:rsidR="00740129">
        <w:rPr>
          <w:szCs w:val="24"/>
        </w:rPr>
        <w:t>.3.</w:t>
      </w:r>
      <w:r w:rsidR="00740129">
        <w:rPr>
          <w:szCs w:val="24"/>
        </w:rPr>
        <w:tab/>
        <w:t>rinkdami ir tvarkydami asmens duomenis laikytis tikslingumo, proporcingumo ir duomenų kiekio mažinimo principų, t. y. nereikalauti iš interesantų pateikti tų duomenų, kurie nėra būtini Administracijos funkcijoms vykdyti, nekaupti ir netvarkyti perteklinių duomenų ir duomenų, kurie nėra būtini atitinkamiems tikslams pasiekti;</w:t>
      </w:r>
    </w:p>
    <w:p w:rsidR="00EB46DA" w:rsidRDefault="005A379D" w:rsidP="001D4D85">
      <w:pPr>
        <w:tabs>
          <w:tab w:val="left" w:pos="1418"/>
          <w:tab w:val="left" w:pos="6379"/>
        </w:tabs>
        <w:ind w:firstLine="851"/>
        <w:jc w:val="both"/>
        <w:rPr>
          <w:szCs w:val="24"/>
        </w:rPr>
      </w:pPr>
      <w:r>
        <w:rPr>
          <w:szCs w:val="24"/>
        </w:rPr>
        <w:t>18</w:t>
      </w:r>
      <w:r w:rsidR="00740129">
        <w:rPr>
          <w:szCs w:val="24"/>
        </w:rPr>
        <w:t>.4.</w:t>
      </w:r>
      <w:r w:rsidR="00740129">
        <w:rPr>
          <w:szCs w:val="24"/>
        </w:rPr>
        <w:tab/>
        <w:t>užtikrinti asmens duomenų tikslumą ir, jei reikia dėl asmens duomenų tvarkymo, juos atnaujinti; netikslius ar neišsamius duomenis ištaisyti, papildyti, sunaikinti arba jų tvarkymą sustabdyti;</w:t>
      </w:r>
    </w:p>
    <w:p w:rsidR="00EB46DA" w:rsidRDefault="005A379D" w:rsidP="001D4D85">
      <w:pPr>
        <w:tabs>
          <w:tab w:val="left" w:pos="1418"/>
          <w:tab w:val="left" w:pos="6379"/>
        </w:tabs>
        <w:ind w:firstLine="851"/>
        <w:jc w:val="both"/>
        <w:rPr>
          <w:szCs w:val="24"/>
        </w:rPr>
      </w:pPr>
      <w:r>
        <w:rPr>
          <w:szCs w:val="24"/>
        </w:rPr>
        <w:t>18</w:t>
      </w:r>
      <w:r w:rsidR="00740129">
        <w:rPr>
          <w:szCs w:val="24"/>
        </w:rPr>
        <w:t>.5.</w:t>
      </w:r>
      <w:r w:rsidR="00740129">
        <w:rPr>
          <w:szCs w:val="24"/>
        </w:rPr>
        <w:tab/>
        <w:t>asmens duomenis saugoti teisės aktų ir šių Taisyklių nustatyta tvarka;</w:t>
      </w:r>
    </w:p>
    <w:p w:rsidR="00EB46DA" w:rsidRDefault="005A379D" w:rsidP="001D4D85">
      <w:pPr>
        <w:tabs>
          <w:tab w:val="left" w:pos="1134"/>
          <w:tab w:val="left" w:pos="1276"/>
          <w:tab w:val="left" w:pos="1418"/>
          <w:tab w:val="left" w:pos="1560"/>
          <w:tab w:val="left" w:pos="6379"/>
        </w:tabs>
        <w:ind w:firstLine="851"/>
        <w:jc w:val="both"/>
        <w:rPr>
          <w:szCs w:val="24"/>
        </w:rPr>
      </w:pPr>
      <w:r>
        <w:rPr>
          <w:szCs w:val="24"/>
        </w:rPr>
        <w:t>18</w:t>
      </w:r>
      <w:r w:rsidR="00740129">
        <w:rPr>
          <w:szCs w:val="24"/>
        </w:rPr>
        <w:t>.6.</w:t>
      </w:r>
      <w:r w:rsidR="00740129">
        <w:rPr>
          <w:szCs w:val="24"/>
        </w:rPr>
        <w:tab/>
        <w:t>asmens duomenis tvarkyti tokiu būdu, kad taikant atitinkamas fizines, technines ar organizacines priemones būtų užtikrintas tinkamas asmens duomenų saugumas, įskaitant apsaugą nuo duomenų tvarkymo be leidimo arba neteisėto duomenų tvarkymo ir nuo netyčinio praradimo, sunaikinimo ar sugadinimo (vientisumo ir konfidencialumo principas).</w:t>
      </w:r>
    </w:p>
    <w:p w:rsidR="0033631C" w:rsidRPr="0033631C" w:rsidRDefault="0033631C" w:rsidP="001D4D85">
      <w:pPr>
        <w:tabs>
          <w:tab w:val="left" w:pos="1134"/>
          <w:tab w:val="left" w:pos="1276"/>
          <w:tab w:val="left" w:pos="1418"/>
          <w:tab w:val="left" w:pos="1560"/>
          <w:tab w:val="left" w:pos="6379"/>
        </w:tabs>
        <w:ind w:firstLine="851"/>
        <w:jc w:val="both"/>
        <w:rPr>
          <w:szCs w:val="24"/>
        </w:rPr>
      </w:pPr>
      <w:r w:rsidRPr="0033631C">
        <w:rPr>
          <w:szCs w:val="24"/>
        </w:rPr>
        <w:t>18.7. Informuoti duomenų subjektus apie asmens duomenų tvarkymą (6 priedas).</w:t>
      </w:r>
    </w:p>
    <w:p w:rsidR="00EB46DA" w:rsidRPr="00A001CF" w:rsidRDefault="005A379D" w:rsidP="001D4D85">
      <w:pPr>
        <w:tabs>
          <w:tab w:val="left" w:pos="505"/>
          <w:tab w:val="left" w:pos="1134"/>
          <w:tab w:val="left" w:pos="1276"/>
          <w:tab w:val="left" w:pos="6379"/>
        </w:tabs>
        <w:ind w:firstLine="851"/>
        <w:jc w:val="both"/>
        <w:rPr>
          <w:szCs w:val="24"/>
        </w:rPr>
      </w:pPr>
      <w:r>
        <w:rPr>
          <w:szCs w:val="24"/>
        </w:rPr>
        <w:t>19</w:t>
      </w:r>
      <w:r w:rsidR="00740129">
        <w:rPr>
          <w:szCs w:val="24"/>
        </w:rPr>
        <w:t>.</w:t>
      </w:r>
      <w:r w:rsidR="00740129">
        <w:rPr>
          <w:szCs w:val="24"/>
        </w:rPr>
        <w:tab/>
        <w:t>Asmens duomenų saugojimo terminus ir veiksmus, kurie atliekami pasibaigus šiam terminui, nustato teisės aktai, reglamentuojantys duomenų tvarkymą ir dokumentų saugojimą. Asmens duomenys saugomi ne ilgiau, negu to reikalauja teisės aktai ir duomenų tvarkymo tikslai. Konkretūs dokumentų (duome</w:t>
      </w:r>
      <w:r w:rsidR="00FB678E">
        <w:rPr>
          <w:szCs w:val="24"/>
        </w:rPr>
        <w:t xml:space="preserve">nų) </w:t>
      </w:r>
      <w:r w:rsidR="00FB678E" w:rsidRPr="00FB678E">
        <w:rPr>
          <w:szCs w:val="24"/>
        </w:rPr>
        <w:t>saugojimo terminai</w:t>
      </w:r>
      <w:r w:rsidR="00740129" w:rsidRPr="00FB678E">
        <w:rPr>
          <w:szCs w:val="24"/>
        </w:rPr>
        <w:t xml:space="preserve"> nustatyti</w:t>
      </w:r>
      <w:r w:rsidR="00FB678E" w:rsidRPr="00FB678E">
        <w:rPr>
          <w:szCs w:val="24"/>
        </w:rPr>
        <w:t xml:space="preserve"> einamųjų metų</w:t>
      </w:r>
      <w:r w:rsidR="00740129" w:rsidRPr="00FB678E">
        <w:rPr>
          <w:szCs w:val="24"/>
        </w:rPr>
        <w:t xml:space="preserve"> Administracijos direktoriaus patvirtintame dokumentacijos plane. </w:t>
      </w:r>
      <w:r w:rsidR="00740129" w:rsidRPr="00A001CF">
        <w:rPr>
          <w:szCs w:val="24"/>
        </w:rPr>
        <w:t xml:space="preserve">Kai asmens duomenys nebereikalingi jų tvarkymo </w:t>
      </w:r>
      <w:r w:rsidR="00740129" w:rsidRPr="00A001CF">
        <w:rPr>
          <w:szCs w:val="24"/>
        </w:rPr>
        <w:lastRenderedPageBreak/>
        <w:t xml:space="preserve">tikslams įgyvendinti, jie yra perduodami į Administracijos archyvą arba valstybės archyvą arba sunaikinami, išskyrus tuos asmens duomenis, kurie įstatymų nustatyta tvarka turi būti perduodami į valstybės archyvą. </w:t>
      </w:r>
    </w:p>
    <w:p w:rsidR="00EB46DA" w:rsidRPr="00A001CF" w:rsidRDefault="00EB46DA" w:rsidP="001D4D85">
      <w:pPr>
        <w:ind w:left="4320"/>
      </w:pPr>
    </w:p>
    <w:p w:rsidR="00EB46DA" w:rsidRDefault="00740129" w:rsidP="001D4D85">
      <w:pPr>
        <w:tabs>
          <w:tab w:val="left" w:pos="505"/>
          <w:tab w:val="left" w:pos="1134"/>
          <w:tab w:val="left" w:pos="6379"/>
        </w:tabs>
        <w:jc w:val="center"/>
        <w:rPr>
          <w:b/>
          <w:szCs w:val="24"/>
          <w:lang w:eastAsia="lt-LT"/>
        </w:rPr>
      </w:pPr>
      <w:r>
        <w:rPr>
          <w:b/>
          <w:szCs w:val="24"/>
          <w:lang w:eastAsia="lt-LT"/>
        </w:rPr>
        <w:t>V SKYRIUS</w:t>
      </w:r>
    </w:p>
    <w:p w:rsidR="00EB46DA" w:rsidRDefault="00740129" w:rsidP="009360EF">
      <w:pPr>
        <w:tabs>
          <w:tab w:val="left" w:pos="505"/>
          <w:tab w:val="left" w:pos="1134"/>
          <w:tab w:val="left" w:pos="6379"/>
        </w:tabs>
        <w:jc w:val="center"/>
        <w:rPr>
          <w:b/>
          <w:szCs w:val="24"/>
        </w:rPr>
      </w:pPr>
      <w:r>
        <w:rPr>
          <w:b/>
          <w:szCs w:val="24"/>
        </w:rPr>
        <w:t xml:space="preserve">DUOMENŲ TEIKIMAS </w:t>
      </w:r>
    </w:p>
    <w:p w:rsidR="009360EF" w:rsidRDefault="009360EF" w:rsidP="009360EF">
      <w:pPr>
        <w:tabs>
          <w:tab w:val="left" w:pos="505"/>
          <w:tab w:val="left" w:pos="1134"/>
          <w:tab w:val="left" w:pos="6379"/>
        </w:tabs>
        <w:jc w:val="center"/>
        <w:rPr>
          <w:b/>
          <w:szCs w:val="24"/>
        </w:rPr>
      </w:pPr>
    </w:p>
    <w:p w:rsidR="00AE2355" w:rsidRPr="00AE2355" w:rsidRDefault="00AE2355" w:rsidP="00AE2355">
      <w:pPr>
        <w:ind w:firstLine="709"/>
        <w:jc w:val="both"/>
        <w:rPr>
          <w:szCs w:val="24"/>
          <w:lang w:val="en-US" w:eastAsia="lt-LT"/>
        </w:rPr>
      </w:pPr>
      <w:r>
        <w:rPr>
          <w:szCs w:val="24"/>
          <w:lang w:eastAsia="lt-LT"/>
        </w:rPr>
        <w:t>20. Administracija</w:t>
      </w:r>
      <w:r w:rsidRPr="00AE2355">
        <w:rPr>
          <w:szCs w:val="24"/>
          <w:lang w:eastAsia="lt-LT"/>
        </w:rPr>
        <w:t xml:space="preserve"> teikia asmens duomenis duomenų gavėjams: tretiesiems asmenims ir duomenų tvarkytojams.</w:t>
      </w:r>
    </w:p>
    <w:p w:rsidR="00AE2355" w:rsidRPr="00AE2355" w:rsidRDefault="00AE2355" w:rsidP="00AE2355">
      <w:pPr>
        <w:ind w:firstLine="709"/>
        <w:jc w:val="both"/>
        <w:rPr>
          <w:szCs w:val="24"/>
          <w:lang w:val="en-US" w:eastAsia="lt-LT"/>
        </w:rPr>
      </w:pPr>
      <w:bookmarkStart w:id="1" w:name="part_6161d52b06d147d783370ea2a965f767"/>
      <w:bookmarkEnd w:id="1"/>
      <w:r>
        <w:rPr>
          <w:szCs w:val="24"/>
          <w:lang w:eastAsia="lt-LT"/>
        </w:rPr>
        <w:t>21.</w:t>
      </w:r>
      <w:r w:rsidRPr="00AE2355">
        <w:rPr>
          <w:szCs w:val="24"/>
          <w:lang w:eastAsia="lt-LT"/>
        </w:rPr>
        <w:t xml:space="preserve"> Asmens duomenys tretiesiems asmenims teikiami tik esant asmens duomenų teikimo teisiniam pagrindui ir įvertinus asmens duomenų teikimo tikslą ir teikiamų asmens duomenų apimtį.</w:t>
      </w:r>
    </w:p>
    <w:p w:rsidR="00AE2355" w:rsidRPr="00AE2355" w:rsidRDefault="00AE2355" w:rsidP="00AE2355">
      <w:pPr>
        <w:ind w:firstLine="709"/>
        <w:jc w:val="both"/>
        <w:rPr>
          <w:szCs w:val="24"/>
          <w:lang w:val="en-US" w:eastAsia="lt-LT"/>
        </w:rPr>
      </w:pPr>
      <w:bookmarkStart w:id="2" w:name="part_e0b82aa9c77d4b95beafe712a30a9a18"/>
      <w:bookmarkEnd w:id="2"/>
      <w:r>
        <w:rPr>
          <w:szCs w:val="24"/>
          <w:lang w:eastAsia="lt-LT"/>
        </w:rPr>
        <w:t>22.</w:t>
      </w:r>
      <w:r w:rsidRPr="00AE2355">
        <w:rPr>
          <w:szCs w:val="24"/>
          <w:lang w:eastAsia="lt-LT"/>
        </w:rPr>
        <w:t xml:space="preserve"> Asmens duomenys, vadovaujantis BDAR ir kitais teisės aktais, gali būti teikiami tretiesiems asmenims, kuriems teikti asmens duomenis </w:t>
      </w:r>
      <w:r>
        <w:rPr>
          <w:color w:val="000000"/>
          <w:szCs w:val="24"/>
          <w:lang w:eastAsia="lt-LT"/>
        </w:rPr>
        <w:t>Administracijai</w:t>
      </w:r>
      <w:r w:rsidRPr="00AE2355">
        <w:rPr>
          <w:szCs w:val="24"/>
          <w:lang w:eastAsia="lt-LT"/>
        </w:rPr>
        <w:t xml:space="preserve"> įpareigoja įstatymai ar kiti teisės aktai, arba kai tai yra būtina siekiant pareikšti, vykdyti arba apginti teisinius reikalavimus.</w:t>
      </w:r>
    </w:p>
    <w:p w:rsidR="00AE2355" w:rsidRPr="00AE2355" w:rsidRDefault="00AE2355" w:rsidP="00AE2355">
      <w:pPr>
        <w:ind w:firstLine="709"/>
        <w:jc w:val="both"/>
        <w:rPr>
          <w:szCs w:val="24"/>
          <w:lang w:val="en-US" w:eastAsia="lt-LT"/>
        </w:rPr>
      </w:pPr>
      <w:bookmarkStart w:id="3" w:name="part_ae1c43d790624449a41827435d11e299"/>
      <w:bookmarkEnd w:id="3"/>
      <w:r>
        <w:rPr>
          <w:szCs w:val="24"/>
          <w:lang w:eastAsia="lt-LT"/>
        </w:rPr>
        <w:t>23. </w:t>
      </w:r>
      <w:r w:rsidRPr="00AE2355">
        <w:rPr>
          <w:szCs w:val="24"/>
          <w:lang w:eastAsia="lt-LT"/>
        </w:rPr>
        <w:t>Asmens duomenys tretiesiems asmenims teikiami pagal asmens duomenų teikimo</w:t>
      </w:r>
      <w:r>
        <w:rPr>
          <w:szCs w:val="24"/>
          <w:lang w:eastAsia="lt-LT"/>
        </w:rPr>
        <w:t xml:space="preserve"> (tvarkymo)</w:t>
      </w:r>
      <w:r w:rsidRPr="00AE2355">
        <w:rPr>
          <w:szCs w:val="24"/>
          <w:lang w:eastAsia="lt-LT"/>
        </w:rPr>
        <w:t xml:space="preserve"> sutartį (daugkartinio teikimo atveju) arba pagal prašymą (vienkartinio teikimo atveju). </w:t>
      </w:r>
    </w:p>
    <w:p w:rsidR="00801D8A" w:rsidRPr="00E015BF" w:rsidRDefault="00801D8A" w:rsidP="00AE2355">
      <w:pPr>
        <w:ind w:firstLine="709"/>
        <w:jc w:val="both"/>
        <w:rPr>
          <w:szCs w:val="24"/>
          <w:lang w:eastAsia="lt-LT"/>
        </w:rPr>
      </w:pPr>
      <w:bookmarkStart w:id="4" w:name="part_fc46c6e0f95f4c18aaf8e5e0650f01b3"/>
      <w:bookmarkEnd w:id="4"/>
      <w:r w:rsidRPr="00E015BF">
        <w:rPr>
          <w:szCs w:val="24"/>
          <w:lang w:eastAsia="lt-LT"/>
        </w:rPr>
        <w:t>24</w:t>
      </w:r>
      <w:r w:rsidR="00AE2355" w:rsidRPr="00E015BF">
        <w:rPr>
          <w:szCs w:val="24"/>
          <w:lang w:eastAsia="lt-LT"/>
        </w:rPr>
        <w:t>.  Jeigu asmens duomenys tretiesiems asmenims teikiami pagal sutart</w:t>
      </w:r>
      <w:r w:rsidRPr="00E015BF">
        <w:rPr>
          <w:szCs w:val="24"/>
          <w:lang w:eastAsia="lt-LT"/>
        </w:rPr>
        <w:t>į, sutartyje turi būti informacija, nurodyta Taisyklių VIII skyriuje.</w:t>
      </w:r>
    </w:p>
    <w:p w:rsidR="00AE2355" w:rsidRPr="00A1573D" w:rsidRDefault="00AE2355" w:rsidP="00AE2355">
      <w:pPr>
        <w:ind w:firstLine="709"/>
        <w:jc w:val="both"/>
        <w:rPr>
          <w:szCs w:val="24"/>
          <w:lang w:eastAsia="lt-LT"/>
        </w:rPr>
      </w:pPr>
      <w:bookmarkStart w:id="5" w:name="part_50205a63c3cb419aa486f1ee6fc900d3"/>
      <w:bookmarkEnd w:id="5"/>
      <w:r w:rsidRPr="00AE2355">
        <w:rPr>
          <w:szCs w:val="24"/>
          <w:lang w:eastAsia="lt-LT"/>
        </w:rPr>
        <w:t>2</w:t>
      </w:r>
      <w:r w:rsidR="00801D8A">
        <w:rPr>
          <w:szCs w:val="24"/>
          <w:lang w:eastAsia="lt-LT"/>
        </w:rPr>
        <w:t>5</w:t>
      </w:r>
      <w:r w:rsidRPr="00AE2355">
        <w:rPr>
          <w:szCs w:val="24"/>
          <w:lang w:eastAsia="lt-LT"/>
        </w:rPr>
        <w:t>.  Jeigu asmens duomenys teikiami pagal prašymą, prašyme turi būti nurodytas prašomų pateikti asmens duomenų:</w:t>
      </w:r>
    </w:p>
    <w:p w:rsidR="00AE2355" w:rsidRPr="00AE2355" w:rsidRDefault="00801D8A" w:rsidP="00AE2355">
      <w:pPr>
        <w:ind w:left="709"/>
        <w:jc w:val="both"/>
        <w:rPr>
          <w:szCs w:val="24"/>
          <w:lang w:val="en-US" w:eastAsia="lt-LT"/>
        </w:rPr>
      </w:pPr>
      <w:bookmarkStart w:id="6" w:name="part_63747d2508a84881bf56ada028395bc7"/>
      <w:bookmarkEnd w:id="6"/>
      <w:r>
        <w:rPr>
          <w:szCs w:val="24"/>
          <w:lang w:eastAsia="lt-LT"/>
        </w:rPr>
        <w:t>25</w:t>
      </w:r>
      <w:r w:rsidR="00AE2355" w:rsidRPr="00AE2355">
        <w:rPr>
          <w:szCs w:val="24"/>
          <w:lang w:eastAsia="lt-LT"/>
        </w:rPr>
        <w:t>.1. naudojimo tikslas;</w:t>
      </w:r>
    </w:p>
    <w:p w:rsidR="00AE2355" w:rsidRPr="00AE2355" w:rsidRDefault="00801D8A" w:rsidP="00AE2355">
      <w:pPr>
        <w:ind w:left="709"/>
        <w:jc w:val="both"/>
        <w:rPr>
          <w:szCs w:val="24"/>
          <w:lang w:val="en-US" w:eastAsia="lt-LT"/>
        </w:rPr>
      </w:pPr>
      <w:bookmarkStart w:id="7" w:name="part_3b96ba3279b944d58e57faaabf0a3dce"/>
      <w:bookmarkEnd w:id="7"/>
      <w:r>
        <w:rPr>
          <w:szCs w:val="24"/>
          <w:lang w:eastAsia="lt-LT"/>
        </w:rPr>
        <w:t>25</w:t>
      </w:r>
      <w:r w:rsidR="00AE2355" w:rsidRPr="00AE2355">
        <w:rPr>
          <w:szCs w:val="24"/>
          <w:lang w:eastAsia="lt-LT"/>
        </w:rPr>
        <w:t>.2. teikimo ar (ir) gavimo teisinis pagrindas;</w:t>
      </w:r>
    </w:p>
    <w:p w:rsidR="00AE2355" w:rsidRPr="00AE2355" w:rsidRDefault="00801D8A" w:rsidP="00AE2355">
      <w:pPr>
        <w:ind w:left="709"/>
        <w:jc w:val="both"/>
        <w:rPr>
          <w:szCs w:val="24"/>
          <w:lang w:val="en-US" w:eastAsia="lt-LT"/>
        </w:rPr>
      </w:pPr>
      <w:bookmarkStart w:id="8" w:name="part_817374e1c358449f9e9b2971acfa0738"/>
      <w:bookmarkEnd w:id="8"/>
      <w:r>
        <w:rPr>
          <w:szCs w:val="24"/>
          <w:lang w:eastAsia="lt-LT"/>
        </w:rPr>
        <w:t>25</w:t>
      </w:r>
      <w:r w:rsidR="00AE2355" w:rsidRPr="00AE2355">
        <w:rPr>
          <w:szCs w:val="24"/>
          <w:lang w:eastAsia="lt-LT"/>
        </w:rPr>
        <w:t>.3. apimtis.</w:t>
      </w:r>
    </w:p>
    <w:p w:rsidR="00AE2355" w:rsidRPr="00A1573D" w:rsidRDefault="00801D8A" w:rsidP="00AE2355">
      <w:pPr>
        <w:ind w:firstLine="709"/>
        <w:jc w:val="both"/>
        <w:rPr>
          <w:szCs w:val="24"/>
          <w:lang w:eastAsia="lt-LT"/>
        </w:rPr>
      </w:pPr>
      <w:bookmarkStart w:id="9" w:name="part_602b7f9cd2954c88843638e7cec32582"/>
      <w:bookmarkStart w:id="10" w:name="part_6566fd4022624e729e606a1add50b257"/>
      <w:bookmarkEnd w:id="9"/>
      <w:bookmarkEnd w:id="10"/>
      <w:r>
        <w:rPr>
          <w:color w:val="000000"/>
          <w:szCs w:val="24"/>
          <w:lang w:eastAsia="lt-LT"/>
        </w:rPr>
        <w:t>26</w:t>
      </w:r>
      <w:r w:rsidR="00AE2355" w:rsidRPr="00AE2355">
        <w:rPr>
          <w:color w:val="000000"/>
          <w:szCs w:val="24"/>
          <w:lang w:eastAsia="lt-LT"/>
        </w:rPr>
        <w:t>. Duomenų tvarkytojai turi teisę t</w:t>
      </w:r>
      <w:r>
        <w:rPr>
          <w:color w:val="000000"/>
          <w:szCs w:val="24"/>
          <w:lang w:eastAsia="lt-LT"/>
        </w:rPr>
        <w:t>varkyti asmens duomenis tik Administracijos vardu, pagal Administracijos</w:t>
      </w:r>
      <w:r w:rsidR="00AE2355" w:rsidRPr="00AE2355">
        <w:rPr>
          <w:color w:val="000000"/>
          <w:szCs w:val="24"/>
          <w:lang w:eastAsia="lt-LT"/>
        </w:rPr>
        <w:t xml:space="preserve"> nurodymus ir tik tiek, kiek tai būtina siekiant tinkamai vykdyti paslaugų teikimo sutartyje nustatytus įsipareigojimus. Nuostatos, susijusios su asmens duomenų tvarkymu ir apsauga, įtraukiamos į sutartis, sudaromas su duomenų tvarkytojais.</w:t>
      </w:r>
    </w:p>
    <w:p w:rsidR="00EB46DA" w:rsidRDefault="00EB46DA" w:rsidP="00CA7A4D">
      <w:pPr>
        <w:ind w:left="4320" w:hanging="1440"/>
        <w:jc w:val="both"/>
      </w:pPr>
    </w:p>
    <w:p w:rsidR="00EB46DA" w:rsidRDefault="00816C26" w:rsidP="00CA7A4D">
      <w:pPr>
        <w:tabs>
          <w:tab w:val="left" w:pos="1843"/>
          <w:tab w:val="left" w:pos="6379"/>
        </w:tabs>
        <w:jc w:val="center"/>
        <w:rPr>
          <w:b/>
          <w:szCs w:val="24"/>
          <w:lang w:eastAsia="lt-LT"/>
        </w:rPr>
      </w:pPr>
      <w:r>
        <w:rPr>
          <w:b/>
          <w:szCs w:val="24"/>
          <w:lang w:eastAsia="lt-LT"/>
        </w:rPr>
        <w:t>V</w:t>
      </w:r>
      <w:r w:rsidR="005A379D">
        <w:rPr>
          <w:b/>
          <w:szCs w:val="24"/>
          <w:lang w:eastAsia="lt-LT"/>
        </w:rPr>
        <w:t>I</w:t>
      </w:r>
      <w:r w:rsidR="00740129">
        <w:rPr>
          <w:b/>
          <w:szCs w:val="24"/>
          <w:lang w:eastAsia="lt-LT"/>
        </w:rPr>
        <w:t xml:space="preserve"> SKYRIUS</w:t>
      </w:r>
    </w:p>
    <w:p w:rsidR="00EB46DA" w:rsidRDefault="00740129" w:rsidP="00CA7A4D">
      <w:pPr>
        <w:tabs>
          <w:tab w:val="left" w:pos="1843"/>
          <w:tab w:val="left" w:pos="6379"/>
        </w:tabs>
        <w:jc w:val="center"/>
        <w:rPr>
          <w:b/>
          <w:szCs w:val="24"/>
          <w:lang w:eastAsia="lt-LT"/>
        </w:rPr>
      </w:pPr>
      <w:r>
        <w:rPr>
          <w:b/>
          <w:szCs w:val="24"/>
          <w:lang w:eastAsia="lt-LT"/>
        </w:rPr>
        <w:t>POVEIKIO DUOMENŲ APSAUGAI VERTINIMAS</w:t>
      </w:r>
    </w:p>
    <w:p w:rsidR="00EB46DA" w:rsidRDefault="00EB46DA" w:rsidP="00CA7A4D">
      <w:pPr>
        <w:tabs>
          <w:tab w:val="left" w:pos="1843"/>
          <w:tab w:val="left" w:pos="6379"/>
        </w:tabs>
        <w:rPr>
          <w:b/>
          <w:szCs w:val="24"/>
          <w:lang w:eastAsia="lt-LT"/>
        </w:rPr>
      </w:pPr>
    </w:p>
    <w:p w:rsidR="00490134" w:rsidRDefault="00801D8A" w:rsidP="00490134">
      <w:pPr>
        <w:tabs>
          <w:tab w:val="left" w:pos="993"/>
        </w:tabs>
        <w:autoSpaceDE w:val="0"/>
        <w:autoSpaceDN w:val="0"/>
        <w:adjustRightInd w:val="0"/>
        <w:ind w:firstLine="851"/>
        <w:jc w:val="both"/>
        <w:rPr>
          <w:szCs w:val="24"/>
        </w:rPr>
      </w:pPr>
      <w:r>
        <w:rPr>
          <w:szCs w:val="24"/>
        </w:rPr>
        <w:t>27</w:t>
      </w:r>
      <w:r w:rsidR="001B5D3B">
        <w:rPr>
          <w:szCs w:val="24"/>
        </w:rPr>
        <w:t xml:space="preserve">. </w:t>
      </w:r>
      <w:r w:rsidR="00840BA2">
        <w:rPr>
          <w:szCs w:val="24"/>
        </w:rPr>
        <w:t>Poveikio duomenų apsaugai vertinimas (toliau – PDAV)</w:t>
      </w:r>
      <w:r w:rsidR="00840BA2" w:rsidRPr="00E07916">
        <w:rPr>
          <w:szCs w:val="24"/>
        </w:rPr>
        <w:t xml:space="preserve"> atliekamas šiais atvejais:</w:t>
      </w:r>
    </w:p>
    <w:p w:rsidR="00490134" w:rsidRDefault="00801D8A" w:rsidP="00490134">
      <w:pPr>
        <w:tabs>
          <w:tab w:val="left" w:pos="993"/>
        </w:tabs>
        <w:autoSpaceDE w:val="0"/>
        <w:autoSpaceDN w:val="0"/>
        <w:adjustRightInd w:val="0"/>
        <w:ind w:firstLine="851"/>
        <w:jc w:val="both"/>
        <w:rPr>
          <w:szCs w:val="24"/>
        </w:rPr>
      </w:pPr>
      <w:r>
        <w:rPr>
          <w:szCs w:val="24"/>
        </w:rPr>
        <w:t>27</w:t>
      </w:r>
      <w:r w:rsidR="001B5D3B">
        <w:rPr>
          <w:szCs w:val="24"/>
        </w:rPr>
        <w:t xml:space="preserve">.1. </w:t>
      </w:r>
      <w:r w:rsidR="00840BA2" w:rsidRPr="00057AD1">
        <w:rPr>
          <w:szCs w:val="24"/>
        </w:rPr>
        <w:t>kai duomenų tvarkymo operacija yra įtraukta į Valstybinės duomenų apsaugos inspekcijos</w:t>
      </w:r>
      <w:r w:rsidR="00C76FA6">
        <w:rPr>
          <w:szCs w:val="24"/>
        </w:rPr>
        <w:t xml:space="preserve"> (toliau – VDAI)</w:t>
      </w:r>
      <w:r w:rsidR="00840BA2" w:rsidRPr="00057AD1">
        <w:rPr>
          <w:szCs w:val="24"/>
        </w:rPr>
        <w:t xml:space="preserve"> sudarytą duomenų tvarkymo operacijų, kurioms taikomas reikalavimas atlikti PDAV, sąrašą;</w:t>
      </w:r>
    </w:p>
    <w:p w:rsidR="00490134" w:rsidRDefault="00801D8A" w:rsidP="00490134">
      <w:pPr>
        <w:tabs>
          <w:tab w:val="left" w:pos="993"/>
        </w:tabs>
        <w:autoSpaceDE w:val="0"/>
        <w:autoSpaceDN w:val="0"/>
        <w:adjustRightInd w:val="0"/>
        <w:ind w:firstLine="851"/>
        <w:jc w:val="both"/>
        <w:rPr>
          <w:szCs w:val="24"/>
        </w:rPr>
      </w:pPr>
      <w:r>
        <w:rPr>
          <w:szCs w:val="24"/>
        </w:rPr>
        <w:t>27</w:t>
      </w:r>
      <w:r w:rsidR="001B5D3B">
        <w:rPr>
          <w:szCs w:val="24"/>
        </w:rPr>
        <w:t xml:space="preserve">.2. </w:t>
      </w:r>
      <w:r w:rsidR="00840BA2" w:rsidRPr="00E07916">
        <w:rPr>
          <w:szCs w:val="24"/>
        </w:rPr>
        <w:t>kai planuojama rinkti arba kitaip tvarkyti naujus asmens duomenis</w:t>
      </w:r>
      <w:r w:rsidR="00840BA2">
        <w:rPr>
          <w:szCs w:val="24"/>
        </w:rPr>
        <w:t xml:space="preserve"> </w:t>
      </w:r>
      <w:r w:rsidR="00840BA2" w:rsidRPr="00E07916">
        <w:rPr>
          <w:szCs w:val="24"/>
        </w:rPr>
        <w:t xml:space="preserve">ir dėl asmens duomenų tvarkymo gali kilti </w:t>
      </w:r>
      <w:r w:rsidR="00840BA2" w:rsidRPr="00057AD1">
        <w:rPr>
          <w:szCs w:val="24"/>
        </w:rPr>
        <w:t>didelis pavojus fizi</w:t>
      </w:r>
      <w:r w:rsidR="00840BA2">
        <w:rPr>
          <w:szCs w:val="24"/>
        </w:rPr>
        <w:t>nių asmenų teisėms ir laisvėms;</w:t>
      </w:r>
    </w:p>
    <w:p w:rsidR="00366957" w:rsidRDefault="00801D8A" w:rsidP="00490134">
      <w:pPr>
        <w:tabs>
          <w:tab w:val="left" w:pos="993"/>
        </w:tabs>
        <w:autoSpaceDE w:val="0"/>
        <w:autoSpaceDN w:val="0"/>
        <w:adjustRightInd w:val="0"/>
        <w:ind w:firstLine="851"/>
        <w:jc w:val="both"/>
        <w:rPr>
          <w:szCs w:val="24"/>
        </w:rPr>
      </w:pPr>
      <w:r>
        <w:rPr>
          <w:szCs w:val="24"/>
        </w:rPr>
        <w:t>27</w:t>
      </w:r>
      <w:r w:rsidR="001B5D3B">
        <w:rPr>
          <w:szCs w:val="24"/>
        </w:rPr>
        <w:t xml:space="preserve">.3. </w:t>
      </w:r>
      <w:r w:rsidR="00840BA2" w:rsidRPr="00057AD1">
        <w:rPr>
          <w:szCs w:val="24"/>
        </w:rPr>
        <w:t xml:space="preserve">kai keičiasi jau tvarkomų asmens duomenų tvarkymo procesas (būdas, tikslas ir pan.) arba aplinka (pavyzdžiui, diegiama nauja informacinių technologijų sistema, teikiama nauja paslauga, atsiranda naujas procesas, </w:t>
      </w:r>
      <w:r w:rsidR="00840BA2" w:rsidRPr="00057AD1">
        <w:rPr>
          <w:color w:val="000000"/>
          <w:szCs w:val="24"/>
        </w:rPr>
        <w:t xml:space="preserve">naujos rizikos, susijusios su įvykdytomis kibernetinėmis atakomis </w:t>
      </w:r>
      <w:r w:rsidR="00840BA2" w:rsidRPr="00057AD1">
        <w:rPr>
          <w:szCs w:val="24"/>
        </w:rPr>
        <w:t>ir pan.) ir dėl asmens duomenų tvarkymo gali kilti didelis pavojus fizinių asmenų teisėms ir laisvėms</w:t>
      </w:r>
      <w:r w:rsidR="00840BA2">
        <w:rPr>
          <w:szCs w:val="24"/>
        </w:rPr>
        <w:t>.</w:t>
      </w:r>
    </w:p>
    <w:p w:rsidR="00490134" w:rsidRDefault="00801D8A" w:rsidP="00490134">
      <w:pPr>
        <w:tabs>
          <w:tab w:val="left" w:pos="993"/>
        </w:tabs>
        <w:autoSpaceDE w:val="0"/>
        <w:autoSpaceDN w:val="0"/>
        <w:adjustRightInd w:val="0"/>
        <w:ind w:firstLine="851"/>
        <w:jc w:val="both"/>
        <w:rPr>
          <w:szCs w:val="24"/>
        </w:rPr>
      </w:pPr>
      <w:r>
        <w:rPr>
          <w:szCs w:val="24"/>
        </w:rPr>
        <w:t>28</w:t>
      </w:r>
      <w:r w:rsidR="00366957">
        <w:rPr>
          <w:szCs w:val="24"/>
        </w:rPr>
        <w:t xml:space="preserve">. </w:t>
      </w:r>
      <w:r w:rsidR="00490134">
        <w:rPr>
          <w:szCs w:val="24"/>
        </w:rPr>
        <w:t xml:space="preserve">Poveikio duomenų apsaugai vertinimas taip pat gali būti atliekamas ir šiame skyriuje neaptartais atvejais, bet esant Administracijos direktoriaus, pareigūno ar </w:t>
      </w:r>
      <w:r w:rsidR="00C76FA6">
        <w:rPr>
          <w:szCs w:val="24"/>
        </w:rPr>
        <w:t xml:space="preserve">VDAI </w:t>
      </w:r>
      <w:r w:rsidR="00490134">
        <w:rPr>
          <w:szCs w:val="24"/>
        </w:rPr>
        <w:t>rekomendacijai tai atlikti.</w:t>
      </w:r>
    </w:p>
    <w:p w:rsidR="00490134" w:rsidRDefault="00801D8A" w:rsidP="00490134">
      <w:pPr>
        <w:tabs>
          <w:tab w:val="left" w:pos="505"/>
          <w:tab w:val="left" w:pos="1276"/>
          <w:tab w:val="left" w:pos="1560"/>
          <w:tab w:val="left" w:pos="6379"/>
        </w:tabs>
        <w:ind w:firstLine="851"/>
        <w:jc w:val="both"/>
        <w:rPr>
          <w:szCs w:val="24"/>
        </w:rPr>
      </w:pPr>
      <w:r>
        <w:rPr>
          <w:szCs w:val="24"/>
        </w:rPr>
        <w:t>29</w:t>
      </w:r>
      <w:r w:rsidR="00490134">
        <w:rPr>
          <w:szCs w:val="24"/>
        </w:rPr>
        <w:t>.</w:t>
      </w:r>
      <w:r w:rsidR="00490134">
        <w:rPr>
          <w:szCs w:val="24"/>
        </w:rPr>
        <w:tab/>
        <w:t>Administracija, esant poreikiui, atlikdama poveikio duomenų apsaugai vertinimą konsultuojasi su Administracijos duomenų tvarkytoju.</w:t>
      </w:r>
    </w:p>
    <w:p w:rsidR="00CB1B58" w:rsidRDefault="00801D8A" w:rsidP="00CB1B58">
      <w:pPr>
        <w:tabs>
          <w:tab w:val="left" w:pos="505"/>
          <w:tab w:val="left" w:pos="1276"/>
          <w:tab w:val="left" w:pos="1560"/>
          <w:tab w:val="left" w:pos="6379"/>
        </w:tabs>
        <w:ind w:firstLine="851"/>
        <w:jc w:val="both"/>
        <w:rPr>
          <w:color w:val="FF0000"/>
          <w:szCs w:val="24"/>
        </w:rPr>
      </w:pPr>
      <w:r>
        <w:rPr>
          <w:szCs w:val="24"/>
        </w:rPr>
        <w:t>30</w:t>
      </w:r>
      <w:r w:rsidR="00366957">
        <w:rPr>
          <w:szCs w:val="24"/>
        </w:rPr>
        <w:t xml:space="preserve">. </w:t>
      </w:r>
      <w:r w:rsidR="00490134">
        <w:rPr>
          <w:szCs w:val="24"/>
        </w:rPr>
        <w:t xml:space="preserve">Administracija privalo užtikrinti, kad šiame skyriuje aprašytas ir Administracijos numatytais atvejais atliekamas poveikio duomenų apsaugai vertinimas būtų tinkamai dokumentuotas ir </w:t>
      </w:r>
      <w:r w:rsidR="00490134" w:rsidRPr="00E643FF">
        <w:rPr>
          <w:szCs w:val="24"/>
        </w:rPr>
        <w:t>saugomas. Poveikio duomenų apsaugai vertinimo procedūra nustatyta šių Taisyklių 1 priede.</w:t>
      </w:r>
    </w:p>
    <w:p w:rsidR="00490134" w:rsidRPr="00366957" w:rsidRDefault="00801D8A" w:rsidP="00366957">
      <w:pPr>
        <w:tabs>
          <w:tab w:val="left" w:pos="505"/>
          <w:tab w:val="left" w:pos="1276"/>
          <w:tab w:val="left" w:pos="1560"/>
          <w:tab w:val="left" w:pos="6379"/>
        </w:tabs>
        <w:ind w:firstLine="851"/>
        <w:jc w:val="both"/>
        <w:rPr>
          <w:color w:val="FF0000"/>
          <w:szCs w:val="24"/>
        </w:rPr>
      </w:pPr>
      <w:r>
        <w:rPr>
          <w:szCs w:val="24"/>
        </w:rPr>
        <w:lastRenderedPageBreak/>
        <w:t>31</w:t>
      </w:r>
      <w:r w:rsidR="00366957">
        <w:rPr>
          <w:szCs w:val="24"/>
        </w:rPr>
        <w:t xml:space="preserve">. </w:t>
      </w:r>
      <w:r w:rsidR="00CB1B58">
        <w:rPr>
          <w:szCs w:val="24"/>
        </w:rPr>
        <w:t xml:space="preserve">Jei Administracija, atlikdama poveikio duomenų apsaugai vertinimą, nustatytų, kad duomenų subjektų teisėms ir laisvėms gali </w:t>
      </w:r>
      <w:r w:rsidR="00CB1B58" w:rsidRPr="00366957">
        <w:rPr>
          <w:szCs w:val="24"/>
        </w:rPr>
        <w:t xml:space="preserve">kilti </w:t>
      </w:r>
      <w:r w:rsidR="00366957" w:rsidRPr="00366957">
        <w:rPr>
          <w:szCs w:val="24"/>
        </w:rPr>
        <w:t>aukšto lygio</w:t>
      </w:r>
      <w:r w:rsidR="00CB1B58" w:rsidRPr="00366957">
        <w:rPr>
          <w:szCs w:val="24"/>
        </w:rPr>
        <w:t xml:space="preserve"> pavojus</w:t>
      </w:r>
      <w:r w:rsidR="00CB1B58" w:rsidRPr="005A379D">
        <w:rPr>
          <w:szCs w:val="24"/>
        </w:rPr>
        <w:t xml:space="preserve">, ji privalo </w:t>
      </w:r>
      <w:r w:rsidR="00CB1B58">
        <w:rPr>
          <w:szCs w:val="24"/>
        </w:rPr>
        <w:t xml:space="preserve">konsultuotis su </w:t>
      </w:r>
      <w:r w:rsidR="00C76FA6">
        <w:rPr>
          <w:szCs w:val="24"/>
        </w:rPr>
        <w:t xml:space="preserve">VDAI </w:t>
      </w:r>
      <w:r w:rsidR="00CB1B58">
        <w:rPr>
          <w:szCs w:val="24"/>
        </w:rPr>
        <w:t>dėl tinkamų saugumo ir kitų priemonių įgyvendinimo.</w:t>
      </w:r>
    </w:p>
    <w:p w:rsidR="00EB46DA" w:rsidRDefault="00EB46DA" w:rsidP="00CA7A4D">
      <w:pPr>
        <w:tabs>
          <w:tab w:val="left" w:pos="505"/>
          <w:tab w:val="left" w:pos="1276"/>
          <w:tab w:val="left" w:pos="1560"/>
          <w:tab w:val="left" w:pos="6379"/>
        </w:tabs>
        <w:ind w:firstLine="312"/>
        <w:jc w:val="both"/>
        <w:rPr>
          <w:szCs w:val="24"/>
        </w:rPr>
      </w:pPr>
    </w:p>
    <w:p w:rsidR="00EB46DA" w:rsidRDefault="002125F1" w:rsidP="00CA7A4D">
      <w:pPr>
        <w:tabs>
          <w:tab w:val="left" w:pos="426"/>
          <w:tab w:val="left" w:pos="505"/>
          <w:tab w:val="left" w:pos="6379"/>
        </w:tabs>
        <w:jc w:val="center"/>
        <w:rPr>
          <w:b/>
          <w:szCs w:val="24"/>
          <w:lang w:eastAsia="lt-LT"/>
        </w:rPr>
      </w:pPr>
      <w:r>
        <w:rPr>
          <w:b/>
          <w:szCs w:val="24"/>
          <w:lang w:eastAsia="lt-LT"/>
        </w:rPr>
        <w:t>V</w:t>
      </w:r>
      <w:r w:rsidR="00816C26">
        <w:rPr>
          <w:b/>
          <w:szCs w:val="24"/>
          <w:lang w:eastAsia="lt-LT"/>
        </w:rPr>
        <w:t>I</w:t>
      </w:r>
      <w:r w:rsidR="005A379D">
        <w:rPr>
          <w:b/>
          <w:szCs w:val="24"/>
          <w:lang w:eastAsia="lt-LT"/>
        </w:rPr>
        <w:t>I</w:t>
      </w:r>
      <w:r w:rsidR="00740129">
        <w:rPr>
          <w:b/>
          <w:szCs w:val="24"/>
          <w:lang w:eastAsia="lt-LT"/>
        </w:rPr>
        <w:t xml:space="preserve"> SKYRIUS</w:t>
      </w:r>
    </w:p>
    <w:p w:rsidR="00EB46DA" w:rsidRDefault="00740129" w:rsidP="00CA7A4D">
      <w:pPr>
        <w:tabs>
          <w:tab w:val="left" w:pos="426"/>
          <w:tab w:val="left" w:pos="505"/>
          <w:tab w:val="left" w:pos="6379"/>
        </w:tabs>
        <w:jc w:val="center"/>
        <w:rPr>
          <w:b/>
          <w:szCs w:val="24"/>
          <w:lang w:eastAsia="lt-LT"/>
        </w:rPr>
      </w:pPr>
      <w:r>
        <w:rPr>
          <w:b/>
          <w:szCs w:val="24"/>
          <w:lang w:eastAsia="lt-LT"/>
        </w:rPr>
        <w:t>ASMENS DUOMENŲ SAUGUMO PAŽEIDIMŲ VALDYMAS</w:t>
      </w:r>
    </w:p>
    <w:p w:rsidR="00EB46DA" w:rsidRDefault="00EB46DA" w:rsidP="00CA7A4D">
      <w:pPr>
        <w:tabs>
          <w:tab w:val="left" w:pos="505"/>
          <w:tab w:val="left" w:pos="1560"/>
          <w:tab w:val="left" w:pos="6379"/>
        </w:tabs>
        <w:ind w:left="1702"/>
        <w:jc w:val="center"/>
        <w:rPr>
          <w:b/>
          <w:szCs w:val="24"/>
          <w:lang w:eastAsia="lt-LT"/>
        </w:rPr>
      </w:pPr>
    </w:p>
    <w:p w:rsidR="00EB46DA" w:rsidRDefault="00801D8A" w:rsidP="00CA7A4D">
      <w:pPr>
        <w:tabs>
          <w:tab w:val="left" w:pos="505"/>
          <w:tab w:val="left" w:pos="1276"/>
          <w:tab w:val="left" w:pos="1560"/>
          <w:tab w:val="left" w:pos="6379"/>
        </w:tabs>
        <w:ind w:firstLine="851"/>
        <w:jc w:val="both"/>
        <w:rPr>
          <w:szCs w:val="24"/>
        </w:rPr>
      </w:pPr>
      <w:r>
        <w:rPr>
          <w:szCs w:val="24"/>
        </w:rPr>
        <w:t>32</w:t>
      </w:r>
      <w:r w:rsidR="000B20BA">
        <w:rPr>
          <w:szCs w:val="24"/>
        </w:rPr>
        <w:t xml:space="preserve">. </w:t>
      </w:r>
      <w:r w:rsidR="00740129">
        <w:rPr>
          <w:szCs w:val="24"/>
        </w:rPr>
        <w:t xml:space="preserve">Asmens duomenų saugumo pažeidimu yra laikomas bet kuris tyčinis ar neatsargus asmens duomenų apsaugos pažeidimas, kai: </w:t>
      </w:r>
    </w:p>
    <w:p w:rsidR="00EB46DA" w:rsidRDefault="00801D8A" w:rsidP="00CA7A4D">
      <w:pPr>
        <w:tabs>
          <w:tab w:val="left" w:pos="1418"/>
          <w:tab w:val="left" w:pos="1560"/>
          <w:tab w:val="left" w:pos="6379"/>
        </w:tabs>
        <w:ind w:firstLine="851"/>
        <w:rPr>
          <w:szCs w:val="24"/>
        </w:rPr>
      </w:pPr>
      <w:r>
        <w:rPr>
          <w:szCs w:val="24"/>
        </w:rPr>
        <w:t>32</w:t>
      </w:r>
      <w:r w:rsidR="00740129">
        <w:rPr>
          <w:szCs w:val="24"/>
        </w:rPr>
        <w:t>.1.</w:t>
      </w:r>
      <w:r w:rsidR="00740129">
        <w:rPr>
          <w:szCs w:val="24"/>
        </w:rPr>
        <w:tab/>
        <w:t>sunaikinami, prarandami arba pakeičiami asmens duomenys;</w:t>
      </w:r>
    </w:p>
    <w:p w:rsidR="00EB46DA" w:rsidRDefault="00801D8A" w:rsidP="00CA7A4D">
      <w:pPr>
        <w:tabs>
          <w:tab w:val="left" w:pos="1418"/>
          <w:tab w:val="left" w:pos="1560"/>
          <w:tab w:val="left" w:pos="6379"/>
        </w:tabs>
        <w:ind w:firstLine="851"/>
        <w:jc w:val="both"/>
        <w:rPr>
          <w:szCs w:val="24"/>
        </w:rPr>
      </w:pPr>
      <w:r>
        <w:rPr>
          <w:szCs w:val="24"/>
        </w:rPr>
        <w:t>32</w:t>
      </w:r>
      <w:r w:rsidR="00740129">
        <w:rPr>
          <w:szCs w:val="24"/>
        </w:rPr>
        <w:t>.2.</w:t>
      </w:r>
      <w:r w:rsidR="00740129">
        <w:rPr>
          <w:szCs w:val="24"/>
        </w:rPr>
        <w:tab/>
        <w:t xml:space="preserve">be leidimo atskleidžiami asmens duomenys </w:t>
      </w:r>
      <w:r w:rsidR="00740129">
        <w:rPr>
          <w:color w:val="000000"/>
          <w:szCs w:val="24"/>
        </w:rPr>
        <w:t>darbuotojams, trečiosioms šalims, neturintiems teisės tvarkyti asmens duomenų</w:t>
      </w:r>
      <w:r w:rsidR="00740129">
        <w:rPr>
          <w:szCs w:val="24"/>
        </w:rPr>
        <w:t>;</w:t>
      </w:r>
    </w:p>
    <w:p w:rsidR="00EB46DA" w:rsidRDefault="00801D8A" w:rsidP="00CA7A4D">
      <w:pPr>
        <w:tabs>
          <w:tab w:val="left" w:pos="1418"/>
          <w:tab w:val="left" w:pos="1560"/>
          <w:tab w:val="left" w:pos="6379"/>
        </w:tabs>
        <w:ind w:firstLine="851"/>
        <w:jc w:val="both"/>
        <w:rPr>
          <w:szCs w:val="24"/>
        </w:rPr>
      </w:pPr>
      <w:r>
        <w:rPr>
          <w:szCs w:val="24"/>
        </w:rPr>
        <w:t>32</w:t>
      </w:r>
      <w:r w:rsidR="00740129">
        <w:rPr>
          <w:szCs w:val="24"/>
        </w:rPr>
        <w:t>.3.</w:t>
      </w:r>
      <w:r w:rsidR="00740129">
        <w:rPr>
          <w:szCs w:val="24"/>
        </w:rPr>
        <w:tab/>
        <w:t>be leidimo asmenys, įskaitant ir Administracijos darbuotojus, neturintys tam teisės, gautų prieigą prie asmens duomenų.</w:t>
      </w:r>
    </w:p>
    <w:p w:rsidR="00EB46DA" w:rsidRDefault="00801D8A" w:rsidP="00CA7A4D">
      <w:pPr>
        <w:tabs>
          <w:tab w:val="left" w:pos="505"/>
          <w:tab w:val="left" w:pos="1276"/>
          <w:tab w:val="left" w:pos="1560"/>
          <w:tab w:val="left" w:pos="6379"/>
        </w:tabs>
        <w:ind w:firstLine="851"/>
        <w:jc w:val="both"/>
        <w:rPr>
          <w:szCs w:val="24"/>
        </w:rPr>
      </w:pPr>
      <w:r>
        <w:rPr>
          <w:szCs w:val="24"/>
        </w:rPr>
        <w:t>33</w:t>
      </w:r>
      <w:r w:rsidR="00740129">
        <w:rPr>
          <w:szCs w:val="24"/>
        </w:rPr>
        <w:t>.</w:t>
      </w:r>
      <w:r w:rsidR="00740129">
        <w:rPr>
          <w:szCs w:val="24"/>
        </w:rPr>
        <w:tab/>
        <w:t xml:space="preserve">Jei dėl įvykdyto asmens duomenų saugumo pažeidimo kyla galimas pavojus duomenų subjektų teisėms ir laisvėms, kurio neįmanoma pašalinti imantis atitinkamų saugumo pažeidimo pašalinimo priemonių, pareigūnas privalo nedelsdamas, bet ne vėliau kaip per 72 valandas nuo pažeidimo paaiškėjimo dienos pranešti </w:t>
      </w:r>
      <w:r w:rsidR="00C76FA6">
        <w:rPr>
          <w:szCs w:val="24"/>
        </w:rPr>
        <w:t xml:space="preserve">VDAI </w:t>
      </w:r>
      <w:r w:rsidR="00740129">
        <w:rPr>
          <w:szCs w:val="24"/>
        </w:rPr>
        <w:t xml:space="preserve">apie įvykusį duomenų saugumo pažeidimą. Jeigu </w:t>
      </w:r>
      <w:r w:rsidR="00C76FA6">
        <w:rPr>
          <w:szCs w:val="24"/>
        </w:rPr>
        <w:t xml:space="preserve">VDAI </w:t>
      </w:r>
      <w:r w:rsidR="00740129">
        <w:rPr>
          <w:szCs w:val="24"/>
        </w:rPr>
        <w:t>apie asmens duomenų saugumo pažeidimą nepranešama per 72 valandas, pranešime turi būti nurodytos vėlavimo priežastys.</w:t>
      </w:r>
    </w:p>
    <w:p w:rsidR="00EB46DA" w:rsidRDefault="00801D8A" w:rsidP="00CA7A4D">
      <w:pPr>
        <w:tabs>
          <w:tab w:val="left" w:pos="505"/>
          <w:tab w:val="left" w:pos="1276"/>
          <w:tab w:val="left" w:pos="1560"/>
          <w:tab w:val="left" w:pos="6379"/>
        </w:tabs>
        <w:ind w:firstLine="851"/>
        <w:jc w:val="both"/>
        <w:rPr>
          <w:szCs w:val="24"/>
        </w:rPr>
      </w:pPr>
      <w:r>
        <w:rPr>
          <w:szCs w:val="24"/>
        </w:rPr>
        <w:t>34</w:t>
      </w:r>
      <w:r w:rsidR="00740129">
        <w:rPr>
          <w:szCs w:val="24"/>
        </w:rPr>
        <w:t>.</w:t>
      </w:r>
      <w:r w:rsidR="00740129">
        <w:rPr>
          <w:szCs w:val="24"/>
        </w:rPr>
        <w:tab/>
        <w:t xml:space="preserve">Kilus ypač dideliam pavojui duomenų subjektų teisėms ir laisvėms, pavyzdžiui, kai dėl įvykusio saugumo gali kilti realus arba labai tikėtinas duomenų subjekto kūno sužalojimas, turtinė ar neturtinė žala, diskriminacija, pavogta ir suklastota tapatybė, pakenkta reputacijai, panaikinti pseudonimai, prarasta galimybė naudotis savo teisėmis, užkirstas kelias kontroliuoti savo duomenis ir pan., informacija apie įvykusį saugumo pažeidimą nedelsiant taip pat turi būti pateikta ir duomenų subjektams. </w:t>
      </w:r>
    </w:p>
    <w:p w:rsidR="00EB46DA" w:rsidRDefault="00801D8A" w:rsidP="00CA7A4D">
      <w:pPr>
        <w:tabs>
          <w:tab w:val="left" w:pos="505"/>
          <w:tab w:val="left" w:pos="1276"/>
          <w:tab w:val="left" w:pos="1560"/>
          <w:tab w:val="left" w:pos="6379"/>
        </w:tabs>
        <w:ind w:firstLine="851"/>
        <w:jc w:val="both"/>
        <w:rPr>
          <w:szCs w:val="24"/>
        </w:rPr>
      </w:pPr>
      <w:r>
        <w:rPr>
          <w:szCs w:val="24"/>
        </w:rPr>
        <w:t>35</w:t>
      </w:r>
      <w:r w:rsidR="00740129">
        <w:rPr>
          <w:szCs w:val="24"/>
        </w:rPr>
        <w:t>.</w:t>
      </w:r>
      <w:r w:rsidR="00740129">
        <w:rPr>
          <w:szCs w:val="24"/>
        </w:rPr>
        <w:tab/>
        <w:t>Nesant galimybės informuoti visų duomenų subjektų dėl jų didelio skaičiaus ar kitų priežasčių, pareigūnas kartu su Administracijos direktoriumi apsvarsto ir priima sprendimą šią informaciją pateikti per visuomenės informavimo priemones (spauda, televizija, kt.).</w:t>
      </w:r>
    </w:p>
    <w:p w:rsidR="00EB46DA" w:rsidRPr="004562E4" w:rsidRDefault="00801D8A" w:rsidP="00CA7A4D">
      <w:pPr>
        <w:tabs>
          <w:tab w:val="left" w:pos="505"/>
          <w:tab w:val="left" w:pos="1276"/>
          <w:tab w:val="left" w:pos="1560"/>
          <w:tab w:val="left" w:pos="6379"/>
        </w:tabs>
        <w:ind w:firstLine="851"/>
        <w:jc w:val="both"/>
        <w:rPr>
          <w:szCs w:val="24"/>
        </w:rPr>
      </w:pPr>
      <w:r>
        <w:rPr>
          <w:szCs w:val="24"/>
        </w:rPr>
        <w:t>36</w:t>
      </w:r>
      <w:r w:rsidR="00740129" w:rsidRPr="004562E4">
        <w:rPr>
          <w:szCs w:val="24"/>
        </w:rPr>
        <w:t>.</w:t>
      </w:r>
      <w:r w:rsidR="00740129" w:rsidRPr="004562E4">
        <w:rPr>
          <w:szCs w:val="24"/>
        </w:rPr>
        <w:tab/>
        <w:t xml:space="preserve">Šių </w:t>
      </w:r>
      <w:r w:rsidR="004562E4" w:rsidRPr="004562E4">
        <w:rPr>
          <w:szCs w:val="24"/>
        </w:rPr>
        <w:t xml:space="preserve">Taisyklių </w:t>
      </w:r>
      <w:r w:rsidR="00AC7E03">
        <w:rPr>
          <w:szCs w:val="24"/>
        </w:rPr>
        <w:t>33</w:t>
      </w:r>
      <w:r w:rsidR="000B20BA">
        <w:rPr>
          <w:szCs w:val="24"/>
        </w:rPr>
        <w:t xml:space="preserve"> p. nurodytame pranešime</w:t>
      </w:r>
      <w:r w:rsidR="00740129" w:rsidRPr="004562E4">
        <w:rPr>
          <w:szCs w:val="24"/>
        </w:rPr>
        <w:t xml:space="preserve"> dėl įvykusio asmens duomenų saugumo pažeidimo duomenų subjektams privalo būti trumpai aprašytas asmens duomenų saugumo pažeidimo pobūdis, nurodant apytikslį duomenų subjektų skaičių, kurios asmens teisės ir laisvės galėjo būti pažeistos, pareigūno kontaktus, trumpai aprašytos tikėtinos pažeidimo pasekmės bei priemonės, kurių Administracija imasi / imsis, kad būtų pašalintos neigiamos pasekmės, susijusios su įvykusiu duomenų saugumo pažeidimu. </w:t>
      </w:r>
    </w:p>
    <w:p w:rsidR="00EB46DA" w:rsidRPr="004562E4" w:rsidRDefault="00801D8A" w:rsidP="00CA7A4D">
      <w:pPr>
        <w:tabs>
          <w:tab w:val="left" w:pos="505"/>
          <w:tab w:val="left" w:pos="1276"/>
          <w:tab w:val="left" w:pos="1560"/>
          <w:tab w:val="left" w:pos="6379"/>
        </w:tabs>
        <w:ind w:firstLine="851"/>
        <w:jc w:val="both"/>
        <w:rPr>
          <w:szCs w:val="24"/>
        </w:rPr>
      </w:pPr>
      <w:r>
        <w:rPr>
          <w:szCs w:val="24"/>
        </w:rPr>
        <w:t>37</w:t>
      </w:r>
      <w:r w:rsidR="00740129" w:rsidRPr="004562E4">
        <w:rPr>
          <w:szCs w:val="24"/>
        </w:rPr>
        <w:t>.</w:t>
      </w:r>
      <w:r w:rsidR="00740129" w:rsidRPr="004562E4">
        <w:rPr>
          <w:szCs w:val="24"/>
        </w:rPr>
        <w:tab/>
        <w:t xml:space="preserve">Nustatydamas, ar būtina vykdyti informavimo pareigą, aptartą </w:t>
      </w:r>
      <w:r w:rsidR="000B20BA">
        <w:rPr>
          <w:szCs w:val="24"/>
        </w:rPr>
        <w:t>šių Taisyklių</w:t>
      </w:r>
      <w:r w:rsidR="00E015BF">
        <w:rPr>
          <w:szCs w:val="24"/>
        </w:rPr>
        <w:t xml:space="preserve"> 33</w:t>
      </w:r>
      <w:r w:rsidR="000B20BA">
        <w:rPr>
          <w:szCs w:val="24"/>
        </w:rPr>
        <w:t xml:space="preserve"> ir 3</w:t>
      </w:r>
      <w:r w:rsidR="00E015BF">
        <w:rPr>
          <w:szCs w:val="24"/>
        </w:rPr>
        <w:t>4</w:t>
      </w:r>
      <w:r w:rsidR="00740129" w:rsidRPr="004562E4">
        <w:rPr>
          <w:szCs w:val="24"/>
        </w:rPr>
        <w:t xml:space="preserve"> punktuose, pareigūnas privalo įvertinti, ar dėl įvykusio incidento:</w:t>
      </w:r>
    </w:p>
    <w:p w:rsidR="00EB46DA" w:rsidRDefault="00801D8A" w:rsidP="00CA7A4D">
      <w:pPr>
        <w:tabs>
          <w:tab w:val="left" w:pos="1276"/>
          <w:tab w:val="left" w:pos="1418"/>
          <w:tab w:val="left" w:pos="1560"/>
          <w:tab w:val="left" w:pos="6379"/>
        </w:tabs>
        <w:ind w:firstLine="851"/>
        <w:jc w:val="both"/>
        <w:rPr>
          <w:szCs w:val="24"/>
        </w:rPr>
      </w:pPr>
      <w:r>
        <w:rPr>
          <w:szCs w:val="24"/>
        </w:rPr>
        <w:t>37</w:t>
      </w:r>
      <w:r w:rsidR="00740129" w:rsidRPr="004562E4">
        <w:rPr>
          <w:szCs w:val="24"/>
        </w:rPr>
        <w:t>.1.</w:t>
      </w:r>
      <w:r w:rsidR="00740129" w:rsidRPr="004562E4">
        <w:rPr>
          <w:szCs w:val="24"/>
        </w:rPr>
        <w:tab/>
        <w:t>įvyko konfidencialumo pažeidimas (pavyzdžiui, atskleisti</w:t>
      </w:r>
      <w:r w:rsidR="00740129">
        <w:rPr>
          <w:szCs w:val="24"/>
        </w:rPr>
        <w:t xml:space="preserve"> duomenys ir jie tapo prieinami trečiosioms šalims ar Administracijos darbuotojams, neturintiems teisės tvarkyti asmens duomenų, suteikiant prieigą, tinkamai nešifruojant, kt.);</w:t>
      </w:r>
    </w:p>
    <w:p w:rsidR="00EB46DA" w:rsidRDefault="00801D8A" w:rsidP="00CA7A4D">
      <w:pPr>
        <w:tabs>
          <w:tab w:val="left" w:pos="1276"/>
          <w:tab w:val="left" w:pos="1418"/>
          <w:tab w:val="left" w:pos="1560"/>
          <w:tab w:val="left" w:pos="6379"/>
        </w:tabs>
        <w:ind w:firstLine="851"/>
        <w:jc w:val="both"/>
        <w:rPr>
          <w:szCs w:val="24"/>
        </w:rPr>
      </w:pPr>
      <w:r>
        <w:rPr>
          <w:szCs w:val="24"/>
        </w:rPr>
        <w:t>37</w:t>
      </w:r>
      <w:r w:rsidR="00740129">
        <w:rPr>
          <w:szCs w:val="24"/>
        </w:rPr>
        <w:t>.2.</w:t>
      </w:r>
      <w:r w:rsidR="00740129">
        <w:rPr>
          <w:szCs w:val="24"/>
        </w:rPr>
        <w:tab/>
        <w:t>įvyko duomenų pasiekiamumo pažeidimas (pavyzdžiui, prarasti duomenys ir neturima atsarginių kopijų);</w:t>
      </w:r>
    </w:p>
    <w:p w:rsidR="00EB46DA" w:rsidRDefault="00801D8A" w:rsidP="00CA7A4D">
      <w:pPr>
        <w:tabs>
          <w:tab w:val="left" w:pos="1276"/>
          <w:tab w:val="left" w:pos="1418"/>
          <w:tab w:val="left" w:pos="1560"/>
          <w:tab w:val="left" w:pos="6379"/>
        </w:tabs>
        <w:ind w:firstLine="851"/>
        <w:jc w:val="both"/>
        <w:rPr>
          <w:szCs w:val="24"/>
        </w:rPr>
      </w:pPr>
      <w:r>
        <w:rPr>
          <w:szCs w:val="24"/>
        </w:rPr>
        <w:t>37</w:t>
      </w:r>
      <w:r w:rsidR="00740129">
        <w:rPr>
          <w:szCs w:val="24"/>
        </w:rPr>
        <w:t>.3.</w:t>
      </w:r>
      <w:r w:rsidR="00740129">
        <w:rPr>
          <w:szCs w:val="24"/>
        </w:rPr>
        <w:tab/>
        <w:t>įvyko duomenų vientisumo pažeidimas (pavyzdžiui, kai yra neteisėtas ar netyčinis asmens duomenų praradimas).</w:t>
      </w:r>
    </w:p>
    <w:p w:rsidR="00EB46DA" w:rsidRPr="004562E4" w:rsidRDefault="00801D8A" w:rsidP="00CA7A4D">
      <w:pPr>
        <w:tabs>
          <w:tab w:val="left" w:pos="505"/>
          <w:tab w:val="left" w:pos="1276"/>
          <w:tab w:val="left" w:pos="1560"/>
          <w:tab w:val="left" w:pos="6379"/>
        </w:tabs>
        <w:ind w:firstLine="851"/>
        <w:jc w:val="both"/>
        <w:rPr>
          <w:szCs w:val="24"/>
        </w:rPr>
      </w:pPr>
      <w:r>
        <w:rPr>
          <w:szCs w:val="24"/>
        </w:rPr>
        <w:t>38</w:t>
      </w:r>
      <w:r w:rsidR="00740129" w:rsidRPr="004562E4">
        <w:rPr>
          <w:szCs w:val="24"/>
        </w:rPr>
        <w:t>.</w:t>
      </w:r>
      <w:r w:rsidR="00740129" w:rsidRPr="004562E4">
        <w:rPr>
          <w:szCs w:val="24"/>
        </w:rPr>
        <w:tab/>
        <w:t xml:space="preserve">Jei pareigūnas nustato, kad yra bent vienas iš šių </w:t>
      </w:r>
      <w:r w:rsidR="00E015BF">
        <w:rPr>
          <w:szCs w:val="24"/>
        </w:rPr>
        <w:t>Taisyklių 37.1–37</w:t>
      </w:r>
      <w:r w:rsidR="00740129" w:rsidRPr="004562E4">
        <w:rPr>
          <w:szCs w:val="24"/>
        </w:rPr>
        <w:t xml:space="preserve">.3 papunkčiuose numatytų pažeidimų, jis nedelsdamas vykdo informavimo pareigą, kaip tai aptarta Taisyklių </w:t>
      </w:r>
      <w:r w:rsidR="00E015BF">
        <w:rPr>
          <w:szCs w:val="24"/>
        </w:rPr>
        <w:t>33 ir 34</w:t>
      </w:r>
      <w:r w:rsidR="00740129" w:rsidRPr="004562E4">
        <w:rPr>
          <w:szCs w:val="24"/>
        </w:rPr>
        <w:t xml:space="preserve"> punktuose.</w:t>
      </w:r>
    </w:p>
    <w:p w:rsidR="00EB46DA" w:rsidRDefault="00801D8A" w:rsidP="00CA7A4D">
      <w:pPr>
        <w:tabs>
          <w:tab w:val="left" w:pos="505"/>
          <w:tab w:val="left" w:pos="1276"/>
          <w:tab w:val="left" w:pos="1560"/>
          <w:tab w:val="left" w:pos="6379"/>
        </w:tabs>
        <w:ind w:firstLine="851"/>
        <w:jc w:val="both"/>
        <w:rPr>
          <w:szCs w:val="24"/>
        </w:rPr>
      </w:pPr>
      <w:r>
        <w:rPr>
          <w:szCs w:val="24"/>
        </w:rPr>
        <w:t>39</w:t>
      </w:r>
      <w:r w:rsidR="00740129">
        <w:rPr>
          <w:szCs w:val="24"/>
        </w:rPr>
        <w:t>.</w:t>
      </w:r>
      <w:r w:rsidR="00740129">
        <w:rPr>
          <w:szCs w:val="24"/>
        </w:rPr>
        <w:tab/>
        <w:t>Pareigūnas privalo užtikrinti, kad visi asmens duomenų apsaugos pažeidimai, įskaitant ir tuos, dėl kurių nevykdoma informavimo pareiga, kaip aptarta šiame Taisyklių skyriuje, būtų tinkamai dokumentuoti ir saugomi.</w:t>
      </w:r>
    </w:p>
    <w:p w:rsidR="000B20BA" w:rsidRDefault="00801D8A" w:rsidP="00CA7A4D">
      <w:pPr>
        <w:tabs>
          <w:tab w:val="left" w:pos="505"/>
          <w:tab w:val="left" w:pos="1276"/>
          <w:tab w:val="left" w:pos="1560"/>
          <w:tab w:val="left" w:pos="6379"/>
        </w:tabs>
        <w:ind w:firstLine="851"/>
        <w:jc w:val="both"/>
        <w:rPr>
          <w:szCs w:val="24"/>
        </w:rPr>
      </w:pPr>
      <w:r>
        <w:rPr>
          <w:szCs w:val="24"/>
        </w:rPr>
        <w:t>40</w:t>
      </w:r>
      <w:r w:rsidR="00740129">
        <w:rPr>
          <w:szCs w:val="24"/>
        </w:rPr>
        <w:t>.</w:t>
      </w:r>
      <w:r w:rsidR="00740129">
        <w:rPr>
          <w:szCs w:val="24"/>
        </w:rPr>
        <w:tab/>
        <w:t xml:space="preserve">Įvykus asmens duomenų saugumo pažeidimui, aptartam šiame Taisyklių skyriuje, pareigūnas informuoja Administracijos darbuotojus ir duoda atitinkamas instrukcijas konkretiems </w:t>
      </w:r>
      <w:r w:rsidR="00740129">
        <w:rPr>
          <w:szCs w:val="24"/>
        </w:rPr>
        <w:lastRenderedPageBreak/>
        <w:t>darbuotojams dėl jų pareigų, funkcijų vykdymo, susijusio su asmens duomenų saugumo pažeidimo valdymu.</w:t>
      </w:r>
    </w:p>
    <w:p w:rsidR="00EB46DA" w:rsidRPr="0059176E" w:rsidRDefault="00801D8A" w:rsidP="00CA7A4D">
      <w:pPr>
        <w:tabs>
          <w:tab w:val="left" w:pos="505"/>
          <w:tab w:val="left" w:pos="1276"/>
          <w:tab w:val="left" w:pos="1560"/>
          <w:tab w:val="left" w:pos="6379"/>
        </w:tabs>
        <w:ind w:firstLine="851"/>
        <w:jc w:val="both"/>
        <w:rPr>
          <w:szCs w:val="24"/>
        </w:rPr>
      </w:pPr>
      <w:r>
        <w:rPr>
          <w:szCs w:val="24"/>
        </w:rPr>
        <w:t>41</w:t>
      </w:r>
      <w:r w:rsidR="00740129" w:rsidRPr="0059176E">
        <w:rPr>
          <w:szCs w:val="24"/>
        </w:rPr>
        <w:t>.</w:t>
      </w:r>
      <w:r w:rsidR="00740129" w:rsidRPr="0059176E">
        <w:rPr>
          <w:szCs w:val="24"/>
        </w:rPr>
        <w:tab/>
        <w:t>Įvykus asmens duomenų saugumo pažeidimui, aptartam šiame Taisyklių skyriuje, pareigūnas, be kitų šiame skyriuje aptartų pareigų, taip pat sudaro prevencinių veiksmų planą, kuriuo būtų siekiama ateityje užkirsti kelią analogiškam ar panašiam duomenų saugumo pažeidimui, ir pateikia jį Administracijos direktoriui, kuris sprendžia</w:t>
      </w:r>
      <w:r w:rsidR="009658F9">
        <w:rPr>
          <w:szCs w:val="24"/>
        </w:rPr>
        <w:t xml:space="preserve"> dėl veiksmų plano įgyvendinimo. R</w:t>
      </w:r>
      <w:r w:rsidR="00740129" w:rsidRPr="0059176E">
        <w:rPr>
          <w:szCs w:val="24"/>
        </w:rPr>
        <w:t>eagavimo į asmens duomenų saugumo pažeidim</w:t>
      </w:r>
      <w:r w:rsidR="0059176E" w:rsidRPr="0059176E">
        <w:rPr>
          <w:szCs w:val="24"/>
        </w:rPr>
        <w:t>o procedūra aptarta Taisyklių 2</w:t>
      </w:r>
      <w:r w:rsidR="00740129" w:rsidRPr="0059176E">
        <w:rPr>
          <w:szCs w:val="24"/>
        </w:rPr>
        <w:t xml:space="preserve"> priede.</w:t>
      </w:r>
    </w:p>
    <w:p w:rsidR="00EB46DA" w:rsidRPr="00E643FF" w:rsidRDefault="000B20BA" w:rsidP="00CA7A4D">
      <w:pPr>
        <w:tabs>
          <w:tab w:val="left" w:pos="505"/>
          <w:tab w:val="left" w:pos="1276"/>
          <w:tab w:val="left" w:pos="1560"/>
          <w:tab w:val="left" w:pos="6379"/>
        </w:tabs>
        <w:ind w:firstLine="851"/>
        <w:jc w:val="both"/>
        <w:rPr>
          <w:szCs w:val="24"/>
        </w:rPr>
      </w:pPr>
      <w:r w:rsidRPr="00E643FF">
        <w:rPr>
          <w:szCs w:val="24"/>
        </w:rPr>
        <w:t>4</w:t>
      </w:r>
      <w:r w:rsidR="00801D8A" w:rsidRPr="00E643FF">
        <w:rPr>
          <w:szCs w:val="24"/>
        </w:rPr>
        <w:t>2</w:t>
      </w:r>
      <w:r w:rsidR="00740129" w:rsidRPr="00E643FF">
        <w:rPr>
          <w:szCs w:val="24"/>
        </w:rPr>
        <w:t>.</w:t>
      </w:r>
      <w:r w:rsidR="00740129" w:rsidRPr="00E643FF">
        <w:rPr>
          <w:szCs w:val="24"/>
        </w:rPr>
        <w:tab/>
        <w:t xml:space="preserve">Administracijoje vedamas </w:t>
      </w:r>
      <w:r w:rsidR="00635964" w:rsidRPr="00E643FF">
        <w:rPr>
          <w:szCs w:val="24"/>
        </w:rPr>
        <w:t xml:space="preserve">Asmens </w:t>
      </w:r>
      <w:r w:rsidR="00740129" w:rsidRPr="00E643FF">
        <w:rPr>
          <w:szCs w:val="24"/>
        </w:rPr>
        <w:t xml:space="preserve">duomenų saugumo pažeidimų </w:t>
      </w:r>
      <w:r w:rsidR="00635964" w:rsidRPr="00E643FF">
        <w:rPr>
          <w:szCs w:val="24"/>
        </w:rPr>
        <w:t>žurnalas (4 priedas)</w:t>
      </w:r>
      <w:r w:rsidR="00E643FF" w:rsidRPr="00E643FF">
        <w:rPr>
          <w:szCs w:val="24"/>
        </w:rPr>
        <w:t>.</w:t>
      </w:r>
    </w:p>
    <w:p w:rsidR="00EB46DA" w:rsidRDefault="00EB46DA" w:rsidP="00CA7A4D">
      <w:pPr>
        <w:ind w:left="4320" w:hanging="1440"/>
        <w:jc w:val="both"/>
      </w:pPr>
    </w:p>
    <w:p w:rsidR="00EB46DA" w:rsidRDefault="00187D66" w:rsidP="00CA7A4D">
      <w:pPr>
        <w:tabs>
          <w:tab w:val="left" w:pos="6379"/>
        </w:tabs>
        <w:jc w:val="center"/>
        <w:rPr>
          <w:b/>
          <w:szCs w:val="24"/>
          <w:lang w:eastAsia="lt-LT"/>
        </w:rPr>
      </w:pPr>
      <w:r>
        <w:rPr>
          <w:b/>
          <w:szCs w:val="24"/>
          <w:lang w:eastAsia="lt-LT"/>
        </w:rPr>
        <w:t>VII</w:t>
      </w:r>
      <w:r w:rsidR="005A379D">
        <w:rPr>
          <w:b/>
          <w:szCs w:val="24"/>
          <w:lang w:eastAsia="lt-LT"/>
        </w:rPr>
        <w:t>I</w:t>
      </w:r>
      <w:r w:rsidR="00740129">
        <w:rPr>
          <w:b/>
          <w:szCs w:val="24"/>
          <w:lang w:eastAsia="lt-LT"/>
        </w:rPr>
        <w:t xml:space="preserve"> SKYRIUS</w:t>
      </w:r>
    </w:p>
    <w:p w:rsidR="00EB46DA" w:rsidRDefault="00740129" w:rsidP="00CA7A4D">
      <w:pPr>
        <w:tabs>
          <w:tab w:val="left" w:pos="6379"/>
        </w:tabs>
        <w:jc w:val="center"/>
        <w:rPr>
          <w:b/>
          <w:szCs w:val="24"/>
          <w:lang w:eastAsia="lt-LT"/>
        </w:rPr>
      </w:pPr>
      <w:r>
        <w:rPr>
          <w:b/>
          <w:szCs w:val="24"/>
          <w:lang w:eastAsia="lt-LT"/>
        </w:rPr>
        <w:t>ASMENS DUOMENŲ TVARKYTOJAI</w:t>
      </w:r>
    </w:p>
    <w:p w:rsidR="00EB46DA" w:rsidRDefault="00EB46DA" w:rsidP="00CA7A4D">
      <w:pPr>
        <w:tabs>
          <w:tab w:val="left" w:pos="6379"/>
        </w:tabs>
        <w:jc w:val="center"/>
        <w:rPr>
          <w:b/>
          <w:szCs w:val="24"/>
          <w:lang w:eastAsia="lt-LT"/>
        </w:rPr>
      </w:pPr>
    </w:p>
    <w:p w:rsidR="00EB46DA" w:rsidRDefault="00801D8A" w:rsidP="00CA7A4D">
      <w:pPr>
        <w:tabs>
          <w:tab w:val="left" w:pos="505"/>
          <w:tab w:val="left" w:pos="1276"/>
          <w:tab w:val="left" w:pos="1560"/>
          <w:tab w:val="left" w:pos="6379"/>
        </w:tabs>
        <w:ind w:firstLine="851"/>
        <w:jc w:val="both"/>
        <w:rPr>
          <w:szCs w:val="24"/>
        </w:rPr>
      </w:pPr>
      <w:r>
        <w:rPr>
          <w:szCs w:val="24"/>
        </w:rPr>
        <w:t>43</w:t>
      </w:r>
      <w:r w:rsidR="00740129">
        <w:rPr>
          <w:szCs w:val="24"/>
        </w:rPr>
        <w:t>.</w:t>
      </w:r>
      <w:r w:rsidR="00740129">
        <w:rPr>
          <w:szCs w:val="24"/>
        </w:rPr>
        <w:tab/>
      </w:r>
      <w:r w:rsidR="006B07D9">
        <w:rPr>
          <w:szCs w:val="24"/>
        </w:rPr>
        <w:t xml:space="preserve"> </w:t>
      </w:r>
      <w:r w:rsidR="00740129">
        <w:rPr>
          <w:szCs w:val="24"/>
        </w:rPr>
        <w:t>Tais atvejais, kai Administracija įgalioja duomenų tvarkytoją atlikti asmens duomenų tvarkymo veiksmus, tarp Administracijos ir duomenų tvarkytojo turi būti sudaroma rašytinė asmens duomenų tvarkymo sutartis arba kitoks oficialus dokumentas.</w:t>
      </w:r>
    </w:p>
    <w:p w:rsidR="00EB46DA" w:rsidRPr="006A0458" w:rsidRDefault="00801D8A" w:rsidP="00CA7A4D">
      <w:pPr>
        <w:tabs>
          <w:tab w:val="left" w:pos="505"/>
          <w:tab w:val="left" w:pos="1276"/>
          <w:tab w:val="left" w:pos="1560"/>
          <w:tab w:val="left" w:pos="6379"/>
        </w:tabs>
        <w:ind w:firstLine="851"/>
        <w:jc w:val="both"/>
        <w:rPr>
          <w:szCs w:val="24"/>
        </w:rPr>
      </w:pPr>
      <w:r>
        <w:rPr>
          <w:szCs w:val="24"/>
        </w:rPr>
        <w:t>44</w:t>
      </w:r>
      <w:r w:rsidR="00740129">
        <w:rPr>
          <w:szCs w:val="24"/>
        </w:rPr>
        <w:t>.</w:t>
      </w:r>
      <w:r w:rsidR="00740129">
        <w:rPr>
          <w:szCs w:val="24"/>
        </w:rPr>
        <w:tab/>
        <w:t xml:space="preserve"> Sprendimą perduoti duomenų subjekto duomenų tvarkymą asmens duomenų tvarkytojui priima Administracijos direktorius arba jo įgaliotas asmuo.</w:t>
      </w:r>
      <w:r w:rsidR="006A0458">
        <w:rPr>
          <w:szCs w:val="24"/>
        </w:rPr>
        <w:t xml:space="preserve"> </w:t>
      </w:r>
      <w:r w:rsidR="00740129">
        <w:rPr>
          <w:szCs w:val="24"/>
        </w:rPr>
        <w:t>Administracija parenka duomenų tvarkytoją, kuris užtikrina, kad būtų įgyvendintos</w:t>
      </w:r>
      <w:r w:rsidR="006A0458">
        <w:rPr>
          <w:szCs w:val="24"/>
        </w:rPr>
        <w:t xml:space="preserve"> tinkamos</w:t>
      </w:r>
      <w:r w:rsidR="00740129">
        <w:rPr>
          <w:szCs w:val="24"/>
        </w:rPr>
        <w:t xml:space="preserve"> techninės ir </w:t>
      </w:r>
      <w:r w:rsidR="00740129" w:rsidRPr="004562E4">
        <w:rPr>
          <w:szCs w:val="24"/>
        </w:rPr>
        <w:t>organizacinės duomenų apsaugos priemonės ir užtikrin</w:t>
      </w:r>
      <w:r w:rsidR="006A0458">
        <w:rPr>
          <w:szCs w:val="24"/>
        </w:rPr>
        <w:t>tas tokių priemonių laikymasis.</w:t>
      </w:r>
    </w:p>
    <w:p w:rsidR="00EB46DA" w:rsidRDefault="00801D8A" w:rsidP="00CA7A4D">
      <w:pPr>
        <w:tabs>
          <w:tab w:val="left" w:pos="505"/>
          <w:tab w:val="left" w:pos="1276"/>
          <w:tab w:val="left" w:pos="1560"/>
          <w:tab w:val="left" w:pos="6379"/>
        </w:tabs>
        <w:ind w:firstLine="851"/>
        <w:jc w:val="both"/>
        <w:rPr>
          <w:szCs w:val="24"/>
        </w:rPr>
      </w:pPr>
      <w:r>
        <w:rPr>
          <w:szCs w:val="24"/>
        </w:rPr>
        <w:t>45</w:t>
      </w:r>
      <w:r w:rsidR="006B07D9">
        <w:rPr>
          <w:szCs w:val="24"/>
        </w:rPr>
        <w:t>.</w:t>
      </w:r>
      <w:r w:rsidR="00740129">
        <w:rPr>
          <w:szCs w:val="24"/>
        </w:rPr>
        <w:t xml:space="preserve"> Administracija, sutartimi įgaliodama duomenų tvarkytoją tvarkyti asmens duomenis, nurodo, kad asmens duomenys būtų tvarkomi atsižvelgiant į asmens duomenų tvarkymą reglamentuojančius teisės aktus, Administracijos nurodymus, taip pat nurodoma, kokius asmens duomenų tvarkymo veiksmus privalo atlikti duomenų tvarkytojas Administracijos vardu, duomenų tvarkytojo įsipareigojimai Administracijai, įskaitant įsipareigojimą laikytis BDAR įtvirtintų reikalavimų, duomenų tvarkymo trukmė, pobūdis, asmens duomenų rūšis, duomenų subjektų kategorijos, duomenų tvarkytojo pareiga ištrinti arba grąžinti Administracijai asmens duomenis, jų kopijas, pabaigus Administracijai teikti paslaugas.</w:t>
      </w:r>
    </w:p>
    <w:p w:rsidR="00EB46DA" w:rsidRDefault="00801D8A" w:rsidP="00CA7A4D">
      <w:pPr>
        <w:tabs>
          <w:tab w:val="left" w:pos="505"/>
          <w:tab w:val="left" w:pos="1276"/>
          <w:tab w:val="left" w:pos="1560"/>
          <w:tab w:val="left" w:pos="6379"/>
        </w:tabs>
        <w:ind w:firstLine="851"/>
        <w:jc w:val="both"/>
        <w:rPr>
          <w:szCs w:val="24"/>
        </w:rPr>
      </w:pPr>
      <w:r>
        <w:rPr>
          <w:szCs w:val="24"/>
        </w:rPr>
        <w:t>46</w:t>
      </w:r>
      <w:r w:rsidR="006B07D9">
        <w:rPr>
          <w:szCs w:val="24"/>
        </w:rPr>
        <w:t>.</w:t>
      </w:r>
      <w:r w:rsidR="00740129">
        <w:rPr>
          <w:szCs w:val="24"/>
        </w:rPr>
        <w:t xml:space="preserve"> Administracija, sudarydama sutartį su duomenų tvarkytoju, be kita ko, nurodo, kad duomenų tvarkytojas privalo užtikrinti Administracijos perduodamų tvarkyti duomenų konfidencialumą, o ketindamas tvarkymui pasitelkti trečiuosius asmenis (kitus duomenų tvarkytojus), duomenų tvarkytojas privalo gauti išankstinį rašytinį Administracijos pritarimą bei užtikrinti, kad pasitelktas </w:t>
      </w:r>
      <w:proofErr w:type="spellStart"/>
      <w:r w:rsidR="00740129">
        <w:rPr>
          <w:szCs w:val="24"/>
        </w:rPr>
        <w:t>subtvarkytojas</w:t>
      </w:r>
      <w:proofErr w:type="spellEnd"/>
      <w:r w:rsidR="00740129">
        <w:rPr>
          <w:szCs w:val="24"/>
        </w:rPr>
        <w:t xml:space="preserve"> laikytųsi tų pačių reikalavimų, kurie nustatyti tvarkytojui.</w:t>
      </w:r>
    </w:p>
    <w:p w:rsidR="006A0458" w:rsidRPr="006A0458" w:rsidRDefault="00801D8A" w:rsidP="006A0458">
      <w:pPr>
        <w:tabs>
          <w:tab w:val="left" w:pos="505"/>
          <w:tab w:val="left" w:pos="1276"/>
          <w:tab w:val="left" w:pos="1560"/>
          <w:tab w:val="left" w:pos="6379"/>
        </w:tabs>
        <w:ind w:firstLine="851"/>
        <w:jc w:val="both"/>
        <w:rPr>
          <w:szCs w:val="24"/>
        </w:rPr>
      </w:pPr>
      <w:r>
        <w:rPr>
          <w:szCs w:val="24"/>
        </w:rPr>
        <w:t>47</w:t>
      </w:r>
      <w:r w:rsidR="006A0458">
        <w:rPr>
          <w:szCs w:val="24"/>
        </w:rPr>
        <w:t xml:space="preserve">. </w:t>
      </w:r>
      <w:r w:rsidR="006A0458" w:rsidRPr="006A0458">
        <w:rPr>
          <w:szCs w:val="24"/>
        </w:rPr>
        <w:t>Susitarimuose su duomenų tvarkytojais turi būti konkrečiai apibrėžta asmens duomenų tvarkymo apimtis, t.</w:t>
      </w:r>
      <w:r w:rsidR="00E643FF">
        <w:rPr>
          <w:szCs w:val="24"/>
        </w:rPr>
        <w:t xml:space="preserve"> </w:t>
      </w:r>
      <w:r w:rsidR="006A0458" w:rsidRPr="006A0458">
        <w:rPr>
          <w:szCs w:val="24"/>
        </w:rPr>
        <w:t>y. turi būti nurodyta:</w:t>
      </w:r>
    </w:p>
    <w:p w:rsidR="006A0458" w:rsidRPr="006A0458" w:rsidRDefault="00801D8A" w:rsidP="006A0458">
      <w:pPr>
        <w:tabs>
          <w:tab w:val="left" w:pos="505"/>
          <w:tab w:val="left" w:pos="1276"/>
          <w:tab w:val="left" w:pos="1560"/>
          <w:tab w:val="left" w:pos="6379"/>
        </w:tabs>
        <w:ind w:firstLine="851"/>
        <w:jc w:val="both"/>
        <w:rPr>
          <w:szCs w:val="24"/>
        </w:rPr>
      </w:pPr>
      <w:r>
        <w:rPr>
          <w:szCs w:val="24"/>
        </w:rPr>
        <w:t>47</w:t>
      </w:r>
      <w:r w:rsidR="006A0458">
        <w:rPr>
          <w:szCs w:val="24"/>
        </w:rPr>
        <w:t xml:space="preserve">.1. </w:t>
      </w:r>
      <w:r w:rsidR="006A0458" w:rsidRPr="006A0458">
        <w:rPr>
          <w:szCs w:val="24"/>
        </w:rPr>
        <w:t>duomenų tvarkymo dalykas ir trukmė;</w:t>
      </w:r>
    </w:p>
    <w:p w:rsidR="006A0458" w:rsidRDefault="00801D8A" w:rsidP="006A0458">
      <w:pPr>
        <w:tabs>
          <w:tab w:val="left" w:pos="505"/>
          <w:tab w:val="left" w:pos="1276"/>
          <w:tab w:val="left" w:pos="1560"/>
          <w:tab w:val="left" w:pos="6379"/>
        </w:tabs>
        <w:ind w:firstLine="851"/>
        <w:jc w:val="both"/>
        <w:rPr>
          <w:szCs w:val="24"/>
        </w:rPr>
      </w:pPr>
      <w:r>
        <w:rPr>
          <w:szCs w:val="24"/>
        </w:rPr>
        <w:t>47</w:t>
      </w:r>
      <w:r w:rsidR="006A0458">
        <w:rPr>
          <w:szCs w:val="24"/>
        </w:rPr>
        <w:t xml:space="preserve">.2. </w:t>
      </w:r>
      <w:r w:rsidR="006A0458" w:rsidRPr="006A0458">
        <w:rPr>
          <w:szCs w:val="24"/>
        </w:rPr>
        <w:t>duomenų tvarkymo pobūdis ir tikslas;</w:t>
      </w:r>
    </w:p>
    <w:p w:rsidR="00AE2355" w:rsidRPr="006A0458" w:rsidRDefault="00801D8A" w:rsidP="006A0458">
      <w:pPr>
        <w:tabs>
          <w:tab w:val="left" w:pos="505"/>
          <w:tab w:val="left" w:pos="1276"/>
          <w:tab w:val="left" w:pos="1560"/>
          <w:tab w:val="left" w:pos="6379"/>
        </w:tabs>
        <w:ind w:firstLine="851"/>
        <w:jc w:val="both"/>
        <w:rPr>
          <w:szCs w:val="24"/>
        </w:rPr>
      </w:pPr>
      <w:r>
        <w:rPr>
          <w:szCs w:val="24"/>
        </w:rPr>
        <w:t>47.3</w:t>
      </w:r>
      <w:r w:rsidR="00AE2355" w:rsidRPr="00AE2355">
        <w:rPr>
          <w:szCs w:val="24"/>
        </w:rPr>
        <w:t>. teikimo ar (ir) gavimo teisinis pagrindas, sąlygos ir tvarka;</w:t>
      </w:r>
    </w:p>
    <w:p w:rsidR="006A0458" w:rsidRDefault="00801D8A" w:rsidP="00CA7A4D">
      <w:pPr>
        <w:tabs>
          <w:tab w:val="left" w:pos="505"/>
          <w:tab w:val="left" w:pos="1276"/>
          <w:tab w:val="left" w:pos="1560"/>
          <w:tab w:val="left" w:pos="6379"/>
        </w:tabs>
        <w:ind w:firstLine="851"/>
        <w:jc w:val="both"/>
        <w:rPr>
          <w:szCs w:val="24"/>
        </w:rPr>
      </w:pPr>
      <w:r>
        <w:rPr>
          <w:szCs w:val="24"/>
        </w:rPr>
        <w:t>47.4</w:t>
      </w:r>
      <w:r w:rsidR="006A0458">
        <w:rPr>
          <w:szCs w:val="24"/>
        </w:rPr>
        <w:t xml:space="preserve">. </w:t>
      </w:r>
      <w:r w:rsidR="006A0458" w:rsidRPr="006A0458">
        <w:rPr>
          <w:szCs w:val="24"/>
        </w:rPr>
        <w:t>perduodami tvarkyti asmens duomenys (jų rūšys) ir duomenų subjektai (jų kategorijos), kurių asmens duomenys perduodami tvarkyti.</w:t>
      </w:r>
    </w:p>
    <w:p w:rsidR="00EB46DA" w:rsidRPr="00A457CD" w:rsidRDefault="00801D8A" w:rsidP="00CA7A4D">
      <w:pPr>
        <w:tabs>
          <w:tab w:val="left" w:pos="1418"/>
          <w:tab w:val="left" w:pos="6379"/>
        </w:tabs>
        <w:ind w:firstLine="851"/>
        <w:jc w:val="both"/>
        <w:rPr>
          <w:szCs w:val="24"/>
        </w:rPr>
      </w:pPr>
      <w:r w:rsidRPr="00A457CD">
        <w:rPr>
          <w:szCs w:val="24"/>
        </w:rPr>
        <w:t>48</w:t>
      </w:r>
      <w:r w:rsidR="006B07D9" w:rsidRPr="00A457CD">
        <w:rPr>
          <w:szCs w:val="24"/>
        </w:rPr>
        <w:t xml:space="preserve">. </w:t>
      </w:r>
      <w:r w:rsidR="00740129" w:rsidRPr="00A457CD">
        <w:rPr>
          <w:szCs w:val="24"/>
        </w:rPr>
        <w:t>Bendradarbiavimo su duomenų tvarkytojais sutarčių rengimo, pasirašymo, pakeitimo, atnaujinimo ar nutraukimo procedūras inicijuoja ir jas vykdo Administracijos padalinys</w:t>
      </w:r>
      <w:r w:rsidR="00A457CD" w:rsidRPr="00A457CD">
        <w:rPr>
          <w:szCs w:val="24"/>
        </w:rPr>
        <w:t>, atsakingas už pagrindinės darbų, paslaugų, prekių, duomenų teikimo at bendradarbiavimo sutarties vykdymą</w:t>
      </w:r>
      <w:r w:rsidR="00740129" w:rsidRPr="00A457CD">
        <w:rPr>
          <w:szCs w:val="24"/>
        </w:rPr>
        <w:t>. Esant poreikiui inicijuoti bendradarbiavimo su duomenų tvarkytojais sutarčių atnaujinimą, pakeitimą ir (ar) nutraukimą gali ir pareigūnas.</w:t>
      </w:r>
    </w:p>
    <w:p w:rsidR="00EB46DA" w:rsidRDefault="00EB46DA" w:rsidP="00CA7A4D">
      <w:pPr>
        <w:tabs>
          <w:tab w:val="left" w:pos="6379"/>
        </w:tabs>
        <w:jc w:val="center"/>
        <w:rPr>
          <w:b/>
          <w:szCs w:val="24"/>
          <w:lang w:eastAsia="lt-LT"/>
        </w:rPr>
      </w:pPr>
    </w:p>
    <w:p w:rsidR="00EB46DA" w:rsidRDefault="00187D66" w:rsidP="00CA7A4D">
      <w:pPr>
        <w:tabs>
          <w:tab w:val="left" w:pos="6379"/>
        </w:tabs>
        <w:jc w:val="center"/>
        <w:rPr>
          <w:b/>
          <w:szCs w:val="24"/>
          <w:lang w:eastAsia="lt-LT"/>
        </w:rPr>
      </w:pPr>
      <w:r>
        <w:rPr>
          <w:b/>
          <w:szCs w:val="24"/>
          <w:lang w:eastAsia="lt-LT"/>
        </w:rPr>
        <w:t>I</w:t>
      </w:r>
      <w:r w:rsidR="005A379D">
        <w:rPr>
          <w:b/>
          <w:szCs w:val="24"/>
          <w:lang w:eastAsia="lt-LT"/>
        </w:rPr>
        <w:t>X</w:t>
      </w:r>
      <w:r w:rsidR="00740129">
        <w:rPr>
          <w:b/>
          <w:szCs w:val="24"/>
          <w:lang w:eastAsia="lt-LT"/>
        </w:rPr>
        <w:t xml:space="preserve"> SKYRIUS</w:t>
      </w:r>
    </w:p>
    <w:p w:rsidR="00EB46DA" w:rsidRDefault="00740129" w:rsidP="00CA7A4D">
      <w:pPr>
        <w:tabs>
          <w:tab w:val="left" w:pos="505"/>
          <w:tab w:val="left" w:pos="1560"/>
          <w:tab w:val="left" w:pos="6379"/>
        </w:tabs>
        <w:ind w:firstLine="851"/>
        <w:jc w:val="center"/>
        <w:rPr>
          <w:b/>
          <w:szCs w:val="24"/>
          <w:lang w:eastAsia="lt-LT"/>
        </w:rPr>
      </w:pPr>
      <w:r>
        <w:rPr>
          <w:b/>
          <w:szCs w:val="24"/>
          <w:lang w:eastAsia="lt-LT"/>
        </w:rPr>
        <w:t>TECHNINĖS IR ORGANIZACINĖS ASMENS DUOMENŲ TVARKYMO PRIEMONĖS</w:t>
      </w:r>
    </w:p>
    <w:p w:rsidR="00904D84" w:rsidRDefault="00904D84" w:rsidP="00D00047">
      <w:pPr>
        <w:ind w:firstLine="851"/>
        <w:jc w:val="both"/>
        <w:rPr>
          <w:lang w:eastAsia="lt-LT"/>
        </w:rPr>
      </w:pPr>
    </w:p>
    <w:p w:rsidR="00904D84" w:rsidRDefault="00904D84" w:rsidP="00904D84">
      <w:pPr>
        <w:ind w:firstLine="851"/>
        <w:jc w:val="both"/>
        <w:rPr>
          <w:lang w:eastAsia="lt-LT"/>
        </w:rPr>
      </w:pPr>
      <w:r>
        <w:rPr>
          <w:lang w:eastAsia="lt-LT"/>
        </w:rPr>
        <w:t xml:space="preserve">49. Administracijos darbuotojai privalo laikytis Taisyklių nuostatų ir prisidėti įgyvendinant Administracijos įdiegtas organizacines ir technines priemones, skirtas asmens duomenims apsaugoti </w:t>
      </w:r>
      <w:r>
        <w:rPr>
          <w:lang w:eastAsia="lt-LT"/>
        </w:rPr>
        <w:lastRenderedPageBreak/>
        <w:t>nuo atsitiktinio ar neteisėto naikinimo, pakeitimo, atskleidimo, taip pat nuo bet kokio kito neteisėto tvarkymo.</w:t>
      </w:r>
    </w:p>
    <w:p w:rsidR="00904D84" w:rsidRDefault="00904D84" w:rsidP="00904D84">
      <w:pPr>
        <w:ind w:firstLine="851"/>
        <w:jc w:val="both"/>
        <w:rPr>
          <w:lang w:eastAsia="lt-LT"/>
        </w:rPr>
      </w:pPr>
      <w:r>
        <w:rPr>
          <w:lang w:eastAsia="lt-LT"/>
        </w:rPr>
        <w:t xml:space="preserve">50. Administracijos darbuotojai turi laikytis konfidencialumo principo ir laikyti paslaptyje bet kokią su asmens duomenimis susijusią informaciją, su kuria jie susipažino eidami savo pareigas, nebent tokia informacija būtų vieša pagal galiojančių įstatymų ar kitų teisės aktų nuostatas. </w:t>
      </w:r>
      <w:r w:rsidRPr="00E015BF">
        <w:rPr>
          <w:lang w:eastAsia="lt-LT"/>
        </w:rPr>
        <w:t>Darbuotojai, tvarkantys asmens duomenis,</w:t>
      </w:r>
      <w:r w:rsidR="00E015BF" w:rsidRPr="00E015BF">
        <w:rPr>
          <w:lang w:eastAsia="lt-LT"/>
        </w:rPr>
        <w:t xml:space="preserve"> turintys </w:t>
      </w:r>
      <w:r w:rsidR="00E015BF">
        <w:rPr>
          <w:lang w:eastAsia="lt-LT"/>
        </w:rPr>
        <w:t>teisėtas prieigas prie asmens duomenų,</w:t>
      </w:r>
      <w:r>
        <w:rPr>
          <w:lang w:eastAsia="lt-LT"/>
        </w:rPr>
        <w:t xml:space="preserve"> privalo pasirašyti Konfidencialumo pasižadėjimą (5 priedas). Pasirašytas pasižadėjimas saugomas asmens byloje.</w:t>
      </w:r>
    </w:p>
    <w:p w:rsidR="00904D84" w:rsidRDefault="00904D84" w:rsidP="00904D84">
      <w:pPr>
        <w:ind w:firstLine="851"/>
        <w:jc w:val="both"/>
        <w:rPr>
          <w:lang w:eastAsia="lt-LT"/>
        </w:rPr>
      </w:pPr>
      <w:r>
        <w:rPr>
          <w:lang w:eastAsia="lt-LT"/>
        </w:rPr>
        <w:t>51. Pareiga saugoti asmens duomenų paslaptį galioja visą darbuotojo darbo laiką, taip pat galioja darbuotoją paskyrus į kitas pareigas bei pasibaigus darbo santykiams.</w:t>
      </w:r>
    </w:p>
    <w:p w:rsidR="00904D84" w:rsidRDefault="00904D84" w:rsidP="00904D84">
      <w:pPr>
        <w:ind w:firstLine="851"/>
        <w:jc w:val="both"/>
        <w:rPr>
          <w:lang w:eastAsia="lt-LT"/>
        </w:rPr>
      </w:pPr>
      <w:r>
        <w:rPr>
          <w:lang w:eastAsia="lt-LT"/>
        </w:rPr>
        <w:t>52.  Administracijoje asmens duomenų saugumas užtikrinamas nurodytomis organizacinėmis ir techninėmis duomenų apsaugos priemonėmis:</w:t>
      </w:r>
    </w:p>
    <w:p w:rsidR="00904D84" w:rsidRDefault="00904D84" w:rsidP="00904D84">
      <w:pPr>
        <w:ind w:firstLine="851"/>
        <w:jc w:val="both"/>
        <w:rPr>
          <w:lang w:eastAsia="lt-LT"/>
        </w:rPr>
      </w:pPr>
      <w:r>
        <w:rPr>
          <w:lang w:eastAsia="lt-LT"/>
        </w:rPr>
        <w:t>52.1. užtikrinama prieigos prie asmens duomenų apsauga, valdymas ir kontrolė;</w:t>
      </w:r>
    </w:p>
    <w:p w:rsidR="00904D84" w:rsidRDefault="00904D84" w:rsidP="00904D84">
      <w:pPr>
        <w:ind w:firstLine="851"/>
        <w:jc w:val="both"/>
        <w:rPr>
          <w:lang w:eastAsia="lt-LT"/>
        </w:rPr>
      </w:pPr>
      <w:r>
        <w:rPr>
          <w:lang w:eastAsia="lt-LT"/>
        </w:rPr>
        <w:t>52.2. užtikrinamas tvarkomų asmens duomenų vientisumas – naudojama tik viena failo ar aplanko versija. Jei kai kurie asmens duomenys nukopijuojami ir redaguojami, naudotojas privalo užtikrinti, kad į pradinę asmens duomenų buvimo vietą būtų išsaugota galutinė versija. Visos kitos failo ar aplanko kopijos turi būti pašalinamos;</w:t>
      </w:r>
    </w:p>
    <w:p w:rsidR="00904D84" w:rsidRDefault="00904D84" w:rsidP="00904D84">
      <w:pPr>
        <w:ind w:firstLine="851"/>
        <w:jc w:val="both"/>
        <w:rPr>
          <w:lang w:eastAsia="lt-LT"/>
        </w:rPr>
      </w:pPr>
      <w:r>
        <w:rPr>
          <w:lang w:eastAsia="lt-LT"/>
        </w:rPr>
        <w:t>52.3. prieiga prie asmens duomenų ir Administracijos išteklių suteikiama tik tiems darbuotojams ir valstybės tarnautojams, kurie turi įgaliojimus tvarkyti asmens duomenimis. Darbuotojai ir valstybės tarnautojai, dirbantys su asmens duomenimis, privalo tinkamai tvarkyti asmens duomenis;</w:t>
      </w:r>
    </w:p>
    <w:p w:rsidR="00904D84" w:rsidRDefault="00904D84" w:rsidP="00904D84">
      <w:pPr>
        <w:ind w:firstLine="851"/>
        <w:jc w:val="both"/>
        <w:rPr>
          <w:lang w:eastAsia="lt-LT"/>
        </w:rPr>
      </w:pPr>
      <w:r>
        <w:rPr>
          <w:lang w:eastAsia="lt-LT"/>
        </w:rPr>
        <w:t>52.4. prisijungimų prie Administracijos naudojamų kompiuterių, sistemų, vidinių tinklų, programinės įrangos, paskyrų slaptažodžiams keliami reikalavimai:</w:t>
      </w:r>
    </w:p>
    <w:p w:rsidR="00904D84" w:rsidRDefault="00904D84" w:rsidP="00904D84">
      <w:pPr>
        <w:ind w:firstLine="851"/>
        <w:jc w:val="both"/>
        <w:rPr>
          <w:lang w:eastAsia="lt-LT"/>
        </w:rPr>
      </w:pPr>
      <w:r>
        <w:rPr>
          <w:lang w:eastAsia="lt-LT"/>
        </w:rPr>
        <w:t xml:space="preserve">52.4.1. naujas slaptažodis turi būti unikalus, sudarytas iš ne mažiau kaip </w:t>
      </w:r>
      <w:r w:rsidRPr="00904D84">
        <w:rPr>
          <w:bCs/>
          <w:lang w:eastAsia="lt-LT"/>
        </w:rPr>
        <w:t>4</w:t>
      </w:r>
      <w:r>
        <w:rPr>
          <w:lang w:eastAsia="lt-LT"/>
        </w:rPr>
        <w:t xml:space="preserve"> simbolių, iš kurių bent vienas simbolis turi būti skaičius ir bent viena raidė turi būti didžioji;</w:t>
      </w:r>
    </w:p>
    <w:p w:rsidR="00904D84" w:rsidRDefault="00904D84" w:rsidP="00904D84">
      <w:pPr>
        <w:ind w:firstLine="851"/>
        <w:jc w:val="both"/>
        <w:rPr>
          <w:lang w:eastAsia="lt-LT"/>
        </w:rPr>
      </w:pPr>
      <w:r>
        <w:rPr>
          <w:lang w:eastAsia="lt-LT"/>
        </w:rPr>
        <w:t>52.4.2. kuriant slaptažodžio simbolių kombinaciją, draudžiama naudoti asmeninio pobūdžio informaciją.</w:t>
      </w:r>
    </w:p>
    <w:p w:rsidR="00904D84" w:rsidRDefault="00904D84" w:rsidP="00904D84">
      <w:pPr>
        <w:ind w:firstLine="851"/>
        <w:jc w:val="both"/>
        <w:rPr>
          <w:lang w:eastAsia="lt-LT"/>
        </w:rPr>
      </w:pPr>
      <w:r>
        <w:rPr>
          <w:lang w:eastAsia="lt-LT"/>
        </w:rPr>
        <w:t xml:space="preserve">52.5. naudotojų vardai ir slaptažodžiai yra </w:t>
      </w:r>
      <w:r w:rsidRPr="00904D84">
        <w:rPr>
          <w:lang w:eastAsia="lt-LT"/>
        </w:rPr>
        <w:t xml:space="preserve">asmeniniai. Baigus </w:t>
      </w:r>
      <w:r>
        <w:rPr>
          <w:lang w:eastAsia="lt-LT"/>
        </w:rPr>
        <w:t>darbą, svarbu atsijungti nuo bet kurio naudoto kompiuterio ir įsitikinti, kad kiti asmenys nepasinaudos asmeniniu naudotojo vardu ir slaptažodžiu. Kiekvienam naujam naudotojui vardą slaptažodį suteikia už IT priežiūrą atsakingas asmuo. Suteiktą slaptažodį esant galimybei būtina nedelsiant pasikeisti;</w:t>
      </w:r>
    </w:p>
    <w:p w:rsidR="00904D84" w:rsidRDefault="00904D84" w:rsidP="00904D84">
      <w:pPr>
        <w:ind w:firstLine="851"/>
        <w:jc w:val="both"/>
        <w:rPr>
          <w:lang w:eastAsia="lt-LT"/>
        </w:rPr>
      </w:pPr>
      <w:r>
        <w:rPr>
          <w:lang w:eastAsia="lt-LT"/>
        </w:rPr>
        <w:t>52.6. savo slaptažodžius ir naudotojo vardus ypatingai saugoti turi Administracijos darbuotojai, dirbantys nuotoliniu būdu;</w:t>
      </w:r>
    </w:p>
    <w:p w:rsidR="00904D84" w:rsidRPr="00904D84" w:rsidRDefault="00904D84" w:rsidP="00904D84">
      <w:pPr>
        <w:ind w:firstLine="851"/>
        <w:jc w:val="both"/>
        <w:rPr>
          <w:lang w:eastAsia="lt-LT"/>
        </w:rPr>
      </w:pPr>
      <w:r w:rsidRPr="00904D84">
        <w:rPr>
          <w:lang w:eastAsia="lt-LT"/>
        </w:rPr>
        <w:t>52.7. Administracijos naudojamų kompiuterių, sistemų, vidinių tinklų, programinės įrangos, paskyrų, kuriuose tvarkomi asmens duomenys, slaptažodžiai turi būti keičiami ne rečiau kaip kartą per šešis mėnesius. Esant vidinio tinklo asmens duomenų saugumo pažeidimui, nedelsiant turi būti keičiami visų Administracijos naudojamų kompiuterių, sistemų, vidinių tinklų, programinės įrangos, paskyrų, kuriuose tvarkomi asmens duomenys, slaptažodžiai. Jei egzistuoja tikimybė, kad konkretaus Administracijos naudojamo kompiuterio, sistemos, vidinio tinklo, programinės įrangos, paskyros slaptažodis buvo atskleistas tretiesiems asmenims arba paviešintas išoriniuose tinkluose, toks slaptažodis turi būti nedelsiant pakeičiamas;</w:t>
      </w:r>
    </w:p>
    <w:p w:rsidR="00904D84" w:rsidRDefault="00904D84" w:rsidP="00904D84">
      <w:pPr>
        <w:ind w:firstLine="851"/>
        <w:jc w:val="both"/>
        <w:rPr>
          <w:strike/>
          <w:lang w:eastAsia="lt-LT"/>
        </w:rPr>
      </w:pPr>
      <w:r>
        <w:rPr>
          <w:lang w:eastAsia="lt-LT"/>
        </w:rPr>
        <w:t xml:space="preserve">52.8. draudžiama per Administracijos el. pašto paskyras siųsti </w:t>
      </w:r>
      <w:proofErr w:type="spellStart"/>
      <w:r>
        <w:rPr>
          <w:lang w:eastAsia="lt-LT"/>
        </w:rPr>
        <w:t>kenkėjiško</w:t>
      </w:r>
      <w:proofErr w:type="spellEnd"/>
      <w:r>
        <w:rPr>
          <w:lang w:eastAsia="lt-LT"/>
        </w:rPr>
        <w:t>, nelegalaus ir kito netinkamo turinio el. laiškus. Jei gaunamas el. laiškas su įtartinu turiniu ar priedais, draudžiama tokį laišką ir jo priedus atidaryti ar išsaugoti. Taip pat draudžiama atidaryti ar naudoti bet kokį el. laišku gautą vykdomąjį failą (.</w:t>
      </w:r>
      <w:proofErr w:type="spellStart"/>
      <w:r>
        <w:rPr>
          <w:lang w:eastAsia="lt-LT"/>
        </w:rPr>
        <w:t>exe</w:t>
      </w:r>
      <w:proofErr w:type="spellEnd"/>
      <w:r>
        <w:rPr>
          <w:lang w:eastAsia="lt-LT"/>
        </w:rPr>
        <w:t>, .</w:t>
      </w:r>
      <w:proofErr w:type="spellStart"/>
      <w:r>
        <w:rPr>
          <w:lang w:eastAsia="lt-LT"/>
        </w:rPr>
        <w:t>cmd</w:t>
      </w:r>
      <w:proofErr w:type="spellEnd"/>
      <w:r>
        <w:rPr>
          <w:lang w:eastAsia="lt-LT"/>
        </w:rPr>
        <w:t>, .</w:t>
      </w:r>
      <w:proofErr w:type="spellStart"/>
      <w:r>
        <w:rPr>
          <w:lang w:eastAsia="lt-LT"/>
        </w:rPr>
        <w:t>bat</w:t>
      </w:r>
      <w:proofErr w:type="spellEnd"/>
      <w:r>
        <w:rPr>
          <w:lang w:eastAsia="lt-LT"/>
        </w:rPr>
        <w:t>, .</w:t>
      </w:r>
      <w:proofErr w:type="spellStart"/>
      <w:r>
        <w:rPr>
          <w:lang w:eastAsia="lt-LT"/>
        </w:rPr>
        <w:t>scr</w:t>
      </w:r>
      <w:proofErr w:type="spellEnd"/>
      <w:r>
        <w:rPr>
          <w:lang w:eastAsia="lt-LT"/>
        </w:rPr>
        <w:t>, .</w:t>
      </w:r>
      <w:proofErr w:type="spellStart"/>
      <w:r>
        <w:rPr>
          <w:lang w:eastAsia="lt-LT"/>
        </w:rPr>
        <w:t>com</w:t>
      </w:r>
      <w:proofErr w:type="spellEnd"/>
      <w:r>
        <w:rPr>
          <w:lang w:eastAsia="lt-LT"/>
        </w:rPr>
        <w:t xml:space="preserve"> ir t. t.). Visuomet prieš atsakant arba persiunčiant laišką trečiajam asmeniui privaloma patikrinti siunčiamo laiško turinį. El. laiške neturėtų būti likę ankstesni pokalbiai su kitais trečiaisiais asmenimis, trečiajam asmeniui neskirta konfidenciali informacija;</w:t>
      </w:r>
    </w:p>
    <w:p w:rsidR="00904D84" w:rsidRDefault="00904D84" w:rsidP="00904D84">
      <w:pPr>
        <w:ind w:firstLine="851"/>
        <w:jc w:val="both"/>
        <w:rPr>
          <w:lang w:eastAsia="lt-LT"/>
        </w:rPr>
      </w:pPr>
      <w:r>
        <w:rPr>
          <w:lang w:eastAsia="lt-LT"/>
        </w:rPr>
        <w:t>52.9. Administracijos tvarkomų asmens duomenų ar kitos vidinės informacijos paskleidimas socialiniuose tinkluose ir kitomis informacijos sklaidos priemonėmis yra draudžiamas;</w:t>
      </w:r>
    </w:p>
    <w:p w:rsidR="00904D84" w:rsidRDefault="00904D84" w:rsidP="00904D84">
      <w:pPr>
        <w:ind w:firstLine="851"/>
        <w:jc w:val="both"/>
        <w:rPr>
          <w:lang w:eastAsia="lt-LT"/>
        </w:rPr>
      </w:pPr>
      <w:r>
        <w:rPr>
          <w:lang w:eastAsia="lt-LT"/>
        </w:rPr>
        <w:t xml:space="preserve">52.10. draudžiama interneto naršyklę naudoti ne su darbo funkcijų atlikimu susijusiais tikslais, siųstis muziką, filmus, Administracijoje nelicencijuotą programinę įrangą, kitą medžiagą. </w:t>
      </w:r>
      <w:r>
        <w:rPr>
          <w:lang w:eastAsia="lt-LT"/>
        </w:rPr>
        <w:lastRenderedPageBreak/>
        <w:t>Griežtai draudžiama naršyti internete naudojantis kompiuteriais, kurie skirti dirbtinio intelekto, procesų ar kitų gamybinių šaltinių valdymui;</w:t>
      </w:r>
    </w:p>
    <w:p w:rsidR="00904D84" w:rsidRDefault="00904D84" w:rsidP="00904D84">
      <w:pPr>
        <w:ind w:firstLine="851"/>
        <w:jc w:val="both"/>
        <w:rPr>
          <w:lang w:eastAsia="lt-LT"/>
        </w:rPr>
      </w:pPr>
      <w:r>
        <w:rPr>
          <w:lang w:eastAsia="lt-LT"/>
        </w:rPr>
        <w:t xml:space="preserve">52.11. draudžiama netinkamai naudoti Administracijos darbinius kompiuterius ar juos gadinti. Paprastai naudotojams nesuteikiamos darbiniu kompiuterių administratoriaus teisės. Nešantis darbo kompiuterį namo draudžiama leisti bet kuriam trečiajam asmeniui naudotis namo </w:t>
      </w:r>
      <w:r w:rsidRPr="0046448F">
        <w:rPr>
          <w:lang w:eastAsia="lt-LT"/>
        </w:rPr>
        <w:t>pa</w:t>
      </w:r>
      <w:r w:rsidR="0046448F" w:rsidRPr="0046448F">
        <w:rPr>
          <w:lang w:eastAsia="lt-LT"/>
        </w:rPr>
        <w:t>r</w:t>
      </w:r>
      <w:r w:rsidRPr="0046448F">
        <w:rPr>
          <w:lang w:eastAsia="lt-LT"/>
        </w:rPr>
        <w:t>sineštu</w:t>
      </w:r>
      <w:r>
        <w:rPr>
          <w:lang w:eastAsia="lt-LT"/>
        </w:rPr>
        <w:t xml:space="preserve"> darbo kompiuteriu. Draudžiama darbo kompiuterį palikti matomoje vietoje automobilyje, viešose ir kitose vietose, kuriose kyla grėsmė dėl trečiųjų asmenų prieigos prie darbo kompiuterio. Baigus naudotis darbo kompiuteriu, visuomet privaloma užrakinti jo ekraną. Administracijos naudojamuose kompiuteriuose, kuriuose tvarkomi asmens duomenys, naudojamos tik su darbu ir Administracijos veikla susijusios paskyros;</w:t>
      </w:r>
    </w:p>
    <w:p w:rsidR="00904D84" w:rsidRDefault="00904D84" w:rsidP="00904D84">
      <w:pPr>
        <w:ind w:firstLine="851"/>
        <w:jc w:val="both"/>
        <w:rPr>
          <w:lang w:eastAsia="lt-LT"/>
        </w:rPr>
      </w:pPr>
      <w:r>
        <w:rPr>
          <w:lang w:eastAsia="lt-LT"/>
        </w:rPr>
        <w:t xml:space="preserve">52.12. draudžiama Administracijos kompiuteriuose naudoti išorines laikmenas, kuriose gali būti </w:t>
      </w:r>
      <w:proofErr w:type="spellStart"/>
      <w:r>
        <w:rPr>
          <w:lang w:eastAsia="lt-LT"/>
        </w:rPr>
        <w:t>kenkėjiškų</w:t>
      </w:r>
      <w:proofErr w:type="spellEnd"/>
      <w:r>
        <w:rPr>
          <w:lang w:eastAsia="lt-LT"/>
        </w:rPr>
        <w:t xml:space="preserve"> programų ar virusų (USB, CD-ROM, DVD diskai, išoriniai HDD, SSD ir t. t.);</w:t>
      </w:r>
    </w:p>
    <w:p w:rsidR="00904D84" w:rsidRDefault="00904D84" w:rsidP="00904D84">
      <w:pPr>
        <w:ind w:firstLine="851"/>
        <w:jc w:val="both"/>
        <w:rPr>
          <w:lang w:eastAsia="lt-LT"/>
        </w:rPr>
      </w:pPr>
      <w:r>
        <w:rPr>
          <w:lang w:eastAsia="lt-LT"/>
        </w:rPr>
        <w:t>52.13. visa Administracijos naudojama operacinė sistema i</w:t>
      </w:r>
      <w:r w:rsidR="007B5EB8">
        <w:rPr>
          <w:lang w:eastAsia="lt-LT"/>
        </w:rPr>
        <w:t xml:space="preserve">r programinė įranga yra </w:t>
      </w:r>
      <w:r>
        <w:rPr>
          <w:lang w:eastAsia="lt-LT"/>
        </w:rPr>
        <w:t>licencijuojama. Visa Administracijos naudojama operacinė sistema ir programinė įranga yra automatiškai atnaujinama licenciją suteikiančios įmonės gamintojos nustatyta tvarka. Administracijos programos yra licencijuojamos tik jų naudojimui Administracijoje, bet ne kitur;</w:t>
      </w:r>
    </w:p>
    <w:p w:rsidR="00904D84" w:rsidRPr="00904D84" w:rsidRDefault="00904D84" w:rsidP="00904D84">
      <w:pPr>
        <w:ind w:firstLine="851"/>
        <w:jc w:val="both"/>
        <w:rPr>
          <w:lang w:eastAsia="lt-LT"/>
        </w:rPr>
      </w:pPr>
      <w:r>
        <w:rPr>
          <w:lang w:eastAsia="lt-LT"/>
        </w:rPr>
        <w:t xml:space="preserve">52.14. darbuotojų ar kitų asmenų, nebetvarkančių asmens duomenų Administracijoje, programinės įrangos, vidinių tinklų, sistemų paskyros yra panaikinamos </w:t>
      </w:r>
      <w:r w:rsidRPr="00904D84">
        <w:rPr>
          <w:lang w:eastAsia="lt-LT"/>
        </w:rPr>
        <w:t>per 2 darbo dienas;</w:t>
      </w:r>
    </w:p>
    <w:p w:rsidR="00904D84" w:rsidRDefault="00904D84" w:rsidP="00904D84">
      <w:pPr>
        <w:ind w:firstLine="851"/>
        <w:jc w:val="both"/>
        <w:rPr>
          <w:lang w:eastAsia="lt-LT"/>
        </w:rPr>
      </w:pPr>
      <w:r>
        <w:rPr>
          <w:lang w:eastAsia="lt-LT"/>
        </w:rPr>
        <w:t>52.15. visuose Administracijos kompiuteriuose yra įdiegta palaikoma licencijuota antivirusinė programinė įranga. Antivirusinė programinė įranga yra kelių tipų: ji apima visus įeinančius/išeinančius el. laiškus, kietuosius diskus (kartą per mėnesį), nuskaitymą realiuoju laiku ir periodinius serverių patikrinimus bei nuolatinį aptikimą ir prevenciją. Bet kokiu atveju draudžiama pašalinti antivirusinę programinę įrangą iš Administracijos kompiuterių ar neleisti jai veikti. Jei antivirusinė programinė įranga yra įdiegta vietinėje laikmenoje, apie tai turi būti tiesiogiai informuotas už IT priežiūrą Administracijoje atsakingas asmuo. Jei kyla įtarimų dėl nesaugaus failo ar laikmenos naudojimo, draudžiama toliau naudoti atitinkamą failą ar laikmeną ir privaloma nedelsiant pranešti už IT priežiūrą Administracijoje atsakingam asmeniui;</w:t>
      </w:r>
    </w:p>
    <w:p w:rsidR="00904D84" w:rsidRDefault="00904D84" w:rsidP="00904D84">
      <w:pPr>
        <w:ind w:firstLine="851"/>
        <w:jc w:val="both"/>
        <w:rPr>
          <w:strike/>
          <w:lang w:eastAsia="lt-LT"/>
        </w:rPr>
      </w:pPr>
      <w:r>
        <w:rPr>
          <w:lang w:eastAsia="lt-LT"/>
        </w:rPr>
        <w:t>52.16. bet koks nebūtinas asmens duomenų srautas yra draudžiamas.</w:t>
      </w:r>
    </w:p>
    <w:p w:rsidR="00904D84" w:rsidRDefault="00904D84" w:rsidP="00904D84">
      <w:pPr>
        <w:ind w:firstLine="851"/>
        <w:jc w:val="both"/>
        <w:rPr>
          <w:lang w:eastAsia="lt-LT"/>
        </w:rPr>
      </w:pPr>
      <w:r>
        <w:rPr>
          <w:lang w:eastAsia="lt-LT"/>
        </w:rPr>
        <w:t>52.17. užtikrinamas patalpų, kuriose saugomi asmens duomenys, saugumas. Tretiesiems asmenims ar neįgaliotiems dirbti su atitinkamais asmens duomenimis darbuotojams ribojamas patekimas į  patalpas, kuriose saugomi asmens duomenys;</w:t>
      </w:r>
    </w:p>
    <w:p w:rsidR="00904D84" w:rsidRDefault="00904D84" w:rsidP="00904D84">
      <w:pPr>
        <w:ind w:firstLine="851"/>
        <w:jc w:val="both"/>
        <w:rPr>
          <w:lang w:eastAsia="lt-LT"/>
        </w:rPr>
      </w:pPr>
      <w:r>
        <w:rPr>
          <w:lang w:eastAsia="lt-LT"/>
        </w:rPr>
        <w:t>52.18. užtikrinama asmens duomenų, esančių išorinėse duomenų laikmenose, saugos kontrolė ir ištrynimas;</w:t>
      </w:r>
    </w:p>
    <w:p w:rsidR="00904D84" w:rsidRDefault="00904D84" w:rsidP="00904D84">
      <w:pPr>
        <w:ind w:firstLine="851"/>
        <w:jc w:val="both"/>
        <w:rPr>
          <w:lang w:eastAsia="lt-LT"/>
        </w:rPr>
      </w:pPr>
      <w:r>
        <w:rPr>
          <w:lang w:eastAsia="lt-LT"/>
        </w:rPr>
        <w:t>52.19. užtikrinama, kad informacinių sistemų testavimas Administracijoje nebūtų vykdomas su realiais asmens duomenimis, išskyrus būtinus atvejus, kurių metu būtų naudojamos organizacinės ir techninės asmens duomenų saugumo priemonės, užtikrinančios realių asmens duomenų saugumą;</w:t>
      </w:r>
    </w:p>
    <w:p w:rsidR="00904D84" w:rsidRDefault="00904D84" w:rsidP="00904D84">
      <w:pPr>
        <w:ind w:firstLine="851"/>
        <w:jc w:val="both"/>
        <w:rPr>
          <w:lang w:eastAsia="lt-LT"/>
        </w:rPr>
      </w:pPr>
      <w:r>
        <w:rPr>
          <w:lang w:eastAsia="lt-LT"/>
        </w:rPr>
        <w:t>52.20. asmens duomenys į išorinius tinklus iš Administracijos vidinių tinklų perduodami tik juos pirmiausia užšifravus.</w:t>
      </w:r>
    </w:p>
    <w:p w:rsidR="00904D84" w:rsidRDefault="00904D84" w:rsidP="00904D84">
      <w:pPr>
        <w:ind w:firstLine="851"/>
        <w:jc w:val="both"/>
      </w:pPr>
      <w:r>
        <w:t>53. Darbuotojai privalo taip organizuoti savo darbą, kad kiek įmanoma apribotų galimybę kitiems asmenims (kitiems darbuotojams ar kitiems tretiesiems asmenims) sužinoti tvarkomus asmens duomenis. Ši nuostata įgyvendinama:</w:t>
      </w:r>
    </w:p>
    <w:p w:rsidR="00904D84" w:rsidRDefault="00904D84" w:rsidP="00904D84">
      <w:pPr>
        <w:ind w:firstLine="851"/>
        <w:jc w:val="both"/>
      </w:pPr>
      <w:r>
        <w:t>53.1. nepaliekant dokumentų su tvarkomais asmens duomenimis ar kompiuterio, kuriuo naudojantis galima atidaryti rinkmenas su asmens duomenimis, be priežiūros taip, kad juose esančią informaciją galėtų perskaityti darbuotojai, neturintys teisės dirbti su konkrečiais asmens duomenimis, kiti asmenys;</w:t>
      </w:r>
    </w:p>
    <w:p w:rsidR="00904D84" w:rsidRDefault="00904D84" w:rsidP="00904D84">
      <w:pPr>
        <w:ind w:firstLine="851"/>
        <w:jc w:val="both"/>
      </w:pPr>
      <w:r>
        <w:t>53.2. dokumentus laikant taip, kad jų (ar jų fragmentų) negalėtų perskaityti atsitiktiniai asmenys;</w:t>
      </w:r>
    </w:p>
    <w:p w:rsidR="00904D84" w:rsidRDefault="00904D84" w:rsidP="00904D84">
      <w:pPr>
        <w:ind w:firstLine="851"/>
        <w:jc w:val="both"/>
      </w:pPr>
      <w:r>
        <w:t>53.3. jei dokumentai, kuriuose yra asmens duomenų, kitiems darbuotojams, padaliniams, įstaigoms perduodami per asmenis, kurie neturi teisės tvarkyti asmens duomenis, arba per paštą ar kurjerį, jie privalo būti perduodami užklijuotame nepermatomame voke. Šis punktas netaikomas, jeigu minėti pranešimai įteikiami interesantams asmeniškai ir konfidencialiai.</w:t>
      </w:r>
    </w:p>
    <w:p w:rsidR="00904D84" w:rsidRDefault="00904D84" w:rsidP="00D00047">
      <w:pPr>
        <w:ind w:firstLine="851"/>
        <w:jc w:val="both"/>
        <w:rPr>
          <w:lang w:eastAsia="lt-LT"/>
        </w:rPr>
      </w:pPr>
    </w:p>
    <w:p w:rsidR="00EB46DA" w:rsidRDefault="00187D66" w:rsidP="00CA7A4D">
      <w:pPr>
        <w:tabs>
          <w:tab w:val="left" w:pos="505"/>
          <w:tab w:val="left" w:pos="1560"/>
          <w:tab w:val="left" w:pos="6379"/>
        </w:tabs>
        <w:jc w:val="center"/>
        <w:rPr>
          <w:b/>
          <w:szCs w:val="24"/>
        </w:rPr>
      </w:pPr>
      <w:r>
        <w:rPr>
          <w:b/>
          <w:szCs w:val="24"/>
        </w:rPr>
        <w:t>X</w:t>
      </w:r>
      <w:r w:rsidR="00740129">
        <w:rPr>
          <w:b/>
          <w:szCs w:val="24"/>
        </w:rPr>
        <w:t xml:space="preserve"> SKYRIUS</w:t>
      </w:r>
    </w:p>
    <w:p w:rsidR="00EB46DA" w:rsidRDefault="00740129" w:rsidP="00CA7A4D">
      <w:pPr>
        <w:tabs>
          <w:tab w:val="left" w:pos="1843"/>
          <w:tab w:val="left" w:pos="6379"/>
        </w:tabs>
        <w:jc w:val="center"/>
        <w:rPr>
          <w:b/>
          <w:szCs w:val="24"/>
        </w:rPr>
      </w:pPr>
      <w:r>
        <w:rPr>
          <w:b/>
          <w:szCs w:val="24"/>
        </w:rPr>
        <w:t>DUOMENŲ VEIKLOS ĮRAŠŲ VEDIMO TVARKA</w:t>
      </w:r>
    </w:p>
    <w:p w:rsidR="00820074" w:rsidRDefault="00820074" w:rsidP="00CA7A4D">
      <w:pPr>
        <w:tabs>
          <w:tab w:val="left" w:pos="1276"/>
          <w:tab w:val="left" w:pos="1560"/>
          <w:tab w:val="left" w:pos="1701"/>
          <w:tab w:val="left" w:pos="1843"/>
          <w:tab w:val="left" w:pos="6379"/>
        </w:tabs>
        <w:ind w:firstLine="851"/>
        <w:jc w:val="both"/>
        <w:rPr>
          <w:szCs w:val="24"/>
        </w:rPr>
      </w:pPr>
    </w:p>
    <w:p w:rsidR="00EB46DA" w:rsidRDefault="00801D8A" w:rsidP="00CA7A4D">
      <w:pPr>
        <w:tabs>
          <w:tab w:val="left" w:pos="1276"/>
          <w:tab w:val="left" w:pos="1560"/>
          <w:tab w:val="left" w:pos="1701"/>
          <w:tab w:val="left" w:pos="1843"/>
          <w:tab w:val="left" w:pos="6379"/>
        </w:tabs>
        <w:ind w:firstLine="851"/>
        <w:jc w:val="both"/>
        <w:rPr>
          <w:szCs w:val="24"/>
        </w:rPr>
      </w:pPr>
      <w:r>
        <w:rPr>
          <w:szCs w:val="24"/>
        </w:rPr>
        <w:t>54</w:t>
      </w:r>
      <w:r w:rsidR="00820074">
        <w:rPr>
          <w:szCs w:val="24"/>
        </w:rPr>
        <w:t>.</w:t>
      </w:r>
      <w:r w:rsidR="00740129">
        <w:rPr>
          <w:szCs w:val="24"/>
        </w:rPr>
        <w:t xml:space="preserve"> Duomenų veiklos įrašų vedimo tvarka Administracijoje yra naudojama vadovaujantis šiomis principinėmis nuostatomis:</w:t>
      </w:r>
    </w:p>
    <w:p w:rsidR="00EB46DA" w:rsidRDefault="00801D8A" w:rsidP="00CA7A4D">
      <w:pPr>
        <w:tabs>
          <w:tab w:val="left" w:pos="1276"/>
          <w:tab w:val="left" w:pos="1560"/>
          <w:tab w:val="left" w:pos="6379"/>
        </w:tabs>
        <w:ind w:left="1451" w:hanging="600"/>
        <w:jc w:val="both"/>
        <w:rPr>
          <w:szCs w:val="24"/>
        </w:rPr>
      </w:pPr>
      <w:r>
        <w:rPr>
          <w:szCs w:val="24"/>
        </w:rPr>
        <w:t>54</w:t>
      </w:r>
      <w:r w:rsidR="00820074">
        <w:rPr>
          <w:szCs w:val="24"/>
        </w:rPr>
        <w:t xml:space="preserve">.1. </w:t>
      </w:r>
      <w:r w:rsidR="00740129">
        <w:rPr>
          <w:szCs w:val="24"/>
        </w:rPr>
        <w:t>turi būti naudojama griežtai tik darbo reikmėms;</w:t>
      </w:r>
    </w:p>
    <w:p w:rsidR="00EB46DA" w:rsidRDefault="00801D8A" w:rsidP="00CA7A4D">
      <w:pPr>
        <w:tabs>
          <w:tab w:val="left" w:pos="1276"/>
          <w:tab w:val="left" w:pos="1560"/>
          <w:tab w:val="left" w:pos="6379"/>
        </w:tabs>
        <w:ind w:firstLine="851"/>
        <w:jc w:val="both"/>
        <w:rPr>
          <w:szCs w:val="24"/>
        </w:rPr>
      </w:pPr>
      <w:r>
        <w:rPr>
          <w:szCs w:val="24"/>
        </w:rPr>
        <w:t>54</w:t>
      </w:r>
      <w:r w:rsidR="00820074">
        <w:rPr>
          <w:szCs w:val="24"/>
        </w:rPr>
        <w:t xml:space="preserve">.2. </w:t>
      </w:r>
      <w:r w:rsidR="00740129">
        <w:rPr>
          <w:szCs w:val="24"/>
        </w:rPr>
        <w:t>naudojantis turi būti laikomasi galiojančių Lietuvos Respublikos teisės aktų, Administracijos vidinių aktų, darbo sutarčių nuostatų bei naudojimo instrukcijų;</w:t>
      </w:r>
    </w:p>
    <w:p w:rsidR="00EB46DA" w:rsidRDefault="00801D8A" w:rsidP="00CA7A4D">
      <w:pPr>
        <w:tabs>
          <w:tab w:val="left" w:pos="1560"/>
          <w:tab w:val="left" w:pos="6379"/>
        </w:tabs>
        <w:ind w:firstLine="851"/>
        <w:jc w:val="both"/>
        <w:rPr>
          <w:szCs w:val="24"/>
        </w:rPr>
      </w:pPr>
      <w:r>
        <w:rPr>
          <w:szCs w:val="24"/>
        </w:rPr>
        <w:t>54</w:t>
      </w:r>
      <w:r w:rsidR="00820074">
        <w:rPr>
          <w:szCs w:val="24"/>
        </w:rPr>
        <w:t xml:space="preserve">.3. </w:t>
      </w:r>
      <w:r w:rsidR="00740129">
        <w:rPr>
          <w:szCs w:val="24"/>
        </w:rPr>
        <w:t>naudojantis turi būti laikomasi darbuotojų saugos, komercinės informacijos saugos, asmens duomenų apsaugos reikalavimų;</w:t>
      </w:r>
    </w:p>
    <w:p w:rsidR="00EB46DA" w:rsidRDefault="00801D8A" w:rsidP="00CA7A4D">
      <w:pPr>
        <w:tabs>
          <w:tab w:val="left" w:pos="1560"/>
          <w:tab w:val="left" w:pos="6379"/>
        </w:tabs>
        <w:ind w:firstLine="851"/>
        <w:jc w:val="both"/>
        <w:rPr>
          <w:szCs w:val="24"/>
        </w:rPr>
      </w:pPr>
      <w:r>
        <w:rPr>
          <w:szCs w:val="24"/>
        </w:rPr>
        <w:t>54</w:t>
      </w:r>
      <w:r w:rsidR="00820074">
        <w:rPr>
          <w:szCs w:val="24"/>
        </w:rPr>
        <w:t xml:space="preserve">.4. </w:t>
      </w:r>
      <w:r w:rsidR="00740129">
        <w:rPr>
          <w:szCs w:val="24"/>
        </w:rPr>
        <w:t>naudojimas turi užtikrinti konfidencialumo įsipareigojimų, intelektinės nuosavybės teisių, įskaitant trečiųjų asmenų teises ir teisėtus interesus, bendrųjų etikos ir moralės principų laikymąsi.</w:t>
      </w:r>
    </w:p>
    <w:p w:rsidR="00EB46DA" w:rsidRDefault="00801D8A" w:rsidP="00CA7A4D">
      <w:pPr>
        <w:tabs>
          <w:tab w:val="left" w:pos="1276"/>
          <w:tab w:val="left" w:pos="1560"/>
          <w:tab w:val="left" w:pos="1701"/>
          <w:tab w:val="left" w:pos="1843"/>
          <w:tab w:val="left" w:pos="6379"/>
        </w:tabs>
        <w:ind w:firstLine="851"/>
        <w:jc w:val="both"/>
        <w:rPr>
          <w:szCs w:val="24"/>
        </w:rPr>
      </w:pPr>
      <w:r>
        <w:rPr>
          <w:szCs w:val="24"/>
        </w:rPr>
        <w:t>55</w:t>
      </w:r>
      <w:r w:rsidR="00740129">
        <w:rPr>
          <w:szCs w:val="24"/>
        </w:rPr>
        <w:t>.</w:t>
      </w:r>
      <w:r w:rsidR="00740129">
        <w:rPr>
          <w:szCs w:val="24"/>
        </w:rPr>
        <w:tab/>
        <w:t>Duomenų veiklos įrašai į dokumentą įvedami raštu (ir elektroniniu būdu) iš karto po kiekvieno veiksmo atlikimo. Tai turi būti daroma nuolat vykdant naujas duomenų tvarkymo operacijas.</w:t>
      </w:r>
    </w:p>
    <w:p w:rsidR="00EB46DA" w:rsidRPr="008239DF" w:rsidRDefault="00801D8A" w:rsidP="00CA7A4D">
      <w:pPr>
        <w:tabs>
          <w:tab w:val="left" w:pos="1276"/>
          <w:tab w:val="left" w:pos="1560"/>
          <w:tab w:val="left" w:pos="1701"/>
          <w:tab w:val="left" w:pos="1843"/>
          <w:tab w:val="left" w:pos="6379"/>
        </w:tabs>
        <w:ind w:firstLine="851"/>
        <w:jc w:val="both"/>
        <w:rPr>
          <w:szCs w:val="24"/>
        </w:rPr>
      </w:pPr>
      <w:r>
        <w:rPr>
          <w:szCs w:val="24"/>
        </w:rPr>
        <w:t>56</w:t>
      </w:r>
      <w:r w:rsidR="008239DF">
        <w:rPr>
          <w:szCs w:val="24"/>
        </w:rPr>
        <w:t>.</w:t>
      </w:r>
      <w:r w:rsidR="00740129" w:rsidRPr="008239DF">
        <w:rPr>
          <w:szCs w:val="24"/>
        </w:rPr>
        <w:t xml:space="preserve"> Duomenų veiklo</w:t>
      </w:r>
      <w:r w:rsidR="009360EF" w:rsidRPr="008239DF">
        <w:rPr>
          <w:szCs w:val="24"/>
        </w:rPr>
        <w:t>s įrašai vedami raštu, pildant Duomenų valdytojo duomenų tvarkymo veiklos įrašų formą (</w:t>
      </w:r>
      <w:r w:rsidR="0059176E" w:rsidRPr="008239DF">
        <w:rPr>
          <w:szCs w:val="24"/>
        </w:rPr>
        <w:t>3</w:t>
      </w:r>
      <w:r w:rsidR="00740129" w:rsidRPr="008239DF">
        <w:rPr>
          <w:szCs w:val="24"/>
        </w:rPr>
        <w:t xml:space="preserve"> pried</w:t>
      </w:r>
      <w:r w:rsidR="009360EF" w:rsidRPr="008239DF">
        <w:rPr>
          <w:szCs w:val="24"/>
        </w:rPr>
        <w:t>as).</w:t>
      </w:r>
    </w:p>
    <w:p w:rsidR="00EB46DA" w:rsidRPr="008239DF" w:rsidRDefault="00801D8A" w:rsidP="00CA7A4D">
      <w:pPr>
        <w:tabs>
          <w:tab w:val="left" w:pos="1276"/>
          <w:tab w:val="left" w:pos="1560"/>
          <w:tab w:val="left" w:pos="1701"/>
          <w:tab w:val="left" w:pos="1843"/>
          <w:tab w:val="left" w:pos="6379"/>
        </w:tabs>
        <w:ind w:firstLine="851"/>
        <w:jc w:val="both"/>
        <w:rPr>
          <w:szCs w:val="24"/>
        </w:rPr>
      </w:pPr>
      <w:r>
        <w:rPr>
          <w:szCs w:val="24"/>
        </w:rPr>
        <w:t>57</w:t>
      </w:r>
      <w:r w:rsidR="008239DF">
        <w:rPr>
          <w:szCs w:val="24"/>
        </w:rPr>
        <w:t>.</w:t>
      </w:r>
      <w:r w:rsidR="00740129" w:rsidRPr="008239DF">
        <w:rPr>
          <w:szCs w:val="24"/>
          <w:lang w:eastAsia="lt-LT"/>
        </w:rPr>
        <w:t xml:space="preserve"> Duomenų veiklos įrašų vedimo tvarka peržiūrima ir, prireikus ar pasikeitus asmens duomenų tvarkymą reglamentuojantiems teisės aktams, </w:t>
      </w:r>
      <w:r w:rsidR="00740129" w:rsidRPr="008239DF">
        <w:rPr>
          <w:szCs w:val="24"/>
        </w:rPr>
        <w:t>diegiant struktūrinius, technologinius ar kitokius pakeitimus,</w:t>
      </w:r>
      <w:r w:rsidR="00740129" w:rsidRPr="008239DF">
        <w:rPr>
          <w:szCs w:val="24"/>
          <w:lang w:eastAsia="lt-LT"/>
        </w:rPr>
        <w:t xml:space="preserve"> atnaujinama. Už šios tvarkos nuostatų laikymosi priežiūrą ir juose reglamentuotų nuostatų vykdymo kontrolę, atnaujinimo pagal poreikį inicijavimą yra atsakingas pareigūnas.</w:t>
      </w:r>
    </w:p>
    <w:p w:rsidR="00EB46DA" w:rsidRDefault="00801D8A" w:rsidP="00CA7A4D">
      <w:pPr>
        <w:tabs>
          <w:tab w:val="left" w:pos="1276"/>
          <w:tab w:val="left" w:pos="1560"/>
          <w:tab w:val="left" w:pos="1701"/>
          <w:tab w:val="left" w:pos="1843"/>
          <w:tab w:val="left" w:pos="6379"/>
        </w:tabs>
        <w:ind w:firstLine="851"/>
        <w:jc w:val="both"/>
        <w:rPr>
          <w:szCs w:val="24"/>
        </w:rPr>
      </w:pPr>
      <w:r>
        <w:rPr>
          <w:szCs w:val="24"/>
        </w:rPr>
        <w:t>58</w:t>
      </w:r>
      <w:r w:rsidR="008239DF">
        <w:rPr>
          <w:szCs w:val="24"/>
        </w:rPr>
        <w:t>.</w:t>
      </w:r>
      <w:r w:rsidR="00740129">
        <w:rPr>
          <w:szCs w:val="24"/>
        </w:rPr>
        <w:t xml:space="preserve"> Visi šiame skyriuje nenumatyti veiksmai, susiję su duomenų veiklos įrašų vedimu Administracijoje, privalo būti derinami su pareigūnu.</w:t>
      </w:r>
    </w:p>
    <w:p w:rsidR="00BC2A0B" w:rsidRDefault="00BC2A0B" w:rsidP="00CA7A4D">
      <w:pPr>
        <w:tabs>
          <w:tab w:val="left" w:pos="1276"/>
          <w:tab w:val="left" w:pos="1560"/>
          <w:tab w:val="left" w:pos="1701"/>
          <w:tab w:val="left" w:pos="1843"/>
          <w:tab w:val="left" w:pos="6379"/>
        </w:tabs>
        <w:ind w:firstLine="851"/>
        <w:jc w:val="both"/>
        <w:rPr>
          <w:szCs w:val="24"/>
        </w:rPr>
      </w:pPr>
    </w:p>
    <w:p w:rsidR="00EB46DA" w:rsidRDefault="00D00047" w:rsidP="00CA7A4D">
      <w:pPr>
        <w:tabs>
          <w:tab w:val="left" w:pos="505"/>
          <w:tab w:val="left" w:pos="1843"/>
          <w:tab w:val="left" w:pos="6379"/>
        </w:tabs>
        <w:jc w:val="center"/>
        <w:rPr>
          <w:b/>
          <w:szCs w:val="24"/>
          <w:lang w:eastAsia="lt-LT"/>
        </w:rPr>
      </w:pPr>
      <w:r>
        <w:rPr>
          <w:b/>
          <w:szCs w:val="24"/>
          <w:lang w:eastAsia="lt-LT"/>
        </w:rPr>
        <w:t>X</w:t>
      </w:r>
      <w:r w:rsidR="005A379D">
        <w:rPr>
          <w:b/>
          <w:szCs w:val="24"/>
          <w:lang w:eastAsia="lt-LT"/>
        </w:rPr>
        <w:t>I</w:t>
      </w:r>
      <w:r w:rsidR="00740129">
        <w:rPr>
          <w:b/>
          <w:szCs w:val="24"/>
          <w:lang w:eastAsia="lt-LT"/>
        </w:rPr>
        <w:t xml:space="preserve"> SKYRIUS</w:t>
      </w:r>
    </w:p>
    <w:p w:rsidR="00EB46DA" w:rsidRDefault="00740129" w:rsidP="00CA7A4D">
      <w:pPr>
        <w:tabs>
          <w:tab w:val="left" w:pos="142"/>
          <w:tab w:val="left" w:pos="1134"/>
          <w:tab w:val="left" w:pos="1276"/>
          <w:tab w:val="left" w:pos="6379"/>
        </w:tabs>
        <w:suppressAutoHyphens/>
        <w:jc w:val="center"/>
        <w:rPr>
          <w:rFonts w:eastAsia="Calibri"/>
          <w:b/>
          <w:color w:val="000000"/>
          <w:szCs w:val="24"/>
        </w:rPr>
      </w:pPr>
      <w:r>
        <w:rPr>
          <w:rFonts w:eastAsia="Calibri"/>
          <w:b/>
          <w:color w:val="000000"/>
          <w:szCs w:val="24"/>
        </w:rPr>
        <w:t>ASMENS DUOMENŲ GAVIMAS IR TEIKIMAS NAUDOJANTIS VALSTYBINĖMIS INFORMACINĖMIS SISTEMOMIS IR REGISTRAIS</w:t>
      </w:r>
    </w:p>
    <w:p w:rsidR="00EB46DA" w:rsidRDefault="00EB46DA" w:rsidP="00CA7A4D">
      <w:pPr>
        <w:tabs>
          <w:tab w:val="left" w:pos="1134"/>
          <w:tab w:val="left" w:pos="1276"/>
          <w:tab w:val="left" w:pos="6379"/>
        </w:tabs>
        <w:suppressAutoHyphens/>
        <w:ind w:left="1702"/>
        <w:jc w:val="center"/>
        <w:rPr>
          <w:rFonts w:eastAsia="Calibri"/>
          <w:b/>
          <w:color w:val="000000"/>
          <w:szCs w:val="24"/>
        </w:rPr>
      </w:pPr>
    </w:p>
    <w:p w:rsidR="00EB46DA" w:rsidRDefault="00801D8A"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8239DF">
        <w:rPr>
          <w:rFonts w:eastAsia="Calibri"/>
          <w:color w:val="000000"/>
          <w:szCs w:val="24"/>
        </w:rPr>
        <w:t xml:space="preserve">. </w:t>
      </w:r>
      <w:r w:rsidR="00740129">
        <w:rPr>
          <w:rFonts w:eastAsia="Calibri"/>
          <w:color w:val="000000"/>
          <w:szCs w:val="24"/>
        </w:rPr>
        <w:t xml:space="preserve">Administracijos darbuotojai, priklausomai nuo einamų pareigų ir atliekamų funkcijų, turi prieigą prie vieno ar keleto iš šių informacinių sistemų ir registrų, iš kurių gaunami ir į kuriuos teikiami asmens duomenys tiek, kiek tai būtina dėl viešojo intereso arba vykdant Administracijai pavestas viešosios valdžios funkcijas: </w:t>
      </w:r>
    </w:p>
    <w:p w:rsidR="00017601"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D257C8">
        <w:rPr>
          <w:rFonts w:eastAsia="Calibri"/>
          <w:color w:val="000000"/>
          <w:szCs w:val="24"/>
        </w:rPr>
        <w:t xml:space="preserve">1. </w:t>
      </w:r>
      <w:proofErr w:type="spellStart"/>
      <w:r w:rsidR="00017601" w:rsidRPr="00017601">
        <w:rPr>
          <w:rFonts w:eastAsia="Calibri"/>
          <w:color w:val="000000"/>
          <w:szCs w:val="24"/>
        </w:rPr>
        <w:t>DocLogix</w:t>
      </w:r>
      <w:proofErr w:type="spellEnd"/>
      <w:r w:rsidR="00017601" w:rsidRPr="00017601">
        <w:rPr>
          <w:rFonts w:eastAsia="Calibri"/>
          <w:color w:val="000000"/>
          <w:szCs w:val="24"/>
        </w:rPr>
        <w:t xml:space="preserve"> Dokumentų valdymo sist</w:t>
      </w:r>
      <w:r w:rsidR="00186D10">
        <w:rPr>
          <w:rFonts w:eastAsia="Calibri"/>
          <w:color w:val="000000"/>
          <w:szCs w:val="24"/>
        </w:rPr>
        <w:t>ema</w:t>
      </w:r>
    </w:p>
    <w:p w:rsidR="00017601"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D257C8">
        <w:rPr>
          <w:rFonts w:eastAsia="Calibri"/>
          <w:color w:val="000000"/>
          <w:szCs w:val="24"/>
        </w:rPr>
        <w:t xml:space="preserve">2. </w:t>
      </w:r>
      <w:r w:rsidR="00017601" w:rsidRPr="00017601">
        <w:rPr>
          <w:rFonts w:eastAsia="Calibri"/>
          <w:color w:val="000000"/>
          <w:szCs w:val="24"/>
        </w:rPr>
        <w:t xml:space="preserve">„Biudžetas </w:t>
      </w:r>
      <w:proofErr w:type="spellStart"/>
      <w:r w:rsidR="00017601" w:rsidRPr="00017601">
        <w:rPr>
          <w:rFonts w:eastAsia="Calibri"/>
          <w:color w:val="000000"/>
          <w:szCs w:val="24"/>
        </w:rPr>
        <w:t>Vs</w:t>
      </w:r>
      <w:proofErr w:type="spellEnd"/>
      <w:r w:rsidR="00017601" w:rsidRPr="00017601">
        <w:rPr>
          <w:rFonts w:eastAsia="Calibri"/>
          <w:color w:val="000000"/>
          <w:szCs w:val="24"/>
        </w:rPr>
        <w:t>“, Finansų valdymo ir buhalterinės apska</w:t>
      </w:r>
      <w:r w:rsidR="00186D10">
        <w:rPr>
          <w:rFonts w:eastAsia="Calibri"/>
          <w:color w:val="000000"/>
          <w:szCs w:val="24"/>
        </w:rPr>
        <w:t>itos programa;</w:t>
      </w:r>
    </w:p>
    <w:p w:rsidR="00017601"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D257C8">
        <w:rPr>
          <w:rFonts w:eastAsia="Calibri"/>
          <w:color w:val="000000"/>
          <w:szCs w:val="24"/>
        </w:rPr>
        <w:t xml:space="preserve">3. </w:t>
      </w:r>
      <w:r w:rsidR="00017601" w:rsidRPr="00017601">
        <w:rPr>
          <w:rFonts w:eastAsia="Calibri"/>
          <w:color w:val="000000"/>
          <w:szCs w:val="24"/>
        </w:rPr>
        <w:t>MASIS, Valstybinės žemės nuomos mokesčio informacinė si</w:t>
      </w:r>
      <w:r w:rsidR="00186D10">
        <w:rPr>
          <w:rFonts w:eastAsia="Calibri"/>
          <w:color w:val="000000"/>
          <w:szCs w:val="24"/>
        </w:rPr>
        <w:t>stema;</w:t>
      </w:r>
    </w:p>
    <w:p w:rsidR="00017601"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D257C8">
        <w:rPr>
          <w:rFonts w:eastAsia="Calibri"/>
          <w:color w:val="000000"/>
          <w:szCs w:val="24"/>
        </w:rPr>
        <w:t xml:space="preserve">4. </w:t>
      </w:r>
      <w:r w:rsidR="00186D10">
        <w:rPr>
          <w:rFonts w:eastAsia="Calibri"/>
          <w:color w:val="000000"/>
          <w:szCs w:val="24"/>
        </w:rPr>
        <w:t xml:space="preserve">PPIS </w:t>
      </w:r>
      <w:r w:rsidR="00017601" w:rsidRPr="00017601">
        <w:rPr>
          <w:rFonts w:eastAsia="Calibri"/>
          <w:color w:val="000000"/>
          <w:szCs w:val="24"/>
        </w:rPr>
        <w:t>Paraiškų priėmimo informacine sistema</w:t>
      </w:r>
      <w:r w:rsidR="00186D10">
        <w:rPr>
          <w:rFonts w:eastAsia="Calibri"/>
          <w:color w:val="000000"/>
          <w:szCs w:val="24"/>
        </w:rPr>
        <w:t>;</w:t>
      </w:r>
    </w:p>
    <w:p w:rsidR="00017601"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D257C8">
        <w:rPr>
          <w:rFonts w:eastAsia="Calibri"/>
          <w:color w:val="000000"/>
          <w:szCs w:val="24"/>
        </w:rPr>
        <w:t xml:space="preserve">5. </w:t>
      </w:r>
      <w:r w:rsidR="00017601" w:rsidRPr="00017601">
        <w:rPr>
          <w:rFonts w:eastAsia="Calibri"/>
          <w:color w:val="000000"/>
          <w:szCs w:val="24"/>
        </w:rPr>
        <w:t>Traktorių, savaeigių ir žemės ūkio mašinų ir jų priekabų re</w:t>
      </w:r>
      <w:r w:rsidR="00186D10">
        <w:rPr>
          <w:rFonts w:eastAsia="Calibri"/>
          <w:color w:val="000000"/>
          <w:szCs w:val="24"/>
        </w:rPr>
        <w:t>gistras;</w:t>
      </w:r>
    </w:p>
    <w:p w:rsidR="00017601"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D257C8">
        <w:rPr>
          <w:rFonts w:eastAsia="Calibri"/>
          <w:color w:val="000000"/>
          <w:szCs w:val="24"/>
        </w:rPr>
        <w:t xml:space="preserve">6. </w:t>
      </w:r>
      <w:r w:rsidR="00186D10">
        <w:rPr>
          <w:rFonts w:eastAsia="Calibri"/>
          <w:color w:val="000000"/>
          <w:szCs w:val="24"/>
        </w:rPr>
        <w:t>Ūkinių gyvūnų registras;</w:t>
      </w:r>
    </w:p>
    <w:p w:rsidR="00017601"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D257C8">
        <w:rPr>
          <w:rFonts w:eastAsia="Calibri"/>
          <w:color w:val="000000"/>
          <w:szCs w:val="24"/>
        </w:rPr>
        <w:t xml:space="preserve">7. </w:t>
      </w:r>
      <w:r w:rsidR="00186D10">
        <w:rPr>
          <w:rFonts w:eastAsia="Calibri"/>
          <w:color w:val="000000"/>
          <w:szCs w:val="24"/>
        </w:rPr>
        <w:t>Ūkininkų ūkių registras;</w:t>
      </w:r>
    </w:p>
    <w:p w:rsidR="00017601"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D257C8">
        <w:rPr>
          <w:rFonts w:eastAsia="Calibri"/>
          <w:color w:val="000000"/>
          <w:szCs w:val="24"/>
        </w:rPr>
        <w:t xml:space="preserve">8. </w:t>
      </w:r>
      <w:r w:rsidR="00186D10" w:rsidRPr="00186D10">
        <w:rPr>
          <w:rFonts w:eastAsia="Calibri"/>
          <w:color w:val="000000"/>
          <w:szCs w:val="24"/>
        </w:rPr>
        <w:t>Žemės ūkio ir kaimo verslo registras</w:t>
      </w:r>
      <w:r w:rsidR="00163EDD">
        <w:rPr>
          <w:rFonts w:eastAsia="Calibri"/>
          <w:color w:val="000000"/>
          <w:szCs w:val="24"/>
        </w:rPr>
        <w:t>;</w:t>
      </w:r>
    </w:p>
    <w:p w:rsidR="00017601"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D257C8">
        <w:rPr>
          <w:rFonts w:eastAsia="Calibri"/>
          <w:color w:val="000000"/>
          <w:szCs w:val="24"/>
        </w:rPr>
        <w:t xml:space="preserve">9. </w:t>
      </w:r>
      <w:r w:rsidR="00017601" w:rsidRPr="00017601">
        <w:rPr>
          <w:rFonts w:eastAsia="Calibri"/>
          <w:color w:val="000000"/>
          <w:szCs w:val="24"/>
        </w:rPr>
        <w:t>ŽŪMIS,</w:t>
      </w:r>
      <w:r w:rsidR="00163EDD">
        <w:rPr>
          <w:rFonts w:eastAsia="Calibri"/>
          <w:color w:val="000000"/>
          <w:szCs w:val="24"/>
        </w:rPr>
        <w:t xml:space="preserve"> Žemės ūkio ministerijos informacinė sistema;</w:t>
      </w:r>
    </w:p>
    <w:p w:rsidR="00017601"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D257C8">
        <w:rPr>
          <w:rFonts w:eastAsia="Calibri"/>
          <w:color w:val="000000"/>
          <w:szCs w:val="24"/>
        </w:rPr>
        <w:t xml:space="preserve">10. </w:t>
      </w:r>
      <w:r w:rsidR="00017601" w:rsidRPr="00017601">
        <w:rPr>
          <w:rFonts w:eastAsia="Calibri"/>
          <w:color w:val="000000"/>
          <w:szCs w:val="24"/>
        </w:rPr>
        <w:t>NMA i</w:t>
      </w:r>
      <w:r w:rsidR="00163EDD">
        <w:rPr>
          <w:rFonts w:eastAsia="Calibri"/>
          <w:color w:val="000000"/>
          <w:szCs w:val="24"/>
        </w:rPr>
        <w:t>nformacinis portalas;</w:t>
      </w:r>
    </w:p>
    <w:p w:rsidR="00017601"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D257C8">
        <w:rPr>
          <w:rFonts w:eastAsia="Calibri"/>
          <w:color w:val="000000"/>
          <w:szCs w:val="24"/>
        </w:rPr>
        <w:t xml:space="preserve">11. </w:t>
      </w:r>
      <w:r w:rsidR="00163EDD" w:rsidRPr="00163EDD">
        <w:rPr>
          <w:rFonts w:eastAsia="Calibri"/>
          <w:color w:val="000000"/>
          <w:szCs w:val="24"/>
        </w:rPr>
        <w:t>Valstybės pagalbos ir nereikšmingos pagalbos registras</w:t>
      </w:r>
      <w:r w:rsidR="00163EDD">
        <w:rPr>
          <w:rFonts w:eastAsia="Calibri"/>
          <w:color w:val="000000"/>
          <w:szCs w:val="24"/>
        </w:rPr>
        <w:t>;</w:t>
      </w:r>
    </w:p>
    <w:p w:rsidR="009658F9"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D257C8" w:rsidRPr="0017457E">
        <w:rPr>
          <w:rFonts w:eastAsia="Calibri"/>
          <w:color w:val="000000"/>
          <w:szCs w:val="24"/>
        </w:rPr>
        <w:t xml:space="preserve">12. </w:t>
      </w:r>
      <w:proofErr w:type="spellStart"/>
      <w:r w:rsidR="009658F9" w:rsidRPr="0017457E">
        <w:rPr>
          <w:rFonts w:eastAsia="Calibri"/>
          <w:color w:val="000000"/>
          <w:szCs w:val="24"/>
        </w:rPr>
        <w:t>ArcGIS</w:t>
      </w:r>
      <w:proofErr w:type="spellEnd"/>
      <w:r w:rsidR="009658F9" w:rsidRPr="0017457E">
        <w:rPr>
          <w:rFonts w:eastAsia="Calibri"/>
          <w:color w:val="000000"/>
          <w:szCs w:val="24"/>
        </w:rPr>
        <w:t>, geografinė informacinė sistema;</w:t>
      </w:r>
    </w:p>
    <w:p w:rsidR="00017601"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D257C8">
        <w:rPr>
          <w:rFonts w:eastAsia="Calibri"/>
          <w:color w:val="000000"/>
          <w:szCs w:val="24"/>
        </w:rPr>
        <w:t xml:space="preserve">13. </w:t>
      </w:r>
      <w:r w:rsidR="00D257C8" w:rsidRPr="00D257C8">
        <w:rPr>
          <w:rFonts w:eastAsia="Calibri"/>
          <w:color w:val="000000"/>
          <w:szCs w:val="24"/>
        </w:rPr>
        <w:t>„Parama“, Socialinės paramos informacinė si</w:t>
      </w:r>
      <w:r w:rsidR="00693887">
        <w:rPr>
          <w:rFonts w:eastAsia="Calibri"/>
          <w:color w:val="000000"/>
          <w:szCs w:val="24"/>
        </w:rPr>
        <w:t>stema;</w:t>
      </w:r>
    </w:p>
    <w:p w:rsidR="00D257C8"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D257C8">
        <w:rPr>
          <w:rFonts w:eastAsia="Calibri"/>
          <w:color w:val="000000"/>
          <w:szCs w:val="24"/>
        </w:rPr>
        <w:t xml:space="preserve">14. </w:t>
      </w:r>
      <w:r w:rsidR="00D257C8" w:rsidRPr="00D257C8">
        <w:rPr>
          <w:rFonts w:eastAsia="Calibri"/>
          <w:color w:val="000000"/>
          <w:szCs w:val="24"/>
        </w:rPr>
        <w:t xml:space="preserve">SPIS, Socialinės paramos šeimai </w:t>
      </w:r>
      <w:r w:rsidR="00693887">
        <w:rPr>
          <w:rFonts w:eastAsia="Calibri"/>
          <w:color w:val="000000"/>
          <w:szCs w:val="24"/>
        </w:rPr>
        <w:t>informacinė sistema;</w:t>
      </w:r>
    </w:p>
    <w:p w:rsidR="00D257C8"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D257C8">
        <w:rPr>
          <w:rFonts w:eastAsia="Calibri"/>
          <w:color w:val="000000"/>
          <w:szCs w:val="24"/>
        </w:rPr>
        <w:t xml:space="preserve">15. </w:t>
      </w:r>
      <w:r w:rsidR="00D257C8" w:rsidRPr="00D257C8">
        <w:rPr>
          <w:rFonts w:eastAsia="Calibri"/>
          <w:color w:val="000000"/>
          <w:szCs w:val="24"/>
        </w:rPr>
        <w:t>ANR, Administracinių nusižengimų regi</w:t>
      </w:r>
      <w:r w:rsidR="00693887">
        <w:rPr>
          <w:rFonts w:eastAsia="Calibri"/>
          <w:color w:val="000000"/>
          <w:szCs w:val="24"/>
        </w:rPr>
        <w:t>stras</w:t>
      </w:r>
    </w:p>
    <w:p w:rsidR="00D257C8"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D257C8">
        <w:rPr>
          <w:rFonts w:eastAsia="Calibri"/>
          <w:color w:val="000000"/>
          <w:szCs w:val="24"/>
        </w:rPr>
        <w:t xml:space="preserve">16. </w:t>
      </w:r>
      <w:r w:rsidR="00D257C8" w:rsidRPr="00D257C8">
        <w:rPr>
          <w:rFonts w:eastAsia="Calibri"/>
          <w:color w:val="000000"/>
          <w:szCs w:val="24"/>
        </w:rPr>
        <w:t>UAS, Lietuvos Respublikos kelių transporto priemonių regi</w:t>
      </w:r>
      <w:r w:rsidR="00693887">
        <w:rPr>
          <w:rFonts w:eastAsia="Calibri"/>
          <w:color w:val="000000"/>
          <w:szCs w:val="24"/>
        </w:rPr>
        <w:t>stro duomenų teikimo sistema;</w:t>
      </w:r>
    </w:p>
    <w:p w:rsidR="00017601"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lastRenderedPageBreak/>
        <w:t>59.</w:t>
      </w:r>
      <w:r w:rsidR="00D257C8">
        <w:rPr>
          <w:rFonts w:eastAsia="Calibri"/>
          <w:color w:val="000000"/>
          <w:szCs w:val="24"/>
        </w:rPr>
        <w:t xml:space="preserve">17. </w:t>
      </w:r>
      <w:r w:rsidR="00693887">
        <w:rPr>
          <w:rFonts w:eastAsia="Calibri"/>
          <w:color w:val="000000"/>
          <w:szCs w:val="24"/>
        </w:rPr>
        <w:t>Mokinių registras;</w:t>
      </w:r>
    </w:p>
    <w:p w:rsidR="00D257C8"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D257C8">
        <w:rPr>
          <w:rFonts w:eastAsia="Calibri"/>
          <w:color w:val="000000"/>
          <w:szCs w:val="24"/>
        </w:rPr>
        <w:t xml:space="preserve">18. </w:t>
      </w:r>
      <w:r w:rsidR="00693887">
        <w:rPr>
          <w:rFonts w:eastAsia="Calibri"/>
          <w:color w:val="000000"/>
          <w:szCs w:val="24"/>
        </w:rPr>
        <w:t>Pedagogų registras;</w:t>
      </w:r>
    </w:p>
    <w:p w:rsidR="00D257C8" w:rsidRDefault="00E015BF" w:rsidP="00D257C8">
      <w:pPr>
        <w:tabs>
          <w:tab w:val="left" w:pos="1418"/>
          <w:tab w:val="left" w:pos="6379"/>
        </w:tabs>
        <w:suppressAutoHyphens/>
        <w:ind w:firstLine="851"/>
        <w:rPr>
          <w:rFonts w:eastAsia="Calibri"/>
          <w:color w:val="000000"/>
          <w:szCs w:val="24"/>
        </w:rPr>
      </w:pPr>
      <w:r>
        <w:rPr>
          <w:rFonts w:eastAsia="Calibri"/>
          <w:color w:val="000000"/>
          <w:szCs w:val="24"/>
        </w:rPr>
        <w:t>59.</w:t>
      </w:r>
      <w:r w:rsidR="00D257C8">
        <w:rPr>
          <w:rFonts w:eastAsia="Calibri"/>
          <w:color w:val="000000"/>
          <w:szCs w:val="24"/>
        </w:rPr>
        <w:t xml:space="preserve">19. Švietimo </w:t>
      </w:r>
      <w:r w:rsidR="00D257C8" w:rsidRPr="00D257C8">
        <w:rPr>
          <w:rFonts w:eastAsia="Calibri"/>
          <w:color w:val="000000"/>
          <w:szCs w:val="24"/>
        </w:rPr>
        <w:t>i</w:t>
      </w:r>
      <w:r w:rsidR="00693887">
        <w:rPr>
          <w:rFonts w:eastAsia="Calibri"/>
          <w:color w:val="000000"/>
          <w:szCs w:val="24"/>
        </w:rPr>
        <w:t>r mokslo institucijų registras;</w:t>
      </w:r>
    </w:p>
    <w:p w:rsidR="00017601"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D257C8">
        <w:rPr>
          <w:rFonts w:eastAsia="Calibri"/>
          <w:color w:val="000000"/>
          <w:szCs w:val="24"/>
        </w:rPr>
        <w:t xml:space="preserve">20. </w:t>
      </w:r>
      <w:r w:rsidR="00D257C8" w:rsidRPr="00D257C8">
        <w:rPr>
          <w:rFonts w:eastAsia="Calibri"/>
          <w:color w:val="000000"/>
          <w:szCs w:val="24"/>
        </w:rPr>
        <w:t xml:space="preserve">Kvalifikacijos tobulinimo </w:t>
      </w:r>
      <w:r w:rsidR="00693887">
        <w:rPr>
          <w:rFonts w:eastAsia="Calibri"/>
          <w:color w:val="000000"/>
          <w:szCs w:val="24"/>
        </w:rPr>
        <w:t>programų ir renginių registras;</w:t>
      </w:r>
    </w:p>
    <w:p w:rsidR="00D257C8"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D257C8">
        <w:rPr>
          <w:rFonts w:eastAsia="Calibri"/>
          <w:color w:val="000000"/>
          <w:szCs w:val="24"/>
        </w:rPr>
        <w:t xml:space="preserve">21. </w:t>
      </w:r>
      <w:r w:rsidR="00DE7DFF" w:rsidRPr="00DE7DFF">
        <w:rPr>
          <w:rFonts w:eastAsia="Calibri"/>
          <w:color w:val="000000"/>
          <w:szCs w:val="24"/>
        </w:rPr>
        <w:t>Nesimokančių vaikų ir mokyklos nelankanč</w:t>
      </w:r>
      <w:r w:rsidR="00693887">
        <w:rPr>
          <w:rFonts w:eastAsia="Calibri"/>
          <w:color w:val="000000"/>
          <w:szCs w:val="24"/>
        </w:rPr>
        <w:t>ių mokinių informacinė sistema;</w:t>
      </w:r>
    </w:p>
    <w:p w:rsidR="00DE7DFF"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DE7DFF">
        <w:rPr>
          <w:rFonts w:eastAsia="Calibri"/>
          <w:color w:val="000000"/>
          <w:szCs w:val="24"/>
        </w:rPr>
        <w:t xml:space="preserve">22. </w:t>
      </w:r>
      <w:r w:rsidR="00C15B3F">
        <w:rPr>
          <w:rFonts w:eastAsia="Calibri"/>
          <w:color w:val="000000"/>
          <w:szCs w:val="24"/>
        </w:rPr>
        <w:t>Adresų registras;</w:t>
      </w:r>
    </w:p>
    <w:p w:rsidR="00DE7DFF"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DE7DFF">
        <w:rPr>
          <w:rFonts w:eastAsia="Calibri"/>
          <w:color w:val="000000"/>
          <w:szCs w:val="24"/>
        </w:rPr>
        <w:t xml:space="preserve">23. </w:t>
      </w:r>
      <w:r w:rsidR="00DE7DFF" w:rsidRPr="00DE7DFF">
        <w:rPr>
          <w:rFonts w:eastAsia="Calibri"/>
          <w:color w:val="000000"/>
          <w:szCs w:val="24"/>
        </w:rPr>
        <w:t>Švietimo valdymo informacinė s</w:t>
      </w:r>
      <w:r w:rsidR="00C15B3F">
        <w:rPr>
          <w:rFonts w:eastAsia="Calibri"/>
          <w:color w:val="000000"/>
          <w:szCs w:val="24"/>
        </w:rPr>
        <w:t>istema;</w:t>
      </w:r>
    </w:p>
    <w:p w:rsidR="00017601"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DE7DFF">
        <w:rPr>
          <w:rFonts w:eastAsia="Calibri"/>
          <w:color w:val="000000"/>
          <w:szCs w:val="24"/>
        </w:rPr>
        <w:t xml:space="preserve">24. </w:t>
      </w:r>
      <w:r w:rsidR="00DE7DFF" w:rsidRPr="00DE7DFF">
        <w:rPr>
          <w:rFonts w:eastAsia="Calibri"/>
          <w:color w:val="000000"/>
          <w:szCs w:val="24"/>
        </w:rPr>
        <w:t>AIKOS, Egzaminų organizavimo ir v</w:t>
      </w:r>
      <w:r w:rsidR="00C15B3F">
        <w:rPr>
          <w:rFonts w:eastAsia="Calibri"/>
          <w:color w:val="000000"/>
          <w:szCs w:val="24"/>
        </w:rPr>
        <w:t>ykdymo sistema;</w:t>
      </w:r>
    </w:p>
    <w:p w:rsidR="00DE7DFF"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DE7DFF">
        <w:rPr>
          <w:rFonts w:eastAsia="Calibri"/>
          <w:color w:val="000000"/>
          <w:szCs w:val="24"/>
        </w:rPr>
        <w:t xml:space="preserve">25. </w:t>
      </w:r>
      <w:r w:rsidR="00DE7DFF" w:rsidRPr="00DE7DFF">
        <w:rPr>
          <w:rFonts w:eastAsia="Calibri"/>
          <w:color w:val="000000"/>
          <w:szCs w:val="24"/>
        </w:rPr>
        <w:t>Duomenų perdavimo sistema ,,Kel</w:t>
      </w:r>
      <w:r w:rsidR="00C15B3F">
        <w:rPr>
          <w:rFonts w:eastAsia="Calibri"/>
          <w:color w:val="000000"/>
          <w:szCs w:val="24"/>
        </w:rPr>
        <w:t>tas“;</w:t>
      </w:r>
    </w:p>
    <w:p w:rsidR="00FF43DF"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FF43DF">
        <w:rPr>
          <w:rFonts w:eastAsia="Calibri"/>
          <w:color w:val="000000"/>
          <w:szCs w:val="24"/>
        </w:rPr>
        <w:t xml:space="preserve">26. </w:t>
      </w:r>
      <w:r w:rsidR="00FF43DF" w:rsidRPr="00FF43DF">
        <w:rPr>
          <w:rFonts w:eastAsia="Calibri"/>
          <w:color w:val="000000"/>
          <w:szCs w:val="24"/>
        </w:rPr>
        <w:t>GVDIS, Gyvenamosios vietos deklaravi</w:t>
      </w:r>
      <w:r w:rsidR="00C15B3F">
        <w:rPr>
          <w:rFonts w:eastAsia="Calibri"/>
          <w:color w:val="000000"/>
          <w:szCs w:val="24"/>
        </w:rPr>
        <w:t>mo informacinė sistema;</w:t>
      </w:r>
    </w:p>
    <w:p w:rsidR="00017601"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FF43DF">
        <w:rPr>
          <w:rFonts w:eastAsia="Calibri"/>
          <w:color w:val="000000"/>
          <w:szCs w:val="24"/>
        </w:rPr>
        <w:t xml:space="preserve">27. </w:t>
      </w:r>
      <w:r w:rsidR="00FF43DF" w:rsidRPr="00FF43DF">
        <w:rPr>
          <w:rFonts w:eastAsia="Calibri"/>
          <w:color w:val="000000"/>
          <w:szCs w:val="24"/>
        </w:rPr>
        <w:t>NTR, Nekilnojamo turt</w:t>
      </w:r>
      <w:r w:rsidR="00C15B3F">
        <w:rPr>
          <w:rFonts w:eastAsia="Calibri"/>
          <w:color w:val="000000"/>
          <w:szCs w:val="24"/>
        </w:rPr>
        <w:t>o registras;</w:t>
      </w:r>
    </w:p>
    <w:p w:rsidR="00F84FD2"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F84FD2">
        <w:rPr>
          <w:rFonts w:eastAsia="Calibri"/>
          <w:color w:val="000000"/>
          <w:szCs w:val="24"/>
        </w:rPr>
        <w:t xml:space="preserve">28. </w:t>
      </w:r>
      <w:r w:rsidR="00F84FD2" w:rsidRPr="00F84FD2">
        <w:rPr>
          <w:rFonts w:eastAsia="Calibri"/>
          <w:color w:val="000000"/>
          <w:szCs w:val="24"/>
        </w:rPr>
        <w:t xml:space="preserve">CVP IS, Centrinė viešųjų pirkimų informacinė </w:t>
      </w:r>
      <w:r w:rsidR="00C15B3F">
        <w:rPr>
          <w:rFonts w:eastAsia="Calibri"/>
          <w:color w:val="000000"/>
          <w:szCs w:val="24"/>
        </w:rPr>
        <w:t>sistema;</w:t>
      </w:r>
    </w:p>
    <w:p w:rsidR="00FF43DF"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F84FD2">
        <w:rPr>
          <w:rFonts w:eastAsia="Calibri"/>
          <w:color w:val="000000"/>
          <w:szCs w:val="24"/>
        </w:rPr>
        <w:t>29</w:t>
      </w:r>
      <w:r w:rsidR="00FF43DF">
        <w:rPr>
          <w:rFonts w:eastAsia="Calibri"/>
          <w:color w:val="000000"/>
          <w:szCs w:val="24"/>
        </w:rPr>
        <w:t xml:space="preserve">. </w:t>
      </w:r>
      <w:proofErr w:type="spellStart"/>
      <w:r w:rsidR="00F84FD2" w:rsidRPr="00F84FD2">
        <w:rPr>
          <w:rFonts w:eastAsia="Calibri"/>
          <w:color w:val="000000"/>
          <w:szCs w:val="24"/>
        </w:rPr>
        <w:t>Infostatyba</w:t>
      </w:r>
      <w:proofErr w:type="spellEnd"/>
      <w:r w:rsidR="00F84FD2" w:rsidRPr="00F84FD2">
        <w:rPr>
          <w:rFonts w:eastAsia="Calibri"/>
          <w:color w:val="000000"/>
          <w:szCs w:val="24"/>
        </w:rPr>
        <w:t>, Statybos leidimų ir statybos valstybinės p</w:t>
      </w:r>
      <w:r w:rsidR="00C15B3F">
        <w:rPr>
          <w:rFonts w:eastAsia="Calibri"/>
          <w:color w:val="000000"/>
          <w:szCs w:val="24"/>
        </w:rPr>
        <w:t>riežiūros informacinė sistema;</w:t>
      </w:r>
    </w:p>
    <w:p w:rsidR="00F84FD2"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F84FD2">
        <w:rPr>
          <w:rFonts w:eastAsia="Calibri"/>
          <w:color w:val="000000"/>
          <w:szCs w:val="24"/>
        </w:rPr>
        <w:t xml:space="preserve">30. </w:t>
      </w:r>
      <w:r w:rsidR="00F84FD2" w:rsidRPr="00F84FD2">
        <w:rPr>
          <w:rFonts w:eastAsia="Calibri"/>
          <w:color w:val="000000"/>
          <w:szCs w:val="24"/>
        </w:rPr>
        <w:t xml:space="preserve">TPDRIS, Teritorijų planavimo dokumentų rengimo ir teritorijų planavimo proceso valstybinės priežiūros informacinė </w:t>
      </w:r>
      <w:r w:rsidR="00C15B3F">
        <w:rPr>
          <w:rFonts w:eastAsia="Calibri"/>
          <w:color w:val="000000"/>
          <w:szCs w:val="24"/>
        </w:rPr>
        <w:t>sistema;</w:t>
      </w:r>
    </w:p>
    <w:p w:rsidR="00F84FD2"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F84FD2">
        <w:rPr>
          <w:rFonts w:eastAsia="Calibri"/>
          <w:color w:val="000000"/>
          <w:szCs w:val="24"/>
        </w:rPr>
        <w:t xml:space="preserve">31. </w:t>
      </w:r>
      <w:r w:rsidR="00F84FD2" w:rsidRPr="00F84FD2">
        <w:rPr>
          <w:rFonts w:eastAsia="Calibri"/>
          <w:color w:val="000000"/>
          <w:szCs w:val="24"/>
        </w:rPr>
        <w:t xml:space="preserve">ŽPDRIS, Žemėtvarkos planavimo dokumentų rengimo informacinė </w:t>
      </w:r>
      <w:r w:rsidR="00C15B3F">
        <w:rPr>
          <w:rFonts w:eastAsia="Calibri"/>
          <w:color w:val="000000"/>
          <w:szCs w:val="24"/>
        </w:rPr>
        <w:t>sistema;</w:t>
      </w:r>
    </w:p>
    <w:p w:rsidR="00017601"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F84FD2">
        <w:rPr>
          <w:rFonts w:eastAsia="Calibri"/>
          <w:color w:val="000000"/>
          <w:szCs w:val="24"/>
        </w:rPr>
        <w:t xml:space="preserve">32. </w:t>
      </w:r>
      <w:r w:rsidR="00F84FD2" w:rsidRPr="00F84FD2">
        <w:rPr>
          <w:rFonts w:eastAsia="Calibri"/>
          <w:color w:val="000000"/>
          <w:szCs w:val="24"/>
        </w:rPr>
        <w:t>TPSIS, Teritorijų planavimo stebė</w:t>
      </w:r>
      <w:r w:rsidR="00C15B3F">
        <w:rPr>
          <w:rFonts w:eastAsia="Calibri"/>
          <w:color w:val="000000"/>
          <w:szCs w:val="24"/>
        </w:rPr>
        <w:t>senos informacinė sistema;</w:t>
      </w:r>
    </w:p>
    <w:p w:rsidR="00F84FD2"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F84FD2">
        <w:rPr>
          <w:rFonts w:eastAsia="Calibri"/>
          <w:color w:val="000000"/>
          <w:szCs w:val="24"/>
        </w:rPr>
        <w:t xml:space="preserve">33. </w:t>
      </w:r>
      <w:r w:rsidR="00F84FD2" w:rsidRPr="00F84FD2">
        <w:rPr>
          <w:rFonts w:eastAsia="Calibri"/>
          <w:color w:val="000000"/>
          <w:szCs w:val="24"/>
        </w:rPr>
        <w:t>TPDR, Teritorijų plan</w:t>
      </w:r>
      <w:r w:rsidR="00C15B3F">
        <w:rPr>
          <w:rFonts w:eastAsia="Calibri"/>
          <w:color w:val="000000"/>
          <w:szCs w:val="24"/>
        </w:rPr>
        <w:t>avimo dokumentų registras;</w:t>
      </w:r>
    </w:p>
    <w:p w:rsidR="00F84FD2"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F84FD2">
        <w:rPr>
          <w:rFonts w:eastAsia="Calibri"/>
          <w:color w:val="000000"/>
          <w:szCs w:val="24"/>
        </w:rPr>
        <w:t xml:space="preserve">34. </w:t>
      </w:r>
      <w:proofErr w:type="spellStart"/>
      <w:r w:rsidR="00F84FD2" w:rsidRPr="00F84FD2">
        <w:rPr>
          <w:rFonts w:eastAsia="Calibri"/>
          <w:color w:val="000000"/>
          <w:szCs w:val="24"/>
        </w:rPr>
        <w:t>Web</w:t>
      </w:r>
      <w:proofErr w:type="spellEnd"/>
      <w:r w:rsidR="00F84FD2" w:rsidRPr="00F84FD2">
        <w:rPr>
          <w:rFonts w:eastAsia="Calibri"/>
          <w:color w:val="000000"/>
          <w:szCs w:val="24"/>
        </w:rPr>
        <w:t xml:space="preserve"> GIS, Geoi</w:t>
      </w:r>
      <w:r w:rsidR="00C15B3F">
        <w:rPr>
          <w:rFonts w:eastAsia="Calibri"/>
          <w:color w:val="000000"/>
          <w:szCs w:val="24"/>
        </w:rPr>
        <w:t>nformacinė sistema;</w:t>
      </w:r>
    </w:p>
    <w:p w:rsidR="00F84FD2" w:rsidRPr="009C059C" w:rsidRDefault="00E015BF" w:rsidP="00CA7A4D">
      <w:pPr>
        <w:tabs>
          <w:tab w:val="left" w:pos="1418"/>
          <w:tab w:val="left" w:pos="6379"/>
        </w:tabs>
        <w:suppressAutoHyphens/>
        <w:ind w:firstLine="851"/>
        <w:jc w:val="both"/>
        <w:rPr>
          <w:rFonts w:eastAsia="Calibri"/>
          <w:szCs w:val="24"/>
        </w:rPr>
      </w:pPr>
      <w:r w:rsidRPr="009C059C">
        <w:rPr>
          <w:rFonts w:eastAsia="Calibri"/>
          <w:szCs w:val="24"/>
        </w:rPr>
        <w:t>59.</w:t>
      </w:r>
      <w:r w:rsidR="00F84FD2" w:rsidRPr="009C059C">
        <w:rPr>
          <w:rFonts w:eastAsia="Calibri"/>
          <w:szCs w:val="24"/>
        </w:rPr>
        <w:t>35. MEPIS, Metrikacijos elektroninių paslau</w:t>
      </w:r>
      <w:r w:rsidR="00C15B3F" w:rsidRPr="009C059C">
        <w:rPr>
          <w:rFonts w:eastAsia="Calibri"/>
          <w:szCs w:val="24"/>
        </w:rPr>
        <w:t>gų informacinė sistema;</w:t>
      </w:r>
    </w:p>
    <w:p w:rsidR="00017601"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5C7359">
        <w:rPr>
          <w:rFonts w:eastAsia="Calibri"/>
          <w:color w:val="000000"/>
          <w:szCs w:val="24"/>
        </w:rPr>
        <w:t xml:space="preserve">36. </w:t>
      </w:r>
      <w:r w:rsidR="005C7359" w:rsidRPr="005C7359">
        <w:rPr>
          <w:rFonts w:eastAsia="Calibri"/>
          <w:color w:val="000000"/>
          <w:szCs w:val="24"/>
        </w:rPr>
        <w:t>CPO, Centrinė perkančioji orga</w:t>
      </w:r>
      <w:r w:rsidR="00C15B3F">
        <w:rPr>
          <w:rFonts w:eastAsia="Calibri"/>
          <w:color w:val="000000"/>
          <w:szCs w:val="24"/>
        </w:rPr>
        <w:t>nizacija;</w:t>
      </w:r>
    </w:p>
    <w:p w:rsidR="005C7359"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5C7359">
        <w:rPr>
          <w:rFonts w:eastAsia="Calibri"/>
          <w:color w:val="000000"/>
          <w:szCs w:val="24"/>
        </w:rPr>
        <w:t xml:space="preserve">37. </w:t>
      </w:r>
      <w:r w:rsidR="005C7359" w:rsidRPr="005C7359">
        <w:rPr>
          <w:rFonts w:eastAsia="Calibri"/>
          <w:color w:val="000000"/>
          <w:szCs w:val="24"/>
        </w:rPr>
        <w:t>VATARAS, Valstybės tarnautojų registr</w:t>
      </w:r>
      <w:r w:rsidR="00C15B3F">
        <w:rPr>
          <w:rFonts w:eastAsia="Calibri"/>
          <w:color w:val="000000"/>
          <w:szCs w:val="24"/>
        </w:rPr>
        <w:t>as;</w:t>
      </w:r>
    </w:p>
    <w:p w:rsidR="00017601"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5C7359">
        <w:rPr>
          <w:rFonts w:eastAsia="Calibri"/>
          <w:color w:val="000000"/>
          <w:szCs w:val="24"/>
        </w:rPr>
        <w:t xml:space="preserve">38. </w:t>
      </w:r>
      <w:r w:rsidR="005C7359" w:rsidRPr="005C7359">
        <w:rPr>
          <w:rFonts w:eastAsia="Calibri"/>
          <w:color w:val="000000"/>
          <w:szCs w:val="24"/>
        </w:rPr>
        <w:t>VATIS, Valstybės tarnybos valdymo informacinė siste</w:t>
      </w:r>
      <w:r w:rsidR="00C15B3F">
        <w:rPr>
          <w:rFonts w:eastAsia="Calibri"/>
          <w:color w:val="000000"/>
          <w:szCs w:val="24"/>
        </w:rPr>
        <w:t>ma;</w:t>
      </w:r>
    </w:p>
    <w:p w:rsidR="005C7359"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5C7359">
        <w:rPr>
          <w:rFonts w:eastAsia="Calibri"/>
          <w:color w:val="000000"/>
          <w:szCs w:val="24"/>
        </w:rPr>
        <w:t xml:space="preserve">39. </w:t>
      </w:r>
      <w:r w:rsidR="005C7359" w:rsidRPr="005C7359">
        <w:rPr>
          <w:rFonts w:eastAsia="Calibri"/>
          <w:color w:val="000000"/>
          <w:szCs w:val="24"/>
        </w:rPr>
        <w:t>IDIS, Privačių interesų deklaracijų informaci</w:t>
      </w:r>
      <w:r w:rsidR="00C15B3F">
        <w:rPr>
          <w:rFonts w:eastAsia="Calibri"/>
          <w:color w:val="000000"/>
          <w:szCs w:val="24"/>
        </w:rPr>
        <w:t>nė sistema;</w:t>
      </w:r>
    </w:p>
    <w:p w:rsidR="005C7359"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5C7359">
        <w:rPr>
          <w:rFonts w:eastAsia="Calibri"/>
          <w:color w:val="000000"/>
          <w:szCs w:val="24"/>
        </w:rPr>
        <w:t xml:space="preserve">40. </w:t>
      </w:r>
      <w:r w:rsidR="005C7359" w:rsidRPr="005C7359">
        <w:rPr>
          <w:rFonts w:eastAsia="Calibri"/>
          <w:color w:val="000000"/>
          <w:szCs w:val="24"/>
        </w:rPr>
        <w:t>EDAS, Elektroninė draudėjų aptarnav</w:t>
      </w:r>
      <w:r w:rsidR="00C15B3F">
        <w:rPr>
          <w:rFonts w:eastAsia="Calibri"/>
          <w:color w:val="000000"/>
          <w:szCs w:val="24"/>
        </w:rPr>
        <w:t>imo sistema;</w:t>
      </w:r>
    </w:p>
    <w:p w:rsidR="005C7359"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5C7359">
        <w:rPr>
          <w:rFonts w:eastAsia="Calibri"/>
          <w:color w:val="000000"/>
          <w:szCs w:val="24"/>
        </w:rPr>
        <w:t xml:space="preserve">41. </w:t>
      </w:r>
      <w:r w:rsidR="005C7359" w:rsidRPr="005C7359">
        <w:rPr>
          <w:rFonts w:eastAsia="Calibri"/>
          <w:color w:val="000000"/>
          <w:szCs w:val="24"/>
        </w:rPr>
        <w:t>IS „Kelių projektai“, Lietuvos automobilių kelių direkcijos prie Susisiekimo ministerijos informacinė si</w:t>
      </w:r>
      <w:r w:rsidR="00C15B3F">
        <w:rPr>
          <w:rFonts w:eastAsia="Calibri"/>
          <w:color w:val="000000"/>
          <w:szCs w:val="24"/>
        </w:rPr>
        <w:t>stema;</w:t>
      </w:r>
    </w:p>
    <w:p w:rsidR="005C7359"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5C7359">
        <w:rPr>
          <w:rFonts w:eastAsia="Calibri"/>
          <w:color w:val="000000"/>
          <w:szCs w:val="24"/>
        </w:rPr>
        <w:t xml:space="preserve">42. </w:t>
      </w:r>
      <w:r w:rsidR="005C7359" w:rsidRPr="005C7359">
        <w:rPr>
          <w:rFonts w:eastAsia="Calibri"/>
          <w:color w:val="000000"/>
          <w:szCs w:val="24"/>
        </w:rPr>
        <w:t>LIS, Licencijų informacinė s</w:t>
      </w:r>
      <w:r w:rsidR="00C15B3F">
        <w:rPr>
          <w:rFonts w:eastAsia="Calibri"/>
          <w:color w:val="000000"/>
          <w:szCs w:val="24"/>
        </w:rPr>
        <w:t>istema;</w:t>
      </w:r>
    </w:p>
    <w:p w:rsidR="005C7359"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5C7359">
        <w:rPr>
          <w:rFonts w:eastAsia="Calibri"/>
          <w:color w:val="000000"/>
          <w:szCs w:val="24"/>
        </w:rPr>
        <w:t xml:space="preserve">43. </w:t>
      </w:r>
      <w:r w:rsidR="005C7359" w:rsidRPr="005C7359">
        <w:rPr>
          <w:rFonts w:eastAsia="Calibri"/>
          <w:color w:val="000000"/>
          <w:szCs w:val="24"/>
        </w:rPr>
        <w:t>PVS, Personalo darbo laiko apskaitos progra</w:t>
      </w:r>
      <w:r w:rsidR="00C15B3F">
        <w:rPr>
          <w:rFonts w:eastAsia="Calibri"/>
          <w:color w:val="000000"/>
          <w:szCs w:val="24"/>
        </w:rPr>
        <w:t>ma;</w:t>
      </w:r>
    </w:p>
    <w:p w:rsidR="005C7359"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5C7359">
        <w:rPr>
          <w:rFonts w:eastAsia="Calibri"/>
          <w:color w:val="000000"/>
          <w:szCs w:val="24"/>
        </w:rPr>
        <w:t xml:space="preserve">44. </w:t>
      </w:r>
      <w:r w:rsidR="005C7359" w:rsidRPr="005C7359">
        <w:rPr>
          <w:rFonts w:eastAsia="Calibri"/>
          <w:color w:val="000000"/>
          <w:szCs w:val="24"/>
        </w:rPr>
        <w:t>E-sąskaita, Elektroninių sąskaitų parengimo ir pateikimo inform</w:t>
      </w:r>
      <w:r w:rsidR="00C15B3F">
        <w:rPr>
          <w:rFonts w:eastAsia="Calibri"/>
          <w:color w:val="000000"/>
          <w:szCs w:val="24"/>
        </w:rPr>
        <w:t>acinė sistema;</w:t>
      </w:r>
    </w:p>
    <w:p w:rsidR="005C7359"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5C7359">
        <w:rPr>
          <w:rFonts w:eastAsia="Calibri"/>
          <w:color w:val="000000"/>
          <w:szCs w:val="24"/>
        </w:rPr>
        <w:t xml:space="preserve">45. </w:t>
      </w:r>
      <w:r w:rsidR="005C7359" w:rsidRPr="005C7359">
        <w:rPr>
          <w:rFonts w:eastAsia="Calibri"/>
          <w:color w:val="000000"/>
          <w:szCs w:val="24"/>
        </w:rPr>
        <w:t>Turto valdymo programa, Turto valdymo informacinė si</w:t>
      </w:r>
      <w:r w:rsidR="00C15B3F">
        <w:rPr>
          <w:rFonts w:eastAsia="Calibri"/>
          <w:color w:val="000000"/>
          <w:szCs w:val="24"/>
        </w:rPr>
        <w:t>stema;</w:t>
      </w:r>
    </w:p>
    <w:p w:rsidR="005C7359"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5C7359">
        <w:rPr>
          <w:rFonts w:eastAsia="Calibri"/>
          <w:color w:val="000000"/>
          <w:szCs w:val="24"/>
        </w:rPr>
        <w:t xml:space="preserve">46. </w:t>
      </w:r>
      <w:r w:rsidR="00620502" w:rsidRPr="00620502">
        <w:rPr>
          <w:rFonts w:eastAsia="Calibri"/>
          <w:color w:val="000000"/>
          <w:szCs w:val="24"/>
        </w:rPr>
        <w:t>TAR, Teis</w:t>
      </w:r>
      <w:r w:rsidR="00C15B3F">
        <w:rPr>
          <w:rFonts w:eastAsia="Calibri"/>
          <w:color w:val="000000"/>
          <w:szCs w:val="24"/>
        </w:rPr>
        <w:t>ės aktų registras;</w:t>
      </w:r>
    </w:p>
    <w:p w:rsidR="00620502"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620502">
        <w:rPr>
          <w:rFonts w:eastAsia="Calibri"/>
          <w:color w:val="000000"/>
          <w:szCs w:val="24"/>
        </w:rPr>
        <w:t xml:space="preserve">47. </w:t>
      </w:r>
      <w:r w:rsidR="00620502" w:rsidRPr="00620502">
        <w:rPr>
          <w:rFonts w:eastAsia="Calibri"/>
          <w:color w:val="000000"/>
          <w:szCs w:val="24"/>
        </w:rPr>
        <w:t>TAIS, Teisės aktų in</w:t>
      </w:r>
      <w:r w:rsidR="00C15B3F">
        <w:rPr>
          <w:rFonts w:eastAsia="Calibri"/>
          <w:color w:val="000000"/>
          <w:szCs w:val="24"/>
        </w:rPr>
        <w:t>formacinė sistema;</w:t>
      </w:r>
    </w:p>
    <w:p w:rsidR="00620502"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620502">
        <w:rPr>
          <w:rFonts w:eastAsia="Calibri"/>
          <w:color w:val="000000"/>
          <w:szCs w:val="24"/>
        </w:rPr>
        <w:t xml:space="preserve">48. </w:t>
      </w:r>
      <w:r w:rsidR="00620502" w:rsidRPr="00620502">
        <w:rPr>
          <w:rFonts w:eastAsia="Calibri"/>
          <w:color w:val="000000"/>
          <w:szCs w:val="24"/>
        </w:rPr>
        <w:t>GPIIS, Gyventojų perspėjimo ir informavimo informacinė</w:t>
      </w:r>
      <w:r w:rsidR="00C15B3F">
        <w:rPr>
          <w:rFonts w:eastAsia="Calibri"/>
          <w:color w:val="000000"/>
          <w:szCs w:val="24"/>
        </w:rPr>
        <w:t xml:space="preserve"> sistema;</w:t>
      </w:r>
    </w:p>
    <w:p w:rsidR="00620502"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620502">
        <w:rPr>
          <w:rFonts w:eastAsia="Calibri"/>
          <w:color w:val="000000"/>
          <w:szCs w:val="24"/>
        </w:rPr>
        <w:t xml:space="preserve">49. </w:t>
      </w:r>
      <w:r w:rsidR="00620502" w:rsidRPr="00620502">
        <w:rPr>
          <w:rFonts w:eastAsia="Calibri"/>
          <w:color w:val="000000"/>
          <w:szCs w:val="24"/>
        </w:rPr>
        <w:t>VSAKIS, Viešojo sektoriaus apskaitos ir ataskaitų konsolidavimo in</w:t>
      </w:r>
      <w:r w:rsidR="00C15B3F">
        <w:rPr>
          <w:rFonts w:eastAsia="Calibri"/>
          <w:color w:val="000000"/>
          <w:szCs w:val="24"/>
        </w:rPr>
        <w:t>formacinė sistema;</w:t>
      </w:r>
    </w:p>
    <w:p w:rsidR="00620502"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620502">
        <w:rPr>
          <w:rFonts w:eastAsia="Calibri"/>
          <w:color w:val="000000"/>
          <w:szCs w:val="24"/>
        </w:rPr>
        <w:t xml:space="preserve">50. </w:t>
      </w:r>
      <w:r w:rsidR="00620502" w:rsidRPr="00620502">
        <w:rPr>
          <w:rFonts w:eastAsia="Calibri"/>
          <w:color w:val="000000"/>
          <w:szCs w:val="24"/>
        </w:rPr>
        <w:t>M- GIS, Informacinė sistema apie mišk</w:t>
      </w:r>
      <w:r w:rsidR="00C15B3F">
        <w:rPr>
          <w:rFonts w:eastAsia="Calibri"/>
          <w:color w:val="000000"/>
          <w:szCs w:val="24"/>
        </w:rPr>
        <w:t>us;</w:t>
      </w:r>
    </w:p>
    <w:p w:rsidR="00620502"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620502">
        <w:rPr>
          <w:rFonts w:eastAsia="Calibri"/>
          <w:color w:val="000000"/>
          <w:szCs w:val="24"/>
        </w:rPr>
        <w:t xml:space="preserve">51. </w:t>
      </w:r>
      <w:r w:rsidR="006452F0" w:rsidRPr="006452F0">
        <w:rPr>
          <w:rFonts w:eastAsia="Calibri"/>
          <w:color w:val="000000"/>
          <w:szCs w:val="24"/>
        </w:rPr>
        <w:t>Kultūros vertybių regis</w:t>
      </w:r>
      <w:r w:rsidR="00C15B3F">
        <w:rPr>
          <w:rFonts w:eastAsia="Calibri"/>
          <w:color w:val="000000"/>
          <w:szCs w:val="24"/>
        </w:rPr>
        <w:t>tras;</w:t>
      </w:r>
    </w:p>
    <w:p w:rsidR="006452F0"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6452F0">
        <w:rPr>
          <w:rFonts w:eastAsia="Calibri"/>
          <w:color w:val="000000"/>
          <w:szCs w:val="24"/>
        </w:rPr>
        <w:t xml:space="preserve">52. </w:t>
      </w:r>
      <w:r w:rsidR="006452F0" w:rsidRPr="006452F0">
        <w:rPr>
          <w:rFonts w:eastAsia="Calibri"/>
          <w:color w:val="000000"/>
          <w:szCs w:val="24"/>
        </w:rPr>
        <w:t>Saugomų teritorijų vals</w:t>
      </w:r>
      <w:r w:rsidR="00C15B3F">
        <w:rPr>
          <w:rFonts w:eastAsia="Calibri"/>
          <w:color w:val="000000"/>
          <w:szCs w:val="24"/>
        </w:rPr>
        <w:t>tybės kadastras;</w:t>
      </w:r>
    </w:p>
    <w:p w:rsidR="006452F0"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6452F0">
        <w:rPr>
          <w:rFonts w:eastAsia="Calibri"/>
          <w:color w:val="000000"/>
          <w:szCs w:val="24"/>
        </w:rPr>
        <w:t xml:space="preserve">53. </w:t>
      </w:r>
      <w:r w:rsidR="006452F0" w:rsidRPr="006452F0">
        <w:rPr>
          <w:rFonts w:eastAsia="Calibri"/>
          <w:color w:val="000000"/>
          <w:szCs w:val="24"/>
        </w:rPr>
        <w:t>POVAS IS, Kėdainių miesto savivaldybės tarybos posėdžių transliavimo inform</w:t>
      </w:r>
      <w:r w:rsidR="00C15B3F">
        <w:rPr>
          <w:rFonts w:eastAsia="Calibri"/>
          <w:color w:val="000000"/>
          <w:szCs w:val="24"/>
        </w:rPr>
        <w:t>acinė sistema;</w:t>
      </w:r>
    </w:p>
    <w:p w:rsidR="006452F0"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6452F0">
        <w:rPr>
          <w:rFonts w:eastAsia="Calibri"/>
          <w:color w:val="000000"/>
          <w:szCs w:val="24"/>
        </w:rPr>
        <w:t xml:space="preserve">54. </w:t>
      </w:r>
      <w:r w:rsidR="006452F0" w:rsidRPr="006452F0">
        <w:rPr>
          <w:rFonts w:eastAsia="Calibri"/>
          <w:color w:val="000000"/>
          <w:szCs w:val="24"/>
        </w:rPr>
        <w:t>SAMATA IS, Statybos darbų sąmatų sudarymo inf</w:t>
      </w:r>
      <w:r w:rsidR="00C15B3F">
        <w:rPr>
          <w:rFonts w:eastAsia="Calibri"/>
          <w:color w:val="000000"/>
          <w:szCs w:val="24"/>
        </w:rPr>
        <w:t>ormacinė sistema;</w:t>
      </w:r>
    </w:p>
    <w:p w:rsidR="006452F0"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6452F0">
        <w:rPr>
          <w:rFonts w:eastAsia="Calibri"/>
          <w:color w:val="000000"/>
          <w:szCs w:val="24"/>
        </w:rPr>
        <w:t xml:space="preserve">55. </w:t>
      </w:r>
      <w:r w:rsidR="006452F0" w:rsidRPr="006452F0">
        <w:rPr>
          <w:rFonts w:eastAsia="Calibri"/>
          <w:color w:val="000000"/>
          <w:szCs w:val="24"/>
        </w:rPr>
        <w:t>E. pristatymas, Elektroninių pranešimų ir dokumentų pristatymo fiziniams ir juridiniams asmenims inform</w:t>
      </w:r>
      <w:r w:rsidR="00C15B3F">
        <w:rPr>
          <w:rFonts w:eastAsia="Calibri"/>
          <w:color w:val="000000"/>
          <w:szCs w:val="24"/>
        </w:rPr>
        <w:t>acinė sistema;</w:t>
      </w:r>
    </w:p>
    <w:p w:rsidR="006452F0"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6452F0">
        <w:rPr>
          <w:rFonts w:eastAsia="Calibri"/>
          <w:color w:val="000000"/>
          <w:szCs w:val="24"/>
        </w:rPr>
        <w:t xml:space="preserve">56. </w:t>
      </w:r>
      <w:r w:rsidR="006452F0" w:rsidRPr="006452F0">
        <w:rPr>
          <w:rFonts w:eastAsia="Calibri"/>
          <w:color w:val="000000"/>
          <w:szCs w:val="24"/>
        </w:rPr>
        <w:t>ĮIRIS, Įslaptintos informacijos</w:t>
      </w:r>
      <w:r w:rsidR="00C15B3F">
        <w:rPr>
          <w:rFonts w:eastAsia="Calibri"/>
          <w:color w:val="000000"/>
          <w:szCs w:val="24"/>
        </w:rPr>
        <w:t xml:space="preserve"> ryšių informacinė sistema;</w:t>
      </w:r>
    </w:p>
    <w:p w:rsidR="006452F0" w:rsidRDefault="00B8125B"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6452F0">
        <w:rPr>
          <w:rFonts w:eastAsia="Calibri"/>
          <w:color w:val="000000"/>
          <w:szCs w:val="24"/>
        </w:rPr>
        <w:t xml:space="preserve">57. </w:t>
      </w:r>
      <w:r w:rsidR="006452F0" w:rsidRPr="006452F0">
        <w:rPr>
          <w:rFonts w:eastAsia="Calibri"/>
          <w:color w:val="000000"/>
          <w:szCs w:val="24"/>
        </w:rPr>
        <w:t>MOKESTA IS, Vietinės rinkliavos už komunalines atliekas administ</w:t>
      </w:r>
      <w:r w:rsidR="00C15B3F">
        <w:rPr>
          <w:rFonts w:eastAsia="Calibri"/>
          <w:color w:val="000000"/>
          <w:szCs w:val="24"/>
        </w:rPr>
        <w:t>ravimo informacinė sistema;</w:t>
      </w:r>
    </w:p>
    <w:p w:rsidR="005C7359" w:rsidRDefault="00E015BF" w:rsidP="00CA7A4D">
      <w:pPr>
        <w:tabs>
          <w:tab w:val="left" w:pos="1418"/>
          <w:tab w:val="left" w:pos="6379"/>
        </w:tabs>
        <w:suppressAutoHyphens/>
        <w:ind w:firstLine="851"/>
        <w:jc w:val="both"/>
        <w:rPr>
          <w:rFonts w:eastAsia="Calibri"/>
          <w:color w:val="000000"/>
          <w:szCs w:val="24"/>
        </w:rPr>
      </w:pPr>
      <w:r>
        <w:rPr>
          <w:rFonts w:eastAsia="Calibri"/>
          <w:color w:val="000000"/>
          <w:szCs w:val="24"/>
        </w:rPr>
        <w:t>59.</w:t>
      </w:r>
      <w:r w:rsidR="006452F0">
        <w:rPr>
          <w:rFonts w:eastAsia="Calibri"/>
          <w:color w:val="000000"/>
          <w:szCs w:val="24"/>
        </w:rPr>
        <w:t>58. Lietuvos teismų elektroninių paslaugų portalas EPP</w:t>
      </w:r>
      <w:r w:rsidR="00C15B3F">
        <w:rPr>
          <w:rFonts w:eastAsia="Calibri"/>
          <w:color w:val="000000"/>
          <w:szCs w:val="24"/>
        </w:rPr>
        <w:t>.</w:t>
      </w:r>
    </w:p>
    <w:p w:rsidR="00017601" w:rsidRDefault="00E015BF" w:rsidP="00CA7A4D">
      <w:pPr>
        <w:tabs>
          <w:tab w:val="left" w:pos="1418"/>
          <w:tab w:val="left" w:pos="6379"/>
        </w:tabs>
        <w:suppressAutoHyphens/>
        <w:ind w:firstLine="851"/>
        <w:jc w:val="both"/>
        <w:rPr>
          <w:rFonts w:eastAsia="Calibri"/>
          <w:szCs w:val="24"/>
        </w:rPr>
      </w:pPr>
      <w:r>
        <w:rPr>
          <w:rFonts w:eastAsia="Calibri"/>
          <w:color w:val="000000"/>
          <w:szCs w:val="24"/>
        </w:rPr>
        <w:t>59.</w:t>
      </w:r>
      <w:r w:rsidR="002B0786">
        <w:rPr>
          <w:rFonts w:eastAsia="Calibri"/>
          <w:color w:val="000000"/>
          <w:szCs w:val="24"/>
        </w:rPr>
        <w:t xml:space="preserve">59. elektroninės vykdomosios bylos </w:t>
      </w:r>
      <w:r w:rsidR="002B0786" w:rsidRPr="008239DF">
        <w:rPr>
          <w:rFonts w:eastAsia="Calibri"/>
          <w:szCs w:val="24"/>
        </w:rPr>
        <w:t xml:space="preserve">portalas </w:t>
      </w:r>
      <w:hyperlink r:id="rId10" w:history="1">
        <w:r w:rsidR="002B0786" w:rsidRPr="009C059C">
          <w:rPr>
            <w:rStyle w:val="Hipersaitas"/>
            <w:rFonts w:eastAsia="Calibri"/>
            <w:color w:val="auto"/>
            <w:szCs w:val="24"/>
            <w:u w:val="none"/>
          </w:rPr>
          <w:t>www.antstoliai.lt</w:t>
        </w:r>
      </w:hyperlink>
      <w:r w:rsidR="00C15B3F" w:rsidRPr="009C059C">
        <w:rPr>
          <w:rFonts w:eastAsia="Calibri"/>
          <w:szCs w:val="24"/>
        </w:rPr>
        <w:t>.</w:t>
      </w:r>
    </w:p>
    <w:p w:rsidR="009C059C" w:rsidRPr="009C059C" w:rsidRDefault="009C059C" w:rsidP="009C059C">
      <w:pPr>
        <w:tabs>
          <w:tab w:val="left" w:pos="1134"/>
          <w:tab w:val="left" w:pos="6379"/>
        </w:tabs>
        <w:suppressAutoHyphens/>
        <w:ind w:left="851"/>
        <w:jc w:val="both"/>
        <w:rPr>
          <w:rFonts w:eastAsia="Calibri"/>
          <w:szCs w:val="24"/>
        </w:rPr>
      </w:pPr>
      <w:r w:rsidRPr="009C059C">
        <w:rPr>
          <w:rFonts w:eastAsia="Calibri"/>
          <w:szCs w:val="24"/>
        </w:rPr>
        <w:t>59.60. gyventojų registras</w:t>
      </w:r>
    </w:p>
    <w:p w:rsidR="00EB46DA" w:rsidRDefault="00801D8A" w:rsidP="00CA7A4D">
      <w:pPr>
        <w:tabs>
          <w:tab w:val="left" w:pos="1418"/>
          <w:tab w:val="left" w:pos="6379"/>
        </w:tabs>
        <w:suppressAutoHyphens/>
        <w:ind w:firstLine="851"/>
        <w:jc w:val="both"/>
        <w:rPr>
          <w:rFonts w:eastAsia="Calibri"/>
          <w:color w:val="000000"/>
          <w:szCs w:val="24"/>
        </w:rPr>
      </w:pPr>
      <w:r>
        <w:rPr>
          <w:rFonts w:eastAsia="Calibri"/>
          <w:color w:val="000000"/>
          <w:szCs w:val="24"/>
        </w:rPr>
        <w:t>60</w:t>
      </w:r>
      <w:r w:rsidR="00C77E34">
        <w:rPr>
          <w:rFonts w:eastAsia="Calibri"/>
          <w:color w:val="000000"/>
          <w:szCs w:val="24"/>
        </w:rPr>
        <w:t xml:space="preserve">. </w:t>
      </w:r>
      <w:r w:rsidR="00740129">
        <w:rPr>
          <w:rFonts w:eastAsia="Calibri"/>
          <w:color w:val="000000"/>
          <w:szCs w:val="24"/>
        </w:rPr>
        <w:t>Keičiantis teisės aktams, Administracija esant poreikiui gali sudaryti sutartis dėl duomenų teikimo ir (ar) gavimo ir iš kitų informacinių sistemų ir registrų.</w:t>
      </w:r>
    </w:p>
    <w:p w:rsidR="009C059C" w:rsidRDefault="009C059C" w:rsidP="00CA7A4D">
      <w:pPr>
        <w:tabs>
          <w:tab w:val="left" w:pos="1134"/>
          <w:tab w:val="left" w:pos="6379"/>
        </w:tabs>
        <w:suppressAutoHyphens/>
        <w:ind w:left="851"/>
        <w:jc w:val="both"/>
        <w:rPr>
          <w:rFonts w:eastAsia="Calibri"/>
          <w:color w:val="000000"/>
          <w:szCs w:val="24"/>
        </w:rPr>
      </w:pPr>
    </w:p>
    <w:p w:rsidR="00EB46DA" w:rsidRDefault="00D00047" w:rsidP="00CA7A4D">
      <w:pPr>
        <w:tabs>
          <w:tab w:val="left" w:pos="1134"/>
          <w:tab w:val="left" w:pos="6379"/>
        </w:tabs>
        <w:suppressAutoHyphens/>
        <w:jc w:val="center"/>
        <w:rPr>
          <w:rFonts w:eastAsia="Calibri"/>
          <w:color w:val="000000"/>
          <w:szCs w:val="24"/>
        </w:rPr>
      </w:pPr>
      <w:r>
        <w:rPr>
          <w:b/>
          <w:szCs w:val="24"/>
          <w:lang w:eastAsia="lt-LT"/>
        </w:rPr>
        <w:t>XI</w:t>
      </w:r>
      <w:r w:rsidR="005A379D">
        <w:rPr>
          <w:b/>
          <w:szCs w:val="24"/>
          <w:lang w:eastAsia="lt-LT"/>
        </w:rPr>
        <w:t>I</w:t>
      </w:r>
      <w:r w:rsidR="00740129">
        <w:rPr>
          <w:b/>
          <w:szCs w:val="24"/>
          <w:lang w:eastAsia="lt-LT"/>
        </w:rPr>
        <w:t xml:space="preserve"> SKYRIUS</w:t>
      </w:r>
    </w:p>
    <w:p w:rsidR="00EB46DA" w:rsidRDefault="00740129" w:rsidP="00CA7A4D">
      <w:pPr>
        <w:tabs>
          <w:tab w:val="left" w:pos="1276"/>
          <w:tab w:val="left" w:pos="1701"/>
          <w:tab w:val="left" w:pos="1843"/>
          <w:tab w:val="left" w:pos="6379"/>
        </w:tabs>
        <w:jc w:val="center"/>
        <w:rPr>
          <w:b/>
          <w:szCs w:val="24"/>
          <w:lang w:eastAsia="lt-LT"/>
        </w:rPr>
      </w:pPr>
      <w:r>
        <w:rPr>
          <w:b/>
          <w:szCs w:val="24"/>
          <w:lang w:eastAsia="lt-LT"/>
        </w:rPr>
        <w:t>BAIGIAMOSIOS NUOSTATOS</w:t>
      </w:r>
    </w:p>
    <w:p w:rsidR="00EB46DA" w:rsidRDefault="00EB46DA" w:rsidP="00CA7A4D">
      <w:pPr>
        <w:tabs>
          <w:tab w:val="left" w:pos="1276"/>
          <w:tab w:val="left" w:pos="1701"/>
          <w:tab w:val="left" w:pos="1843"/>
          <w:tab w:val="left" w:pos="6379"/>
        </w:tabs>
        <w:ind w:left="1702"/>
        <w:jc w:val="center"/>
        <w:rPr>
          <w:szCs w:val="24"/>
        </w:rPr>
      </w:pPr>
    </w:p>
    <w:p w:rsidR="00EB46DA" w:rsidRDefault="00801D8A" w:rsidP="00CA7A4D">
      <w:pPr>
        <w:tabs>
          <w:tab w:val="left" w:pos="505"/>
          <w:tab w:val="left" w:pos="1276"/>
          <w:tab w:val="left" w:pos="1560"/>
          <w:tab w:val="left" w:pos="6379"/>
        </w:tabs>
        <w:ind w:firstLine="851"/>
        <w:jc w:val="both"/>
        <w:rPr>
          <w:szCs w:val="24"/>
        </w:rPr>
      </w:pPr>
      <w:r>
        <w:rPr>
          <w:szCs w:val="24"/>
        </w:rPr>
        <w:t>61</w:t>
      </w:r>
      <w:r w:rsidR="005A379D">
        <w:rPr>
          <w:szCs w:val="24"/>
        </w:rPr>
        <w:t>.</w:t>
      </w:r>
      <w:r w:rsidR="00740129">
        <w:rPr>
          <w:szCs w:val="24"/>
        </w:rPr>
        <w:t xml:space="preserve"> Darbuotojai, kurie yra įgalioti tvarkyti asmens duomenis arba eidami savo pareigas juos sužino, privalo laikytis šių Taisyklių, pagrindinių asmens duomenų tvarkymo reikalavimų bei konfidencialumo ir saugumo reikalavimų, įtvirtintų teisės aktuose ir šiose Taisyklėse. Už Taisyklių nuostatų pažeidimą darbuotojai atsako teisės aktų nustatyta tvarka.</w:t>
      </w:r>
    </w:p>
    <w:p w:rsidR="00EB46DA" w:rsidRDefault="00801D8A" w:rsidP="00CA7A4D">
      <w:pPr>
        <w:tabs>
          <w:tab w:val="left" w:pos="1276"/>
          <w:tab w:val="left" w:pos="1560"/>
          <w:tab w:val="left" w:pos="1701"/>
          <w:tab w:val="left" w:pos="1843"/>
          <w:tab w:val="left" w:pos="6379"/>
        </w:tabs>
        <w:ind w:firstLine="851"/>
        <w:jc w:val="both"/>
        <w:rPr>
          <w:szCs w:val="24"/>
        </w:rPr>
      </w:pPr>
      <w:r>
        <w:rPr>
          <w:szCs w:val="24"/>
        </w:rPr>
        <w:t>62</w:t>
      </w:r>
      <w:r w:rsidR="005A379D">
        <w:rPr>
          <w:szCs w:val="24"/>
        </w:rPr>
        <w:t>.</w:t>
      </w:r>
      <w:r w:rsidR="00740129">
        <w:rPr>
          <w:szCs w:val="24"/>
        </w:rPr>
        <w:t xml:space="preserve"> Darbuotojai, pasikeitus jų asmens duomenims, raštu informuoja apie tai Administracijos Teisės ir personalo skyrių, o šis ne vėliau kaip per 3 darbo dienas patikslina ir atnaujina darbuotojų asmens duomenis bylose bei tam skirtose duomenų bazėse.</w:t>
      </w:r>
    </w:p>
    <w:p w:rsidR="00580481" w:rsidRPr="00580481" w:rsidRDefault="00801D8A" w:rsidP="00CA7A4D">
      <w:pPr>
        <w:tabs>
          <w:tab w:val="left" w:pos="1276"/>
          <w:tab w:val="left" w:pos="1560"/>
          <w:tab w:val="left" w:pos="1701"/>
          <w:tab w:val="left" w:pos="1843"/>
          <w:tab w:val="left" w:pos="6379"/>
        </w:tabs>
        <w:ind w:firstLine="851"/>
        <w:jc w:val="both"/>
        <w:rPr>
          <w:szCs w:val="24"/>
        </w:rPr>
      </w:pPr>
      <w:r>
        <w:rPr>
          <w:szCs w:val="24"/>
        </w:rPr>
        <w:t>63</w:t>
      </w:r>
      <w:r w:rsidR="005A379D">
        <w:rPr>
          <w:szCs w:val="24"/>
        </w:rPr>
        <w:t>.</w:t>
      </w:r>
      <w:r w:rsidR="00740129">
        <w:rPr>
          <w:szCs w:val="24"/>
        </w:rPr>
        <w:t xml:space="preserve"> Patvirtinus ar pakeitus </w:t>
      </w:r>
      <w:r w:rsidR="00740129" w:rsidRPr="00580481">
        <w:rPr>
          <w:szCs w:val="24"/>
        </w:rPr>
        <w:t>Taisykles, darbuotojai su jomis supažindinami</w:t>
      </w:r>
      <w:r w:rsidR="00580481" w:rsidRPr="00580481">
        <w:rPr>
          <w:szCs w:val="24"/>
        </w:rPr>
        <w:t xml:space="preserve"> Administracijos darbo tvarkos taisyklių nustatyta tvarka.</w:t>
      </w:r>
    </w:p>
    <w:p w:rsidR="00EB46DA" w:rsidRDefault="00801D8A" w:rsidP="00CA7A4D">
      <w:pPr>
        <w:tabs>
          <w:tab w:val="left" w:pos="1276"/>
          <w:tab w:val="left" w:pos="1560"/>
          <w:tab w:val="left" w:pos="1701"/>
          <w:tab w:val="left" w:pos="1843"/>
          <w:tab w:val="left" w:pos="6379"/>
        </w:tabs>
        <w:ind w:firstLine="851"/>
        <w:jc w:val="both"/>
        <w:rPr>
          <w:szCs w:val="24"/>
        </w:rPr>
      </w:pPr>
      <w:r>
        <w:rPr>
          <w:szCs w:val="24"/>
        </w:rPr>
        <w:t>64</w:t>
      </w:r>
      <w:r w:rsidR="005A379D">
        <w:rPr>
          <w:szCs w:val="24"/>
        </w:rPr>
        <w:t>.</w:t>
      </w:r>
      <w:r w:rsidR="00740129">
        <w:rPr>
          <w:szCs w:val="24"/>
        </w:rPr>
        <w:t xml:space="preserve"> Taisyklės pasikeitus asmens duomenų tvarkymą re</w:t>
      </w:r>
      <w:r w:rsidR="00C77E34">
        <w:rPr>
          <w:szCs w:val="24"/>
        </w:rPr>
        <w:t>glamentuojantiems teisės aktams keičiamos Administracijos direktoriaus įsakymu</w:t>
      </w:r>
      <w:r w:rsidR="00D57DF1">
        <w:rPr>
          <w:szCs w:val="24"/>
        </w:rPr>
        <w:t>.</w:t>
      </w:r>
    </w:p>
    <w:p w:rsidR="00EB46DA" w:rsidRDefault="00801D8A" w:rsidP="00CA7A4D">
      <w:pPr>
        <w:tabs>
          <w:tab w:val="left" w:pos="1276"/>
          <w:tab w:val="left" w:pos="1560"/>
          <w:tab w:val="left" w:pos="1701"/>
          <w:tab w:val="left" w:pos="1843"/>
          <w:tab w:val="left" w:pos="6379"/>
        </w:tabs>
        <w:ind w:firstLine="851"/>
        <w:jc w:val="both"/>
        <w:rPr>
          <w:szCs w:val="24"/>
        </w:rPr>
      </w:pPr>
      <w:r>
        <w:rPr>
          <w:szCs w:val="24"/>
        </w:rPr>
        <w:t>65</w:t>
      </w:r>
      <w:r w:rsidR="005A379D">
        <w:rPr>
          <w:szCs w:val="24"/>
        </w:rPr>
        <w:t>.</w:t>
      </w:r>
      <w:r w:rsidR="00740129">
        <w:rPr>
          <w:szCs w:val="24"/>
        </w:rPr>
        <w:t xml:space="preserve"> Taisykles įgyvendinančių subjektų veiksmai ir sprendimai gali būti skundžiami teisės aktų nustatyta tvarka.</w:t>
      </w:r>
    </w:p>
    <w:p w:rsidR="00062411" w:rsidRDefault="00062411" w:rsidP="00CA7A4D">
      <w:pPr>
        <w:tabs>
          <w:tab w:val="left" w:pos="1276"/>
          <w:tab w:val="left" w:pos="1560"/>
          <w:tab w:val="left" w:pos="1701"/>
          <w:tab w:val="left" w:pos="1843"/>
          <w:tab w:val="left" w:pos="6379"/>
        </w:tabs>
        <w:ind w:firstLine="851"/>
        <w:jc w:val="both"/>
        <w:rPr>
          <w:szCs w:val="24"/>
        </w:rPr>
      </w:pPr>
    </w:p>
    <w:p w:rsidR="00EB46DA" w:rsidRDefault="00740129" w:rsidP="00CA7A4D">
      <w:pPr>
        <w:tabs>
          <w:tab w:val="left" w:pos="505"/>
          <w:tab w:val="left" w:pos="1134"/>
          <w:tab w:val="left" w:pos="1418"/>
          <w:tab w:val="left" w:pos="1560"/>
          <w:tab w:val="left" w:pos="1843"/>
          <w:tab w:val="left" w:pos="6379"/>
        </w:tabs>
        <w:ind w:firstLine="312"/>
        <w:jc w:val="center"/>
        <w:rPr>
          <w:szCs w:val="24"/>
        </w:rPr>
      </w:pPr>
      <w:r>
        <w:rPr>
          <w:szCs w:val="24"/>
        </w:rPr>
        <w:t>_______________________________________________</w:t>
      </w:r>
    </w:p>
    <w:p w:rsidR="00740129" w:rsidRDefault="00740129" w:rsidP="00CA7A4D">
      <w:pPr>
        <w:sectPr w:rsidR="00740129" w:rsidSect="001621BD">
          <w:headerReference w:type="even" r:id="rId11"/>
          <w:footerReference w:type="even" r:id="rId12"/>
          <w:footerReference w:type="default" r:id="rId13"/>
          <w:headerReference w:type="first" r:id="rId14"/>
          <w:footerReference w:type="first" r:id="rId15"/>
          <w:pgSz w:w="11906" w:h="16838" w:code="9"/>
          <w:pgMar w:top="1134" w:right="567" w:bottom="1134" w:left="1701" w:header="567" w:footer="567" w:gutter="0"/>
          <w:pgNumType w:start="1"/>
          <w:cols w:space="1296"/>
          <w:titlePg/>
          <w:docGrid w:linePitch="360"/>
        </w:sectPr>
      </w:pPr>
    </w:p>
    <w:p w:rsidR="00EB46DA" w:rsidRDefault="00D00047" w:rsidP="00F77BDB">
      <w:pPr>
        <w:ind w:firstLine="5103"/>
        <w:rPr>
          <w:rFonts w:eastAsia="Calibri"/>
          <w:szCs w:val="24"/>
        </w:rPr>
      </w:pPr>
      <w:r>
        <w:rPr>
          <w:rFonts w:eastAsia="Calibri"/>
          <w:szCs w:val="24"/>
        </w:rPr>
        <w:lastRenderedPageBreak/>
        <w:t>Kėdainių</w:t>
      </w:r>
      <w:r w:rsidR="00740129">
        <w:rPr>
          <w:rFonts w:eastAsia="Calibri"/>
          <w:szCs w:val="24"/>
        </w:rPr>
        <w:t xml:space="preserve"> rajono savivaldybės administracijos</w:t>
      </w:r>
    </w:p>
    <w:p w:rsidR="00EB46DA" w:rsidRDefault="00740129" w:rsidP="00F77BDB">
      <w:pPr>
        <w:ind w:firstLine="5103"/>
        <w:rPr>
          <w:rFonts w:eastAsia="Calibri"/>
          <w:szCs w:val="24"/>
        </w:rPr>
      </w:pPr>
      <w:r>
        <w:rPr>
          <w:rFonts w:eastAsia="Calibri"/>
          <w:szCs w:val="24"/>
        </w:rPr>
        <w:t>asmens duomenų tvarkymo taisyklių</w:t>
      </w:r>
    </w:p>
    <w:p w:rsidR="00EB46DA" w:rsidRDefault="00D00047" w:rsidP="00F77BDB">
      <w:pPr>
        <w:ind w:firstLine="5103"/>
        <w:rPr>
          <w:rFonts w:eastAsia="Calibri"/>
          <w:szCs w:val="24"/>
        </w:rPr>
      </w:pPr>
      <w:r>
        <w:rPr>
          <w:rFonts w:eastAsia="Calibri"/>
          <w:szCs w:val="24"/>
        </w:rPr>
        <w:t>1</w:t>
      </w:r>
      <w:r w:rsidR="00740129">
        <w:rPr>
          <w:rFonts w:eastAsia="Calibri"/>
          <w:szCs w:val="24"/>
        </w:rPr>
        <w:t xml:space="preserve"> priedas</w:t>
      </w:r>
    </w:p>
    <w:p w:rsidR="00EB46DA" w:rsidRDefault="00EB46DA" w:rsidP="00F77BDB">
      <w:pPr>
        <w:widowControl w:val="0"/>
        <w:ind w:left="6804"/>
        <w:jc w:val="both"/>
        <w:rPr>
          <w:szCs w:val="24"/>
        </w:rPr>
      </w:pPr>
    </w:p>
    <w:p w:rsidR="00EB46DA" w:rsidRDefault="00740129" w:rsidP="00F77BDB">
      <w:pPr>
        <w:widowControl w:val="0"/>
        <w:shd w:val="clear" w:color="auto" w:fill="FFFFFF"/>
        <w:tabs>
          <w:tab w:val="left" w:pos="1134"/>
        </w:tabs>
        <w:jc w:val="center"/>
        <w:rPr>
          <w:b/>
          <w:szCs w:val="24"/>
        </w:rPr>
      </w:pPr>
      <w:r>
        <w:rPr>
          <w:b/>
          <w:szCs w:val="24"/>
        </w:rPr>
        <w:t xml:space="preserve">POVEIKIO </w:t>
      </w:r>
      <w:r w:rsidR="0067351B">
        <w:rPr>
          <w:b/>
          <w:szCs w:val="24"/>
        </w:rPr>
        <w:t xml:space="preserve"> </w:t>
      </w:r>
      <w:r>
        <w:rPr>
          <w:b/>
          <w:szCs w:val="24"/>
        </w:rPr>
        <w:t>DUOMENŲ APSAUGAI VERTINIMO PROCEDŪRA</w:t>
      </w:r>
    </w:p>
    <w:p w:rsidR="00EB46DA" w:rsidRDefault="00EB46DA" w:rsidP="00F77BDB">
      <w:pPr>
        <w:widowControl w:val="0"/>
        <w:shd w:val="clear" w:color="auto" w:fill="FFFFFF"/>
        <w:tabs>
          <w:tab w:val="left" w:pos="1134"/>
        </w:tabs>
        <w:jc w:val="center"/>
        <w:rPr>
          <w:b/>
          <w:szCs w:val="24"/>
        </w:rPr>
      </w:pPr>
    </w:p>
    <w:p w:rsidR="00EB46DA" w:rsidRDefault="00740129" w:rsidP="00F77BDB">
      <w:pPr>
        <w:widowControl w:val="0"/>
        <w:shd w:val="clear" w:color="auto" w:fill="FFFFFF"/>
        <w:tabs>
          <w:tab w:val="left" w:pos="0"/>
          <w:tab w:val="left" w:pos="426"/>
        </w:tabs>
        <w:jc w:val="center"/>
        <w:rPr>
          <w:b/>
          <w:szCs w:val="24"/>
        </w:rPr>
      </w:pPr>
      <w:r>
        <w:rPr>
          <w:b/>
          <w:szCs w:val="24"/>
        </w:rPr>
        <w:t>I SKYRIUS</w:t>
      </w:r>
    </w:p>
    <w:p w:rsidR="00EB46DA" w:rsidRDefault="00740129" w:rsidP="00F77BDB">
      <w:pPr>
        <w:widowControl w:val="0"/>
        <w:shd w:val="clear" w:color="auto" w:fill="FFFFFF"/>
        <w:tabs>
          <w:tab w:val="left" w:pos="0"/>
          <w:tab w:val="left" w:pos="426"/>
        </w:tabs>
        <w:jc w:val="center"/>
        <w:rPr>
          <w:b/>
          <w:szCs w:val="24"/>
        </w:rPr>
      </w:pPr>
      <w:r>
        <w:rPr>
          <w:b/>
          <w:szCs w:val="24"/>
        </w:rPr>
        <w:t>SĄVOKOS</w:t>
      </w:r>
    </w:p>
    <w:p w:rsidR="00EB46DA" w:rsidRDefault="00EB46DA" w:rsidP="00F77BDB">
      <w:pPr>
        <w:widowControl w:val="0"/>
        <w:shd w:val="clear" w:color="auto" w:fill="FFFFFF"/>
        <w:tabs>
          <w:tab w:val="left" w:pos="0"/>
          <w:tab w:val="left" w:pos="426"/>
        </w:tabs>
        <w:jc w:val="center"/>
        <w:rPr>
          <w:b/>
          <w:szCs w:val="24"/>
        </w:rPr>
      </w:pPr>
    </w:p>
    <w:p w:rsidR="0033699D" w:rsidRDefault="00740129" w:rsidP="00F77BDB">
      <w:pPr>
        <w:widowControl w:val="0"/>
        <w:shd w:val="clear" w:color="auto" w:fill="FFFFFF"/>
        <w:tabs>
          <w:tab w:val="left" w:pos="1176"/>
        </w:tabs>
        <w:ind w:firstLine="851"/>
        <w:jc w:val="both"/>
        <w:rPr>
          <w:szCs w:val="24"/>
        </w:rPr>
      </w:pPr>
      <w:r>
        <w:rPr>
          <w:szCs w:val="24"/>
        </w:rPr>
        <w:t>1.</w:t>
      </w:r>
      <w:r>
        <w:rPr>
          <w:szCs w:val="24"/>
        </w:rPr>
        <w:tab/>
      </w:r>
      <w:r w:rsidR="00C76FA6">
        <w:rPr>
          <w:szCs w:val="24"/>
        </w:rPr>
        <w:t>Pov</w:t>
      </w:r>
      <w:r w:rsidR="0033699D">
        <w:rPr>
          <w:szCs w:val="24"/>
        </w:rPr>
        <w:t xml:space="preserve">eikio duomenų apsaugai vertinimas - </w:t>
      </w:r>
      <w:r w:rsidR="0033699D" w:rsidRPr="0033699D">
        <w:rPr>
          <w:szCs w:val="24"/>
        </w:rPr>
        <w:t>tai procedūra, skirta duomenų valdytojui įvertinti atliekamus duomenų tvarkymo veiksmus, jų būtinumą ir proporcingumą bei padėti valdyti rizikas, susijusias su fizinių asmenų teisių ir laisvių pažeidimu tvarkant asmens duomenis.</w:t>
      </w:r>
    </w:p>
    <w:p w:rsidR="00490134" w:rsidRPr="00E643FF" w:rsidRDefault="0033699D" w:rsidP="00F77BDB">
      <w:pPr>
        <w:widowControl w:val="0"/>
        <w:shd w:val="clear" w:color="auto" w:fill="FFFFFF"/>
        <w:tabs>
          <w:tab w:val="left" w:pos="1176"/>
        </w:tabs>
        <w:ind w:firstLine="851"/>
        <w:jc w:val="both"/>
        <w:rPr>
          <w:szCs w:val="24"/>
        </w:rPr>
      </w:pPr>
      <w:r w:rsidRPr="00E643FF">
        <w:rPr>
          <w:szCs w:val="24"/>
        </w:rPr>
        <w:t>2</w:t>
      </w:r>
      <w:r w:rsidR="00740129" w:rsidRPr="00E643FF">
        <w:rPr>
          <w:szCs w:val="24"/>
        </w:rPr>
        <w:t>.</w:t>
      </w:r>
      <w:r w:rsidR="00740129" w:rsidRPr="00E643FF">
        <w:rPr>
          <w:szCs w:val="24"/>
        </w:rPr>
        <w:tab/>
      </w:r>
      <w:r w:rsidR="00740129" w:rsidRPr="009C059C">
        <w:rPr>
          <w:szCs w:val="24"/>
        </w:rPr>
        <w:t>Projekto vadovas</w:t>
      </w:r>
      <w:r w:rsidR="00740129" w:rsidRPr="00E643FF">
        <w:rPr>
          <w:szCs w:val="24"/>
        </w:rPr>
        <w:t xml:space="preserve"> (toliau – PV) reiškia asmenį, kuris yra atsakingas už </w:t>
      </w:r>
      <w:r w:rsidR="00490134" w:rsidRPr="00E643FF">
        <w:rPr>
          <w:szCs w:val="24"/>
        </w:rPr>
        <w:t xml:space="preserve">PDAV procedūrą (darbuotojas, kuris </w:t>
      </w:r>
      <w:r w:rsidR="006138D9" w:rsidRPr="00E643FF">
        <w:rPr>
          <w:szCs w:val="24"/>
        </w:rPr>
        <w:t>atlieka duomenų tvarkymo operacijas vykdant darbo funkcijas).</w:t>
      </w:r>
    </w:p>
    <w:p w:rsidR="00EB46DA" w:rsidRDefault="0033699D" w:rsidP="00F77BDB">
      <w:pPr>
        <w:widowControl w:val="0"/>
        <w:shd w:val="clear" w:color="auto" w:fill="FFFFFF"/>
        <w:tabs>
          <w:tab w:val="left" w:pos="1176"/>
        </w:tabs>
        <w:ind w:firstLine="851"/>
        <w:jc w:val="both"/>
        <w:rPr>
          <w:szCs w:val="24"/>
        </w:rPr>
      </w:pPr>
      <w:r>
        <w:rPr>
          <w:szCs w:val="24"/>
        </w:rPr>
        <w:t>3</w:t>
      </w:r>
      <w:r w:rsidR="00740129">
        <w:rPr>
          <w:szCs w:val="24"/>
        </w:rPr>
        <w:t>.</w:t>
      </w:r>
      <w:r w:rsidR="00740129">
        <w:rPr>
          <w:szCs w:val="24"/>
        </w:rPr>
        <w:tab/>
        <w:t>Šis dokumentas taikomas PDAV procedūroms, kurias Duomenų valdytojas vykdo naujos ar atnaujintos automatinio duomenų tvarkymo sistemos kūrimo pradžioje ir jos metu.</w:t>
      </w:r>
    </w:p>
    <w:p w:rsidR="00EB46DA" w:rsidRDefault="00EB46DA" w:rsidP="00F77BDB">
      <w:pPr>
        <w:widowControl w:val="0"/>
        <w:shd w:val="clear" w:color="auto" w:fill="FFFFFF"/>
        <w:tabs>
          <w:tab w:val="left" w:pos="1176"/>
        </w:tabs>
        <w:ind w:left="851"/>
        <w:jc w:val="both"/>
        <w:rPr>
          <w:szCs w:val="24"/>
        </w:rPr>
      </w:pPr>
    </w:p>
    <w:p w:rsidR="00EB46DA" w:rsidRDefault="0033699D" w:rsidP="00F77BDB">
      <w:pPr>
        <w:widowControl w:val="0"/>
        <w:shd w:val="clear" w:color="auto" w:fill="FFFFFF"/>
        <w:tabs>
          <w:tab w:val="left" w:pos="0"/>
          <w:tab w:val="left" w:pos="426"/>
        </w:tabs>
        <w:jc w:val="center"/>
        <w:rPr>
          <w:b/>
          <w:szCs w:val="24"/>
        </w:rPr>
      </w:pPr>
      <w:r>
        <w:rPr>
          <w:b/>
          <w:szCs w:val="24"/>
        </w:rPr>
        <w:t>II</w:t>
      </w:r>
      <w:r w:rsidR="00740129">
        <w:rPr>
          <w:b/>
          <w:szCs w:val="24"/>
        </w:rPr>
        <w:t xml:space="preserve"> SKYRIUS</w:t>
      </w:r>
    </w:p>
    <w:p w:rsidR="00EB46DA" w:rsidRDefault="00740129" w:rsidP="00F77BDB">
      <w:pPr>
        <w:widowControl w:val="0"/>
        <w:shd w:val="clear" w:color="auto" w:fill="FFFFFF"/>
        <w:tabs>
          <w:tab w:val="left" w:pos="0"/>
          <w:tab w:val="left" w:pos="426"/>
        </w:tabs>
        <w:jc w:val="center"/>
        <w:rPr>
          <w:b/>
          <w:szCs w:val="24"/>
        </w:rPr>
      </w:pPr>
      <w:r>
        <w:rPr>
          <w:b/>
          <w:szCs w:val="24"/>
        </w:rPr>
        <w:t>PROCESAS</w:t>
      </w:r>
    </w:p>
    <w:p w:rsidR="00EB46DA" w:rsidRDefault="00EB46DA" w:rsidP="00F77BDB">
      <w:pPr>
        <w:widowControl w:val="0"/>
        <w:shd w:val="clear" w:color="auto" w:fill="FFFFFF"/>
        <w:tabs>
          <w:tab w:val="left" w:pos="0"/>
          <w:tab w:val="left" w:pos="426"/>
        </w:tabs>
        <w:jc w:val="center"/>
        <w:rPr>
          <w:b/>
          <w:szCs w:val="24"/>
        </w:rPr>
      </w:pPr>
    </w:p>
    <w:p w:rsidR="00EB46DA" w:rsidRDefault="0033699D" w:rsidP="00F77BDB">
      <w:pPr>
        <w:widowControl w:val="0"/>
        <w:shd w:val="clear" w:color="auto" w:fill="FFFFFF"/>
        <w:tabs>
          <w:tab w:val="left" w:pos="1176"/>
        </w:tabs>
        <w:ind w:firstLine="851"/>
        <w:jc w:val="both"/>
        <w:rPr>
          <w:szCs w:val="24"/>
        </w:rPr>
      </w:pPr>
      <w:r>
        <w:rPr>
          <w:szCs w:val="24"/>
        </w:rPr>
        <w:t xml:space="preserve">4. </w:t>
      </w:r>
      <w:r w:rsidR="00740129">
        <w:rPr>
          <w:szCs w:val="24"/>
        </w:rPr>
        <w:t>PDAV tikslas yra sistemiškai identifikuoti rizikas ir galimą Asmens duomenų rinkimo, saugojimo ir skleidimo poveikį ir ištirti bei įvertinti alternatyvius duomenų tvarkymo procesus tam, kad būtų galima sušvelninti galimas privatumo grėsmes.</w:t>
      </w:r>
    </w:p>
    <w:p w:rsidR="00EB46DA" w:rsidRDefault="0033699D" w:rsidP="00F77BDB">
      <w:pPr>
        <w:widowControl w:val="0"/>
        <w:shd w:val="clear" w:color="auto" w:fill="FFFFFF"/>
        <w:tabs>
          <w:tab w:val="left" w:pos="1176"/>
        </w:tabs>
        <w:ind w:firstLine="851"/>
        <w:jc w:val="both"/>
        <w:rPr>
          <w:szCs w:val="24"/>
        </w:rPr>
      </w:pPr>
      <w:r>
        <w:rPr>
          <w:szCs w:val="24"/>
        </w:rPr>
        <w:t xml:space="preserve">5. </w:t>
      </w:r>
      <w:r w:rsidR="00740129">
        <w:rPr>
          <w:szCs w:val="24"/>
        </w:rPr>
        <w:t>PDAV atlikimas yra privalomas tada, jei tam tikro pobūdžio duomenų tvarkymas gali kelti didelį pavojų, visų pirma tada, kai naudojamos naujos technologijos, atsižvelgiant į duomenų tvarkymo pobūdį, aprėptį, kontekstą ir tikslus, fizinių asmenų teisėms bei laisvėms.</w:t>
      </w:r>
    </w:p>
    <w:p w:rsidR="00EB46DA" w:rsidRDefault="0033699D" w:rsidP="00F77BDB">
      <w:pPr>
        <w:widowControl w:val="0"/>
        <w:shd w:val="clear" w:color="auto" w:fill="FFFFFF"/>
        <w:tabs>
          <w:tab w:val="left" w:pos="1176"/>
        </w:tabs>
        <w:ind w:firstLine="851"/>
        <w:jc w:val="both"/>
        <w:rPr>
          <w:szCs w:val="24"/>
        </w:rPr>
      </w:pPr>
      <w:r>
        <w:rPr>
          <w:szCs w:val="24"/>
        </w:rPr>
        <w:t xml:space="preserve">6. </w:t>
      </w:r>
      <w:r w:rsidR="00740129">
        <w:rPr>
          <w:szCs w:val="24"/>
        </w:rPr>
        <w:t xml:space="preserve">PDAV turėtų būti įgyvendintas prieš tvarkymą. Atitinkamai, PDAV turėtų prasidėti taip anksti, kaip yra praktiška kuriant tvarkymo operaciją, net jei tam tikri jos aspektai vis dar nėra žinomi. Tai, kad gali prireikti atnaujinti PDAV kai tvarkymas jau bus prasidėjęs nėra pateisinama priežastis atidėti ar nevykdyti PDAV. </w:t>
      </w:r>
    </w:p>
    <w:p w:rsidR="00EB46DA" w:rsidRDefault="0033699D" w:rsidP="00F77BDB">
      <w:pPr>
        <w:widowControl w:val="0"/>
        <w:shd w:val="clear" w:color="auto" w:fill="FFFFFF"/>
        <w:tabs>
          <w:tab w:val="left" w:pos="1176"/>
        </w:tabs>
        <w:ind w:firstLine="851"/>
        <w:jc w:val="both"/>
        <w:rPr>
          <w:szCs w:val="24"/>
        </w:rPr>
      </w:pPr>
      <w:r>
        <w:rPr>
          <w:szCs w:val="24"/>
        </w:rPr>
        <w:t>7</w:t>
      </w:r>
      <w:r w:rsidR="00740129">
        <w:rPr>
          <w:szCs w:val="24"/>
        </w:rPr>
        <w:t>.</w:t>
      </w:r>
      <w:r w:rsidR="00740129">
        <w:rPr>
          <w:szCs w:val="24"/>
        </w:rPr>
        <w:tab/>
        <w:t>Kai duomenų tvarkymas tikėtinai gali kelti didelę riziką fizinių asmenų teisėms ir laisvėms, Administracija kaip duomenų valdytojas turi atlikti PDAV tam, kad būtų įvertinta visų pirma to pavojaus kilmė, pobūdis, specifika ir rimtumas.</w:t>
      </w:r>
    </w:p>
    <w:p w:rsidR="00EB46DA" w:rsidRDefault="0033699D" w:rsidP="00F77BDB">
      <w:pPr>
        <w:widowControl w:val="0"/>
        <w:shd w:val="clear" w:color="auto" w:fill="FFFFFF"/>
        <w:tabs>
          <w:tab w:val="left" w:pos="1176"/>
        </w:tabs>
        <w:ind w:firstLine="851"/>
        <w:jc w:val="both"/>
        <w:rPr>
          <w:szCs w:val="24"/>
        </w:rPr>
      </w:pPr>
      <w:r>
        <w:rPr>
          <w:szCs w:val="24"/>
        </w:rPr>
        <w:t>8</w:t>
      </w:r>
      <w:r w:rsidR="00740129">
        <w:rPr>
          <w:szCs w:val="24"/>
        </w:rPr>
        <w:t>.</w:t>
      </w:r>
      <w:r w:rsidR="00740129">
        <w:rPr>
          <w:szCs w:val="24"/>
        </w:rPr>
        <w:tab/>
        <w:t>Kiekvienam projektui, kurio metu planuojama sukurti naujas ar iš esmės atnaujinti esamas Administracijos valdomas automatinio duomenų tvarkymo sistemas, turi būti priskiriamas Darbuotojas, veikiantis kaip PV ir atitinkamai esantis atsakingas už tokio projekto vykdymą.</w:t>
      </w:r>
    </w:p>
    <w:p w:rsidR="00EB46DA" w:rsidRDefault="0033699D" w:rsidP="00F77BDB">
      <w:pPr>
        <w:widowControl w:val="0"/>
        <w:shd w:val="clear" w:color="auto" w:fill="FFFFFF"/>
        <w:tabs>
          <w:tab w:val="left" w:pos="1176"/>
        </w:tabs>
        <w:ind w:firstLine="851"/>
        <w:jc w:val="both"/>
        <w:rPr>
          <w:szCs w:val="24"/>
        </w:rPr>
      </w:pPr>
      <w:r>
        <w:rPr>
          <w:szCs w:val="24"/>
        </w:rPr>
        <w:t>9</w:t>
      </w:r>
      <w:r w:rsidR="00740129">
        <w:rPr>
          <w:szCs w:val="24"/>
        </w:rPr>
        <w:t>.</w:t>
      </w:r>
      <w:r w:rsidR="00740129">
        <w:rPr>
          <w:szCs w:val="24"/>
        </w:rPr>
        <w:tab/>
        <w:t>PDAV atliekamas PV bendradarbiaujant su atitinkamomis suinteresuotomis šalimis ir duomenų apsaugos pareigūnu.</w:t>
      </w:r>
    </w:p>
    <w:p w:rsidR="00EB46DA" w:rsidRDefault="0033699D" w:rsidP="00F77BDB">
      <w:pPr>
        <w:widowControl w:val="0"/>
        <w:shd w:val="clear" w:color="auto" w:fill="FFFFFF"/>
        <w:tabs>
          <w:tab w:val="left" w:pos="1176"/>
        </w:tabs>
        <w:ind w:firstLine="851"/>
        <w:jc w:val="both"/>
        <w:rPr>
          <w:szCs w:val="24"/>
        </w:rPr>
      </w:pPr>
      <w:r>
        <w:rPr>
          <w:szCs w:val="24"/>
        </w:rPr>
        <w:t>10</w:t>
      </w:r>
      <w:r w:rsidR="00740129">
        <w:rPr>
          <w:szCs w:val="24"/>
        </w:rPr>
        <w:t>.</w:t>
      </w:r>
      <w:r w:rsidR="00740129">
        <w:rPr>
          <w:szCs w:val="24"/>
        </w:rPr>
        <w:tab/>
        <w:t>Vienas PDAV gali įvertinti keletą panašių tvarkymo operacijų, keliančių panašias dideles rizikas.</w:t>
      </w:r>
    </w:p>
    <w:p w:rsidR="00EB46DA" w:rsidRDefault="0033699D" w:rsidP="00F77BDB">
      <w:pPr>
        <w:widowControl w:val="0"/>
        <w:shd w:val="clear" w:color="auto" w:fill="FFFFFF"/>
        <w:tabs>
          <w:tab w:val="left" w:pos="1176"/>
        </w:tabs>
        <w:ind w:firstLine="851"/>
        <w:jc w:val="both"/>
        <w:rPr>
          <w:szCs w:val="24"/>
        </w:rPr>
      </w:pPr>
      <w:r>
        <w:rPr>
          <w:szCs w:val="24"/>
        </w:rPr>
        <w:t>11</w:t>
      </w:r>
      <w:r w:rsidR="00740129">
        <w:rPr>
          <w:szCs w:val="24"/>
        </w:rPr>
        <w:t>.</w:t>
      </w:r>
      <w:r w:rsidR="00740129">
        <w:rPr>
          <w:szCs w:val="24"/>
        </w:rPr>
        <w:tab/>
        <w:t>Sistemoms, kurios niekaip neidentifikuoja asmenų, įprastai nekeliamas reikalavimas atlikti PDAV. Tačiau būtina atsižvelgti į tai, kad tai, kas gali atrodyti nuasmenintais duomenimis, iš tikro gali būti identifikuojantys naudojant juos kartu su kita informacija, taigi nuasmeninti duomenys turėtų būti atidžiai įvertinti siekiant įsitikinti, kad jais nebus identifikuojami individai.</w:t>
      </w:r>
    </w:p>
    <w:p w:rsidR="00EB46DA" w:rsidRDefault="00EB46DA" w:rsidP="00F77BDB">
      <w:pPr>
        <w:widowControl w:val="0"/>
        <w:shd w:val="clear" w:color="auto" w:fill="FFFFFF"/>
        <w:tabs>
          <w:tab w:val="left" w:pos="1176"/>
        </w:tabs>
        <w:jc w:val="both"/>
        <w:rPr>
          <w:szCs w:val="24"/>
        </w:rPr>
      </w:pPr>
    </w:p>
    <w:p w:rsidR="00EB46DA" w:rsidRDefault="0033699D" w:rsidP="00F77BDB">
      <w:pPr>
        <w:widowControl w:val="0"/>
        <w:shd w:val="clear" w:color="auto" w:fill="FFFFFF"/>
        <w:tabs>
          <w:tab w:val="left" w:pos="0"/>
          <w:tab w:val="left" w:pos="426"/>
        </w:tabs>
        <w:jc w:val="center"/>
        <w:rPr>
          <w:b/>
          <w:szCs w:val="24"/>
        </w:rPr>
      </w:pPr>
      <w:r>
        <w:rPr>
          <w:b/>
          <w:szCs w:val="24"/>
        </w:rPr>
        <w:t>III</w:t>
      </w:r>
      <w:r w:rsidR="00740129">
        <w:rPr>
          <w:b/>
          <w:szCs w:val="24"/>
        </w:rPr>
        <w:t xml:space="preserve"> SKYRIUS</w:t>
      </w:r>
    </w:p>
    <w:p w:rsidR="00EB46DA" w:rsidRPr="00CB1B58" w:rsidRDefault="00740129" w:rsidP="00F77BDB">
      <w:pPr>
        <w:widowControl w:val="0"/>
        <w:shd w:val="clear" w:color="auto" w:fill="FFFFFF"/>
        <w:tabs>
          <w:tab w:val="left" w:pos="0"/>
          <w:tab w:val="left" w:pos="426"/>
        </w:tabs>
        <w:jc w:val="center"/>
        <w:rPr>
          <w:b/>
          <w:szCs w:val="24"/>
        </w:rPr>
      </w:pPr>
      <w:r w:rsidRPr="00CB1B58">
        <w:rPr>
          <w:b/>
          <w:szCs w:val="24"/>
        </w:rPr>
        <w:t>1 ETAPAS – POREIKIO ATLIKTI PDAV NUSTATYMAS</w:t>
      </w:r>
    </w:p>
    <w:p w:rsidR="00EB46DA" w:rsidRDefault="00EB46DA" w:rsidP="00F77BDB">
      <w:pPr>
        <w:widowControl w:val="0"/>
        <w:shd w:val="clear" w:color="auto" w:fill="FFFFFF"/>
        <w:tabs>
          <w:tab w:val="left" w:pos="0"/>
          <w:tab w:val="left" w:pos="426"/>
        </w:tabs>
        <w:jc w:val="center"/>
        <w:rPr>
          <w:b/>
          <w:szCs w:val="24"/>
        </w:rPr>
      </w:pPr>
    </w:p>
    <w:p w:rsidR="00EB46DA" w:rsidRDefault="0033699D" w:rsidP="00F77BDB">
      <w:pPr>
        <w:widowControl w:val="0"/>
        <w:shd w:val="clear" w:color="auto" w:fill="FFFFFF"/>
        <w:tabs>
          <w:tab w:val="left" w:pos="1276"/>
        </w:tabs>
        <w:ind w:firstLine="851"/>
        <w:jc w:val="both"/>
        <w:rPr>
          <w:szCs w:val="24"/>
        </w:rPr>
      </w:pPr>
      <w:r>
        <w:rPr>
          <w:szCs w:val="24"/>
        </w:rPr>
        <w:t>12</w:t>
      </w:r>
      <w:r w:rsidR="00740129">
        <w:rPr>
          <w:szCs w:val="24"/>
        </w:rPr>
        <w:t>.</w:t>
      </w:r>
      <w:r w:rsidR="00740129">
        <w:rPr>
          <w:szCs w:val="24"/>
        </w:rPr>
        <w:tab/>
        <w:t xml:space="preserve">Šio etapo metu PV atsako į atrankos klausimus. </w:t>
      </w:r>
    </w:p>
    <w:p w:rsidR="00EB46DA" w:rsidRDefault="0033699D" w:rsidP="00F77BDB">
      <w:pPr>
        <w:widowControl w:val="0"/>
        <w:shd w:val="clear" w:color="auto" w:fill="FFFFFF"/>
        <w:tabs>
          <w:tab w:val="left" w:pos="1276"/>
        </w:tabs>
        <w:ind w:firstLine="851"/>
        <w:jc w:val="both"/>
        <w:rPr>
          <w:szCs w:val="24"/>
        </w:rPr>
      </w:pPr>
      <w:r>
        <w:rPr>
          <w:szCs w:val="24"/>
        </w:rPr>
        <w:t>13</w:t>
      </w:r>
      <w:r w:rsidR="00740129">
        <w:rPr>
          <w:szCs w:val="24"/>
        </w:rPr>
        <w:t>.</w:t>
      </w:r>
      <w:r w:rsidR="00740129">
        <w:rPr>
          <w:szCs w:val="24"/>
        </w:rPr>
        <w:tab/>
        <w:t>Atrankos klausimai skirti nustatyti, ar yra reikalingas PDAV. Jei atsakymas į bet kurį iš šių klausimų yra „taip“, PDAV turėtų būti atliekamas:</w:t>
      </w:r>
    </w:p>
    <w:p w:rsidR="00EB46DA" w:rsidRDefault="0033699D" w:rsidP="00F77BDB">
      <w:pPr>
        <w:widowControl w:val="0"/>
        <w:shd w:val="clear" w:color="auto" w:fill="FFFFFF"/>
        <w:tabs>
          <w:tab w:val="left" w:pos="1276"/>
        </w:tabs>
        <w:ind w:firstLine="851"/>
        <w:jc w:val="both"/>
        <w:outlineLvl w:val="5"/>
        <w:rPr>
          <w:szCs w:val="24"/>
        </w:rPr>
      </w:pPr>
      <w:r>
        <w:rPr>
          <w:szCs w:val="24"/>
        </w:rPr>
        <w:t>13</w:t>
      </w:r>
      <w:r w:rsidR="00F77BDB">
        <w:rPr>
          <w:szCs w:val="24"/>
        </w:rPr>
        <w:t xml:space="preserve">.1. </w:t>
      </w:r>
      <w:r w:rsidR="00740129">
        <w:rPr>
          <w:szCs w:val="24"/>
        </w:rPr>
        <w:t>Ar sistema tikėtinai gali kelti didelę riziką fizinių asmenų teisėms ir laisvėms?</w:t>
      </w:r>
    </w:p>
    <w:p w:rsidR="00EB46DA" w:rsidRDefault="0033699D" w:rsidP="00F77BDB">
      <w:pPr>
        <w:widowControl w:val="0"/>
        <w:shd w:val="clear" w:color="auto" w:fill="FFFFFF"/>
        <w:tabs>
          <w:tab w:val="left" w:pos="1276"/>
        </w:tabs>
        <w:ind w:firstLine="851"/>
        <w:jc w:val="both"/>
        <w:outlineLvl w:val="5"/>
        <w:rPr>
          <w:szCs w:val="24"/>
        </w:rPr>
      </w:pPr>
      <w:r>
        <w:rPr>
          <w:szCs w:val="24"/>
        </w:rPr>
        <w:lastRenderedPageBreak/>
        <w:t>13</w:t>
      </w:r>
      <w:r w:rsidR="00F77BDB">
        <w:rPr>
          <w:szCs w:val="24"/>
        </w:rPr>
        <w:t xml:space="preserve">.2. </w:t>
      </w:r>
      <w:r w:rsidR="00740129">
        <w:rPr>
          <w:szCs w:val="24"/>
        </w:rPr>
        <w:t>Ar sistema apima sistemingą ir išsamų su fiziniais asmenimis susijusių asmeninių aspektų vertinimą, kuris yra grindžiamas automatizuotu tvarkymu, įskaitant profiliavimą, ir kuriuo remiantis priimami sprendimai, kuriais padaromas su fiziniu asmeniu susijęs teisinis poveikis arba kurie daro panašų didelį poveikį fiziniam asmeniui?</w:t>
      </w:r>
    </w:p>
    <w:p w:rsidR="00EB46DA" w:rsidRDefault="0033699D" w:rsidP="00F77BDB">
      <w:pPr>
        <w:widowControl w:val="0"/>
        <w:shd w:val="clear" w:color="auto" w:fill="FFFFFF"/>
        <w:tabs>
          <w:tab w:val="left" w:pos="1276"/>
        </w:tabs>
        <w:ind w:firstLine="851"/>
        <w:jc w:val="both"/>
        <w:rPr>
          <w:szCs w:val="24"/>
        </w:rPr>
      </w:pPr>
      <w:r>
        <w:rPr>
          <w:szCs w:val="24"/>
        </w:rPr>
        <w:t>13</w:t>
      </w:r>
      <w:r w:rsidR="00F77BDB">
        <w:rPr>
          <w:szCs w:val="24"/>
        </w:rPr>
        <w:t xml:space="preserve">.3. </w:t>
      </w:r>
      <w:r w:rsidR="00740129">
        <w:rPr>
          <w:szCs w:val="24"/>
        </w:rPr>
        <w:t>Ar ši sistema apima specialių kategorijų duomenų, atitinkamai (a) asmens duomenis, atskleidžiančius rasinę ar etninę kilmę, politines pažiūras, religinius ar filosofinius įsitikinimus ar narystę profesinėse sąjungose, (b) genetinius duomenis, biometrinius duomenis, siekiant konkrečiai nustatyti fizinio asmens tapatybę, sveikatos duomenis arba duomenis apie fizinio asmens lytinį gyvenimą ir lytinę orientaciją ar (c) asmens duomenis apie apkaltinamuosius nuosprendžius ir nusikalstamas veikas tvarkymą dideliu mastu?</w:t>
      </w:r>
    </w:p>
    <w:p w:rsidR="00EB46DA" w:rsidRDefault="0033699D" w:rsidP="00F77BDB">
      <w:pPr>
        <w:widowControl w:val="0"/>
        <w:shd w:val="clear" w:color="auto" w:fill="FFFFFF"/>
        <w:tabs>
          <w:tab w:val="left" w:pos="1276"/>
        </w:tabs>
        <w:ind w:firstLine="851"/>
        <w:jc w:val="both"/>
        <w:rPr>
          <w:szCs w:val="24"/>
        </w:rPr>
      </w:pPr>
      <w:r>
        <w:rPr>
          <w:szCs w:val="24"/>
        </w:rPr>
        <w:t>13</w:t>
      </w:r>
      <w:r w:rsidR="00F77BDB">
        <w:rPr>
          <w:szCs w:val="24"/>
        </w:rPr>
        <w:t xml:space="preserve">.4. </w:t>
      </w:r>
      <w:r w:rsidR="00740129">
        <w:rPr>
          <w:szCs w:val="24"/>
        </w:rPr>
        <w:t>Ar šia sistema naudojantis bus atliekamas sistemingas viešos vietos stebėjimas dideliu mastu?</w:t>
      </w:r>
    </w:p>
    <w:p w:rsidR="00EB46DA" w:rsidRDefault="0033699D" w:rsidP="00F77BDB">
      <w:pPr>
        <w:widowControl w:val="0"/>
        <w:shd w:val="clear" w:color="auto" w:fill="FFFFFF"/>
        <w:tabs>
          <w:tab w:val="left" w:pos="1276"/>
        </w:tabs>
        <w:ind w:firstLine="851"/>
        <w:jc w:val="both"/>
        <w:rPr>
          <w:szCs w:val="24"/>
        </w:rPr>
      </w:pPr>
      <w:r>
        <w:rPr>
          <w:szCs w:val="24"/>
        </w:rPr>
        <w:t>13</w:t>
      </w:r>
      <w:r w:rsidR="00F77BDB">
        <w:rPr>
          <w:szCs w:val="24"/>
        </w:rPr>
        <w:t xml:space="preserve">.5. </w:t>
      </w:r>
      <w:r w:rsidR="00740129">
        <w:rPr>
          <w:szCs w:val="24"/>
        </w:rPr>
        <w:t xml:space="preserve">Ar šia sistema atliekamos tvarkymo operacijos, kurioms taikomas reikalavimas atlikti PDAV pagal </w:t>
      </w:r>
      <w:r w:rsidR="00C76FA6">
        <w:rPr>
          <w:szCs w:val="24"/>
        </w:rPr>
        <w:t xml:space="preserve">VDAI </w:t>
      </w:r>
      <w:r w:rsidR="00740129">
        <w:rPr>
          <w:szCs w:val="24"/>
        </w:rPr>
        <w:t xml:space="preserve">parengtą tokių operacijų sąrašą? </w:t>
      </w:r>
    </w:p>
    <w:p w:rsidR="00EB46DA" w:rsidRDefault="0033699D" w:rsidP="00F77BDB">
      <w:pPr>
        <w:widowControl w:val="0"/>
        <w:shd w:val="clear" w:color="auto" w:fill="FFFFFF"/>
        <w:tabs>
          <w:tab w:val="left" w:pos="1276"/>
        </w:tabs>
        <w:ind w:firstLine="851"/>
        <w:jc w:val="both"/>
        <w:rPr>
          <w:szCs w:val="24"/>
        </w:rPr>
      </w:pPr>
      <w:r>
        <w:rPr>
          <w:szCs w:val="24"/>
        </w:rPr>
        <w:t>14</w:t>
      </w:r>
      <w:r w:rsidR="00740129">
        <w:rPr>
          <w:szCs w:val="24"/>
        </w:rPr>
        <w:t>.</w:t>
      </w:r>
      <w:r w:rsidR="00740129">
        <w:rPr>
          <w:szCs w:val="24"/>
        </w:rPr>
        <w:tab/>
        <w:t>Kiti kriterijai kurie turėtų būti įvertinti kaip galintys lemti duomenų tvarkymo operacijų „didelę riziką“, dėl kurios reikėtų atlikti PDAV, yra tokie:</w:t>
      </w:r>
    </w:p>
    <w:p w:rsidR="00EB46DA" w:rsidRDefault="0033699D" w:rsidP="00F77BDB">
      <w:pPr>
        <w:widowControl w:val="0"/>
        <w:shd w:val="clear" w:color="auto" w:fill="FFFFFF"/>
        <w:tabs>
          <w:tab w:val="left" w:pos="1276"/>
        </w:tabs>
        <w:ind w:firstLine="851"/>
        <w:jc w:val="both"/>
        <w:rPr>
          <w:szCs w:val="24"/>
        </w:rPr>
      </w:pPr>
      <w:r>
        <w:rPr>
          <w:szCs w:val="24"/>
        </w:rPr>
        <w:t>14</w:t>
      </w:r>
      <w:r w:rsidR="00F77BDB">
        <w:rPr>
          <w:szCs w:val="24"/>
        </w:rPr>
        <w:t xml:space="preserve">.1. </w:t>
      </w:r>
      <w:r w:rsidR="00740129">
        <w:rPr>
          <w:szCs w:val="24"/>
        </w:rPr>
        <w:t>Ar duomenys yra tvarkomi dideliu mastu? Į žemiau įvardytus faktorius turėtų būti atsižvelgta sprendžiant, ar tvarkymas atliekamas dideliu mastu:</w:t>
      </w:r>
    </w:p>
    <w:p w:rsidR="00EB46DA" w:rsidRDefault="0033699D" w:rsidP="00F77BDB">
      <w:pPr>
        <w:widowControl w:val="0"/>
        <w:shd w:val="clear" w:color="auto" w:fill="FFFFFF"/>
        <w:tabs>
          <w:tab w:val="left" w:pos="1276"/>
        </w:tabs>
        <w:ind w:firstLine="851"/>
        <w:jc w:val="both"/>
        <w:rPr>
          <w:szCs w:val="24"/>
        </w:rPr>
      </w:pPr>
      <w:r>
        <w:rPr>
          <w:szCs w:val="24"/>
        </w:rPr>
        <w:t>14</w:t>
      </w:r>
      <w:r w:rsidR="00F77BDB">
        <w:rPr>
          <w:szCs w:val="24"/>
        </w:rPr>
        <w:t xml:space="preserve">.1.1. </w:t>
      </w:r>
      <w:r w:rsidR="00740129">
        <w:rPr>
          <w:szCs w:val="24"/>
        </w:rPr>
        <w:t>Paveikiamų duomenų subjektų skaičius kaip konkretus skaičius arba kaip proporcija iš atitinkamos populiacijos;</w:t>
      </w:r>
    </w:p>
    <w:p w:rsidR="00EB46DA" w:rsidRDefault="0033699D" w:rsidP="00F77BDB">
      <w:pPr>
        <w:widowControl w:val="0"/>
        <w:shd w:val="clear" w:color="auto" w:fill="FFFFFF"/>
        <w:tabs>
          <w:tab w:val="left" w:pos="1276"/>
        </w:tabs>
        <w:ind w:firstLine="851"/>
        <w:jc w:val="both"/>
        <w:rPr>
          <w:szCs w:val="24"/>
        </w:rPr>
      </w:pPr>
      <w:r>
        <w:rPr>
          <w:szCs w:val="24"/>
        </w:rPr>
        <w:t>14</w:t>
      </w:r>
      <w:r w:rsidR="00F77BDB">
        <w:rPr>
          <w:szCs w:val="24"/>
        </w:rPr>
        <w:t xml:space="preserve">.1.2. </w:t>
      </w:r>
      <w:r w:rsidR="00740129">
        <w:rPr>
          <w:szCs w:val="24"/>
        </w:rPr>
        <w:t>Duomenų kiekį ir/ar tvarkomų skirtingų duomenų spektrą;</w:t>
      </w:r>
    </w:p>
    <w:p w:rsidR="00EB46DA" w:rsidRDefault="0033699D" w:rsidP="00F77BDB">
      <w:pPr>
        <w:widowControl w:val="0"/>
        <w:shd w:val="clear" w:color="auto" w:fill="FFFFFF"/>
        <w:tabs>
          <w:tab w:val="left" w:pos="1276"/>
        </w:tabs>
        <w:ind w:firstLine="851"/>
        <w:jc w:val="both"/>
        <w:rPr>
          <w:szCs w:val="24"/>
        </w:rPr>
      </w:pPr>
      <w:r>
        <w:rPr>
          <w:szCs w:val="24"/>
        </w:rPr>
        <w:t>14</w:t>
      </w:r>
      <w:r w:rsidR="00F77BDB">
        <w:rPr>
          <w:szCs w:val="24"/>
        </w:rPr>
        <w:t xml:space="preserve">.1.3. </w:t>
      </w:r>
      <w:r w:rsidR="00740129">
        <w:rPr>
          <w:szCs w:val="24"/>
        </w:rPr>
        <w:t>Duomenų tvarkymo veiksmų trukmę arba pastovumą;</w:t>
      </w:r>
    </w:p>
    <w:p w:rsidR="00EB46DA" w:rsidRDefault="0033699D" w:rsidP="00F77BDB">
      <w:pPr>
        <w:widowControl w:val="0"/>
        <w:shd w:val="clear" w:color="auto" w:fill="FFFFFF"/>
        <w:tabs>
          <w:tab w:val="left" w:pos="1276"/>
        </w:tabs>
        <w:ind w:firstLine="851"/>
        <w:jc w:val="both"/>
        <w:rPr>
          <w:szCs w:val="24"/>
        </w:rPr>
      </w:pPr>
      <w:r>
        <w:rPr>
          <w:szCs w:val="24"/>
        </w:rPr>
        <w:t>14</w:t>
      </w:r>
      <w:r w:rsidR="00F77BDB">
        <w:rPr>
          <w:szCs w:val="24"/>
        </w:rPr>
        <w:t xml:space="preserve">.1.4. </w:t>
      </w:r>
      <w:r w:rsidR="00740129">
        <w:rPr>
          <w:szCs w:val="24"/>
        </w:rPr>
        <w:t>Tvarkymo veiksmų geografinę apimtį.</w:t>
      </w:r>
    </w:p>
    <w:p w:rsidR="00EB46DA" w:rsidRDefault="0033699D" w:rsidP="00F77BDB">
      <w:pPr>
        <w:widowControl w:val="0"/>
        <w:shd w:val="clear" w:color="auto" w:fill="FFFFFF"/>
        <w:tabs>
          <w:tab w:val="left" w:pos="1276"/>
        </w:tabs>
        <w:ind w:firstLine="851"/>
        <w:jc w:val="both"/>
        <w:rPr>
          <w:szCs w:val="24"/>
        </w:rPr>
      </w:pPr>
      <w:r>
        <w:rPr>
          <w:szCs w:val="24"/>
        </w:rPr>
        <w:t>14</w:t>
      </w:r>
      <w:r w:rsidR="00F77BDB">
        <w:rPr>
          <w:szCs w:val="24"/>
        </w:rPr>
        <w:t xml:space="preserve">.2. </w:t>
      </w:r>
      <w:r w:rsidR="00740129">
        <w:rPr>
          <w:szCs w:val="24"/>
        </w:rPr>
        <w:t>Ar duomenų rinkiniai buvo suderinti arba sujungti tada, kai, pavyzdžiui, jie kilo iš dviejų ar daugiau skirtingų duomenų tvarkymo veiklų, atliktų skirtingais tikslais ir/arba skirtingų duomenų valdytojų, tokiu būdu, kuris peržengtų pagrįstus duomenų subjekto lūkesčius?</w:t>
      </w:r>
    </w:p>
    <w:p w:rsidR="00EB46DA" w:rsidRDefault="0033699D" w:rsidP="00F77BDB">
      <w:pPr>
        <w:widowControl w:val="0"/>
        <w:shd w:val="clear" w:color="auto" w:fill="FFFFFF"/>
        <w:tabs>
          <w:tab w:val="left" w:pos="1276"/>
        </w:tabs>
        <w:ind w:firstLine="851"/>
        <w:jc w:val="both"/>
        <w:rPr>
          <w:szCs w:val="24"/>
        </w:rPr>
      </w:pPr>
      <w:r>
        <w:rPr>
          <w:szCs w:val="24"/>
        </w:rPr>
        <w:t>14</w:t>
      </w:r>
      <w:r w:rsidR="00F77BDB">
        <w:rPr>
          <w:szCs w:val="24"/>
        </w:rPr>
        <w:t xml:space="preserve">.3. </w:t>
      </w:r>
      <w:r w:rsidR="00740129">
        <w:rPr>
          <w:szCs w:val="24"/>
        </w:rPr>
        <w:t>Ar tvarkomi duomenys susiję su labiau pažeidžiamais duomenų subjektais (vaikais, darbuotojais, pacientais ir t.t.)?</w:t>
      </w:r>
    </w:p>
    <w:p w:rsidR="00EB46DA" w:rsidRDefault="0033699D" w:rsidP="00F77BDB">
      <w:pPr>
        <w:widowControl w:val="0"/>
        <w:shd w:val="clear" w:color="auto" w:fill="FFFFFF"/>
        <w:tabs>
          <w:tab w:val="left" w:pos="1276"/>
        </w:tabs>
        <w:ind w:firstLine="851"/>
        <w:jc w:val="both"/>
        <w:rPr>
          <w:szCs w:val="24"/>
        </w:rPr>
      </w:pPr>
      <w:r>
        <w:rPr>
          <w:szCs w:val="24"/>
        </w:rPr>
        <w:t>14</w:t>
      </w:r>
      <w:r w:rsidR="00740129">
        <w:rPr>
          <w:szCs w:val="24"/>
        </w:rPr>
        <w:t>.4.</w:t>
      </w:r>
      <w:r w:rsidR="00F77BDB">
        <w:rPr>
          <w:szCs w:val="24"/>
        </w:rPr>
        <w:t xml:space="preserve"> </w:t>
      </w:r>
      <w:r w:rsidR="00740129">
        <w:rPr>
          <w:szCs w:val="24"/>
        </w:rPr>
        <w:t xml:space="preserve">Ar tvarkymas vykdomas pritaikant </w:t>
      </w:r>
      <w:proofErr w:type="spellStart"/>
      <w:r w:rsidR="00740129">
        <w:rPr>
          <w:szCs w:val="24"/>
        </w:rPr>
        <w:t>inovatyvius</w:t>
      </w:r>
      <w:proofErr w:type="spellEnd"/>
      <w:r w:rsidR="00740129">
        <w:rPr>
          <w:szCs w:val="24"/>
        </w:rPr>
        <w:t xml:space="preserve"> technologinius ar organizacinius sprendimus?</w:t>
      </w:r>
    </w:p>
    <w:p w:rsidR="00EB46DA" w:rsidRDefault="0033699D" w:rsidP="00F77BDB">
      <w:pPr>
        <w:widowControl w:val="0"/>
        <w:shd w:val="clear" w:color="auto" w:fill="FFFFFF"/>
        <w:tabs>
          <w:tab w:val="left" w:pos="1276"/>
        </w:tabs>
        <w:ind w:firstLine="851"/>
        <w:jc w:val="both"/>
        <w:rPr>
          <w:szCs w:val="24"/>
        </w:rPr>
      </w:pPr>
      <w:r>
        <w:rPr>
          <w:szCs w:val="24"/>
        </w:rPr>
        <w:t>14</w:t>
      </w:r>
      <w:r w:rsidR="00F77BDB">
        <w:rPr>
          <w:szCs w:val="24"/>
        </w:rPr>
        <w:t xml:space="preserve">.5. </w:t>
      </w:r>
      <w:r w:rsidR="00740129">
        <w:rPr>
          <w:szCs w:val="24"/>
        </w:rPr>
        <w:t>Ar duomenys bus perduodami už Europos Sąjungos ribų?</w:t>
      </w:r>
    </w:p>
    <w:p w:rsidR="00EB46DA" w:rsidRDefault="0033699D" w:rsidP="00F77BDB">
      <w:pPr>
        <w:widowControl w:val="0"/>
        <w:shd w:val="clear" w:color="auto" w:fill="FFFFFF"/>
        <w:tabs>
          <w:tab w:val="left" w:pos="1276"/>
        </w:tabs>
        <w:ind w:firstLine="851"/>
        <w:jc w:val="both"/>
        <w:rPr>
          <w:szCs w:val="24"/>
        </w:rPr>
      </w:pPr>
      <w:r>
        <w:rPr>
          <w:szCs w:val="24"/>
        </w:rPr>
        <w:t>14</w:t>
      </w:r>
      <w:r w:rsidR="00F77BDB">
        <w:rPr>
          <w:szCs w:val="24"/>
        </w:rPr>
        <w:t xml:space="preserve">.6. </w:t>
      </w:r>
      <w:r w:rsidR="00740129">
        <w:rPr>
          <w:szCs w:val="24"/>
        </w:rPr>
        <w:t>Ar pats duomenų tvarkymas gali apriboti duomenų subjektų galimybės įgyvendinti savo teises arba naudotis paslaugomis ar sudaryti sutartį?</w:t>
      </w:r>
    </w:p>
    <w:p w:rsidR="00EB46DA" w:rsidRDefault="0033699D" w:rsidP="00F77BDB">
      <w:pPr>
        <w:widowControl w:val="0"/>
        <w:shd w:val="clear" w:color="auto" w:fill="FFFFFF"/>
        <w:tabs>
          <w:tab w:val="left" w:pos="1276"/>
        </w:tabs>
        <w:ind w:firstLine="851"/>
        <w:jc w:val="both"/>
        <w:rPr>
          <w:szCs w:val="24"/>
        </w:rPr>
      </w:pPr>
      <w:r>
        <w:rPr>
          <w:szCs w:val="24"/>
        </w:rPr>
        <w:t xml:space="preserve">15. </w:t>
      </w:r>
      <w:r w:rsidR="00740129">
        <w:rPr>
          <w:szCs w:val="24"/>
        </w:rPr>
        <w:t xml:space="preserve">Kuo daugiau iš aukščiau nurodytų kriterijų atitinka tvarkymas, tuo labiau tikėtina, kad jis kelia didelę grėsmę Duomenų subjektų teisėms bei laisvėms ir atitinkamai reikalauja PDAV. Tvarkymas, atitinkantis mažiau nei du kriterijus, įprastai nereikalaus PDAV dėl žemesnės rizikos, tačiau būtina </w:t>
      </w:r>
      <w:proofErr w:type="spellStart"/>
      <w:r w:rsidR="00740129">
        <w:rPr>
          <w:szCs w:val="24"/>
        </w:rPr>
        <w:t>racional</w:t>
      </w:r>
      <w:proofErr w:type="spellEnd"/>
      <w:r w:rsidR="00EE2CB6">
        <w:rPr>
          <w:szCs w:val="24"/>
        </w:rPr>
        <w:t xml:space="preserve"> </w:t>
      </w:r>
      <w:proofErr w:type="spellStart"/>
      <w:r w:rsidR="00740129">
        <w:rPr>
          <w:szCs w:val="24"/>
        </w:rPr>
        <w:t>iai</w:t>
      </w:r>
      <w:proofErr w:type="spellEnd"/>
      <w:r w:rsidR="00740129">
        <w:rPr>
          <w:szCs w:val="24"/>
        </w:rPr>
        <w:t xml:space="preserve"> įvertinti faktinę situaciją. Atitinkamai PV visais atvejais privalo išsamiai aprašyti savo sprendimą nevykdyti PDAV.</w:t>
      </w:r>
    </w:p>
    <w:p w:rsidR="00EB46DA" w:rsidRDefault="0033699D" w:rsidP="00F77BDB">
      <w:pPr>
        <w:widowControl w:val="0"/>
        <w:shd w:val="clear" w:color="auto" w:fill="FFFFFF"/>
        <w:tabs>
          <w:tab w:val="left" w:pos="1276"/>
        </w:tabs>
        <w:ind w:firstLine="851"/>
        <w:jc w:val="both"/>
        <w:rPr>
          <w:szCs w:val="24"/>
        </w:rPr>
      </w:pPr>
      <w:r>
        <w:rPr>
          <w:szCs w:val="24"/>
        </w:rPr>
        <w:t xml:space="preserve">16. </w:t>
      </w:r>
      <w:r w:rsidR="00740129">
        <w:rPr>
          <w:szCs w:val="24"/>
        </w:rPr>
        <w:t>Jei pagal atsakymus į aukščiau nurodytus klausimus arba egzistuojant kitiems „didelės rizikos“ egzistavimo pagrindams PDAV turėtų būti atliekamas, tada PV tęsia pagal Procedūros 2 etapą.</w:t>
      </w:r>
    </w:p>
    <w:p w:rsidR="00EB46DA" w:rsidRDefault="0033699D" w:rsidP="00F77BDB">
      <w:pPr>
        <w:widowControl w:val="0"/>
        <w:shd w:val="clear" w:color="auto" w:fill="FFFFFF"/>
        <w:tabs>
          <w:tab w:val="left" w:pos="1276"/>
        </w:tabs>
        <w:ind w:firstLine="851"/>
        <w:jc w:val="both"/>
        <w:rPr>
          <w:szCs w:val="24"/>
        </w:rPr>
      </w:pPr>
      <w:r>
        <w:rPr>
          <w:szCs w:val="24"/>
        </w:rPr>
        <w:t xml:space="preserve">17. </w:t>
      </w:r>
      <w:r w:rsidR="00740129">
        <w:rPr>
          <w:szCs w:val="24"/>
        </w:rPr>
        <w:t>Procedūra pakartojama tada, jei atliekami esminiai vertinto duomenų tvarkymo pakeitimai.</w:t>
      </w:r>
    </w:p>
    <w:p w:rsidR="00EB46DA" w:rsidRDefault="00EB46DA" w:rsidP="00F77BDB">
      <w:pPr>
        <w:widowControl w:val="0"/>
        <w:shd w:val="clear" w:color="auto" w:fill="FFFFFF"/>
        <w:tabs>
          <w:tab w:val="left" w:pos="0"/>
          <w:tab w:val="left" w:pos="426"/>
        </w:tabs>
        <w:jc w:val="center"/>
        <w:rPr>
          <w:b/>
          <w:szCs w:val="24"/>
        </w:rPr>
      </w:pPr>
    </w:p>
    <w:p w:rsidR="00EB46DA" w:rsidRDefault="0033699D" w:rsidP="00F77BDB">
      <w:pPr>
        <w:widowControl w:val="0"/>
        <w:shd w:val="clear" w:color="auto" w:fill="FFFFFF"/>
        <w:tabs>
          <w:tab w:val="left" w:pos="0"/>
          <w:tab w:val="left" w:pos="426"/>
        </w:tabs>
        <w:jc w:val="center"/>
        <w:rPr>
          <w:b/>
          <w:szCs w:val="24"/>
        </w:rPr>
      </w:pPr>
      <w:r>
        <w:rPr>
          <w:b/>
          <w:szCs w:val="24"/>
        </w:rPr>
        <w:t>I</w:t>
      </w:r>
      <w:r w:rsidR="00740129">
        <w:rPr>
          <w:b/>
          <w:szCs w:val="24"/>
        </w:rPr>
        <w:t>V SKYRIUS</w:t>
      </w:r>
    </w:p>
    <w:p w:rsidR="00EB46DA" w:rsidRDefault="00740129" w:rsidP="00F77BDB">
      <w:pPr>
        <w:widowControl w:val="0"/>
        <w:shd w:val="clear" w:color="auto" w:fill="FFFFFF"/>
        <w:tabs>
          <w:tab w:val="left" w:pos="0"/>
          <w:tab w:val="left" w:pos="426"/>
        </w:tabs>
        <w:jc w:val="center"/>
        <w:rPr>
          <w:b/>
          <w:szCs w:val="24"/>
        </w:rPr>
      </w:pPr>
      <w:r>
        <w:rPr>
          <w:b/>
          <w:szCs w:val="24"/>
        </w:rPr>
        <w:t>2 ETAPAS –</w:t>
      </w:r>
      <w:r w:rsidR="00EE2CB6">
        <w:rPr>
          <w:b/>
          <w:szCs w:val="24"/>
        </w:rPr>
        <w:t xml:space="preserve"> </w:t>
      </w:r>
      <w:r w:rsidR="00CB1B58">
        <w:rPr>
          <w:b/>
          <w:szCs w:val="24"/>
        </w:rPr>
        <w:t xml:space="preserve">PDAV </w:t>
      </w:r>
      <w:r w:rsidR="00EE2CB6">
        <w:rPr>
          <w:b/>
          <w:szCs w:val="24"/>
        </w:rPr>
        <w:t xml:space="preserve">ATLIKIMO </w:t>
      </w:r>
      <w:r w:rsidR="00CB1B58">
        <w:rPr>
          <w:b/>
          <w:szCs w:val="24"/>
        </w:rPr>
        <w:t>FORMOS</w:t>
      </w:r>
      <w:r w:rsidR="00EE2CB6">
        <w:rPr>
          <w:b/>
          <w:szCs w:val="24"/>
        </w:rPr>
        <w:t xml:space="preserve"> PILDYMAS IR TEIKIMAS</w:t>
      </w:r>
    </w:p>
    <w:p w:rsidR="00490134" w:rsidRDefault="00490134" w:rsidP="00F77BDB">
      <w:pPr>
        <w:widowControl w:val="0"/>
        <w:shd w:val="clear" w:color="auto" w:fill="FFFFFF"/>
        <w:tabs>
          <w:tab w:val="left" w:pos="1176"/>
        </w:tabs>
        <w:ind w:firstLine="851"/>
        <w:jc w:val="both"/>
        <w:rPr>
          <w:szCs w:val="24"/>
        </w:rPr>
      </w:pPr>
    </w:p>
    <w:p w:rsidR="00C4423A" w:rsidRDefault="0033699D" w:rsidP="00C4423A">
      <w:pPr>
        <w:tabs>
          <w:tab w:val="left" w:pos="993"/>
        </w:tabs>
        <w:autoSpaceDE w:val="0"/>
        <w:autoSpaceDN w:val="0"/>
        <w:adjustRightInd w:val="0"/>
        <w:ind w:firstLine="851"/>
        <w:jc w:val="both"/>
        <w:rPr>
          <w:szCs w:val="24"/>
        </w:rPr>
      </w:pPr>
      <w:r>
        <w:rPr>
          <w:szCs w:val="24"/>
        </w:rPr>
        <w:t>18</w:t>
      </w:r>
      <w:r w:rsidR="00490134" w:rsidRPr="00D15754">
        <w:rPr>
          <w:szCs w:val="24"/>
        </w:rPr>
        <w:t>.</w:t>
      </w:r>
      <w:r w:rsidR="00490134">
        <w:rPr>
          <w:szCs w:val="24"/>
        </w:rPr>
        <w:t xml:space="preserve"> P</w:t>
      </w:r>
      <w:r w:rsidR="00490134" w:rsidRPr="00D15754">
        <w:rPr>
          <w:szCs w:val="24"/>
        </w:rPr>
        <w:t>V</w:t>
      </w:r>
      <w:r w:rsidR="006138D9">
        <w:rPr>
          <w:szCs w:val="24"/>
        </w:rPr>
        <w:t xml:space="preserve"> atlikdamas poveikio duomenų apsaugai vertinimą pildo Valstybinės duomenų apsaugos inspekcijos</w:t>
      </w:r>
      <w:r w:rsidR="00EE2CB6">
        <w:rPr>
          <w:szCs w:val="24"/>
        </w:rPr>
        <w:t xml:space="preserve"> pavyzdinę</w:t>
      </w:r>
      <w:r w:rsidR="006138D9">
        <w:rPr>
          <w:szCs w:val="24"/>
        </w:rPr>
        <w:t xml:space="preserve"> </w:t>
      </w:r>
      <w:r w:rsidR="00490134" w:rsidRPr="00D15754">
        <w:rPr>
          <w:szCs w:val="24"/>
        </w:rPr>
        <w:t xml:space="preserve"> PDAV </w:t>
      </w:r>
      <w:r w:rsidR="006138D9">
        <w:rPr>
          <w:szCs w:val="24"/>
        </w:rPr>
        <w:t>atlikimo formą</w:t>
      </w:r>
      <w:r w:rsidR="00EE2CB6">
        <w:rPr>
          <w:szCs w:val="24"/>
        </w:rPr>
        <w:t>.</w:t>
      </w:r>
    </w:p>
    <w:p w:rsidR="00CB1B58" w:rsidRPr="00BE232B" w:rsidRDefault="0033699D" w:rsidP="00CB1B58">
      <w:pPr>
        <w:tabs>
          <w:tab w:val="left" w:pos="993"/>
        </w:tabs>
        <w:autoSpaceDE w:val="0"/>
        <w:autoSpaceDN w:val="0"/>
        <w:adjustRightInd w:val="0"/>
        <w:ind w:firstLine="851"/>
        <w:jc w:val="both"/>
        <w:rPr>
          <w:szCs w:val="24"/>
        </w:rPr>
      </w:pPr>
      <w:r w:rsidRPr="00BE232B">
        <w:rPr>
          <w:szCs w:val="24"/>
        </w:rPr>
        <w:t>19</w:t>
      </w:r>
      <w:r w:rsidR="00CB1B58" w:rsidRPr="00BE232B">
        <w:rPr>
          <w:szCs w:val="24"/>
        </w:rPr>
        <w:t xml:space="preserve">. </w:t>
      </w:r>
      <w:r w:rsidR="00C4423A" w:rsidRPr="00BE232B">
        <w:rPr>
          <w:szCs w:val="24"/>
        </w:rPr>
        <w:t xml:space="preserve">PV išreiškus poreikį, duomenų apsaugos pareigūnas PDAV atlikimo metu jam teikia konsultacijas ir metodinę informaciją dėl </w:t>
      </w:r>
      <w:r w:rsidR="00BE232B" w:rsidRPr="00BE232B">
        <w:rPr>
          <w:szCs w:val="24"/>
        </w:rPr>
        <w:t>BDAR</w:t>
      </w:r>
      <w:r w:rsidR="00C4423A" w:rsidRPr="00BE232B">
        <w:rPr>
          <w:szCs w:val="24"/>
        </w:rPr>
        <w:t xml:space="preserve"> nuostatų taikymo. </w:t>
      </w:r>
      <w:r w:rsidR="00CB1B58" w:rsidRPr="00BE232B">
        <w:rPr>
          <w:szCs w:val="24"/>
        </w:rPr>
        <w:t xml:space="preserve">PV </w:t>
      </w:r>
      <w:r w:rsidR="00C4423A" w:rsidRPr="00BE232B">
        <w:rPr>
          <w:szCs w:val="24"/>
        </w:rPr>
        <w:t xml:space="preserve">prašymai dėl šiame Aprašo </w:t>
      </w:r>
      <w:r w:rsidR="00C4423A" w:rsidRPr="00BE232B">
        <w:rPr>
          <w:szCs w:val="24"/>
        </w:rPr>
        <w:lastRenderedPageBreak/>
        <w:t>punkte nurodytų konsultacijų ir (ar) metodinės informacijos pateikimo bei duomenų apsaugos pareigūno atsakymai į juos teikiami elektroniniu paštu.</w:t>
      </w:r>
    </w:p>
    <w:p w:rsidR="00CB1B58" w:rsidRPr="00CB1B58" w:rsidRDefault="0033699D" w:rsidP="00CB1B58">
      <w:pPr>
        <w:tabs>
          <w:tab w:val="left" w:pos="993"/>
        </w:tabs>
        <w:autoSpaceDE w:val="0"/>
        <w:autoSpaceDN w:val="0"/>
        <w:adjustRightInd w:val="0"/>
        <w:ind w:firstLine="851"/>
        <w:jc w:val="both"/>
        <w:rPr>
          <w:szCs w:val="24"/>
        </w:rPr>
      </w:pPr>
      <w:r>
        <w:rPr>
          <w:color w:val="000000"/>
          <w:szCs w:val="24"/>
        </w:rPr>
        <w:t xml:space="preserve">20. </w:t>
      </w:r>
      <w:r w:rsidR="00CB1B58">
        <w:rPr>
          <w:color w:val="000000"/>
          <w:szCs w:val="24"/>
        </w:rPr>
        <w:t>Visi PDAV dokumentai (poreikio atlikti PDAV nustatymo klausimynas, PDAV atlikimo forma ir kt.) turi būti registruojami ir tvarkomi dokumentų valdymą reglamentuojančių teisės aktų nustatyta tvarka.</w:t>
      </w:r>
    </w:p>
    <w:p w:rsidR="00F77BDB" w:rsidRDefault="00F77BDB" w:rsidP="00F77BDB">
      <w:pPr>
        <w:widowControl w:val="0"/>
        <w:shd w:val="clear" w:color="auto" w:fill="FFFFFF"/>
        <w:tabs>
          <w:tab w:val="left" w:pos="1176"/>
        </w:tabs>
        <w:ind w:firstLine="851"/>
        <w:jc w:val="both"/>
        <w:rPr>
          <w:szCs w:val="24"/>
        </w:rPr>
      </w:pPr>
    </w:p>
    <w:p w:rsidR="00EB46DA" w:rsidRDefault="00740129" w:rsidP="00F77BDB">
      <w:pPr>
        <w:widowControl w:val="0"/>
        <w:tabs>
          <w:tab w:val="left" w:pos="1176"/>
        </w:tabs>
        <w:jc w:val="center"/>
      </w:pPr>
      <w:r>
        <w:rPr>
          <w:szCs w:val="24"/>
        </w:rPr>
        <w:t>_____________________</w:t>
      </w:r>
    </w:p>
    <w:p w:rsidR="00740129" w:rsidRDefault="00740129" w:rsidP="00740129">
      <w:pPr>
        <w:spacing w:line="360" w:lineRule="auto"/>
        <w:sectPr w:rsidR="00740129" w:rsidSect="00F77BDB">
          <w:pgSz w:w="11906" w:h="16838"/>
          <w:pgMar w:top="1134" w:right="567" w:bottom="1134" w:left="1701" w:header="567" w:footer="567" w:gutter="0"/>
          <w:pgNumType w:start="1"/>
          <w:cols w:space="1296"/>
          <w:titlePg/>
          <w:docGrid w:linePitch="360"/>
        </w:sectPr>
      </w:pPr>
    </w:p>
    <w:p w:rsidR="00D00047" w:rsidRDefault="00D00047" w:rsidP="00D00047">
      <w:pPr>
        <w:ind w:firstLine="5103"/>
        <w:rPr>
          <w:rFonts w:eastAsia="Calibri"/>
          <w:szCs w:val="24"/>
        </w:rPr>
      </w:pPr>
      <w:r>
        <w:rPr>
          <w:rFonts w:eastAsia="Calibri"/>
          <w:szCs w:val="24"/>
        </w:rPr>
        <w:lastRenderedPageBreak/>
        <w:t>Kėdainių rajono savivaldybės administracijos</w:t>
      </w:r>
    </w:p>
    <w:p w:rsidR="00D00047" w:rsidRDefault="00D00047" w:rsidP="00D00047">
      <w:pPr>
        <w:ind w:firstLine="5103"/>
        <w:rPr>
          <w:rFonts w:eastAsia="Calibri"/>
          <w:szCs w:val="24"/>
        </w:rPr>
      </w:pPr>
      <w:r>
        <w:rPr>
          <w:rFonts w:eastAsia="Calibri"/>
          <w:szCs w:val="24"/>
        </w:rPr>
        <w:t>asmens duomenų tvarkymo taisyklių</w:t>
      </w:r>
    </w:p>
    <w:p w:rsidR="00D00047" w:rsidRDefault="00D00047" w:rsidP="00D00047">
      <w:pPr>
        <w:ind w:firstLine="5103"/>
        <w:rPr>
          <w:rFonts w:eastAsia="Calibri"/>
          <w:szCs w:val="24"/>
        </w:rPr>
      </w:pPr>
      <w:r>
        <w:rPr>
          <w:rFonts w:eastAsia="Calibri"/>
          <w:szCs w:val="24"/>
        </w:rPr>
        <w:t>2 priedas</w:t>
      </w:r>
    </w:p>
    <w:p w:rsidR="00EB46DA" w:rsidRDefault="00EB46DA" w:rsidP="00DD2F39">
      <w:pPr>
        <w:widowControl w:val="0"/>
        <w:rPr>
          <w:b/>
          <w:szCs w:val="24"/>
        </w:rPr>
      </w:pPr>
    </w:p>
    <w:p w:rsidR="00EB46DA" w:rsidRDefault="00740129" w:rsidP="00DD2F39">
      <w:pPr>
        <w:ind w:left="360" w:hanging="360"/>
        <w:jc w:val="center"/>
        <w:rPr>
          <w:b/>
          <w:bCs/>
          <w:szCs w:val="24"/>
          <w:lang w:eastAsia="lt-LT"/>
        </w:rPr>
      </w:pPr>
      <w:r>
        <w:rPr>
          <w:b/>
          <w:bCs/>
          <w:szCs w:val="24"/>
          <w:lang w:eastAsia="lt-LT"/>
        </w:rPr>
        <w:t>REAGAVIMO Į ASMENS DUOMENŲ SAUGUMO PAŽEIDIMUS PROCEDŪRA</w:t>
      </w:r>
    </w:p>
    <w:p w:rsidR="00EB46DA" w:rsidRDefault="00EB46DA" w:rsidP="00DD2F39">
      <w:pPr>
        <w:ind w:left="691" w:hanging="691"/>
        <w:jc w:val="both"/>
        <w:rPr>
          <w:b/>
          <w:bCs/>
          <w:szCs w:val="24"/>
          <w:lang w:eastAsia="lt-LT"/>
        </w:rPr>
      </w:pPr>
    </w:p>
    <w:p w:rsidR="00EB46DA" w:rsidRDefault="002C3523" w:rsidP="00DD2F39">
      <w:pPr>
        <w:widowControl w:val="0"/>
        <w:tabs>
          <w:tab w:val="left" w:pos="426"/>
        </w:tabs>
        <w:jc w:val="center"/>
        <w:rPr>
          <w:b/>
          <w:color w:val="000000"/>
          <w:szCs w:val="24"/>
          <w:lang w:eastAsia="lt-LT"/>
        </w:rPr>
      </w:pPr>
      <w:r>
        <w:rPr>
          <w:b/>
          <w:color w:val="000000"/>
          <w:szCs w:val="24"/>
          <w:lang w:eastAsia="lt-LT"/>
        </w:rPr>
        <w:t>I. BENDROSIOS NUOSTATOS</w:t>
      </w:r>
    </w:p>
    <w:p w:rsidR="00D57DF1" w:rsidRDefault="00D57DF1" w:rsidP="00DD2F39">
      <w:pPr>
        <w:widowControl w:val="0"/>
        <w:tabs>
          <w:tab w:val="left" w:pos="426"/>
        </w:tabs>
        <w:jc w:val="center"/>
        <w:rPr>
          <w:b/>
          <w:color w:val="000000"/>
          <w:szCs w:val="24"/>
          <w:lang w:eastAsia="lt-LT"/>
        </w:rPr>
      </w:pPr>
    </w:p>
    <w:p w:rsidR="00EB46DA" w:rsidRDefault="0026573A" w:rsidP="00DD2F39">
      <w:pPr>
        <w:tabs>
          <w:tab w:val="left" w:pos="1134"/>
        </w:tabs>
        <w:ind w:firstLine="851"/>
        <w:jc w:val="both"/>
        <w:rPr>
          <w:color w:val="000000"/>
          <w:szCs w:val="24"/>
          <w:lang w:eastAsia="lt-LT"/>
        </w:rPr>
      </w:pPr>
      <w:r>
        <w:rPr>
          <w:color w:val="000000"/>
          <w:szCs w:val="24"/>
          <w:lang w:eastAsia="lt-LT"/>
        </w:rPr>
        <w:t>1</w:t>
      </w:r>
      <w:r w:rsidR="002C3523">
        <w:rPr>
          <w:color w:val="000000"/>
          <w:szCs w:val="24"/>
          <w:lang w:eastAsia="lt-LT"/>
        </w:rPr>
        <w:t>.</w:t>
      </w:r>
      <w:r w:rsidR="002C3523">
        <w:rPr>
          <w:color w:val="000000"/>
          <w:szCs w:val="24"/>
          <w:lang w:eastAsia="lt-LT"/>
        </w:rPr>
        <w:tab/>
        <w:t>R</w:t>
      </w:r>
      <w:r w:rsidR="002C3523" w:rsidRPr="002C3523">
        <w:rPr>
          <w:color w:val="000000"/>
          <w:szCs w:val="24"/>
          <w:lang w:eastAsia="lt-LT"/>
        </w:rPr>
        <w:t>eagavimo į asmens duomenų saugumo pažeidimus</w:t>
      </w:r>
      <w:r w:rsidR="002C3523">
        <w:rPr>
          <w:color w:val="000000"/>
          <w:szCs w:val="24"/>
          <w:lang w:eastAsia="lt-LT"/>
        </w:rPr>
        <w:t xml:space="preserve"> </w:t>
      </w:r>
      <w:r w:rsidR="00740129">
        <w:rPr>
          <w:color w:val="000000"/>
          <w:szCs w:val="24"/>
          <w:lang w:eastAsia="lt-LT"/>
        </w:rPr>
        <w:t>procedūra</w:t>
      </w:r>
      <w:r w:rsidR="002C3523">
        <w:rPr>
          <w:color w:val="000000"/>
          <w:szCs w:val="24"/>
          <w:lang w:eastAsia="lt-LT"/>
        </w:rPr>
        <w:t xml:space="preserve"> (toliau – Procedūra)</w:t>
      </w:r>
      <w:r w:rsidR="00740129">
        <w:rPr>
          <w:color w:val="000000"/>
          <w:szCs w:val="24"/>
          <w:lang w:eastAsia="lt-LT"/>
        </w:rPr>
        <w:t xml:space="preserve"> taikoma įvykus asmens duomenų saugumo pažeidimui pagal BDAR 33 straipsnį ir 34 straipsnį. </w:t>
      </w:r>
    </w:p>
    <w:p w:rsidR="00EB46DA" w:rsidRPr="002C3523" w:rsidRDefault="0026573A" w:rsidP="002C3523">
      <w:pPr>
        <w:tabs>
          <w:tab w:val="left" w:pos="1134"/>
        </w:tabs>
        <w:ind w:firstLine="851"/>
        <w:jc w:val="both"/>
        <w:rPr>
          <w:color w:val="000000"/>
          <w:szCs w:val="24"/>
          <w:lang w:eastAsia="lt-LT"/>
        </w:rPr>
      </w:pPr>
      <w:r>
        <w:rPr>
          <w:color w:val="000000"/>
          <w:szCs w:val="24"/>
          <w:lang w:eastAsia="lt-LT"/>
        </w:rPr>
        <w:t>2</w:t>
      </w:r>
      <w:r w:rsidR="00740129">
        <w:rPr>
          <w:color w:val="000000"/>
          <w:szCs w:val="24"/>
          <w:lang w:eastAsia="lt-LT"/>
        </w:rPr>
        <w:t>.</w:t>
      </w:r>
      <w:r w:rsidR="00740129">
        <w:rPr>
          <w:color w:val="000000"/>
          <w:szCs w:val="24"/>
          <w:lang w:eastAsia="lt-LT"/>
        </w:rPr>
        <w:tab/>
        <w:t>Šiame dokumente išdėstyta procedūra turėtų būti vadovaujamasi reaguojant į duomenų saugumo pažeidimą, atsižvelgiant į konkrečios situacijos faktines aplinkybes.</w:t>
      </w:r>
    </w:p>
    <w:p w:rsidR="00EB46DA" w:rsidRDefault="0026573A" w:rsidP="00DD2F39">
      <w:pPr>
        <w:tabs>
          <w:tab w:val="left" w:pos="1134"/>
        </w:tabs>
        <w:ind w:firstLine="851"/>
        <w:jc w:val="both"/>
        <w:rPr>
          <w:color w:val="000000"/>
          <w:szCs w:val="24"/>
          <w:lang w:eastAsia="lt-LT"/>
        </w:rPr>
      </w:pPr>
      <w:r>
        <w:rPr>
          <w:color w:val="000000"/>
          <w:szCs w:val="24"/>
          <w:lang w:eastAsia="lt-LT"/>
        </w:rPr>
        <w:t>3</w:t>
      </w:r>
      <w:r w:rsidR="00740129">
        <w:rPr>
          <w:color w:val="000000"/>
          <w:szCs w:val="24"/>
          <w:lang w:eastAsia="lt-LT"/>
        </w:rPr>
        <w:t>.</w:t>
      </w:r>
      <w:r w:rsidR="00740129">
        <w:rPr>
          <w:color w:val="000000"/>
          <w:szCs w:val="24"/>
          <w:lang w:eastAsia="lt-LT"/>
        </w:rPr>
        <w:tab/>
        <w:t>Visi asmenys, turintys prieigą prie Administracijos tvarkomų asmens duomenų privalo žinoti ir vadovautis šia Procedūra duomenų saugumo pažeidimo atveju.</w:t>
      </w:r>
    </w:p>
    <w:p w:rsidR="0026573A" w:rsidRDefault="0026573A" w:rsidP="00DD2F39">
      <w:pPr>
        <w:tabs>
          <w:tab w:val="left" w:pos="1134"/>
        </w:tabs>
        <w:ind w:firstLine="851"/>
        <w:jc w:val="both"/>
        <w:rPr>
          <w:color w:val="000000"/>
          <w:szCs w:val="24"/>
          <w:lang w:eastAsia="lt-LT"/>
        </w:rPr>
      </w:pPr>
    </w:p>
    <w:p w:rsidR="00EB46DA" w:rsidRDefault="002C3523" w:rsidP="002C3523">
      <w:pPr>
        <w:widowControl w:val="0"/>
        <w:tabs>
          <w:tab w:val="left" w:pos="4820"/>
        </w:tabs>
        <w:ind w:firstLine="851"/>
        <w:jc w:val="both"/>
        <w:rPr>
          <w:rFonts w:ascii="Cambria" w:hAnsi="Cambria"/>
          <w:sz w:val="22"/>
          <w:szCs w:val="24"/>
        </w:rPr>
      </w:pPr>
      <w:r>
        <w:rPr>
          <w:b/>
          <w:noProof/>
          <w:szCs w:val="24"/>
          <w:lang w:eastAsia="lt-LT"/>
        </w:rPr>
        <w:drawing>
          <wp:inline distT="0" distB="0" distL="0" distR="0">
            <wp:extent cx="4829175" cy="6353175"/>
            <wp:effectExtent l="0" t="0" r="9525" b="9525"/>
            <wp:docPr id="2" name="Paveikslėlis 2" descr="Be pavadin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Be pavadinimo"/>
                    <pic:cNvPicPr>
                      <a:picLocks noChangeAspect="1" noChangeArrowheads="1"/>
                    </pic:cNvPicPr>
                  </pic:nvPicPr>
                  <pic:blipFill rotWithShape="1">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002"/>
                    <a:stretch/>
                  </pic:blipFill>
                  <pic:spPr bwMode="auto">
                    <a:xfrm>
                      <a:off x="0" y="0"/>
                      <a:ext cx="4829175" cy="635317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00740129">
        <w:rPr>
          <w:szCs w:val="24"/>
        </w:rPr>
        <w:br w:type="page"/>
      </w:r>
    </w:p>
    <w:p w:rsidR="00EB46DA" w:rsidRDefault="00EB46DA" w:rsidP="00DD2F39">
      <w:pPr>
        <w:ind w:left="720"/>
        <w:jc w:val="both"/>
        <w:rPr>
          <w:b/>
          <w:color w:val="000000"/>
          <w:szCs w:val="24"/>
          <w:lang w:eastAsia="lt-LT"/>
        </w:rPr>
      </w:pPr>
    </w:p>
    <w:p w:rsidR="00EB46DA" w:rsidRDefault="0026573A" w:rsidP="00DD2F39">
      <w:pPr>
        <w:widowControl w:val="0"/>
        <w:tabs>
          <w:tab w:val="left" w:pos="142"/>
        </w:tabs>
        <w:jc w:val="center"/>
        <w:rPr>
          <w:b/>
          <w:color w:val="000000"/>
          <w:szCs w:val="24"/>
          <w:lang w:eastAsia="lt-LT"/>
        </w:rPr>
      </w:pPr>
      <w:r>
        <w:rPr>
          <w:b/>
          <w:color w:val="000000"/>
          <w:szCs w:val="24"/>
          <w:lang w:eastAsia="lt-LT"/>
        </w:rPr>
        <w:t xml:space="preserve">II. </w:t>
      </w:r>
      <w:r w:rsidR="00740129">
        <w:rPr>
          <w:b/>
          <w:color w:val="000000"/>
          <w:szCs w:val="24"/>
          <w:lang w:eastAsia="lt-LT"/>
        </w:rPr>
        <w:t>DUOMENŲ SAUGUMO PAŽEIDIMO NUSTATYMAS IR ANALIZĖ</w:t>
      </w:r>
    </w:p>
    <w:p w:rsidR="00EB46DA" w:rsidRDefault="00EB46DA" w:rsidP="00DD2F39">
      <w:pPr>
        <w:widowControl w:val="0"/>
        <w:tabs>
          <w:tab w:val="left" w:pos="142"/>
        </w:tabs>
        <w:ind w:left="862"/>
        <w:rPr>
          <w:b/>
          <w:color w:val="000000"/>
          <w:szCs w:val="24"/>
          <w:lang w:eastAsia="lt-LT"/>
        </w:rPr>
      </w:pPr>
    </w:p>
    <w:p w:rsidR="00EB46DA" w:rsidRDefault="0026573A" w:rsidP="00DD2F39">
      <w:pPr>
        <w:tabs>
          <w:tab w:val="left" w:pos="1134"/>
        </w:tabs>
        <w:ind w:firstLine="851"/>
        <w:jc w:val="both"/>
        <w:rPr>
          <w:color w:val="000000"/>
          <w:szCs w:val="24"/>
          <w:lang w:eastAsia="lt-LT"/>
        </w:rPr>
      </w:pPr>
      <w:r>
        <w:rPr>
          <w:color w:val="000000"/>
          <w:szCs w:val="24"/>
          <w:lang w:eastAsia="lt-LT"/>
        </w:rPr>
        <w:t>4</w:t>
      </w:r>
      <w:r w:rsidR="00740129">
        <w:rPr>
          <w:color w:val="000000"/>
          <w:szCs w:val="24"/>
          <w:lang w:eastAsia="lt-LT"/>
        </w:rPr>
        <w:t>.</w:t>
      </w:r>
      <w:r w:rsidR="00740129">
        <w:rPr>
          <w:color w:val="000000"/>
          <w:szCs w:val="24"/>
          <w:lang w:eastAsia="lt-LT"/>
        </w:rPr>
        <w:tab/>
        <w:t>Saugumo pažeidimu laikomas toks saugumo incidentas, dėl kurio įvyksta (konkretus pažeidimas gali patekti į daugiau nei vieną kategoriją):</w:t>
      </w:r>
    </w:p>
    <w:p w:rsidR="00EB46DA" w:rsidRDefault="0026573A" w:rsidP="00DD2F39">
      <w:pPr>
        <w:widowControl w:val="0"/>
        <w:ind w:firstLine="851"/>
        <w:jc w:val="both"/>
        <w:rPr>
          <w:color w:val="000000"/>
          <w:szCs w:val="24"/>
        </w:rPr>
      </w:pPr>
      <w:r>
        <w:rPr>
          <w:color w:val="000000"/>
          <w:szCs w:val="24"/>
        </w:rPr>
        <w:t>4</w:t>
      </w:r>
      <w:r w:rsidR="00740129">
        <w:rPr>
          <w:color w:val="000000"/>
          <w:szCs w:val="24"/>
        </w:rPr>
        <w:t>.1.</w:t>
      </w:r>
      <w:r w:rsidR="00740129">
        <w:rPr>
          <w:color w:val="000000"/>
          <w:szCs w:val="24"/>
        </w:rPr>
        <w:tab/>
        <w:t>Konfidencialumo pažeidimas – netyčia ar neteisėtai atskleidžiami asmens duomenys arba prie duomenų suteikiama prieiga tam teisės neturintiems asmenims. Tokio pobūdžio pažeidimo pavyzdžiais galėtų būti duomenų kopijos išsiuntimas trečiajam asmeniui, neturinčiam teisinio pagrindo juos gauti, prisijungimo prie duomenų bazės slaptažodžio paviešinimas ir pan.;</w:t>
      </w:r>
    </w:p>
    <w:p w:rsidR="00EB46DA" w:rsidRDefault="0026573A" w:rsidP="00DD2F39">
      <w:pPr>
        <w:widowControl w:val="0"/>
        <w:ind w:firstLine="851"/>
        <w:jc w:val="both"/>
        <w:rPr>
          <w:color w:val="000000"/>
          <w:szCs w:val="24"/>
        </w:rPr>
      </w:pPr>
      <w:r>
        <w:rPr>
          <w:color w:val="000000"/>
          <w:szCs w:val="24"/>
        </w:rPr>
        <w:t>4</w:t>
      </w:r>
      <w:r w:rsidR="00740129">
        <w:rPr>
          <w:color w:val="000000"/>
          <w:szCs w:val="24"/>
        </w:rPr>
        <w:t>.2.</w:t>
      </w:r>
      <w:r w:rsidR="00740129">
        <w:rPr>
          <w:color w:val="000000"/>
          <w:szCs w:val="24"/>
        </w:rPr>
        <w:tab/>
        <w:t>Pasiekiamumo pažeidimas – netyčia ar neteisėtai prarandama prieiga prie asmens duomenų arba  duomenys yra sunaikinami. Tokio pobūdžio pažeidimu galėtų būti duomenų bazės ištrynimas nesant atsarginės kopijos, iš kurios būtų galima atkurti prarastus duomenis. Pasiekiamumo pažeidimu, kuris turėtų būti aprašytas, būtų ir laikinas įprastinę Administracijos veiklą sutrikdęs prieigos prie duomenų praradimas;</w:t>
      </w:r>
    </w:p>
    <w:p w:rsidR="00EB46DA" w:rsidRDefault="0026573A" w:rsidP="00DD2F39">
      <w:pPr>
        <w:widowControl w:val="0"/>
        <w:ind w:firstLine="851"/>
        <w:jc w:val="both"/>
        <w:rPr>
          <w:color w:val="000000"/>
          <w:szCs w:val="24"/>
        </w:rPr>
      </w:pPr>
      <w:r>
        <w:rPr>
          <w:color w:val="000000"/>
          <w:szCs w:val="24"/>
        </w:rPr>
        <w:t>4</w:t>
      </w:r>
      <w:r w:rsidR="00740129">
        <w:rPr>
          <w:color w:val="000000"/>
          <w:szCs w:val="24"/>
        </w:rPr>
        <w:t>.3.</w:t>
      </w:r>
      <w:r w:rsidR="00740129">
        <w:rPr>
          <w:color w:val="000000"/>
          <w:szCs w:val="24"/>
        </w:rPr>
        <w:tab/>
        <w:t>Vientisumo pažeidimas – netyčia ar neteisėtai atliekami asmens duomenų pakeitimai. Tai galėtų būti trečiojo asmens, įgijusio neteisėtą prisijungimą prie duomenų bazės, įvykdyti joje esančių įrašų pakeitimai.</w:t>
      </w:r>
    </w:p>
    <w:p w:rsidR="00EB46DA" w:rsidRPr="002C3523" w:rsidRDefault="0026573A" w:rsidP="00DD2F39">
      <w:pPr>
        <w:tabs>
          <w:tab w:val="left" w:pos="1134"/>
        </w:tabs>
        <w:ind w:firstLine="851"/>
        <w:jc w:val="both"/>
        <w:rPr>
          <w:szCs w:val="24"/>
          <w:lang w:eastAsia="lt-LT"/>
        </w:rPr>
      </w:pPr>
      <w:r>
        <w:rPr>
          <w:szCs w:val="24"/>
          <w:lang w:eastAsia="lt-LT"/>
        </w:rPr>
        <w:t>5</w:t>
      </w:r>
      <w:r w:rsidR="00740129" w:rsidRPr="002C3523">
        <w:rPr>
          <w:szCs w:val="24"/>
          <w:lang w:eastAsia="lt-LT"/>
        </w:rPr>
        <w:t>.</w:t>
      </w:r>
      <w:r w:rsidR="00740129" w:rsidRPr="002C3523">
        <w:rPr>
          <w:szCs w:val="24"/>
          <w:lang w:eastAsia="lt-LT"/>
        </w:rPr>
        <w:tab/>
        <w:t xml:space="preserve">Kai yra nustatomas duomenų saugumo pažeidimas, jį nustatęs Darbuotojas turi kuo skubiau informuoti </w:t>
      </w:r>
      <w:r w:rsidR="002C3523" w:rsidRPr="002C3523">
        <w:rPr>
          <w:szCs w:val="24"/>
          <w:lang w:eastAsia="lt-LT"/>
        </w:rPr>
        <w:t>Pareigūną</w:t>
      </w:r>
      <w:r w:rsidR="00740129" w:rsidRPr="002C3523">
        <w:rPr>
          <w:szCs w:val="24"/>
          <w:lang w:eastAsia="lt-LT"/>
        </w:rPr>
        <w:t xml:space="preserve"> asmeniškai, el. paštu, telefonu, ir / arba kitomis komunikacijos priemonėmis. </w:t>
      </w:r>
    </w:p>
    <w:p w:rsidR="00EB46DA" w:rsidRDefault="0026573A" w:rsidP="00DD2F39">
      <w:pPr>
        <w:tabs>
          <w:tab w:val="left" w:pos="1134"/>
        </w:tabs>
        <w:ind w:firstLine="851"/>
        <w:jc w:val="both"/>
        <w:rPr>
          <w:color w:val="000000"/>
          <w:szCs w:val="24"/>
          <w:lang w:eastAsia="lt-LT"/>
        </w:rPr>
      </w:pPr>
      <w:r>
        <w:rPr>
          <w:szCs w:val="24"/>
          <w:lang w:eastAsia="lt-LT"/>
        </w:rPr>
        <w:t>6</w:t>
      </w:r>
      <w:r w:rsidR="00740129" w:rsidRPr="002C3523">
        <w:rPr>
          <w:szCs w:val="24"/>
          <w:lang w:eastAsia="lt-LT"/>
        </w:rPr>
        <w:t>.</w:t>
      </w:r>
      <w:r w:rsidR="00740129" w:rsidRPr="002C3523">
        <w:rPr>
          <w:szCs w:val="24"/>
          <w:lang w:eastAsia="lt-LT"/>
        </w:rPr>
        <w:tab/>
      </w:r>
      <w:r w:rsidR="002C3523" w:rsidRPr="002C3523">
        <w:rPr>
          <w:szCs w:val="24"/>
          <w:lang w:eastAsia="lt-LT"/>
        </w:rPr>
        <w:t>Pareigūnas</w:t>
      </w:r>
      <w:r w:rsidR="00740129" w:rsidRPr="002C3523">
        <w:rPr>
          <w:szCs w:val="24"/>
          <w:lang w:eastAsia="lt-LT"/>
        </w:rPr>
        <w:t xml:space="preserve"> atlieka pradinį vertinimą tam, kad nuspręstų dėl tinkamo veiksmų plano. Šis </w:t>
      </w:r>
      <w:r w:rsidR="00740129">
        <w:rPr>
          <w:color w:val="000000"/>
          <w:szCs w:val="24"/>
          <w:lang w:eastAsia="lt-LT"/>
        </w:rPr>
        <w:t>vertinimas turėtų apimti šiuos pagrindinius veiksnius:</w:t>
      </w:r>
    </w:p>
    <w:p w:rsidR="00EB46DA" w:rsidRDefault="0026573A" w:rsidP="00DD2F39">
      <w:pPr>
        <w:widowControl w:val="0"/>
        <w:ind w:firstLine="851"/>
        <w:jc w:val="both"/>
        <w:rPr>
          <w:color w:val="000000"/>
          <w:szCs w:val="24"/>
        </w:rPr>
      </w:pPr>
      <w:r>
        <w:rPr>
          <w:color w:val="000000"/>
          <w:szCs w:val="24"/>
        </w:rPr>
        <w:t>6</w:t>
      </w:r>
      <w:r w:rsidR="00DD2F39">
        <w:rPr>
          <w:color w:val="000000"/>
          <w:szCs w:val="24"/>
        </w:rPr>
        <w:t xml:space="preserve">.1. </w:t>
      </w:r>
      <w:r w:rsidR="00740129">
        <w:rPr>
          <w:color w:val="000000"/>
          <w:szCs w:val="24"/>
        </w:rPr>
        <w:t>Poveikio informacinių technologijų (toliau – IT) infrastruktūrai apimtis;</w:t>
      </w:r>
    </w:p>
    <w:p w:rsidR="00EB46DA" w:rsidRDefault="0026573A" w:rsidP="00DD2F39">
      <w:pPr>
        <w:widowControl w:val="0"/>
        <w:ind w:firstLine="851"/>
        <w:jc w:val="both"/>
        <w:rPr>
          <w:color w:val="000000"/>
          <w:szCs w:val="24"/>
        </w:rPr>
      </w:pPr>
      <w:r>
        <w:rPr>
          <w:color w:val="000000"/>
          <w:szCs w:val="24"/>
        </w:rPr>
        <w:t>6</w:t>
      </w:r>
      <w:r w:rsidR="00DD2F39">
        <w:rPr>
          <w:color w:val="000000"/>
          <w:szCs w:val="24"/>
        </w:rPr>
        <w:t xml:space="preserve">.2. </w:t>
      </w:r>
      <w:r w:rsidR="00740129">
        <w:rPr>
          <w:color w:val="000000"/>
          <w:szCs w:val="24"/>
        </w:rPr>
        <w:t>Informaciniai ištekliai, kuriems gali kilti arba yra kilęs pavojus (kokios duomenų bazės yra arba gali būti paveiktos);</w:t>
      </w:r>
    </w:p>
    <w:p w:rsidR="00EB46DA" w:rsidRDefault="0026573A" w:rsidP="00DD2F39">
      <w:pPr>
        <w:widowControl w:val="0"/>
        <w:ind w:firstLine="851"/>
        <w:jc w:val="both"/>
        <w:rPr>
          <w:color w:val="000000"/>
          <w:szCs w:val="24"/>
        </w:rPr>
      </w:pPr>
      <w:r>
        <w:rPr>
          <w:color w:val="000000"/>
          <w:szCs w:val="24"/>
        </w:rPr>
        <w:t>6</w:t>
      </w:r>
      <w:r w:rsidR="00DD2F39">
        <w:rPr>
          <w:color w:val="000000"/>
          <w:szCs w:val="24"/>
        </w:rPr>
        <w:t xml:space="preserve">.3. </w:t>
      </w:r>
      <w:r w:rsidR="00740129">
        <w:rPr>
          <w:color w:val="000000"/>
          <w:szCs w:val="24"/>
        </w:rPr>
        <w:t>Tikėtina duomenų saugumo pažeidimo trukmė (kada prasidėjo ir kada buvo sustabdytas pažeidimas arba kaip skubiai tikėtina galima būtų tai padaryti);</w:t>
      </w:r>
    </w:p>
    <w:p w:rsidR="00EB46DA" w:rsidRDefault="0026573A" w:rsidP="00DD2F39">
      <w:pPr>
        <w:widowControl w:val="0"/>
        <w:ind w:firstLine="851"/>
        <w:jc w:val="both"/>
        <w:rPr>
          <w:color w:val="000000"/>
          <w:szCs w:val="24"/>
        </w:rPr>
      </w:pPr>
      <w:r>
        <w:rPr>
          <w:color w:val="000000"/>
          <w:szCs w:val="24"/>
        </w:rPr>
        <w:t>6</w:t>
      </w:r>
      <w:r w:rsidR="00DD2F39">
        <w:rPr>
          <w:color w:val="000000"/>
          <w:szCs w:val="24"/>
        </w:rPr>
        <w:t xml:space="preserve">.4. </w:t>
      </w:r>
      <w:r w:rsidR="00740129">
        <w:rPr>
          <w:color w:val="000000"/>
          <w:szCs w:val="24"/>
        </w:rPr>
        <w:t>Paveikti duomenų subjektai ir poveikio jiems apimtis (ar paveikti tik konkrečios duomenų subjektų grupės duomenys, kokia konkrečios grupės dalis yra paveikta ir pan.);</w:t>
      </w:r>
    </w:p>
    <w:p w:rsidR="00EB46DA" w:rsidRDefault="0026573A" w:rsidP="00DD2F39">
      <w:pPr>
        <w:widowControl w:val="0"/>
        <w:ind w:firstLine="851"/>
        <w:jc w:val="both"/>
        <w:rPr>
          <w:color w:val="000000"/>
          <w:szCs w:val="24"/>
        </w:rPr>
      </w:pPr>
      <w:r>
        <w:rPr>
          <w:color w:val="000000"/>
          <w:szCs w:val="24"/>
        </w:rPr>
        <w:t>6</w:t>
      </w:r>
      <w:r w:rsidR="00DD2F39">
        <w:rPr>
          <w:color w:val="000000"/>
          <w:szCs w:val="24"/>
        </w:rPr>
        <w:t xml:space="preserve">.5. </w:t>
      </w:r>
      <w:r w:rsidR="00740129">
        <w:rPr>
          <w:color w:val="000000"/>
          <w:szCs w:val="24"/>
        </w:rPr>
        <w:t>Pradiniai duomenų saugumo pažeidimo pasekmių požymiai (tai galėtų būti prieigos prie duomenų praradimas, nustatyti neteisėti duomenų pakeitimai, rasti paviešinti duomenys ir pan.).</w:t>
      </w:r>
    </w:p>
    <w:p w:rsidR="00EB46DA" w:rsidRDefault="0026573A" w:rsidP="00DD2F39">
      <w:pPr>
        <w:tabs>
          <w:tab w:val="left" w:pos="1134"/>
        </w:tabs>
        <w:ind w:firstLine="851"/>
        <w:jc w:val="both"/>
        <w:rPr>
          <w:color w:val="000000"/>
          <w:szCs w:val="24"/>
          <w:lang w:eastAsia="lt-LT"/>
        </w:rPr>
      </w:pPr>
      <w:r>
        <w:rPr>
          <w:color w:val="000000"/>
          <w:szCs w:val="24"/>
          <w:lang w:eastAsia="lt-LT"/>
        </w:rPr>
        <w:t>7</w:t>
      </w:r>
      <w:r w:rsidR="00DD2F39">
        <w:rPr>
          <w:color w:val="000000"/>
          <w:szCs w:val="24"/>
          <w:lang w:eastAsia="lt-LT"/>
        </w:rPr>
        <w:t xml:space="preserve">. </w:t>
      </w:r>
      <w:r w:rsidR="00740129">
        <w:rPr>
          <w:color w:val="000000"/>
          <w:szCs w:val="24"/>
          <w:lang w:eastAsia="lt-LT"/>
        </w:rPr>
        <w:t xml:space="preserve">Aukščiau nurodyta informacija turėtų būti fiksuojama tokiu būdu, kad atliekant vėlesnę peržiūrą būtų galima susidaryti aiškų chronologišką suvokimą apie situacijos eigą ir priemones, kurių buvo imtasi. </w:t>
      </w:r>
    </w:p>
    <w:p w:rsidR="00EB46DA" w:rsidRPr="0033699D" w:rsidRDefault="0026573A" w:rsidP="00DD2F39">
      <w:pPr>
        <w:tabs>
          <w:tab w:val="left" w:pos="1134"/>
        </w:tabs>
        <w:ind w:firstLine="851"/>
        <w:jc w:val="both"/>
        <w:rPr>
          <w:szCs w:val="24"/>
          <w:lang w:eastAsia="lt-LT"/>
        </w:rPr>
      </w:pPr>
      <w:r w:rsidRPr="0033699D">
        <w:rPr>
          <w:szCs w:val="24"/>
          <w:lang w:eastAsia="lt-LT"/>
        </w:rPr>
        <w:t>8</w:t>
      </w:r>
      <w:r w:rsidR="00DD2F39" w:rsidRPr="0033699D">
        <w:rPr>
          <w:szCs w:val="24"/>
          <w:lang w:eastAsia="lt-LT"/>
        </w:rPr>
        <w:t xml:space="preserve">. </w:t>
      </w:r>
      <w:r w:rsidR="00740129" w:rsidRPr="0033699D">
        <w:rPr>
          <w:szCs w:val="24"/>
          <w:lang w:eastAsia="lt-LT"/>
        </w:rPr>
        <w:t xml:space="preserve">Atsižvelgdamas į aukščiau aprašytą pradinę analizę, </w:t>
      </w:r>
      <w:r w:rsidR="002C3523" w:rsidRPr="0033699D">
        <w:rPr>
          <w:szCs w:val="24"/>
          <w:lang w:eastAsia="lt-LT"/>
        </w:rPr>
        <w:t xml:space="preserve">Pareigūnas </w:t>
      </w:r>
      <w:r w:rsidR="00740129" w:rsidRPr="0033699D">
        <w:rPr>
          <w:szCs w:val="24"/>
          <w:lang w:eastAsia="lt-LT"/>
        </w:rPr>
        <w:t xml:space="preserve">pagal </w:t>
      </w:r>
      <w:r w:rsidRPr="0033699D">
        <w:rPr>
          <w:szCs w:val="24"/>
          <w:lang w:eastAsia="lt-LT"/>
        </w:rPr>
        <w:t>Procedūros 6</w:t>
      </w:r>
      <w:r w:rsidR="00740129" w:rsidRPr="0033699D">
        <w:rPr>
          <w:szCs w:val="24"/>
          <w:lang w:eastAsia="lt-LT"/>
        </w:rPr>
        <w:t xml:space="preserve"> punkte nurodytus kriterijus įvertina, ar duomenų saugumo pažeidimo apimtis ir faktinis ar galimas poveikis lemia Reagavimo į duomenų saugumo pažeidimus procedūros pradėjimą.</w:t>
      </w:r>
    </w:p>
    <w:p w:rsidR="00EB46DA" w:rsidRDefault="00EB46DA" w:rsidP="00DD2F39">
      <w:pPr>
        <w:ind w:firstLine="851"/>
        <w:jc w:val="both"/>
        <w:rPr>
          <w:color w:val="000000"/>
          <w:szCs w:val="24"/>
          <w:lang w:eastAsia="lt-LT"/>
        </w:rPr>
      </w:pPr>
    </w:p>
    <w:p w:rsidR="00EB46DA" w:rsidRDefault="0026573A" w:rsidP="00DD2F39">
      <w:pPr>
        <w:widowControl w:val="0"/>
        <w:tabs>
          <w:tab w:val="left" w:pos="426"/>
        </w:tabs>
        <w:jc w:val="center"/>
        <w:rPr>
          <w:b/>
          <w:color w:val="000000"/>
          <w:szCs w:val="24"/>
          <w:lang w:eastAsia="lt-LT"/>
        </w:rPr>
      </w:pPr>
      <w:r>
        <w:rPr>
          <w:b/>
          <w:color w:val="000000"/>
          <w:szCs w:val="24"/>
          <w:lang w:eastAsia="lt-LT"/>
        </w:rPr>
        <w:t xml:space="preserve">III. </w:t>
      </w:r>
      <w:r w:rsidR="00740129">
        <w:rPr>
          <w:b/>
          <w:color w:val="000000"/>
          <w:szCs w:val="24"/>
          <w:lang w:eastAsia="lt-LT"/>
        </w:rPr>
        <w:t>REAGAVIMO Į DUOMENŲ SAUGUMO PAŽEIDIMUS PROCEDŪROS PRADĖJIMAS</w:t>
      </w:r>
    </w:p>
    <w:p w:rsidR="00EB46DA" w:rsidRDefault="00EB46DA" w:rsidP="00DD2F39">
      <w:pPr>
        <w:ind w:left="720"/>
        <w:jc w:val="both"/>
        <w:rPr>
          <w:b/>
          <w:color w:val="000000"/>
          <w:szCs w:val="24"/>
          <w:lang w:eastAsia="lt-LT"/>
        </w:rPr>
      </w:pPr>
    </w:p>
    <w:p w:rsidR="00EB46DA" w:rsidRDefault="0026573A" w:rsidP="00DD2F39">
      <w:pPr>
        <w:tabs>
          <w:tab w:val="left" w:pos="1134"/>
        </w:tabs>
        <w:ind w:firstLine="851"/>
        <w:jc w:val="both"/>
        <w:rPr>
          <w:color w:val="000000"/>
          <w:szCs w:val="24"/>
          <w:lang w:eastAsia="lt-LT"/>
        </w:rPr>
      </w:pPr>
      <w:r>
        <w:rPr>
          <w:color w:val="000000"/>
          <w:szCs w:val="24"/>
          <w:lang w:eastAsia="lt-LT"/>
        </w:rPr>
        <w:t>9</w:t>
      </w:r>
      <w:r w:rsidR="00740129">
        <w:rPr>
          <w:color w:val="000000"/>
          <w:szCs w:val="24"/>
          <w:lang w:eastAsia="lt-LT"/>
        </w:rPr>
        <w:t>.</w:t>
      </w:r>
      <w:r w:rsidR="00740129">
        <w:rPr>
          <w:color w:val="000000"/>
          <w:szCs w:val="24"/>
          <w:lang w:eastAsia="lt-LT"/>
        </w:rPr>
        <w:tab/>
        <w:t>Formalus reagavimas į Duomenų saugumo pažeidimą visais atvejais turėtų būti pradėtas tada, jei nustatytos bet kurios iš toliau nurodytų aplinkybių:</w:t>
      </w:r>
    </w:p>
    <w:p w:rsidR="00EB46DA" w:rsidRDefault="0026573A" w:rsidP="00DD2F39">
      <w:pPr>
        <w:widowControl w:val="0"/>
        <w:ind w:firstLine="851"/>
        <w:jc w:val="both"/>
        <w:rPr>
          <w:color w:val="000000"/>
          <w:szCs w:val="24"/>
        </w:rPr>
      </w:pPr>
      <w:r>
        <w:rPr>
          <w:color w:val="000000"/>
          <w:szCs w:val="24"/>
        </w:rPr>
        <w:t>9</w:t>
      </w:r>
      <w:r w:rsidR="00DD2F39">
        <w:rPr>
          <w:color w:val="000000"/>
          <w:szCs w:val="24"/>
        </w:rPr>
        <w:t xml:space="preserve">.1. </w:t>
      </w:r>
      <w:r w:rsidR="00740129">
        <w:rPr>
          <w:color w:val="000000"/>
          <w:szCs w:val="24"/>
        </w:rPr>
        <w:t>Prarastas arba gali būti prarastas reikšmingas kiekis asmens duomenų;</w:t>
      </w:r>
    </w:p>
    <w:p w:rsidR="00EB46DA" w:rsidRDefault="0026573A" w:rsidP="00DD2F39">
      <w:pPr>
        <w:widowControl w:val="0"/>
        <w:ind w:firstLine="851"/>
        <w:jc w:val="both"/>
        <w:rPr>
          <w:color w:val="000000"/>
          <w:szCs w:val="24"/>
        </w:rPr>
      </w:pPr>
      <w:r>
        <w:rPr>
          <w:color w:val="000000"/>
          <w:szCs w:val="24"/>
        </w:rPr>
        <w:t>9</w:t>
      </w:r>
      <w:r w:rsidR="00DD2F39">
        <w:rPr>
          <w:color w:val="000000"/>
          <w:szCs w:val="24"/>
        </w:rPr>
        <w:t xml:space="preserve">.2. </w:t>
      </w:r>
      <w:r w:rsidR="00740129">
        <w:rPr>
          <w:color w:val="000000"/>
          <w:szCs w:val="24"/>
        </w:rPr>
        <w:t>Duomenų pažeidimas tikėtinai gali kelti didelį pavojų fizinių asmenų teisėms ir laisvėms;</w:t>
      </w:r>
    </w:p>
    <w:p w:rsidR="00EB46DA" w:rsidRDefault="0026573A" w:rsidP="00DD2F39">
      <w:pPr>
        <w:widowControl w:val="0"/>
        <w:ind w:firstLine="851"/>
        <w:jc w:val="both"/>
        <w:rPr>
          <w:color w:val="000000"/>
          <w:szCs w:val="24"/>
        </w:rPr>
      </w:pPr>
      <w:r>
        <w:rPr>
          <w:color w:val="000000"/>
          <w:szCs w:val="24"/>
        </w:rPr>
        <w:t>9</w:t>
      </w:r>
      <w:r w:rsidR="00DD2F39">
        <w:rPr>
          <w:color w:val="000000"/>
          <w:szCs w:val="24"/>
        </w:rPr>
        <w:t xml:space="preserve">.3. </w:t>
      </w:r>
      <w:r w:rsidR="00740129">
        <w:rPr>
          <w:color w:val="000000"/>
          <w:szCs w:val="24"/>
        </w:rPr>
        <w:t>Daromas poveikis dideliam duomenų subjektų skaičiui;</w:t>
      </w:r>
    </w:p>
    <w:p w:rsidR="00EB46DA" w:rsidRDefault="0026573A" w:rsidP="00DD2F39">
      <w:pPr>
        <w:widowControl w:val="0"/>
        <w:ind w:firstLine="851"/>
        <w:jc w:val="both"/>
        <w:rPr>
          <w:color w:val="000000"/>
          <w:szCs w:val="24"/>
        </w:rPr>
      </w:pPr>
      <w:r>
        <w:rPr>
          <w:color w:val="000000"/>
          <w:szCs w:val="24"/>
        </w:rPr>
        <w:t>9</w:t>
      </w:r>
      <w:r w:rsidR="00DD2F39">
        <w:rPr>
          <w:color w:val="000000"/>
          <w:szCs w:val="24"/>
        </w:rPr>
        <w:t xml:space="preserve">.4. </w:t>
      </w:r>
      <w:r w:rsidR="00740129">
        <w:rPr>
          <w:color w:val="000000"/>
          <w:szCs w:val="24"/>
        </w:rPr>
        <w:t>Bet kokia kita situacija, kuri gali sukelti reikšmingą poveikį Administracijai ir / arba duomenų subjektams.</w:t>
      </w:r>
    </w:p>
    <w:p w:rsidR="00EB46DA" w:rsidRPr="0033699D" w:rsidRDefault="0026573A" w:rsidP="00DD2F39">
      <w:pPr>
        <w:tabs>
          <w:tab w:val="left" w:pos="1134"/>
        </w:tabs>
        <w:ind w:firstLine="851"/>
        <w:jc w:val="both"/>
        <w:rPr>
          <w:szCs w:val="24"/>
          <w:lang w:eastAsia="lt-LT"/>
        </w:rPr>
      </w:pPr>
      <w:r w:rsidRPr="0033699D">
        <w:rPr>
          <w:szCs w:val="24"/>
          <w:lang w:eastAsia="lt-LT"/>
        </w:rPr>
        <w:lastRenderedPageBreak/>
        <w:t>10</w:t>
      </w:r>
      <w:r w:rsidR="00740129" w:rsidRPr="0033699D">
        <w:rPr>
          <w:szCs w:val="24"/>
          <w:lang w:eastAsia="lt-LT"/>
        </w:rPr>
        <w:t>.</w:t>
      </w:r>
      <w:r w:rsidR="00740129" w:rsidRPr="0033699D">
        <w:rPr>
          <w:szCs w:val="24"/>
          <w:lang w:eastAsia="lt-LT"/>
        </w:rPr>
        <w:tab/>
        <w:t xml:space="preserve">Jei nusprendžiama nepradėti Procedūros, tada </w:t>
      </w:r>
      <w:r w:rsidRPr="0033699D">
        <w:rPr>
          <w:szCs w:val="24"/>
          <w:lang w:eastAsia="lt-LT"/>
        </w:rPr>
        <w:t>Procedūros 6</w:t>
      </w:r>
      <w:r w:rsidR="00740129" w:rsidRPr="0033699D">
        <w:rPr>
          <w:szCs w:val="24"/>
          <w:lang w:eastAsia="lt-LT"/>
        </w:rPr>
        <w:t xml:space="preserve"> punkte aprašytas vertinimas turi būti tinkamai dokumentuotas už duomenų saugą atsakingo asmens ir ši Procedūra užbaigta.</w:t>
      </w:r>
    </w:p>
    <w:p w:rsidR="00EB46DA" w:rsidRDefault="00EB46DA" w:rsidP="00DD2F39">
      <w:pPr>
        <w:ind w:firstLine="851"/>
        <w:jc w:val="both"/>
        <w:rPr>
          <w:color w:val="000000"/>
          <w:szCs w:val="24"/>
          <w:lang w:eastAsia="lt-LT"/>
        </w:rPr>
      </w:pPr>
    </w:p>
    <w:p w:rsidR="00EB46DA" w:rsidRDefault="0026573A" w:rsidP="00DD2F39">
      <w:pPr>
        <w:widowControl w:val="0"/>
        <w:tabs>
          <w:tab w:val="left" w:pos="426"/>
        </w:tabs>
        <w:jc w:val="center"/>
        <w:rPr>
          <w:b/>
          <w:color w:val="000000"/>
          <w:szCs w:val="24"/>
          <w:lang w:eastAsia="lt-LT"/>
        </w:rPr>
      </w:pPr>
      <w:r>
        <w:rPr>
          <w:b/>
          <w:color w:val="000000"/>
          <w:szCs w:val="24"/>
          <w:lang w:eastAsia="lt-LT"/>
        </w:rPr>
        <w:t xml:space="preserve">IV. </w:t>
      </w:r>
      <w:r w:rsidR="00740129">
        <w:rPr>
          <w:b/>
          <w:color w:val="000000"/>
          <w:szCs w:val="24"/>
          <w:lang w:eastAsia="lt-LT"/>
        </w:rPr>
        <w:t>DUOMENŲ SAUGUMO PAŽEIDIMO APRIBOJIMAS, LIKVIDAVIMAS IR ATKŪRIMAS</w:t>
      </w:r>
    </w:p>
    <w:p w:rsidR="00EB46DA" w:rsidRDefault="00EB46DA" w:rsidP="00DD2F39">
      <w:pPr>
        <w:ind w:left="720"/>
        <w:jc w:val="both"/>
        <w:rPr>
          <w:b/>
          <w:color w:val="000000"/>
          <w:szCs w:val="24"/>
          <w:lang w:eastAsia="lt-LT"/>
        </w:rPr>
      </w:pPr>
    </w:p>
    <w:p w:rsidR="00EB46DA" w:rsidRDefault="0026573A" w:rsidP="00DD2F39">
      <w:pPr>
        <w:tabs>
          <w:tab w:val="left" w:pos="1134"/>
        </w:tabs>
        <w:ind w:firstLine="851"/>
        <w:jc w:val="both"/>
        <w:rPr>
          <w:color w:val="000000"/>
          <w:szCs w:val="24"/>
          <w:lang w:eastAsia="lt-LT"/>
        </w:rPr>
      </w:pPr>
      <w:r>
        <w:rPr>
          <w:color w:val="000000"/>
          <w:szCs w:val="24"/>
          <w:lang w:eastAsia="lt-LT"/>
        </w:rPr>
        <w:t>11</w:t>
      </w:r>
      <w:r w:rsidR="00740129">
        <w:rPr>
          <w:color w:val="000000"/>
          <w:szCs w:val="24"/>
          <w:lang w:eastAsia="lt-LT"/>
        </w:rPr>
        <w:t>.</w:t>
      </w:r>
      <w:r w:rsidR="00740129">
        <w:rPr>
          <w:color w:val="000000"/>
          <w:szCs w:val="24"/>
          <w:lang w:eastAsia="lt-LT"/>
        </w:rPr>
        <w:tab/>
        <w:t xml:space="preserve">Pirmasis žingsnis sprendžiant duomenų saugumo pažeidimo klausimą yra jo apribojimas. Konkretūs veiksmai, atliktini norint tai pasiekti priklauso nuo konkretaus pažeidimo aplinkybių, bet tai galėtų būti tokie veiksmai kaip: </w:t>
      </w:r>
    </w:p>
    <w:p w:rsidR="00EB46DA" w:rsidRDefault="0026573A" w:rsidP="00DD2F39">
      <w:pPr>
        <w:widowControl w:val="0"/>
        <w:ind w:firstLine="851"/>
        <w:jc w:val="both"/>
        <w:rPr>
          <w:color w:val="000000"/>
          <w:szCs w:val="24"/>
        </w:rPr>
      </w:pPr>
      <w:r>
        <w:rPr>
          <w:color w:val="000000"/>
          <w:szCs w:val="24"/>
        </w:rPr>
        <w:t>11</w:t>
      </w:r>
      <w:r w:rsidR="00DD2F39">
        <w:rPr>
          <w:color w:val="000000"/>
          <w:szCs w:val="24"/>
        </w:rPr>
        <w:t xml:space="preserve">.1. </w:t>
      </w:r>
      <w:r w:rsidR="00740129">
        <w:rPr>
          <w:color w:val="000000"/>
          <w:szCs w:val="24"/>
        </w:rPr>
        <w:t>Duomenų ištrynimas nuotoliniu būdu iš pamesto ar pavogto įrenginio;</w:t>
      </w:r>
    </w:p>
    <w:p w:rsidR="00EB46DA" w:rsidRDefault="0026573A" w:rsidP="00DD2F39">
      <w:pPr>
        <w:widowControl w:val="0"/>
        <w:ind w:firstLine="851"/>
        <w:jc w:val="both"/>
        <w:rPr>
          <w:color w:val="000000"/>
          <w:szCs w:val="24"/>
        </w:rPr>
      </w:pPr>
      <w:r>
        <w:rPr>
          <w:color w:val="000000"/>
          <w:szCs w:val="24"/>
        </w:rPr>
        <w:t>11</w:t>
      </w:r>
      <w:r w:rsidR="00DD2F39">
        <w:rPr>
          <w:color w:val="000000"/>
          <w:szCs w:val="24"/>
        </w:rPr>
        <w:t xml:space="preserve">.2. </w:t>
      </w:r>
      <w:r w:rsidR="00740129">
        <w:rPr>
          <w:color w:val="000000"/>
          <w:szCs w:val="24"/>
        </w:rPr>
        <w:t>Kuo skubesnis kreipimasis į asmenį, kuriam per klaidą buvo išsiųsti duomenys, su prašymu neatidarinėti atsiųstų duomenų ir juos ištrinti be galimybės atkurti;</w:t>
      </w:r>
    </w:p>
    <w:p w:rsidR="00EB46DA" w:rsidRDefault="0026573A" w:rsidP="00DD2F39">
      <w:pPr>
        <w:widowControl w:val="0"/>
        <w:ind w:firstLine="851"/>
        <w:jc w:val="both"/>
        <w:rPr>
          <w:color w:val="000000"/>
          <w:szCs w:val="24"/>
        </w:rPr>
      </w:pPr>
      <w:r>
        <w:rPr>
          <w:color w:val="000000"/>
          <w:szCs w:val="24"/>
        </w:rPr>
        <w:t>11</w:t>
      </w:r>
      <w:r w:rsidR="00DD2F39">
        <w:rPr>
          <w:color w:val="000000"/>
          <w:szCs w:val="24"/>
        </w:rPr>
        <w:t xml:space="preserve">.3. </w:t>
      </w:r>
      <w:r w:rsidR="00740129">
        <w:rPr>
          <w:color w:val="000000"/>
          <w:szCs w:val="24"/>
        </w:rPr>
        <w:t>Atskleisto tretiesiems asmenims prisijungimo prie duomenų bazės slaptažodžio pakeitimas;</w:t>
      </w:r>
    </w:p>
    <w:p w:rsidR="00EB46DA" w:rsidRDefault="0026573A" w:rsidP="00DD2F39">
      <w:pPr>
        <w:widowControl w:val="0"/>
        <w:ind w:firstLine="851"/>
        <w:jc w:val="both"/>
        <w:rPr>
          <w:color w:val="000000"/>
          <w:szCs w:val="24"/>
        </w:rPr>
      </w:pPr>
      <w:r>
        <w:rPr>
          <w:color w:val="000000"/>
          <w:szCs w:val="24"/>
        </w:rPr>
        <w:t>11</w:t>
      </w:r>
      <w:r w:rsidR="00DD2F39">
        <w:rPr>
          <w:color w:val="000000"/>
          <w:szCs w:val="24"/>
        </w:rPr>
        <w:t xml:space="preserve">.4. </w:t>
      </w:r>
      <w:r w:rsidR="00740129">
        <w:rPr>
          <w:color w:val="000000"/>
          <w:szCs w:val="24"/>
        </w:rPr>
        <w:t>Prarastų duomenų atkūrimas iš turimos atsarginės kopijos.</w:t>
      </w:r>
    </w:p>
    <w:p w:rsidR="00EB46DA" w:rsidRDefault="0026573A" w:rsidP="00DD2F39">
      <w:pPr>
        <w:tabs>
          <w:tab w:val="left" w:pos="1134"/>
        </w:tabs>
        <w:ind w:firstLine="851"/>
        <w:jc w:val="both"/>
        <w:rPr>
          <w:color w:val="000000"/>
          <w:szCs w:val="24"/>
          <w:lang w:eastAsia="lt-LT"/>
        </w:rPr>
      </w:pPr>
      <w:r>
        <w:rPr>
          <w:color w:val="000000"/>
          <w:szCs w:val="24"/>
          <w:lang w:eastAsia="lt-LT"/>
        </w:rPr>
        <w:t>12</w:t>
      </w:r>
      <w:r w:rsidR="00740129">
        <w:rPr>
          <w:color w:val="000000"/>
          <w:szCs w:val="24"/>
          <w:lang w:eastAsia="lt-LT"/>
        </w:rPr>
        <w:t>.</w:t>
      </w:r>
      <w:r w:rsidR="00740129">
        <w:rPr>
          <w:color w:val="000000"/>
          <w:szCs w:val="24"/>
          <w:lang w:eastAsia="lt-LT"/>
        </w:rPr>
        <w:tab/>
        <w:t>Vykdant šią procedūrą reikia imtis atsargumo priemonių tam, kad būtų užtikrinta, jog būtų surinkti kiek įmanoma tikslesni duomenys bei įrodymai apie įvykusį duomenų saugumo pažeidimą (pavyzdžiui, užfiksuojama, kas, kada ir iš kokio įrenginio jungėsi prie duomenų bazės, kam konkrečiai buvo per klaidą išsiųsti asmens duomenys, kokiomis aplinkybėmis buvo prarastas įrenginys su duomenimis).</w:t>
      </w:r>
    </w:p>
    <w:p w:rsidR="00EB46DA" w:rsidRDefault="0026573A" w:rsidP="00DD2F39">
      <w:pPr>
        <w:tabs>
          <w:tab w:val="left" w:pos="1134"/>
        </w:tabs>
        <w:ind w:firstLine="851"/>
        <w:jc w:val="both"/>
        <w:rPr>
          <w:color w:val="000000"/>
          <w:szCs w:val="24"/>
          <w:lang w:eastAsia="lt-LT"/>
        </w:rPr>
      </w:pPr>
      <w:r>
        <w:rPr>
          <w:color w:val="000000"/>
          <w:szCs w:val="24"/>
          <w:lang w:eastAsia="lt-LT"/>
        </w:rPr>
        <w:t>13</w:t>
      </w:r>
      <w:r w:rsidR="00740129">
        <w:rPr>
          <w:color w:val="000000"/>
          <w:szCs w:val="24"/>
          <w:lang w:eastAsia="lt-LT"/>
        </w:rPr>
        <w:t>.</w:t>
      </w:r>
      <w:r w:rsidR="00740129">
        <w:rPr>
          <w:color w:val="000000"/>
          <w:szCs w:val="24"/>
          <w:lang w:eastAsia="lt-LT"/>
        </w:rPr>
        <w:tab/>
        <w:t>Veiksmai, skirti atitaisyti žalą, sukeltą duomenų saugumo pažeidimo, turėtų būti nukreipti ne vien į esamo pažeidimo priežasties pašalinimą, bet ir skirti neleisti duomenų saugumo pažeidimui pasikartoti. Turėtų būti nustatytas bet koks pažeidžiamumas, kuris gali būti išnaudotas siekiant įvykdyti pažeidimą.</w:t>
      </w:r>
    </w:p>
    <w:p w:rsidR="00EB46DA" w:rsidRDefault="0026573A" w:rsidP="00DD2F39">
      <w:pPr>
        <w:tabs>
          <w:tab w:val="left" w:pos="1134"/>
        </w:tabs>
        <w:ind w:firstLine="851"/>
        <w:jc w:val="both"/>
        <w:rPr>
          <w:color w:val="000000"/>
          <w:szCs w:val="24"/>
          <w:lang w:eastAsia="lt-LT"/>
        </w:rPr>
      </w:pPr>
      <w:r>
        <w:rPr>
          <w:color w:val="000000"/>
          <w:szCs w:val="24"/>
          <w:lang w:eastAsia="lt-LT"/>
        </w:rPr>
        <w:t>14</w:t>
      </w:r>
      <w:r w:rsidR="00740129">
        <w:rPr>
          <w:color w:val="000000"/>
          <w:szCs w:val="24"/>
          <w:lang w:eastAsia="lt-LT"/>
        </w:rPr>
        <w:t>.</w:t>
      </w:r>
      <w:r w:rsidR="00740129">
        <w:rPr>
          <w:color w:val="000000"/>
          <w:szCs w:val="24"/>
          <w:lang w:eastAsia="lt-LT"/>
        </w:rPr>
        <w:tab/>
        <w:t>Prireikus gali būti pasitelkiama IT specialistų ar teisininkų pagalba.</w:t>
      </w:r>
    </w:p>
    <w:p w:rsidR="00EB46DA" w:rsidRDefault="0026573A" w:rsidP="00DD2F39">
      <w:pPr>
        <w:tabs>
          <w:tab w:val="left" w:pos="1134"/>
        </w:tabs>
        <w:ind w:firstLine="851"/>
        <w:jc w:val="both"/>
        <w:rPr>
          <w:color w:val="000000"/>
          <w:szCs w:val="24"/>
          <w:lang w:eastAsia="lt-LT"/>
        </w:rPr>
      </w:pPr>
      <w:r>
        <w:rPr>
          <w:color w:val="000000"/>
          <w:szCs w:val="24"/>
          <w:lang w:eastAsia="lt-LT"/>
        </w:rPr>
        <w:t>15</w:t>
      </w:r>
      <w:r w:rsidR="00740129">
        <w:rPr>
          <w:color w:val="000000"/>
          <w:szCs w:val="24"/>
          <w:lang w:eastAsia="lt-LT"/>
        </w:rPr>
        <w:t>.</w:t>
      </w:r>
      <w:r w:rsidR="00740129">
        <w:rPr>
          <w:color w:val="000000"/>
          <w:szCs w:val="24"/>
          <w:lang w:eastAsia="lt-LT"/>
        </w:rPr>
        <w:tab/>
        <w:t>Atkūrimo stadijoje sistemos turėtų būti pagal galimybes atstatytos į ankstesnę būklę, tačiau turėtų būti imamasi būtinų veiksmų tam, kad būtų atsižvelgta į trūkumus ir duomenų tvarkymo silpnąsias vietas, kurios buvo išnaudotos įvykdant duomenų saugumo pažeidimą.</w:t>
      </w:r>
    </w:p>
    <w:p w:rsidR="00EB46DA" w:rsidRDefault="00EB46DA" w:rsidP="00DD2F39">
      <w:pPr>
        <w:ind w:firstLine="851"/>
        <w:jc w:val="both"/>
        <w:rPr>
          <w:color w:val="000000"/>
          <w:szCs w:val="24"/>
          <w:lang w:eastAsia="lt-LT"/>
        </w:rPr>
      </w:pPr>
    </w:p>
    <w:p w:rsidR="00EB46DA" w:rsidRPr="0033699D" w:rsidRDefault="0026573A" w:rsidP="00DD2F39">
      <w:pPr>
        <w:widowControl w:val="0"/>
        <w:jc w:val="center"/>
        <w:rPr>
          <w:b/>
          <w:szCs w:val="24"/>
          <w:lang w:eastAsia="lt-LT"/>
        </w:rPr>
      </w:pPr>
      <w:r>
        <w:rPr>
          <w:b/>
          <w:color w:val="000000"/>
          <w:szCs w:val="24"/>
          <w:lang w:eastAsia="lt-LT"/>
        </w:rPr>
        <w:t xml:space="preserve">V. </w:t>
      </w:r>
      <w:r w:rsidR="00740129">
        <w:rPr>
          <w:b/>
          <w:color w:val="000000"/>
          <w:szCs w:val="24"/>
          <w:lang w:eastAsia="lt-LT"/>
        </w:rPr>
        <w:t xml:space="preserve">DUOMENŲ VALDYTOJO </w:t>
      </w:r>
      <w:r w:rsidR="00740129" w:rsidRPr="0033699D">
        <w:rPr>
          <w:b/>
          <w:szCs w:val="24"/>
          <w:lang w:eastAsia="lt-LT"/>
        </w:rPr>
        <w:t>PR</w:t>
      </w:r>
      <w:r w:rsidRPr="0033699D">
        <w:rPr>
          <w:b/>
          <w:szCs w:val="24"/>
          <w:lang w:eastAsia="lt-LT"/>
        </w:rPr>
        <w:t>ANEŠIMAS VDAI</w:t>
      </w:r>
      <w:r w:rsidR="00740129" w:rsidRPr="0033699D">
        <w:rPr>
          <w:b/>
          <w:szCs w:val="24"/>
          <w:lang w:eastAsia="lt-LT"/>
        </w:rPr>
        <w:t xml:space="preserve"> APIE DUOMENŲ SAUGUMO PAŽEIDIMĄ</w:t>
      </w:r>
    </w:p>
    <w:p w:rsidR="00EB46DA" w:rsidRPr="0033699D" w:rsidRDefault="00EB46DA" w:rsidP="00DD2F39">
      <w:pPr>
        <w:ind w:left="720"/>
        <w:jc w:val="both"/>
        <w:rPr>
          <w:b/>
          <w:szCs w:val="24"/>
          <w:lang w:eastAsia="lt-LT"/>
        </w:rPr>
      </w:pPr>
    </w:p>
    <w:p w:rsidR="00EB46DA" w:rsidRDefault="0026573A" w:rsidP="00DD2F39">
      <w:pPr>
        <w:tabs>
          <w:tab w:val="left" w:pos="1134"/>
        </w:tabs>
        <w:ind w:firstLine="851"/>
        <w:jc w:val="both"/>
        <w:rPr>
          <w:color w:val="000000"/>
          <w:szCs w:val="24"/>
          <w:lang w:eastAsia="lt-LT"/>
        </w:rPr>
      </w:pPr>
      <w:r w:rsidRPr="0033699D">
        <w:rPr>
          <w:szCs w:val="24"/>
          <w:lang w:eastAsia="lt-LT"/>
        </w:rPr>
        <w:t>16</w:t>
      </w:r>
      <w:r w:rsidR="00740129" w:rsidRPr="0033699D">
        <w:rPr>
          <w:szCs w:val="24"/>
          <w:lang w:eastAsia="lt-LT"/>
        </w:rPr>
        <w:t>.</w:t>
      </w:r>
      <w:r w:rsidR="00740129" w:rsidRPr="0033699D">
        <w:rPr>
          <w:szCs w:val="24"/>
          <w:lang w:eastAsia="lt-LT"/>
        </w:rPr>
        <w:tab/>
        <w:t>Administracija, kaip duomenų valdytojas, nedelsdama privalo i</w:t>
      </w:r>
      <w:r w:rsidRPr="0033699D">
        <w:rPr>
          <w:szCs w:val="24"/>
          <w:lang w:eastAsia="lt-LT"/>
        </w:rPr>
        <w:t>nformuoti VDAI</w:t>
      </w:r>
      <w:r w:rsidR="00740129" w:rsidRPr="0033699D">
        <w:rPr>
          <w:szCs w:val="24"/>
          <w:lang w:eastAsia="lt-LT"/>
        </w:rPr>
        <w:t xml:space="preserve"> apie duomenų saugumo pažeidimą tada, jei </w:t>
      </w:r>
      <w:r w:rsidR="002C3523" w:rsidRPr="0033699D">
        <w:rPr>
          <w:szCs w:val="24"/>
          <w:lang w:eastAsia="lt-LT"/>
        </w:rPr>
        <w:t xml:space="preserve">Pareigūnas </w:t>
      </w:r>
      <w:r w:rsidR="00740129" w:rsidRPr="0033699D">
        <w:rPr>
          <w:szCs w:val="24"/>
          <w:lang w:eastAsia="lt-LT"/>
        </w:rPr>
        <w:t xml:space="preserve">nustato, kad duomenų saugumo pažeidimas </w:t>
      </w:r>
      <w:r w:rsidR="00740129">
        <w:rPr>
          <w:color w:val="000000"/>
          <w:szCs w:val="24"/>
          <w:lang w:eastAsia="lt-LT"/>
        </w:rPr>
        <w:t>tikėtinai gali kelti pavojų duomenų subjektų, paveiktų duomenų saugumo pažeidimo, teisėms ir laisvėms. Pavojų keliančiu laikytinas toks pažeidimas, dėl kurio duomenų subjektas galėtų patirti kūno sužalojimą, materialinę ar nematerialinę žalą, teisių apribojimą, diskriminaciją, galėtų būti pavogta ar suklastota asmens tapatybė, jam padaryta finansinių nuostolių, neleistinai panaikinti pseudonimai, pakenkta jo reputacijai, prarastas asmens duomenų, kurie saugomi profesine paslaptimi, konfidencialumas arba padaryta kita ekonominė ar socialinė žala.</w:t>
      </w:r>
    </w:p>
    <w:p w:rsidR="006147EA" w:rsidRPr="00316202" w:rsidRDefault="0026573A" w:rsidP="006147EA">
      <w:pPr>
        <w:tabs>
          <w:tab w:val="left" w:pos="1134"/>
        </w:tabs>
        <w:ind w:firstLine="851"/>
        <w:jc w:val="both"/>
        <w:rPr>
          <w:szCs w:val="24"/>
          <w:lang w:eastAsia="lt-LT"/>
        </w:rPr>
      </w:pPr>
      <w:r w:rsidRPr="00316202">
        <w:rPr>
          <w:szCs w:val="24"/>
          <w:lang w:eastAsia="lt-LT"/>
        </w:rPr>
        <w:t>17</w:t>
      </w:r>
      <w:r w:rsidR="00740129" w:rsidRPr="00316202">
        <w:rPr>
          <w:szCs w:val="24"/>
          <w:lang w:eastAsia="lt-LT"/>
        </w:rPr>
        <w:t>.</w:t>
      </w:r>
      <w:r w:rsidR="00740129" w:rsidRPr="00316202">
        <w:rPr>
          <w:szCs w:val="24"/>
          <w:lang w:eastAsia="lt-LT"/>
        </w:rPr>
        <w:tab/>
        <w:t xml:space="preserve">Jei duomenų saugumo pažeidimas kelia pavojų duomenų subjektų teisėms ir laisvėms, </w:t>
      </w:r>
      <w:r w:rsidR="002C3523" w:rsidRPr="00316202">
        <w:rPr>
          <w:szCs w:val="24"/>
          <w:lang w:eastAsia="lt-LT"/>
        </w:rPr>
        <w:t xml:space="preserve">Pareigūnas </w:t>
      </w:r>
      <w:r w:rsidR="00740129" w:rsidRPr="00316202">
        <w:rPr>
          <w:szCs w:val="24"/>
          <w:lang w:eastAsia="lt-LT"/>
        </w:rPr>
        <w:t>ne vėliau kaip per 72 valandas nuo Administracijos sužinojimo apie p</w:t>
      </w:r>
      <w:r w:rsidRPr="00316202">
        <w:rPr>
          <w:szCs w:val="24"/>
          <w:lang w:eastAsia="lt-LT"/>
        </w:rPr>
        <w:t>ažeidimą VDAI</w:t>
      </w:r>
      <w:r w:rsidR="006147EA" w:rsidRPr="00316202">
        <w:rPr>
          <w:szCs w:val="24"/>
          <w:lang w:eastAsia="lt-LT"/>
        </w:rPr>
        <w:t xml:space="preserve"> užpildo ir</w:t>
      </w:r>
      <w:r w:rsidR="002C3523" w:rsidRPr="00316202">
        <w:rPr>
          <w:szCs w:val="24"/>
          <w:lang w:eastAsia="lt-LT"/>
        </w:rPr>
        <w:t xml:space="preserve"> pateikia</w:t>
      </w:r>
      <w:r w:rsidR="006147EA" w:rsidRPr="00316202">
        <w:rPr>
          <w:szCs w:val="24"/>
          <w:lang w:eastAsia="lt-LT"/>
        </w:rPr>
        <w:t xml:space="preserve"> Pranešimo apie asmens duomenų saugumo pažeidimą rekomenduojamą formą, kuri patvirtinta Valstybinės duomenų apsaugos inspekcijos direktoriaus 2018 m. rugpjūčio 29 d. įsakymu Nr. 1T-82(1.12.E) „Dėl Pranešimo apie asmens duomenų saugumo pažeidimą rekomenduojamos formos patvirtinimo“.</w:t>
      </w:r>
    </w:p>
    <w:p w:rsidR="00EB46DA" w:rsidRPr="006147EA" w:rsidRDefault="0026573A" w:rsidP="00DD2F39">
      <w:pPr>
        <w:tabs>
          <w:tab w:val="left" w:pos="1134"/>
        </w:tabs>
        <w:ind w:firstLine="851"/>
        <w:jc w:val="both"/>
        <w:rPr>
          <w:szCs w:val="24"/>
          <w:lang w:eastAsia="lt-LT"/>
        </w:rPr>
      </w:pPr>
      <w:r>
        <w:rPr>
          <w:szCs w:val="24"/>
          <w:lang w:eastAsia="lt-LT"/>
        </w:rPr>
        <w:t>18</w:t>
      </w:r>
      <w:r w:rsidR="00DD2F39" w:rsidRPr="006147EA">
        <w:rPr>
          <w:szCs w:val="24"/>
          <w:lang w:eastAsia="lt-LT"/>
        </w:rPr>
        <w:t>.</w:t>
      </w:r>
      <w:r w:rsidR="00740129" w:rsidRPr="006147EA">
        <w:rPr>
          <w:szCs w:val="24"/>
          <w:lang w:eastAsia="lt-LT"/>
        </w:rPr>
        <w:t xml:space="preserve"> Jeigu visos informacijos neįmanoma pateikti tuo pačiu metu, tolesnė informacija nepagrįstai nedelsiant gali būti teikiama etapais.</w:t>
      </w:r>
    </w:p>
    <w:p w:rsidR="00EB46DA" w:rsidRDefault="00EB46DA" w:rsidP="00DD2F39">
      <w:pPr>
        <w:ind w:firstLine="851"/>
        <w:jc w:val="both"/>
        <w:rPr>
          <w:color w:val="000000"/>
          <w:szCs w:val="24"/>
          <w:lang w:eastAsia="lt-LT"/>
        </w:rPr>
      </w:pPr>
    </w:p>
    <w:p w:rsidR="00EB46DA" w:rsidRDefault="0026573A" w:rsidP="00DD2F39">
      <w:pPr>
        <w:widowControl w:val="0"/>
        <w:tabs>
          <w:tab w:val="left" w:pos="426"/>
        </w:tabs>
        <w:jc w:val="center"/>
        <w:rPr>
          <w:b/>
          <w:color w:val="000000"/>
          <w:szCs w:val="24"/>
          <w:lang w:eastAsia="lt-LT"/>
        </w:rPr>
      </w:pPr>
      <w:r>
        <w:rPr>
          <w:b/>
          <w:color w:val="000000"/>
          <w:szCs w:val="24"/>
          <w:lang w:eastAsia="lt-LT"/>
        </w:rPr>
        <w:t xml:space="preserve">VI. </w:t>
      </w:r>
      <w:r w:rsidR="00740129">
        <w:rPr>
          <w:b/>
          <w:color w:val="000000"/>
          <w:szCs w:val="24"/>
          <w:lang w:eastAsia="lt-LT"/>
        </w:rPr>
        <w:t>DUOMENŲ VALDYTOJO PRANEŠIMAS DUOMENŲ SUBJEKTUI APIE DUOMENŲ SAUGUMO PAŽEIDIMĄ</w:t>
      </w:r>
    </w:p>
    <w:p w:rsidR="00EB46DA" w:rsidRDefault="00EB46DA" w:rsidP="00DD2F39">
      <w:pPr>
        <w:ind w:left="720"/>
        <w:jc w:val="both"/>
        <w:rPr>
          <w:b/>
          <w:color w:val="000000"/>
          <w:szCs w:val="24"/>
          <w:lang w:eastAsia="lt-LT"/>
        </w:rPr>
      </w:pPr>
    </w:p>
    <w:p w:rsidR="00EB46DA" w:rsidRPr="0033699D" w:rsidRDefault="0026573A" w:rsidP="00DD2F39">
      <w:pPr>
        <w:tabs>
          <w:tab w:val="left" w:pos="1134"/>
        </w:tabs>
        <w:ind w:firstLine="851"/>
        <w:jc w:val="both"/>
        <w:rPr>
          <w:szCs w:val="24"/>
          <w:lang w:eastAsia="lt-LT"/>
        </w:rPr>
      </w:pPr>
      <w:r w:rsidRPr="0033699D">
        <w:rPr>
          <w:szCs w:val="24"/>
          <w:lang w:eastAsia="lt-LT"/>
        </w:rPr>
        <w:t>19</w:t>
      </w:r>
      <w:r w:rsidR="00740129" w:rsidRPr="0033699D">
        <w:rPr>
          <w:szCs w:val="24"/>
          <w:lang w:eastAsia="lt-LT"/>
        </w:rPr>
        <w:t>.</w:t>
      </w:r>
      <w:r w:rsidR="00740129" w:rsidRPr="0033699D">
        <w:rPr>
          <w:szCs w:val="24"/>
          <w:lang w:eastAsia="lt-LT"/>
        </w:rPr>
        <w:tab/>
        <w:t xml:space="preserve">Kai dėl duomenų saugumo pažeidimo gali kilti didelis pavojus duomenų fizinių asmenų teisėms ir laisvėms, Administracija nepagrįstai nedelsdama praneša apie asmens duomenų saugumo pažeidimą duomenų subjektams. Didelį pavojų keliančiu gali būti laikytinas </w:t>
      </w:r>
      <w:r w:rsidRPr="0033699D">
        <w:rPr>
          <w:szCs w:val="24"/>
          <w:lang w:eastAsia="lt-LT"/>
        </w:rPr>
        <w:t>bet kuris 16</w:t>
      </w:r>
      <w:r w:rsidR="00740129" w:rsidRPr="0033699D">
        <w:rPr>
          <w:szCs w:val="24"/>
          <w:lang w:eastAsia="lt-LT"/>
        </w:rPr>
        <w:t xml:space="preserve"> punkte nurodytų pasekmių riziką keliantis pažeidimas tada, jei tokios pažeidimo pasekmės yra labai tikėtinos, tvarkomi jautrūs asmens duomenys (pavyzdžiui, duomenys apie sveikatą), pažeidimas turi neigiamą poveikį dideliam duomenų subjektų skaičiui ir pan.</w:t>
      </w:r>
    </w:p>
    <w:p w:rsidR="00EB46DA" w:rsidRDefault="0026573A" w:rsidP="00DD2F39">
      <w:pPr>
        <w:tabs>
          <w:tab w:val="left" w:pos="1134"/>
        </w:tabs>
        <w:ind w:firstLine="851"/>
        <w:jc w:val="both"/>
        <w:rPr>
          <w:color w:val="000000"/>
          <w:szCs w:val="24"/>
          <w:lang w:eastAsia="lt-LT"/>
        </w:rPr>
      </w:pPr>
      <w:r>
        <w:rPr>
          <w:color w:val="000000"/>
          <w:szCs w:val="24"/>
          <w:lang w:eastAsia="lt-LT"/>
        </w:rPr>
        <w:t>20</w:t>
      </w:r>
      <w:r w:rsidR="00740129">
        <w:rPr>
          <w:color w:val="000000"/>
          <w:szCs w:val="24"/>
          <w:lang w:eastAsia="lt-LT"/>
        </w:rPr>
        <w:t>.</w:t>
      </w:r>
      <w:r w:rsidR="00740129">
        <w:rPr>
          <w:color w:val="000000"/>
          <w:szCs w:val="24"/>
          <w:lang w:eastAsia="lt-LT"/>
        </w:rPr>
        <w:tab/>
      </w:r>
      <w:r w:rsidR="002C3523">
        <w:rPr>
          <w:color w:val="000000"/>
          <w:szCs w:val="24"/>
          <w:lang w:eastAsia="lt-LT"/>
        </w:rPr>
        <w:t xml:space="preserve">Pareigūnas </w:t>
      </w:r>
      <w:r w:rsidR="00740129">
        <w:rPr>
          <w:color w:val="000000"/>
          <w:szCs w:val="24"/>
          <w:lang w:eastAsia="lt-LT"/>
        </w:rPr>
        <w:t>duomenų subjektui aiškia ir paprasta kalba aprašo duomenų saugumo pažeidimo pobūdį ir pateikia bent jau žemiau nurodytą informaciją:</w:t>
      </w:r>
    </w:p>
    <w:p w:rsidR="00EB46DA" w:rsidRDefault="0026573A" w:rsidP="00DD2F39">
      <w:pPr>
        <w:widowControl w:val="0"/>
        <w:ind w:firstLine="851"/>
        <w:jc w:val="both"/>
        <w:rPr>
          <w:color w:val="000000"/>
          <w:szCs w:val="24"/>
        </w:rPr>
      </w:pPr>
      <w:r>
        <w:rPr>
          <w:color w:val="000000"/>
          <w:szCs w:val="24"/>
        </w:rPr>
        <w:t>20</w:t>
      </w:r>
      <w:r w:rsidR="00DD2F39">
        <w:rPr>
          <w:color w:val="000000"/>
          <w:szCs w:val="24"/>
        </w:rPr>
        <w:t xml:space="preserve">.1. </w:t>
      </w:r>
      <w:r w:rsidR="00740129">
        <w:rPr>
          <w:color w:val="000000"/>
          <w:szCs w:val="24"/>
        </w:rPr>
        <w:t>Kontaktinio asmens, galinčio suteikti daugiau informacijos, vardą, pavardę ir kontaktinius duomenis;</w:t>
      </w:r>
    </w:p>
    <w:p w:rsidR="00EB46DA" w:rsidRDefault="0026573A" w:rsidP="00DD2F39">
      <w:pPr>
        <w:widowControl w:val="0"/>
        <w:ind w:firstLine="851"/>
        <w:jc w:val="both"/>
        <w:rPr>
          <w:color w:val="000000"/>
          <w:szCs w:val="24"/>
        </w:rPr>
      </w:pPr>
      <w:r>
        <w:rPr>
          <w:color w:val="000000"/>
          <w:szCs w:val="24"/>
        </w:rPr>
        <w:t>20</w:t>
      </w:r>
      <w:r w:rsidR="00DD2F39">
        <w:rPr>
          <w:color w:val="000000"/>
          <w:szCs w:val="24"/>
        </w:rPr>
        <w:t xml:space="preserve">.2. </w:t>
      </w:r>
      <w:r w:rsidR="00740129">
        <w:rPr>
          <w:color w:val="000000"/>
          <w:szCs w:val="24"/>
        </w:rPr>
        <w:t>Tikėtinų duomenų saugumo pažeidimo pasekmių aprašymą;</w:t>
      </w:r>
    </w:p>
    <w:p w:rsidR="00EB46DA" w:rsidRDefault="0026573A" w:rsidP="00DD2F39">
      <w:pPr>
        <w:widowControl w:val="0"/>
        <w:ind w:firstLine="851"/>
        <w:jc w:val="both"/>
        <w:rPr>
          <w:color w:val="000000"/>
          <w:szCs w:val="24"/>
        </w:rPr>
      </w:pPr>
      <w:r>
        <w:rPr>
          <w:color w:val="000000"/>
          <w:szCs w:val="24"/>
        </w:rPr>
        <w:t>20</w:t>
      </w:r>
      <w:r w:rsidR="00DD2F39">
        <w:rPr>
          <w:color w:val="000000"/>
          <w:szCs w:val="24"/>
        </w:rPr>
        <w:t xml:space="preserve">.3. </w:t>
      </w:r>
      <w:r w:rsidR="00740129">
        <w:rPr>
          <w:color w:val="000000"/>
          <w:szCs w:val="24"/>
        </w:rPr>
        <w:t>Priemones, kurių ėmėsi arba planuoja imtis Administracija tam, kad būtų pašalintas duomenų saugumo pažeidimas, įskaitant, kai tinkama, priemones galimoms neigiamoms jo pasekmėms sumažinti.</w:t>
      </w:r>
    </w:p>
    <w:p w:rsidR="00EB46DA" w:rsidRPr="0033699D" w:rsidRDefault="0026573A" w:rsidP="00DD2F39">
      <w:pPr>
        <w:tabs>
          <w:tab w:val="left" w:pos="1134"/>
        </w:tabs>
        <w:ind w:firstLine="851"/>
        <w:jc w:val="both"/>
        <w:rPr>
          <w:szCs w:val="24"/>
          <w:lang w:eastAsia="lt-LT"/>
        </w:rPr>
      </w:pPr>
      <w:r w:rsidRPr="0033699D">
        <w:rPr>
          <w:szCs w:val="24"/>
          <w:lang w:eastAsia="lt-LT"/>
        </w:rPr>
        <w:t>21</w:t>
      </w:r>
      <w:r w:rsidR="00740129" w:rsidRPr="0033699D">
        <w:rPr>
          <w:szCs w:val="24"/>
          <w:lang w:eastAsia="lt-LT"/>
        </w:rPr>
        <w:t>.</w:t>
      </w:r>
      <w:r w:rsidR="00740129" w:rsidRPr="0033699D">
        <w:rPr>
          <w:szCs w:val="24"/>
          <w:lang w:eastAsia="lt-LT"/>
        </w:rPr>
        <w:tab/>
        <w:t xml:space="preserve">Šios </w:t>
      </w:r>
      <w:r w:rsidRPr="0033699D">
        <w:rPr>
          <w:szCs w:val="24"/>
          <w:lang w:eastAsia="lt-LT"/>
        </w:rPr>
        <w:t>Procedūros 20</w:t>
      </w:r>
      <w:r w:rsidR="00740129" w:rsidRPr="0033699D">
        <w:rPr>
          <w:szCs w:val="24"/>
          <w:lang w:eastAsia="lt-LT"/>
        </w:rPr>
        <w:t xml:space="preserve"> punkte nurodytas komunikavimas su duomenų subjektu nebus reikalingas tada, jei egzistuoja bet kuri iš šių aplinkybių:</w:t>
      </w:r>
    </w:p>
    <w:p w:rsidR="00EB46DA" w:rsidRDefault="0026573A" w:rsidP="00DD2F39">
      <w:pPr>
        <w:widowControl w:val="0"/>
        <w:ind w:firstLine="851"/>
        <w:jc w:val="both"/>
        <w:rPr>
          <w:color w:val="000000"/>
          <w:szCs w:val="24"/>
        </w:rPr>
      </w:pPr>
      <w:r>
        <w:rPr>
          <w:color w:val="000000"/>
          <w:szCs w:val="24"/>
        </w:rPr>
        <w:t>21</w:t>
      </w:r>
      <w:r w:rsidR="00DD2F39">
        <w:rPr>
          <w:color w:val="000000"/>
          <w:szCs w:val="24"/>
        </w:rPr>
        <w:t xml:space="preserve">.1. </w:t>
      </w:r>
      <w:r w:rsidR="00740129">
        <w:rPr>
          <w:color w:val="000000"/>
          <w:szCs w:val="24"/>
        </w:rPr>
        <w:t>Administracija įgyvendino tinkamas technines ir organizacines apsaugos priemones ir tos priemonės taikytos asmens duomenims, kuriems duomenų saugumo pažeidimas turėjo poveikio, visų pirma tas priemones, kuriomis užtikrinama, kad asmeniui, neturinčiam leidimo susipažinti su Asmens duomenimis, jie būtų nesuprantami, pavyzdžiui, šifravimo priemones;</w:t>
      </w:r>
    </w:p>
    <w:p w:rsidR="00EB46DA" w:rsidRDefault="0026573A" w:rsidP="00DD2F39">
      <w:pPr>
        <w:widowControl w:val="0"/>
        <w:ind w:firstLine="851"/>
        <w:jc w:val="both"/>
        <w:rPr>
          <w:color w:val="000000"/>
          <w:szCs w:val="24"/>
        </w:rPr>
      </w:pPr>
      <w:r>
        <w:rPr>
          <w:color w:val="000000"/>
          <w:szCs w:val="24"/>
        </w:rPr>
        <w:t>21</w:t>
      </w:r>
      <w:r w:rsidR="00DD2F39">
        <w:rPr>
          <w:color w:val="000000"/>
          <w:szCs w:val="24"/>
        </w:rPr>
        <w:t xml:space="preserve">.2. </w:t>
      </w:r>
      <w:r w:rsidR="00740129">
        <w:rPr>
          <w:color w:val="000000"/>
          <w:szCs w:val="24"/>
        </w:rPr>
        <w:t>Administracija vėliau ėmėsi priemonių, kuriomis užtikrinama, kad ateityje negalėtų kilti didelis pavojus duomenų subjektų teisėms ir laisvėms;</w:t>
      </w:r>
    </w:p>
    <w:p w:rsidR="00EB46DA" w:rsidRDefault="0026573A" w:rsidP="00DD2F39">
      <w:pPr>
        <w:widowControl w:val="0"/>
        <w:ind w:firstLine="851"/>
        <w:jc w:val="both"/>
        <w:rPr>
          <w:color w:val="000000"/>
          <w:szCs w:val="24"/>
        </w:rPr>
      </w:pPr>
      <w:r>
        <w:rPr>
          <w:color w:val="000000"/>
          <w:szCs w:val="24"/>
        </w:rPr>
        <w:t>21</w:t>
      </w:r>
      <w:r w:rsidR="00DD2F39">
        <w:rPr>
          <w:color w:val="000000"/>
          <w:szCs w:val="24"/>
        </w:rPr>
        <w:t xml:space="preserve">.3. </w:t>
      </w:r>
      <w:r w:rsidR="00740129">
        <w:rPr>
          <w:color w:val="000000"/>
          <w:szCs w:val="24"/>
        </w:rPr>
        <w:t>Tai pareikalautų neproporcingai daug pastangų. Tokiu atveju apie įvykusį duomenų saugumo pažeidimą paskelbiama viešai arba taikoma panaši priemonė, kuria duomenų subjektai būtų informuojami taip pat efektyviai;</w:t>
      </w:r>
    </w:p>
    <w:p w:rsidR="00EB46DA" w:rsidRPr="0033699D" w:rsidRDefault="0026573A" w:rsidP="00DD2F39">
      <w:pPr>
        <w:tabs>
          <w:tab w:val="left" w:pos="1134"/>
        </w:tabs>
        <w:ind w:firstLine="851"/>
        <w:jc w:val="both"/>
        <w:rPr>
          <w:szCs w:val="24"/>
          <w:lang w:eastAsia="lt-LT"/>
        </w:rPr>
      </w:pPr>
      <w:r w:rsidRPr="0033699D">
        <w:rPr>
          <w:szCs w:val="24"/>
          <w:lang w:eastAsia="lt-LT"/>
        </w:rPr>
        <w:t>22</w:t>
      </w:r>
      <w:r w:rsidR="002C3523" w:rsidRPr="0033699D">
        <w:rPr>
          <w:szCs w:val="24"/>
          <w:lang w:eastAsia="lt-LT"/>
        </w:rPr>
        <w:t>.</w:t>
      </w:r>
      <w:r w:rsidR="002C3523" w:rsidRPr="0033699D">
        <w:rPr>
          <w:szCs w:val="24"/>
          <w:lang w:eastAsia="lt-LT"/>
        </w:rPr>
        <w:tab/>
        <w:t>VDAI</w:t>
      </w:r>
      <w:r w:rsidR="00740129" w:rsidRPr="0033699D">
        <w:rPr>
          <w:szCs w:val="24"/>
          <w:lang w:eastAsia="lt-LT"/>
        </w:rPr>
        <w:t xml:space="preserve">, apsvarsčiusi, kokia yra tikimybė, kad dėl duomenų saugumo pažeidimo kils didelis pavojus, gali pareikalauti, kad Administracija informuotų duomenų subjektus apie duomenų saugumo pažeidimą. </w:t>
      </w:r>
      <w:r w:rsidR="002C3523" w:rsidRPr="0033699D">
        <w:rPr>
          <w:szCs w:val="24"/>
          <w:lang w:eastAsia="lt-LT"/>
        </w:rPr>
        <w:t xml:space="preserve">Pareigūnas </w:t>
      </w:r>
      <w:r w:rsidR="00740129" w:rsidRPr="0033699D">
        <w:rPr>
          <w:szCs w:val="24"/>
          <w:lang w:eastAsia="lt-LT"/>
        </w:rPr>
        <w:t>gavęs tokį nurodymą turi nedelsdamas jį vykdyti.</w:t>
      </w:r>
    </w:p>
    <w:p w:rsidR="00EB46DA" w:rsidRDefault="00EB46DA" w:rsidP="00DD2F39">
      <w:pPr>
        <w:widowControl w:val="0"/>
        <w:tabs>
          <w:tab w:val="left" w:pos="426"/>
        </w:tabs>
        <w:rPr>
          <w:color w:val="000000"/>
          <w:szCs w:val="24"/>
          <w:lang w:eastAsia="lt-LT"/>
        </w:rPr>
      </w:pPr>
    </w:p>
    <w:p w:rsidR="00EB46DA" w:rsidRDefault="0026573A" w:rsidP="00DD2F39">
      <w:pPr>
        <w:widowControl w:val="0"/>
        <w:tabs>
          <w:tab w:val="left" w:pos="426"/>
        </w:tabs>
        <w:jc w:val="center"/>
        <w:rPr>
          <w:b/>
          <w:color w:val="000000"/>
          <w:szCs w:val="24"/>
          <w:lang w:eastAsia="lt-LT"/>
        </w:rPr>
      </w:pPr>
      <w:r>
        <w:rPr>
          <w:b/>
          <w:color w:val="000000"/>
          <w:szCs w:val="24"/>
          <w:lang w:eastAsia="lt-LT"/>
        </w:rPr>
        <w:t>VII</w:t>
      </w:r>
      <w:r w:rsidR="00740129">
        <w:rPr>
          <w:b/>
          <w:color w:val="000000"/>
          <w:szCs w:val="24"/>
          <w:lang w:eastAsia="lt-LT"/>
        </w:rPr>
        <w:t>. DUOMENŲ SAUGUMO PAŽEIDIMO DOKUMENTAVIMAS IR PROCEDŪROS UŽBAIGIMAS</w:t>
      </w:r>
    </w:p>
    <w:p w:rsidR="00EB46DA" w:rsidRDefault="00EB46DA" w:rsidP="00DD2F39">
      <w:pPr>
        <w:ind w:left="720"/>
        <w:jc w:val="both"/>
        <w:rPr>
          <w:b/>
          <w:color w:val="000000"/>
          <w:szCs w:val="24"/>
          <w:lang w:eastAsia="lt-LT"/>
        </w:rPr>
      </w:pPr>
    </w:p>
    <w:p w:rsidR="00EB46DA" w:rsidRDefault="0026573A" w:rsidP="00DD2F39">
      <w:pPr>
        <w:tabs>
          <w:tab w:val="left" w:pos="1128"/>
        </w:tabs>
        <w:ind w:firstLine="851"/>
        <w:jc w:val="both"/>
        <w:rPr>
          <w:color w:val="000000"/>
          <w:szCs w:val="24"/>
          <w:lang w:eastAsia="lt-LT"/>
        </w:rPr>
      </w:pPr>
      <w:r>
        <w:rPr>
          <w:color w:val="000000"/>
          <w:szCs w:val="24"/>
          <w:lang w:eastAsia="lt-LT"/>
        </w:rPr>
        <w:t>23</w:t>
      </w:r>
      <w:r w:rsidR="00740129">
        <w:rPr>
          <w:color w:val="000000"/>
          <w:szCs w:val="24"/>
          <w:lang w:eastAsia="lt-LT"/>
        </w:rPr>
        <w:t>.</w:t>
      </w:r>
      <w:r w:rsidR="00740129">
        <w:rPr>
          <w:color w:val="000000"/>
          <w:szCs w:val="24"/>
          <w:lang w:eastAsia="lt-LT"/>
        </w:rPr>
        <w:tab/>
      </w:r>
      <w:r w:rsidR="002C3523">
        <w:rPr>
          <w:color w:val="000000"/>
          <w:szCs w:val="24"/>
          <w:lang w:eastAsia="lt-LT"/>
        </w:rPr>
        <w:t>Pareigūnas</w:t>
      </w:r>
      <w:r w:rsidR="00740129">
        <w:rPr>
          <w:color w:val="000000"/>
          <w:szCs w:val="24"/>
          <w:lang w:eastAsia="lt-LT"/>
        </w:rPr>
        <w:t>, gavęs supažindinto su duomenų saugumo pažeidimo ir jo pašalinimo aplinkybėmis Administracijos direktoriaus pritarimą, priima sprendimą užbaigti Procedūrą tada, kai duomenų saugumo pažeidimas laikytinas pašalintu, o visoms reikalingoms šalims apie pažeidimą yra pranešta.</w:t>
      </w:r>
    </w:p>
    <w:p w:rsidR="00EB46DA" w:rsidRDefault="0026573A" w:rsidP="00DD2F39">
      <w:pPr>
        <w:tabs>
          <w:tab w:val="left" w:pos="1128"/>
        </w:tabs>
        <w:ind w:firstLine="851"/>
        <w:jc w:val="both"/>
        <w:rPr>
          <w:color w:val="000000"/>
          <w:szCs w:val="24"/>
          <w:lang w:eastAsia="lt-LT"/>
        </w:rPr>
      </w:pPr>
      <w:r>
        <w:rPr>
          <w:color w:val="000000"/>
          <w:szCs w:val="24"/>
          <w:lang w:eastAsia="lt-LT"/>
        </w:rPr>
        <w:t>24</w:t>
      </w:r>
      <w:r w:rsidR="00740129">
        <w:rPr>
          <w:color w:val="000000"/>
          <w:szCs w:val="24"/>
          <w:lang w:eastAsia="lt-LT"/>
        </w:rPr>
        <w:t>.</w:t>
      </w:r>
      <w:r w:rsidR="00740129">
        <w:rPr>
          <w:color w:val="000000"/>
          <w:szCs w:val="24"/>
          <w:lang w:eastAsia="lt-LT"/>
        </w:rPr>
        <w:tab/>
        <w:t>Visi veiksmai, kurių imamasi Procedūros metu turi būti aprašomi ir visi susiję įrašai apie duomenų saugumo pažeidimą peržiūrimi tam, kad būtų užtikrintas jų išbaigtumas, tikslumas ir atitiktis atitinkamam teisiniam reguliavimui.</w:t>
      </w:r>
    </w:p>
    <w:p w:rsidR="00EB46DA" w:rsidRDefault="00740129" w:rsidP="00DD2F39">
      <w:pPr>
        <w:tabs>
          <w:tab w:val="left" w:pos="1134"/>
        </w:tabs>
        <w:jc w:val="center"/>
        <w:rPr>
          <w:color w:val="000000"/>
          <w:szCs w:val="24"/>
          <w:lang w:eastAsia="lt-LT"/>
        </w:rPr>
      </w:pPr>
      <w:r>
        <w:rPr>
          <w:color w:val="000000"/>
          <w:szCs w:val="24"/>
          <w:lang w:eastAsia="lt-LT"/>
        </w:rPr>
        <w:t>__________________</w:t>
      </w:r>
    </w:p>
    <w:p w:rsidR="006B7675" w:rsidRDefault="006B7675" w:rsidP="00DD2F39">
      <w:pPr>
        <w:tabs>
          <w:tab w:val="left" w:pos="1134"/>
        </w:tabs>
        <w:jc w:val="center"/>
        <w:rPr>
          <w:rFonts w:ascii="TimesLT" w:hAnsi="TimesLT"/>
          <w:sz w:val="20"/>
          <w:lang w:val="en-US"/>
        </w:rPr>
      </w:pPr>
    </w:p>
    <w:p w:rsidR="006B7675" w:rsidRDefault="006B7675" w:rsidP="00DD2F39">
      <w:pPr>
        <w:tabs>
          <w:tab w:val="left" w:pos="1134"/>
        </w:tabs>
        <w:jc w:val="center"/>
        <w:rPr>
          <w:rFonts w:ascii="TimesLT" w:hAnsi="TimesLT"/>
          <w:sz w:val="20"/>
          <w:lang w:val="en-US"/>
        </w:rPr>
      </w:pPr>
    </w:p>
    <w:p w:rsidR="006B7675" w:rsidRDefault="006B7675" w:rsidP="00DD2F39">
      <w:pPr>
        <w:tabs>
          <w:tab w:val="left" w:pos="1134"/>
        </w:tabs>
        <w:jc w:val="center"/>
        <w:rPr>
          <w:rFonts w:ascii="TimesLT" w:hAnsi="TimesLT"/>
          <w:sz w:val="20"/>
          <w:lang w:val="en-US"/>
        </w:rPr>
      </w:pPr>
    </w:p>
    <w:p w:rsidR="006B7675" w:rsidRDefault="006B7675" w:rsidP="00DD2F39">
      <w:pPr>
        <w:tabs>
          <w:tab w:val="left" w:pos="1134"/>
        </w:tabs>
        <w:jc w:val="center"/>
        <w:rPr>
          <w:rFonts w:ascii="TimesLT" w:hAnsi="TimesLT"/>
          <w:sz w:val="20"/>
          <w:lang w:val="en-US"/>
        </w:rPr>
      </w:pPr>
    </w:p>
    <w:p w:rsidR="006B7675" w:rsidRDefault="006B7675" w:rsidP="00DD2F39">
      <w:pPr>
        <w:tabs>
          <w:tab w:val="left" w:pos="1134"/>
        </w:tabs>
        <w:jc w:val="center"/>
        <w:rPr>
          <w:rFonts w:ascii="TimesLT" w:hAnsi="TimesLT"/>
          <w:sz w:val="20"/>
          <w:lang w:val="en-US"/>
        </w:rPr>
      </w:pPr>
    </w:p>
    <w:p w:rsidR="0026573A" w:rsidRDefault="0026573A" w:rsidP="00DD2F39">
      <w:pPr>
        <w:tabs>
          <w:tab w:val="left" w:pos="1134"/>
        </w:tabs>
        <w:jc w:val="center"/>
        <w:rPr>
          <w:rFonts w:ascii="TimesLT" w:hAnsi="TimesLT"/>
          <w:sz w:val="20"/>
          <w:lang w:val="en-US"/>
        </w:rPr>
      </w:pPr>
    </w:p>
    <w:p w:rsidR="0026573A" w:rsidRDefault="0026573A" w:rsidP="00DD2F39">
      <w:pPr>
        <w:tabs>
          <w:tab w:val="left" w:pos="1134"/>
        </w:tabs>
        <w:jc w:val="center"/>
        <w:rPr>
          <w:rFonts w:ascii="TimesLT" w:hAnsi="TimesLT"/>
          <w:sz w:val="20"/>
          <w:lang w:val="en-US"/>
        </w:rPr>
      </w:pPr>
    </w:p>
    <w:p w:rsidR="0026573A" w:rsidRDefault="0026573A" w:rsidP="00DD2F39">
      <w:pPr>
        <w:tabs>
          <w:tab w:val="left" w:pos="1134"/>
        </w:tabs>
        <w:jc w:val="center"/>
        <w:rPr>
          <w:rFonts w:ascii="TimesLT" w:hAnsi="TimesLT"/>
          <w:sz w:val="20"/>
          <w:lang w:val="en-US"/>
        </w:rPr>
      </w:pPr>
    </w:p>
    <w:p w:rsidR="0026573A" w:rsidRDefault="0026573A" w:rsidP="00DD2F39">
      <w:pPr>
        <w:tabs>
          <w:tab w:val="left" w:pos="1134"/>
        </w:tabs>
        <w:jc w:val="center"/>
        <w:rPr>
          <w:rFonts w:ascii="TimesLT" w:hAnsi="TimesLT"/>
          <w:sz w:val="20"/>
          <w:lang w:val="en-US"/>
        </w:rPr>
      </w:pPr>
    </w:p>
    <w:p w:rsidR="0026573A" w:rsidRDefault="0026573A" w:rsidP="00DD2F39">
      <w:pPr>
        <w:tabs>
          <w:tab w:val="left" w:pos="1134"/>
        </w:tabs>
        <w:jc w:val="center"/>
        <w:rPr>
          <w:rFonts w:ascii="TimesLT" w:hAnsi="TimesLT"/>
          <w:sz w:val="20"/>
          <w:lang w:val="en-US"/>
        </w:rPr>
      </w:pPr>
    </w:p>
    <w:p w:rsidR="0026573A" w:rsidRDefault="0026573A" w:rsidP="00DD2F39">
      <w:pPr>
        <w:tabs>
          <w:tab w:val="left" w:pos="1134"/>
        </w:tabs>
        <w:jc w:val="center"/>
        <w:rPr>
          <w:rFonts w:ascii="TimesLT" w:hAnsi="TimesLT"/>
          <w:sz w:val="20"/>
          <w:lang w:val="en-US"/>
        </w:rPr>
      </w:pPr>
    </w:p>
    <w:p w:rsidR="006B7675" w:rsidRDefault="006B7675" w:rsidP="00DD2F39">
      <w:pPr>
        <w:tabs>
          <w:tab w:val="left" w:pos="1134"/>
        </w:tabs>
        <w:jc w:val="center"/>
        <w:rPr>
          <w:rFonts w:ascii="TimesLT" w:hAnsi="TimesLT"/>
          <w:sz w:val="20"/>
          <w:lang w:val="en-US"/>
        </w:rPr>
      </w:pPr>
    </w:p>
    <w:p w:rsidR="006B7675" w:rsidRDefault="006B7675" w:rsidP="006B7675">
      <w:pPr>
        <w:tabs>
          <w:tab w:val="left" w:pos="1134"/>
        </w:tabs>
        <w:rPr>
          <w:rFonts w:ascii="TimesLT" w:hAnsi="TimesLT"/>
          <w:sz w:val="20"/>
          <w:lang w:val="en-US"/>
        </w:rPr>
      </w:pPr>
    </w:p>
    <w:p w:rsidR="006B7675" w:rsidRDefault="006B7675" w:rsidP="006B7675">
      <w:pPr>
        <w:tabs>
          <w:tab w:val="left" w:pos="1134"/>
        </w:tabs>
        <w:rPr>
          <w:rFonts w:ascii="TimesLT" w:hAnsi="TimesLT"/>
          <w:sz w:val="20"/>
          <w:lang w:val="en-US"/>
        </w:rPr>
      </w:pPr>
    </w:p>
    <w:p w:rsidR="006B7675" w:rsidRDefault="006B7675" w:rsidP="006B7675">
      <w:pPr>
        <w:tabs>
          <w:tab w:val="left" w:pos="1134"/>
        </w:tabs>
        <w:rPr>
          <w:rFonts w:ascii="TimesLT" w:hAnsi="TimesLT"/>
          <w:sz w:val="20"/>
          <w:lang w:val="en-US"/>
        </w:rPr>
      </w:pPr>
    </w:p>
    <w:p w:rsidR="006B7675" w:rsidRDefault="006B7675" w:rsidP="006B7675">
      <w:pPr>
        <w:tabs>
          <w:tab w:val="left" w:pos="1134"/>
        </w:tabs>
        <w:rPr>
          <w:rFonts w:ascii="TimesLT" w:hAnsi="TimesLT"/>
          <w:sz w:val="20"/>
          <w:lang w:val="en-US"/>
        </w:rPr>
      </w:pPr>
    </w:p>
    <w:p w:rsidR="006B7675" w:rsidRDefault="006B7675" w:rsidP="006B7675">
      <w:pPr>
        <w:tabs>
          <w:tab w:val="left" w:pos="1134"/>
        </w:tabs>
        <w:rPr>
          <w:rFonts w:ascii="TimesLT" w:hAnsi="TimesLT"/>
          <w:sz w:val="20"/>
          <w:lang w:val="en-US"/>
        </w:rPr>
      </w:pPr>
    </w:p>
    <w:p w:rsidR="006B7675" w:rsidRDefault="006B7675" w:rsidP="006B7675">
      <w:pPr>
        <w:tabs>
          <w:tab w:val="left" w:pos="1134"/>
        </w:tabs>
        <w:rPr>
          <w:rFonts w:ascii="TimesLT" w:hAnsi="TimesLT"/>
          <w:sz w:val="20"/>
          <w:lang w:val="en-US"/>
        </w:rPr>
      </w:pPr>
    </w:p>
    <w:p w:rsidR="005A379D" w:rsidRDefault="005A379D" w:rsidP="005A379D">
      <w:pPr>
        <w:ind w:firstLine="5103"/>
        <w:rPr>
          <w:rFonts w:eastAsia="Calibri"/>
          <w:szCs w:val="24"/>
        </w:rPr>
      </w:pPr>
      <w:r>
        <w:rPr>
          <w:rFonts w:eastAsia="Calibri"/>
          <w:szCs w:val="24"/>
        </w:rPr>
        <w:t>Kėdainių rajono savivaldybės administracijos</w:t>
      </w:r>
    </w:p>
    <w:p w:rsidR="005A379D" w:rsidRDefault="005A379D" w:rsidP="005A379D">
      <w:pPr>
        <w:ind w:firstLine="5103"/>
        <w:rPr>
          <w:rFonts w:eastAsia="Calibri"/>
          <w:szCs w:val="24"/>
        </w:rPr>
      </w:pPr>
      <w:r>
        <w:rPr>
          <w:rFonts w:eastAsia="Calibri"/>
          <w:szCs w:val="24"/>
        </w:rPr>
        <w:t>asmens duomenų tvarkymo taisyklių</w:t>
      </w:r>
    </w:p>
    <w:p w:rsidR="005A379D" w:rsidRDefault="005A379D" w:rsidP="005A379D">
      <w:pPr>
        <w:ind w:firstLine="5103"/>
        <w:rPr>
          <w:rFonts w:eastAsia="Calibri"/>
          <w:szCs w:val="24"/>
        </w:rPr>
      </w:pPr>
      <w:r>
        <w:rPr>
          <w:rFonts w:eastAsia="Calibri"/>
          <w:szCs w:val="24"/>
        </w:rPr>
        <w:t>3 priedas</w:t>
      </w:r>
    </w:p>
    <w:p w:rsidR="00186D10" w:rsidRPr="008239DF" w:rsidRDefault="00186D10" w:rsidP="006B7675">
      <w:pPr>
        <w:tabs>
          <w:tab w:val="left" w:pos="1134"/>
        </w:tabs>
        <w:jc w:val="center"/>
        <w:rPr>
          <w:b/>
          <w:szCs w:val="24"/>
        </w:rPr>
      </w:pPr>
    </w:p>
    <w:p w:rsidR="006B7675" w:rsidRPr="008239DF" w:rsidRDefault="006B7675" w:rsidP="006B7675">
      <w:pPr>
        <w:tabs>
          <w:tab w:val="left" w:pos="1134"/>
        </w:tabs>
        <w:jc w:val="center"/>
        <w:rPr>
          <w:b/>
          <w:color w:val="FF0000"/>
          <w:szCs w:val="24"/>
        </w:rPr>
      </w:pPr>
      <w:r w:rsidRPr="008239DF">
        <w:rPr>
          <w:b/>
          <w:szCs w:val="24"/>
        </w:rPr>
        <w:t>Duomenų valdytojo duomenų tvarkymo veiklos įrašų forma</w:t>
      </w:r>
    </w:p>
    <w:p w:rsidR="006B7675" w:rsidRPr="008239DF" w:rsidRDefault="006B7675" w:rsidP="006B7675">
      <w:pPr>
        <w:tabs>
          <w:tab w:val="left" w:pos="1134"/>
        </w:tabs>
        <w:rPr>
          <w:rFonts w:ascii="TimesLT" w:hAnsi="TimesLT"/>
          <w:sz w:val="20"/>
        </w:rPr>
      </w:pPr>
    </w:p>
    <w:tbl>
      <w:tblPr>
        <w:tblW w:w="964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2562"/>
        <w:gridCol w:w="46"/>
        <w:gridCol w:w="1938"/>
        <w:gridCol w:w="2977"/>
        <w:gridCol w:w="2126"/>
      </w:tblGrid>
      <w:tr w:rsidR="006B7675" w:rsidRPr="000E698E" w:rsidTr="006B7675">
        <w:trPr>
          <w:trHeight w:val="319"/>
        </w:trPr>
        <w:tc>
          <w:tcPr>
            <w:tcW w:w="9649" w:type="dxa"/>
            <w:gridSpan w:val="5"/>
            <w:shd w:val="clear" w:color="auto" w:fill="DEEAF6" w:themeFill="accent5" w:themeFillTint="33"/>
          </w:tcPr>
          <w:p w:rsidR="006B7675" w:rsidRPr="000E698E" w:rsidRDefault="006B7675" w:rsidP="001E0A65">
            <w:pPr>
              <w:autoSpaceDE w:val="0"/>
              <w:adjustRightInd w:val="0"/>
              <w:rPr>
                <w:b/>
                <w:bCs/>
                <w:color w:val="000000"/>
                <w:szCs w:val="24"/>
              </w:rPr>
            </w:pPr>
            <w:r w:rsidRPr="000E698E">
              <w:rPr>
                <w:b/>
                <w:bCs/>
                <w:color w:val="000000"/>
                <w:szCs w:val="24"/>
              </w:rPr>
              <w:t>Duomenų valdytojas:</w:t>
            </w:r>
            <w:r w:rsidR="000E698E" w:rsidRPr="000E698E">
              <w:rPr>
                <w:b/>
                <w:bCs/>
                <w:color w:val="000000"/>
                <w:szCs w:val="24"/>
              </w:rPr>
              <w:t xml:space="preserve"> Kėdainių rajono savivaldybės administracija</w:t>
            </w:r>
          </w:p>
        </w:tc>
      </w:tr>
      <w:tr w:rsidR="006B7675" w:rsidRPr="000E698E" w:rsidTr="006B7675">
        <w:trPr>
          <w:trHeight w:val="290"/>
        </w:trPr>
        <w:tc>
          <w:tcPr>
            <w:tcW w:w="9649" w:type="dxa"/>
            <w:gridSpan w:val="5"/>
          </w:tcPr>
          <w:p w:rsidR="006B7675" w:rsidRPr="000E698E" w:rsidRDefault="006B7675" w:rsidP="000E698E">
            <w:pPr>
              <w:autoSpaceDE w:val="0"/>
              <w:adjustRightInd w:val="0"/>
              <w:rPr>
                <w:color w:val="000000"/>
                <w:szCs w:val="24"/>
              </w:rPr>
            </w:pPr>
            <w:r w:rsidRPr="000E698E">
              <w:rPr>
                <w:color w:val="000000"/>
                <w:szCs w:val="24"/>
              </w:rPr>
              <w:t xml:space="preserve">Duomenų valdytojo </w:t>
            </w:r>
            <w:r w:rsidR="000E698E" w:rsidRPr="000E698E">
              <w:rPr>
                <w:color w:val="000000"/>
                <w:szCs w:val="24"/>
              </w:rPr>
              <w:t>pavadinimas</w:t>
            </w:r>
          </w:p>
        </w:tc>
      </w:tr>
      <w:tr w:rsidR="006B7675" w:rsidRPr="000E698E" w:rsidTr="000E698E">
        <w:trPr>
          <w:trHeight w:val="290"/>
        </w:trPr>
        <w:tc>
          <w:tcPr>
            <w:tcW w:w="2608" w:type="dxa"/>
            <w:gridSpan w:val="2"/>
            <w:vMerge w:val="restart"/>
          </w:tcPr>
          <w:p w:rsidR="006B7675" w:rsidRPr="000E698E" w:rsidRDefault="006B7675" w:rsidP="001E0A65">
            <w:pPr>
              <w:autoSpaceDE w:val="0"/>
              <w:adjustRightInd w:val="0"/>
              <w:rPr>
                <w:color w:val="000000"/>
                <w:szCs w:val="24"/>
              </w:rPr>
            </w:pPr>
            <w:r w:rsidRPr="000E698E">
              <w:rPr>
                <w:color w:val="000000"/>
                <w:szCs w:val="24"/>
              </w:rPr>
              <w:t>Pašto adresas</w:t>
            </w:r>
          </w:p>
          <w:p w:rsidR="000E698E" w:rsidRPr="000E698E" w:rsidRDefault="000E698E" w:rsidP="001E0A65">
            <w:pPr>
              <w:autoSpaceDE w:val="0"/>
              <w:adjustRightInd w:val="0"/>
              <w:rPr>
                <w:color w:val="000000"/>
                <w:szCs w:val="24"/>
              </w:rPr>
            </w:pPr>
            <w:r w:rsidRPr="000E698E">
              <w:rPr>
                <w:color w:val="000000"/>
                <w:szCs w:val="24"/>
              </w:rPr>
              <w:t>J. Basanavičiaus g. 36, 57288 Kėdainiai</w:t>
            </w:r>
          </w:p>
        </w:tc>
        <w:tc>
          <w:tcPr>
            <w:tcW w:w="1938" w:type="dxa"/>
            <w:vMerge w:val="restart"/>
          </w:tcPr>
          <w:p w:rsidR="006B7675" w:rsidRPr="000E698E" w:rsidRDefault="006B7675" w:rsidP="001E0A65">
            <w:pPr>
              <w:autoSpaceDE w:val="0"/>
              <w:adjustRightInd w:val="0"/>
              <w:rPr>
                <w:color w:val="000000"/>
                <w:szCs w:val="24"/>
              </w:rPr>
            </w:pPr>
            <w:r w:rsidRPr="000E698E">
              <w:rPr>
                <w:color w:val="000000"/>
                <w:szCs w:val="24"/>
              </w:rPr>
              <w:t>Telefono ryšio numeris</w:t>
            </w:r>
          </w:p>
          <w:p w:rsidR="000E698E" w:rsidRPr="000E698E" w:rsidRDefault="000E698E" w:rsidP="001E0A65">
            <w:pPr>
              <w:autoSpaceDE w:val="0"/>
              <w:adjustRightInd w:val="0"/>
              <w:rPr>
                <w:color w:val="000000"/>
                <w:szCs w:val="24"/>
              </w:rPr>
            </w:pPr>
            <w:r w:rsidRPr="000E698E">
              <w:rPr>
                <w:color w:val="000000"/>
                <w:szCs w:val="24"/>
              </w:rPr>
              <w:t>(8 347) 69550</w:t>
            </w:r>
          </w:p>
        </w:tc>
        <w:tc>
          <w:tcPr>
            <w:tcW w:w="2977" w:type="dxa"/>
            <w:vMerge w:val="restart"/>
          </w:tcPr>
          <w:p w:rsidR="006B7675" w:rsidRPr="000E698E" w:rsidRDefault="006B7675" w:rsidP="001E0A65">
            <w:pPr>
              <w:autoSpaceDE w:val="0"/>
              <w:adjustRightInd w:val="0"/>
              <w:rPr>
                <w:color w:val="000000"/>
                <w:szCs w:val="24"/>
              </w:rPr>
            </w:pPr>
            <w:r w:rsidRPr="000E698E">
              <w:rPr>
                <w:color w:val="000000"/>
                <w:szCs w:val="24"/>
              </w:rPr>
              <w:t>Elektroninio pašto adresas</w:t>
            </w:r>
          </w:p>
          <w:p w:rsidR="000E698E" w:rsidRPr="000E698E" w:rsidRDefault="000E698E" w:rsidP="001E0A65">
            <w:pPr>
              <w:autoSpaceDE w:val="0"/>
              <w:adjustRightInd w:val="0"/>
              <w:rPr>
                <w:color w:val="000000"/>
                <w:szCs w:val="24"/>
              </w:rPr>
            </w:pPr>
            <w:r w:rsidRPr="000E698E">
              <w:rPr>
                <w:color w:val="000000"/>
                <w:szCs w:val="24"/>
              </w:rPr>
              <w:t>administracija@kedainiai.lt</w:t>
            </w:r>
          </w:p>
        </w:tc>
        <w:tc>
          <w:tcPr>
            <w:tcW w:w="2126" w:type="dxa"/>
            <w:vMerge w:val="restart"/>
          </w:tcPr>
          <w:p w:rsidR="006B7675" w:rsidRPr="000E698E" w:rsidRDefault="000E698E" w:rsidP="001E0A65">
            <w:pPr>
              <w:autoSpaceDE w:val="0"/>
              <w:adjustRightInd w:val="0"/>
              <w:rPr>
                <w:color w:val="000000"/>
                <w:szCs w:val="24"/>
              </w:rPr>
            </w:pPr>
            <w:r w:rsidRPr="000E698E">
              <w:rPr>
                <w:color w:val="000000"/>
                <w:szCs w:val="24"/>
              </w:rPr>
              <w:t>Kitos ryšių priemonės</w:t>
            </w:r>
          </w:p>
          <w:p w:rsidR="000E698E" w:rsidRPr="000E698E" w:rsidRDefault="000E698E" w:rsidP="001E0A65">
            <w:pPr>
              <w:autoSpaceDE w:val="0"/>
              <w:adjustRightInd w:val="0"/>
              <w:rPr>
                <w:i/>
                <w:color w:val="808080" w:themeColor="background1" w:themeShade="80"/>
                <w:szCs w:val="24"/>
              </w:rPr>
            </w:pPr>
            <w:r w:rsidRPr="000E698E">
              <w:rPr>
                <w:color w:val="000000"/>
                <w:szCs w:val="24"/>
              </w:rPr>
              <w:t>www.kedainiai.lt</w:t>
            </w:r>
          </w:p>
        </w:tc>
      </w:tr>
      <w:tr w:rsidR="006B7675" w:rsidRPr="000E698E" w:rsidTr="000E698E">
        <w:trPr>
          <w:trHeight w:val="605"/>
        </w:trPr>
        <w:tc>
          <w:tcPr>
            <w:tcW w:w="2608" w:type="dxa"/>
            <w:gridSpan w:val="2"/>
            <w:vMerge/>
          </w:tcPr>
          <w:p w:rsidR="006B7675" w:rsidRPr="000E698E" w:rsidRDefault="006B7675" w:rsidP="001E0A65">
            <w:pPr>
              <w:autoSpaceDE w:val="0"/>
              <w:adjustRightInd w:val="0"/>
              <w:rPr>
                <w:color w:val="000000"/>
                <w:szCs w:val="24"/>
              </w:rPr>
            </w:pPr>
          </w:p>
        </w:tc>
        <w:tc>
          <w:tcPr>
            <w:tcW w:w="1938" w:type="dxa"/>
            <w:vMerge/>
          </w:tcPr>
          <w:p w:rsidR="006B7675" w:rsidRPr="000E698E" w:rsidRDefault="006B7675" w:rsidP="001E0A65">
            <w:pPr>
              <w:autoSpaceDE w:val="0"/>
              <w:adjustRightInd w:val="0"/>
              <w:rPr>
                <w:color w:val="000000"/>
                <w:szCs w:val="24"/>
              </w:rPr>
            </w:pPr>
          </w:p>
        </w:tc>
        <w:tc>
          <w:tcPr>
            <w:tcW w:w="2977" w:type="dxa"/>
            <w:vMerge/>
          </w:tcPr>
          <w:p w:rsidR="006B7675" w:rsidRPr="000E698E" w:rsidRDefault="006B7675" w:rsidP="001E0A65">
            <w:pPr>
              <w:autoSpaceDE w:val="0"/>
              <w:adjustRightInd w:val="0"/>
              <w:rPr>
                <w:color w:val="000000"/>
                <w:szCs w:val="24"/>
              </w:rPr>
            </w:pPr>
          </w:p>
        </w:tc>
        <w:tc>
          <w:tcPr>
            <w:tcW w:w="2126" w:type="dxa"/>
            <w:vMerge/>
          </w:tcPr>
          <w:p w:rsidR="006B7675" w:rsidRPr="000E698E" w:rsidRDefault="006B7675" w:rsidP="001E0A65">
            <w:pPr>
              <w:autoSpaceDE w:val="0"/>
              <w:adjustRightInd w:val="0"/>
              <w:rPr>
                <w:color w:val="000000"/>
                <w:szCs w:val="24"/>
              </w:rPr>
            </w:pPr>
          </w:p>
        </w:tc>
      </w:tr>
      <w:tr w:rsidR="006B7675" w:rsidRPr="000E698E" w:rsidTr="006B7675">
        <w:trPr>
          <w:trHeight w:val="305"/>
        </w:trPr>
        <w:tc>
          <w:tcPr>
            <w:tcW w:w="9649" w:type="dxa"/>
            <w:gridSpan w:val="5"/>
            <w:shd w:val="clear" w:color="auto" w:fill="DEEAF6" w:themeFill="accent5" w:themeFillTint="33"/>
          </w:tcPr>
          <w:p w:rsidR="006B7675" w:rsidRPr="000E698E" w:rsidRDefault="006B7675" w:rsidP="001E0A65">
            <w:pPr>
              <w:autoSpaceDE w:val="0"/>
              <w:adjustRightInd w:val="0"/>
              <w:rPr>
                <w:b/>
                <w:bCs/>
                <w:color w:val="000000"/>
                <w:szCs w:val="24"/>
              </w:rPr>
            </w:pPr>
            <w:r w:rsidRPr="000E698E">
              <w:rPr>
                <w:b/>
                <w:bCs/>
                <w:color w:val="000000"/>
                <w:szCs w:val="24"/>
              </w:rPr>
              <w:t>Duomenų apsaugos pareigūnas:</w:t>
            </w:r>
          </w:p>
        </w:tc>
      </w:tr>
      <w:tr w:rsidR="006B7675" w:rsidRPr="000E698E" w:rsidTr="006B7675">
        <w:trPr>
          <w:trHeight w:val="290"/>
        </w:trPr>
        <w:tc>
          <w:tcPr>
            <w:tcW w:w="9649" w:type="dxa"/>
            <w:gridSpan w:val="5"/>
          </w:tcPr>
          <w:p w:rsidR="006B7675" w:rsidRPr="000E698E" w:rsidRDefault="006B7675" w:rsidP="001E0A65">
            <w:pPr>
              <w:autoSpaceDE w:val="0"/>
              <w:adjustRightInd w:val="0"/>
              <w:rPr>
                <w:color w:val="000000"/>
                <w:szCs w:val="24"/>
              </w:rPr>
            </w:pPr>
            <w:r w:rsidRPr="000E698E">
              <w:rPr>
                <w:color w:val="000000"/>
                <w:szCs w:val="24"/>
              </w:rPr>
              <w:t>Duomenų apsaugos pareigūno vardas ir pavardė</w:t>
            </w:r>
          </w:p>
        </w:tc>
      </w:tr>
      <w:tr w:rsidR="006B7675" w:rsidRPr="000E698E" w:rsidTr="00682975">
        <w:trPr>
          <w:trHeight w:val="904"/>
        </w:trPr>
        <w:tc>
          <w:tcPr>
            <w:tcW w:w="2562" w:type="dxa"/>
          </w:tcPr>
          <w:p w:rsidR="006B7675" w:rsidRPr="000E698E" w:rsidRDefault="006B7675" w:rsidP="001E0A65">
            <w:pPr>
              <w:autoSpaceDE w:val="0"/>
              <w:adjustRightInd w:val="0"/>
              <w:rPr>
                <w:color w:val="000000"/>
                <w:szCs w:val="24"/>
              </w:rPr>
            </w:pPr>
            <w:r w:rsidRPr="000E698E">
              <w:rPr>
                <w:color w:val="000000"/>
                <w:szCs w:val="24"/>
              </w:rPr>
              <w:t>Pašto adresas</w:t>
            </w:r>
          </w:p>
          <w:p w:rsidR="000E698E" w:rsidRPr="000E698E" w:rsidRDefault="000E698E" w:rsidP="001E0A65">
            <w:pPr>
              <w:autoSpaceDE w:val="0"/>
              <w:adjustRightInd w:val="0"/>
              <w:rPr>
                <w:color w:val="000000"/>
                <w:szCs w:val="24"/>
              </w:rPr>
            </w:pPr>
            <w:r w:rsidRPr="000E698E">
              <w:rPr>
                <w:color w:val="000000"/>
                <w:szCs w:val="24"/>
              </w:rPr>
              <w:t>J. Basanavičiaus g. 36, 57288 Kėdainiai</w:t>
            </w:r>
          </w:p>
        </w:tc>
        <w:tc>
          <w:tcPr>
            <w:tcW w:w="1984" w:type="dxa"/>
            <w:gridSpan w:val="2"/>
          </w:tcPr>
          <w:p w:rsidR="006B7675" w:rsidRPr="000E698E" w:rsidRDefault="006B7675" w:rsidP="001E0A65">
            <w:pPr>
              <w:autoSpaceDE w:val="0"/>
              <w:adjustRightInd w:val="0"/>
              <w:rPr>
                <w:color w:val="000000"/>
                <w:szCs w:val="24"/>
              </w:rPr>
            </w:pPr>
            <w:r w:rsidRPr="000E698E">
              <w:rPr>
                <w:color w:val="000000"/>
                <w:szCs w:val="24"/>
              </w:rPr>
              <w:t>Telefono ryšio numeris</w:t>
            </w:r>
          </w:p>
        </w:tc>
        <w:tc>
          <w:tcPr>
            <w:tcW w:w="2977" w:type="dxa"/>
          </w:tcPr>
          <w:p w:rsidR="006B7675" w:rsidRPr="000E698E" w:rsidRDefault="006B7675" w:rsidP="001E0A65">
            <w:pPr>
              <w:autoSpaceDE w:val="0"/>
              <w:adjustRightInd w:val="0"/>
              <w:rPr>
                <w:color w:val="000000"/>
                <w:szCs w:val="24"/>
              </w:rPr>
            </w:pPr>
            <w:r w:rsidRPr="000E698E">
              <w:rPr>
                <w:color w:val="000000"/>
                <w:szCs w:val="24"/>
              </w:rPr>
              <w:t>Elektroninio pašto adresas</w:t>
            </w:r>
          </w:p>
          <w:p w:rsidR="000E698E" w:rsidRPr="000E698E" w:rsidRDefault="000E698E" w:rsidP="001E0A65">
            <w:pPr>
              <w:autoSpaceDE w:val="0"/>
              <w:adjustRightInd w:val="0"/>
              <w:rPr>
                <w:color w:val="000000"/>
                <w:szCs w:val="24"/>
              </w:rPr>
            </w:pPr>
            <w:r w:rsidRPr="000E698E">
              <w:rPr>
                <w:color w:val="000000"/>
                <w:szCs w:val="24"/>
              </w:rPr>
              <w:t>duomenu.sauga@kedainiai.lt</w:t>
            </w:r>
          </w:p>
        </w:tc>
        <w:tc>
          <w:tcPr>
            <w:tcW w:w="2126" w:type="dxa"/>
          </w:tcPr>
          <w:p w:rsidR="006B7675" w:rsidRPr="000E698E" w:rsidRDefault="006B7675" w:rsidP="001E0A65">
            <w:pPr>
              <w:autoSpaceDE w:val="0"/>
              <w:adjustRightInd w:val="0"/>
              <w:rPr>
                <w:color w:val="000000"/>
                <w:szCs w:val="24"/>
              </w:rPr>
            </w:pPr>
            <w:r w:rsidRPr="000E698E">
              <w:rPr>
                <w:color w:val="000000"/>
                <w:szCs w:val="24"/>
              </w:rPr>
              <w:t>Kitos ryšių priemonės</w:t>
            </w:r>
          </w:p>
          <w:p w:rsidR="006B7675" w:rsidRPr="000E698E" w:rsidRDefault="006B7675" w:rsidP="001E0A65">
            <w:pPr>
              <w:autoSpaceDE w:val="0"/>
              <w:adjustRightInd w:val="0"/>
              <w:rPr>
                <w:color w:val="000000"/>
                <w:szCs w:val="24"/>
              </w:rPr>
            </w:pPr>
          </w:p>
          <w:p w:rsidR="006B7675" w:rsidRPr="000E698E" w:rsidRDefault="006B7675" w:rsidP="001E0A65">
            <w:pPr>
              <w:autoSpaceDE w:val="0"/>
              <w:adjustRightInd w:val="0"/>
              <w:rPr>
                <w:color w:val="000000"/>
                <w:szCs w:val="24"/>
              </w:rPr>
            </w:pPr>
          </w:p>
          <w:p w:rsidR="006B7675" w:rsidRPr="000E698E" w:rsidRDefault="006B7675" w:rsidP="001E0A65">
            <w:pPr>
              <w:autoSpaceDE w:val="0"/>
              <w:adjustRightInd w:val="0"/>
              <w:rPr>
                <w:color w:val="000000"/>
                <w:szCs w:val="24"/>
              </w:rPr>
            </w:pPr>
          </w:p>
        </w:tc>
      </w:tr>
      <w:tr w:rsidR="008F74A5" w:rsidRPr="000E698E" w:rsidTr="000E698E">
        <w:trPr>
          <w:trHeight w:val="262"/>
        </w:trPr>
        <w:tc>
          <w:tcPr>
            <w:tcW w:w="9649" w:type="dxa"/>
            <w:gridSpan w:val="5"/>
          </w:tcPr>
          <w:p w:rsidR="000E698E" w:rsidRPr="000E698E" w:rsidRDefault="008F74A5" w:rsidP="000E698E">
            <w:pPr>
              <w:autoSpaceDE w:val="0"/>
              <w:adjustRightInd w:val="0"/>
              <w:rPr>
                <w:b/>
                <w:bCs/>
                <w:color w:val="000000"/>
                <w:szCs w:val="24"/>
                <w:shd w:val="clear" w:color="auto" w:fill="DEEAF6" w:themeFill="accent5" w:themeFillTint="33"/>
              </w:rPr>
            </w:pPr>
            <w:r w:rsidRPr="000E698E">
              <w:rPr>
                <w:b/>
                <w:bCs/>
                <w:color w:val="000000"/>
                <w:szCs w:val="24"/>
                <w:shd w:val="clear" w:color="auto" w:fill="DEEAF6" w:themeFill="accent5" w:themeFillTint="33"/>
              </w:rPr>
              <w:t>Už duomenų tvarkymą atsakingas asmuo ar skyrius</w:t>
            </w:r>
          </w:p>
          <w:p w:rsidR="000E698E" w:rsidRPr="000E698E" w:rsidRDefault="000E698E" w:rsidP="000E698E">
            <w:pPr>
              <w:autoSpaceDE w:val="0"/>
              <w:adjustRightInd w:val="0"/>
              <w:rPr>
                <w:b/>
                <w:bCs/>
                <w:color w:val="000000"/>
                <w:szCs w:val="24"/>
                <w:shd w:val="clear" w:color="auto" w:fill="DEEAF6" w:themeFill="accent5" w:themeFillTint="33"/>
              </w:rPr>
            </w:pPr>
          </w:p>
          <w:p w:rsidR="000E698E" w:rsidRPr="000E698E" w:rsidRDefault="000E698E" w:rsidP="000E698E">
            <w:pPr>
              <w:autoSpaceDE w:val="0"/>
              <w:adjustRightInd w:val="0"/>
              <w:rPr>
                <w:b/>
                <w:bCs/>
                <w:color w:val="000000"/>
                <w:szCs w:val="24"/>
                <w:shd w:val="clear" w:color="auto" w:fill="DEEAF6" w:themeFill="accent5" w:themeFillTint="33"/>
              </w:rPr>
            </w:pPr>
          </w:p>
        </w:tc>
      </w:tr>
      <w:tr w:rsidR="006B7675" w:rsidRPr="000E698E" w:rsidTr="006B7675">
        <w:trPr>
          <w:trHeight w:val="962"/>
        </w:trPr>
        <w:tc>
          <w:tcPr>
            <w:tcW w:w="9649" w:type="dxa"/>
            <w:gridSpan w:val="5"/>
          </w:tcPr>
          <w:p w:rsidR="00720C1B" w:rsidRPr="000E698E" w:rsidRDefault="006B7675" w:rsidP="00720C1B">
            <w:pPr>
              <w:autoSpaceDE w:val="0"/>
              <w:adjustRightInd w:val="0"/>
              <w:rPr>
                <w:bCs/>
                <w:color w:val="808080" w:themeColor="background1" w:themeShade="80"/>
                <w:szCs w:val="24"/>
              </w:rPr>
            </w:pPr>
            <w:r w:rsidRPr="000E698E">
              <w:rPr>
                <w:b/>
                <w:bCs/>
                <w:color w:val="000000"/>
                <w:szCs w:val="24"/>
                <w:shd w:val="clear" w:color="auto" w:fill="DEEAF6" w:themeFill="accent5" w:themeFillTint="33"/>
              </w:rPr>
              <w:t>Duomenų tvarkymo tikslas</w:t>
            </w:r>
            <w:r w:rsidRPr="000E698E">
              <w:rPr>
                <w:b/>
                <w:bCs/>
                <w:color w:val="000000"/>
                <w:szCs w:val="24"/>
              </w:rPr>
              <w:t xml:space="preserve"> </w:t>
            </w:r>
            <w:r w:rsidRPr="000E698E">
              <w:rPr>
                <w:bCs/>
                <w:color w:val="808080" w:themeColor="background1" w:themeShade="80"/>
                <w:szCs w:val="24"/>
              </w:rPr>
              <w:t>(</w:t>
            </w:r>
            <w:r w:rsidR="006B3B20" w:rsidRPr="000E698E">
              <w:rPr>
                <w:bCs/>
                <w:i/>
                <w:color w:val="808080" w:themeColor="background1" w:themeShade="80"/>
                <w:szCs w:val="24"/>
              </w:rPr>
              <w:t>kokiu tikslu yra tvarkomi duomenys, pvz., socialinei pensijai gauti, į vaikų darželį priimti</w:t>
            </w:r>
            <w:r w:rsidR="00D75948">
              <w:rPr>
                <w:bCs/>
                <w:i/>
                <w:color w:val="808080" w:themeColor="background1" w:themeShade="80"/>
                <w:szCs w:val="24"/>
              </w:rPr>
              <w:t>,</w:t>
            </w:r>
            <w:r w:rsidR="006B3B20" w:rsidRPr="000E698E">
              <w:rPr>
                <w:bCs/>
                <w:i/>
                <w:color w:val="808080" w:themeColor="background1" w:themeShade="80"/>
                <w:szCs w:val="24"/>
              </w:rPr>
              <w:t xml:space="preserve"> </w:t>
            </w:r>
            <w:r w:rsidRPr="000E698E">
              <w:rPr>
                <w:bCs/>
                <w:i/>
                <w:color w:val="808080" w:themeColor="background1" w:themeShade="80"/>
                <w:szCs w:val="24"/>
              </w:rPr>
              <w:t>personalo administravimas, turto saugumo užtikrinimas (kai vykdomas vaizdo stebėjimas), paslaugų kokybės užtikrinimas (kai vykdomas telefoninių pokalbių įrašymas) ir t. t.)</w:t>
            </w:r>
          </w:p>
          <w:p w:rsidR="006B7675" w:rsidRPr="000E698E" w:rsidRDefault="006B7675" w:rsidP="001E0A65">
            <w:pPr>
              <w:autoSpaceDE w:val="0"/>
              <w:adjustRightInd w:val="0"/>
              <w:rPr>
                <w:b/>
                <w:bCs/>
                <w:color w:val="000000"/>
                <w:szCs w:val="24"/>
              </w:rPr>
            </w:pPr>
          </w:p>
          <w:p w:rsidR="000E698E" w:rsidRPr="000E698E" w:rsidRDefault="000E698E" w:rsidP="001E0A65">
            <w:pPr>
              <w:autoSpaceDE w:val="0"/>
              <w:adjustRightInd w:val="0"/>
              <w:rPr>
                <w:b/>
                <w:bCs/>
                <w:color w:val="000000"/>
                <w:szCs w:val="24"/>
              </w:rPr>
            </w:pPr>
          </w:p>
        </w:tc>
      </w:tr>
      <w:tr w:rsidR="008F74A5" w:rsidRPr="000E698E" w:rsidTr="000E698E">
        <w:trPr>
          <w:trHeight w:val="717"/>
        </w:trPr>
        <w:tc>
          <w:tcPr>
            <w:tcW w:w="9649" w:type="dxa"/>
            <w:gridSpan w:val="5"/>
          </w:tcPr>
          <w:p w:rsidR="008F74A5" w:rsidRPr="000E698E" w:rsidRDefault="008F74A5" w:rsidP="000E698E">
            <w:pPr>
              <w:autoSpaceDE w:val="0"/>
              <w:adjustRightInd w:val="0"/>
              <w:rPr>
                <w:color w:val="FF0000"/>
                <w:szCs w:val="24"/>
              </w:rPr>
            </w:pPr>
            <w:r w:rsidRPr="000E698E">
              <w:rPr>
                <w:b/>
                <w:bCs/>
                <w:color w:val="000000"/>
                <w:szCs w:val="24"/>
                <w:shd w:val="clear" w:color="auto" w:fill="DEEAF6" w:themeFill="accent5" w:themeFillTint="33"/>
              </w:rPr>
              <w:t>Duomenų tvarkymo teisinis pagrindas</w:t>
            </w:r>
            <w:r w:rsidR="000E698E" w:rsidRPr="000E698E">
              <w:rPr>
                <w:color w:val="FF0000"/>
                <w:szCs w:val="24"/>
              </w:rPr>
              <w:t xml:space="preserve"> </w:t>
            </w:r>
          </w:p>
          <w:p w:rsidR="000E698E" w:rsidRPr="000E698E" w:rsidRDefault="000E698E" w:rsidP="000E698E">
            <w:pPr>
              <w:autoSpaceDE w:val="0"/>
              <w:adjustRightInd w:val="0"/>
              <w:rPr>
                <w:color w:val="FF0000"/>
                <w:szCs w:val="24"/>
              </w:rPr>
            </w:pPr>
          </w:p>
          <w:p w:rsidR="000E698E" w:rsidRPr="000E698E" w:rsidRDefault="000E698E" w:rsidP="000E698E">
            <w:pPr>
              <w:autoSpaceDE w:val="0"/>
              <w:adjustRightInd w:val="0"/>
              <w:rPr>
                <w:b/>
                <w:bCs/>
                <w:i/>
                <w:color w:val="808080" w:themeColor="background1" w:themeShade="80"/>
                <w:szCs w:val="24"/>
                <w:shd w:val="clear" w:color="auto" w:fill="DEEAF6" w:themeFill="accent5" w:themeFillTint="33"/>
              </w:rPr>
            </w:pPr>
          </w:p>
        </w:tc>
      </w:tr>
      <w:tr w:rsidR="006B7675" w:rsidRPr="000E698E" w:rsidTr="006B7675">
        <w:trPr>
          <w:trHeight w:val="836"/>
        </w:trPr>
        <w:tc>
          <w:tcPr>
            <w:tcW w:w="9649" w:type="dxa"/>
            <w:gridSpan w:val="5"/>
          </w:tcPr>
          <w:p w:rsidR="00720C1B" w:rsidRPr="000E698E" w:rsidRDefault="006B7675" w:rsidP="00720C1B">
            <w:pPr>
              <w:jc w:val="both"/>
              <w:rPr>
                <w:i/>
                <w:color w:val="808080" w:themeColor="background1" w:themeShade="80"/>
                <w:szCs w:val="24"/>
                <w:lang w:eastAsia="lt-LT"/>
              </w:rPr>
            </w:pPr>
            <w:r w:rsidRPr="000E698E">
              <w:rPr>
                <w:b/>
                <w:bCs/>
                <w:color w:val="000000"/>
                <w:szCs w:val="24"/>
                <w:shd w:val="clear" w:color="auto" w:fill="DEEAF6" w:themeFill="accent5" w:themeFillTint="33"/>
              </w:rPr>
              <w:t>Duomenų subjektų kategorijų aprašymas</w:t>
            </w:r>
            <w:r w:rsidRPr="000E698E">
              <w:rPr>
                <w:bCs/>
                <w:i/>
                <w:color w:val="000000"/>
                <w:szCs w:val="24"/>
              </w:rPr>
              <w:t xml:space="preserve"> </w:t>
            </w:r>
            <w:r w:rsidRPr="000E698E">
              <w:rPr>
                <w:bCs/>
                <w:i/>
                <w:color w:val="808080" w:themeColor="background1" w:themeShade="80"/>
                <w:szCs w:val="24"/>
              </w:rPr>
              <w:t>(pvz., darbuotojai, asmenys, patenkantys į va</w:t>
            </w:r>
            <w:r w:rsidR="00D75948">
              <w:rPr>
                <w:bCs/>
                <w:i/>
                <w:color w:val="808080" w:themeColor="background1" w:themeShade="80"/>
                <w:szCs w:val="24"/>
              </w:rPr>
              <w:t>izdo stebėjimo lauką,,</w:t>
            </w:r>
            <w:r w:rsidRPr="000E698E">
              <w:rPr>
                <w:bCs/>
                <w:i/>
                <w:color w:val="808080" w:themeColor="background1" w:themeShade="80"/>
                <w:szCs w:val="24"/>
              </w:rPr>
              <w:t xml:space="preserve"> ir t. t.)</w:t>
            </w:r>
            <w:r w:rsidRPr="000E698E">
              <w:rPr>
                <w:color w:val="808080" w:themeColor="background1" w:themeShade="80"/>
                <w:szCs w:val="24"/>
                <w:lang w:eastAsia="lt-LT"/>
              </w:rPr>
              <w:t xml:space="preserve"> </w:t>
            </w:r>
            <w:r w:rsidRPr="000E698E">
              <w:rPr>
                <w:i/>
                <w:color w:val="808080" w:themeColor="background1" w:themeShade="80"/>
                <w:szCs w:val="24"/>
                <w:lang w:eastAsia="lt-LT"/>
              </w:rPr>
              <w:t>Esant kelioms duomenų subjektų grupėms, atskirai nurodomi kiekvienos duomenų subjektų grupės tvarkomi asmens duomenys (įskaitant ir specialių kategorijų asmens duomenis), jeigu tvarkomi duomenys yra skirtingi.</w:t>
            </w:r>
          </w:p>
          <w:p w:rsidR="006B7675" w:rsidRDefault="006B7675" w:rsidP="001E0A65">
            <w:pPr>
              <w:autoSpaceDE w:val="0"/>
              <w:adjustRightInd w:val="0"/>
              <w:rPr>
                <w:b/>
                <w:bCs/>
                <w:color w:val="000000"/>
                <w:szCs w:val="24"/>
              </w:rPr>
            </w:pPr>
          </w:p>
          <w:p w:rsidR="00682975" w:rsidRPr="000E698E" w:rsidRDefault="00682975" w:rsidP="001E0A65">
            <w:pPr>
              <w:autoSpaceDE w:val="0"/>
              <w:adjustRightInd w:val="0"/>
              <w:rPr>
                <w:b/>
                <w:bCs/>
                <w:color w:val="000000"/>
                <w:szCs w:val="24"/>
              </w:rPr>
            </w:pPr>
          </w:p>
        </w:tc>
      </w:tr>
      <w:tr w:rsidR="006B7675" w:rsidRPr="000E698E" w:rsidTr="006B7675">
        <w:trPr>
          <w:trHeight w:val="833"/>
        </w:trPr>
        <w:tc>
          <w:tcPr>
            <w:tcW w:w="9649" w:type="dxa"/>
            <w:gridSpan w:val="5"/>
          </w:tcPr>
          <w:p w:rsidR="006B7675" w:rsidRPr="000E698E" w:rsidRDefault="006B7675" w:rsidP="00682975">
            <w:pPr>
              <w:autoSpaceDE w:val="0"/>
              <w:adjustRightInd w:val="0"/>
              <w:jc w:val="both"/>
              <w:rPr>
                <w:bCs/>
                <w:i/>
                <w:color w:val="808080" w:themeColor="background1" w:themeShade="80"/>
                <w:szCs w:val="24"/>
              </w:rPr>
            </w:pPr>
            <w:r w:rsidRPr="000E698E">
              <w:rPr>
                <w:b/>
                <w:bCs/>
                <w:szCs w:val="24"/>
                <w:shd w:val="clear" w:color="auto" w:fill="DEEAF6" w:themeFill="accent5" w:themeFillTint="33"/>
              </w:rPr>
              <w:t>Asmens duomenų kategorijų aprašymas</w:t>
            </w:r>
            <w:r w:rsidRPr="000E698E">
              <w:rPr>
                <w:b/>
                <w:bCs/>
                <w:i/>
                <w:szCs w:val="24"/>
              </w:rPr>
              <w:t xml:space="preserve"> </w:t>
            </w:r>
            <w:r w:rsidRPr="000E698E">
              <w:rPr>
                <w:bCs/>
                <w:i/>
                <w:color w:val="808080" w:themeColor="background1" w:themeShade="80"/>
                <w:szCs w:val="24"/>
              </w:rPr>
              <w:t>(</w:t>
            </w:r>
            <w:r w:rsidR="006B3B20" w:rsidRPr="000E698E">
              <w:rPr>
                <w:bCs/>
                <w:i/>
                <w:color w:val="808080" w:themeColor="background1" w:themeShade="80"/>
                <w:szCs w:val="24"/>
              </w:rPr>
              <w:t xml:space="preserve">tvarkomi asmens duomenys, </w:t>
            </w:r>
            <w:r w:rsidRPr="000E698E">
              <w:rPr>
                <w:bCs/>
                <w:i/>
                <w:color w:val="808080" w:themeColor="background1" w:themeShade="80"/>
                <w:szCs w:val="24"/>
              </w:rPr>
              <w:t xml:space="preserve">pvz., vardas, pavardė, gimimo data, adresas, vaizdo duomenys, </w:t>
            </w:r>
            <w:r w:rsidRPr="000E698E">
              <w:rPr>
                <w:i/>
                <w:color w:val="808080" w:themeColor="background1" w:themeShade="80"/>
                <w:szCs w:val="24"/>
              </w:rPr>
              <w:t xml:space="preserve">priskaičiuotas darbo užmokestis, duomenys apie sveikatą, telefono pokalbio įrašas, IP adresas </w:t>
            </w:r>
            <w:r w:rsidRPr="000E698E">
              <w:rPr>
                <w:bCs/>
                <w:i/>
                <w:color w:val="808080" w:themeColor="background1" w:themeShade="80"/>
                <w:szCs w:val="24"/>
              </w:rPr>
              <w:t>ir t. t.)</w:t>
            </w:r>
          </w:p>
          <w:p w:rsidR="006B7675" w:rsidRDefault="006B7675" w:rsidP="001E0A65">
            <w:pPr>
              <w:autoSpaceDE w:val="0"/>
              <w:adjustRightInd w:val="0"/>
              <w:rPr>
                <w:b/>
                <w:bCs/>
                <w:i/>
                <w:color w:val="000000"/>
                <w:szCs w:val="24"/>
              </w:rPr>
            </w:pPr>
          </w:p>
          <w:p w:rsidR="00682975" w:rsidRPr="000E698E" w:rsidRDefault="00682975" w:rsidP="001E0A65">
            <w:pPr>
              <w:autoSpaceDE w:val="0"/>
              <w:adjustRightInd w:val="0"/>
              <w:rPr>
                <w:b/>
                <w:bCs/>
                <w:i/>
                <w:color w:val="000000"/>
                <w:szCs w:val="24"/>
              </w:rPr>
            </w:pPr>
          </w:p>
        </w:tc>
      </w:tr>
      <w:tr w:rsidR="006B7675" w:rsidRPr="000E698E" w:rsidTr="006B7675">
        <w:trPr>
          <w:trHeight w:val="959"/>
        </w:trPr>
        <w:tc>
          <w:tcPr>
            <w:tcW w:w="9649" w:type="dxa"/>
            <w:gridSpan w:val="5"/>
          </w:tcPr>
          <w:p w:rsidR="006B7675" w:rsidRPr="000E698E" w:rsidRDefault="006B7675" w:rsidP="00682975">
            <w:pPr>
              <w:autoSpaceDE w:val="0"/>
              <w:adjustRightInd w:val="0"/>
              <w:jc w:val="both"/>
              <w:rPr>
                <w:color w:val="000000"/>
                <w:szCs w:val="24"/>
              </w:rPr>
            </w:pPr>
            <w:r w:rsidRPr="000E698E">
              <w:rPr>
                <w:b/>
                <w:bCs/>
                <w:color w:val="000000"/>
                <w:szCs w:val="24"/>
                <w:shd w:val="clear" w:color="auto" w:fill="DEEAF6" w:themeFill="accent5" w:themeFillTint="33"/>
              </w:rPr>
              <w:t>Duomenų gavėjų kategorijos</w:t>
            </w:r>
            <w:r w:rsidRPr="000E698E">
              <w:rPr>
                <w:b/>
                <w:bCs/>
                <w:color w:val="000000"/>
                <w:szCs w:val="24"/>
              </w:rPr>
              <w:t xml:space="preserve"> </w:t>
            </w:r>
            <w:r w:rsidRPr="000E698E">
              <w:rPr>
                <w:bCs/>
                <w:color w:val="000000"/>
                <w:szCs w:val="24"/>
              </w:rPr>
              <w:t>(</w:t>
            </w:r>
            <w:r w:rsidRPr="000E698E">
              <w:rPr>
                <w:color w:val="000000"/>
                <w:szCs w:val="24"/>
              </w:rPr>
              <w:t>duomenų gavėjai, kuriems buvo arba bus atskleisti ar kitaip perduoti asmens duomenys, įskaitant duomenų gavėjus trečiosiose valstybėse ar tarptautines organizacijas)</w:t>
            </w:r>
          </w:p>
          <w:p w:rsidR="006B7675" w:rsidRPr="000E698E" w:rsidRDefault="006B7675" w:rsidP="001E0A65">
            <w:pPr>
              <w:autoSpaceDE w:val="0"/>
              <w:adjustRightInd w:val="0"/>
              <w:rPr>
                <w:i/>
                <w:color w:val="808080" w:themeColor="background1" w:themeShade="80"/>
                <w:szCs w:val="24"/>
              </w:rPr>
            </w:pPr>
            <w:r w:rsidRPr="000E698E">
              <w:rPr>
                <w:i/>
                <w:color w:val="808080" w:themeColor="background1" w:themeShade="80"/>
                <w:szCs w:val="24"/>
              </w:rPr>
              <w:t xml:space="preserve">(pvz., </w:t>
            </w:r>
            <w:r w:rsidR="000E698E" w:rsidRPr="000E698E">
              <w:rPr>
                <w:i/>
                <w:color w:val="808080" w:themeColor="background1" w:themeShade="80"/>
                <w:szCs w:val="24"/>
              </w:rPr>
              <w:t xml:space="preserve">fiziniai asmenys, juridiniai asmenys, </w:t>
            </w:r>
            <w:r w:rsidRPr="000E698E">
              <w:rPr>
                <w:i/>
                <w:color w:val="808080" w:themeColor="background1" w:themeShade="80"/>
                <w:szCs w:val="24"/>
              </w:rPr>
              <w:t>draudimo bendrovės, kurjerių tarnybos, bankai ir t. t.)</w:t>
            </w:r>
          </w:p>
          <w:p w:rsidR="000E698E" w:rsidRDefault="000E698E" w:rsidP="001E0A65">
            <w:pPr>
              <w:autoSpaceDE w:val="0"/>
              <w:adjustRightInd w:val="0"/>
              <w:rPr>
                <w:b/>
                <w:bCs/>
                <w:i/>
                <w:color w:val="000000"/>
                <w:szCs w:val="24"/>
                <w:highlight w:val="yellow"/>
              </w:rPr>
            </w:pPr>
          </w:p>
          <w:p w:rsidR="00682975" w:rsidRPr="000E698E" w:rsidRDefault="00682975" w:rsidP="001E0A65">
            <w:pPr>
              <w:autoSpaceDE w:val="0"/>
              <w:adjustRightInd w:val="0"/>
              <w:rPr>
                <w:b/>
                <w:bCs/>
                <w:i/>
                <w:color w:val="000000"/>
                <w:szCs w:val="24"/>
                <w:highlight w:val="yellow"/>
              </w:rPr>
            </w:pPr>
          </w:p>
        </w:tc>
      </w:tr>
      <w:tr w:rsidR="006B7675" w:rsidRPr="000E698E" w:rsidTr="006B7675">
        <w:trPr>
          <w:trHeight w:val="305"/>
        </w:trPr>
        <w:tc>
          <w:tcPr>
            <w:tcW w:w="9649" w:type="dxa"/>
            <w:gridSpan w:val="5"/>
            <w:shd w:val="clear" w:color="auto" w:fill="DEEAF6" w:themeFill="accent5" w:themeFillTint="33"/>
          </w:tcPr>
          <w:p w:rsidR="006B7675" w:rsidRPr="000E698E" w:rsidRDefault="006B7675" w:rsidP="001E0A65">
            <w:pPr>
              <w:autoSpaceDE w:val="0"/>
              <w:adjustRightInd w:val="0"/>
              <w:rPr>
                <w:b/>
                <w:bCs/>
                <w:color w:val="000000"/>
                <w:szCs w:val="24"/>
              </w:rPr>
            </w:pPr>
            <w:r w:rsidRPr="000E698E">
              <w:rPr>
                <w:b/>
                <w:color w:val="000000"/>
                <w:szCs w:val="24"/>
              </w:rPr>
              <w:t xml:space="preserve">Asmens duomenų perdavimai į trečiąją valstybę arba tarptautinei organizacijai </w:t>
            </w:r>
            <w:r w:rsidRPr="000E698E">
              <w:rPr>
                <w:color w:val="000000"/>
                <w:szCs w:val="24"/>
              </w:rPr>
              <w:t>(kai taikoma)</w:t>
            </w:r>
            <w:r w:rsidRPr="000E698E">
              <w:rPr>
                <w:b/>
                <w:color w:val="000000"/>
                <w:szCs w:val="24"/>
              </w:rPr>
              <w:t>:</w:t>
            </w:r>
          </w:p>
        </w:tc>
      </w:tr>
      <w:tr w:rsidR="006B7675" w:rsidRPr="000E698E" w:rsidTr="000E698E">
        <w:trPr>
          <w:trHeight w:val="1050"/>
        </w:trPr>
        <w:tc>
          <w:tcPr>
            <w:tcW w:w="4546" w:type="dxa"/>
            <w:gridSpan w:val="3"/>
          </w:tcPr>
          <w:p w:rsidR="006B7675" w:rsidRPr="000E698E" w:rsidRDefault="006B7675" w:rsidP="001E0A65">
            <w:pPr>
              <w:autoSpaceDE w:val="0"/>
              <w:adjustRightInd w:val="0"/>
              <w:spacing w:before="60"/>
              <w:rPr>
                <w:color w:val="000000"/>
                <w:szCs w:val="24"/>
              </w:rPr>
            </w:pPr>
            <w:r w:rsidRPr="000E698E">
              <w:rPr>
                <w:color w:val="000000"/>
                <w:szCs w:val="24"/>
              </w:rPr>
              <w:lastRenderedPageBreak/>
              <w:t>Trečiosios valstybės arba tarptautinės organizacijos, kuriai perduodami asmens duomenys pavadinimas:</w:t>
            </w:r>
          </w:p>
        </w:tc>
        <w:tc>
          <w:tcPr>
            <w:tcW w:w="5103" w:type="dxa"/>
            <w:gridSpan w:val="2"/>
          </w:tcPr>
          <w:p w:rsidR="006B7675" w:rsidRPr="000E698E" w:rsidRDefault="006B7675" w:rsidP="001E0A65">
            <w:pPr>
              <w:autoSpaceDE w:val="0"/>
              <w:adjustRightInd w:val="0"/>
              <w:spacing w:before="60"/>
              <w:rPr>
                <w:bCs/>
                <w:color w:val="000000"/>
                <w:szCs w:val="24"/>
              </w:rPr>
            </w:pPr>
            <w:r w:rsidRPr="000E698E">
              <w:rPr>
                <w:szCs w:val="24"/>
              </w:rPr>
              <w:t xml:space="preserve">BDAR </w:t>
            </w:r>
            <w:r w:rsidRPr="000E698E">
              <w:rPr>
                <w:color w:val="000000"/>
                <w:szCs w:val="24"/>
              </w:rPr>
              <w:t>49 straipsnio 1 dalies antroje pastraipoje nurodytais duomenų perdavimų atvejais</w:t>
            </w:r>
            <w:r w:rsidRPr="000E698E">
              <w:rPr>
                <w:bCs/>
                <w:color w:val="000000"/>
                <w:szCs w:val="24"/>
              </w:rPr>
              <w:t xml:space="preserve"> tinkamų apsaugos priemonių dokumentai:</w:t>
            </w:r>
          </w:p>
          <w:p w:rsidR="006B7675" w:rsidRPr="000E698E" w:rsidRDefault="006B7675" w:rsidP="001E0A65">
            <w:pPr>
              <w:autoSpaceDE w:val="0"/>
              <w:adjustRightInd w:val="0"/>
              <w:spacing w:before="60"/>
              <w:rPr>
                <w:color w:val="000000"/>
                <w:szCs w:val="24"/>
              </w:rPr>
            </w:pPr>
          </w:p>
        </w:tc>
      </w:tr>
      <w:tr w:rsidR="006B7675" w:rsidRPr="000E698E" w:rsidTr="006B7675">
        <w:trPr>
          <w:trHeight w:val="327"/>
        </w:trPr>
        <w:tc>
          <w:tcPr>
            <w:tcW w:w="9649" w:type="dxa"/>
            <w:gridSpan w:val="5"/>
          </w:tcPr>
          <w:p w:rsidR="006B7675" w:rsidRPr="000E698E" w:rsidRDefault="006B7675" w:rsidP="001E0A65">
            <w:pPr>
              <w:autoSpaceDE w:val="0"/>
              <w:adjustRightInd w:val="0"/>
              <w:rPr>
                <w:color w:val="000000"/>
                <w:szCs w:val="24"/>
              </w:rPr>
            </w:pPr>
            <w:r w:rsidRPr="000E698E">
              <w:rPr>
                <w:color w:val="000000"/>
                <w:szCs w:val="24"/>
              </w:rPr>
              <w:t>Kita informacija, susijusi su asmens duomenų perdavimu</w:t>
            </w:r>
          </w:p>
        </w:tc>
      </w:tr>
      <w:tr w:rsidR="006B7675" w:rsidRPr="000E698E" w:rsidTr="006B7675">
        <w:trPr>
          <w:trHeight w:val="782"/>
        </w:trPr>
        <w:tc>
          <w:tcPr>
            <w:tcW w:w="9649" w:type="dxa"/>
            <w:gridSpan w:val="5"/>
          </w:tcPr>
          <w:p w:rsidR="001E01B1" w:rsidRPr="000E698E" w:rsidRDefault="006B7675" w:rsidP="001E0A65">
            <w:pPr>
              <w:autoSpaceDE w:val="0"/>
              <w:adjustRightInd w:val="0"/>
              <w:rPr>
                <w:bCs/>
                <w:i/>
                <w:color w:val="808080" w:themeColor="background1" w:themeShade="80"/>
                <w:szCs w:val="24"/>
              </w:rPr>
            </w:pPr>
            <w:r w:rsidRPr="000E698E">
              <w:rPr>
                <w:b/>
                <w:bCs/>
                <w:color w:val="000000"/>
                <w:szCs w:val="24"/>
                <w:shd w:val="clear" w:color="auto" w:fill="DEEAF6" w:themeFill="accent5" w:themeFillTint="33"/>
              </w:rPr>
              <w:t>Numatomi asmens duomenų saugojimo, ištrynimo terminai</w:t>
            </w:r>
            <w:r w:rsidRPr="000E698E">
              <w:rPr>
                <w:b/>
                <w:bCs/>
                <w:color w:val="000000"/>
                <w:szCs w:val="24"/>
              </w:rPr>
              <w:t xml:space="preserve"> </w:t>
            </w:r>
            <w:r w:rsidRPr="000E698E">
              <w:rPr>
                <w:bCs/>
                <w:color w:val="000000"/>
                <w:szCs w:val="24"/>
              </w:rPr>
              <w:t xml:space="preserve">(kai įmanoma) </w:t>
            </w:r>
            <w:r w:rsidRPr="000E698E">
              <w:rPr>
                <w:bCs/>
                <w:i/>
                <w:color w:val="808080" w:themeColor="background1" w:themeShade="80"/>
                <w:szCs w:val="24"/>
              </w:rPr>
              <w:t>(pvz., 10 metų po sutarties įvykdymo, 30 kalendorinių dienų, 1 metai nuo pask</w:t>
            </w:r>
            <w:r w:rsidR="00D75948">
              <w:rPr>
                <w:bCs/>
                <w:i/>
                <w:color w:val="808080" w:themeColor="background1" w:themeShade="80"/>
                <w:szCs w:val="24"/>
              </w:rPr>
              <w:t xml:space="preserve">utinio prisijungimo prie </w:t>
            </w:r>
            <w:r w:rsidRPr="000E698E">
              <w:rPr>
                <w:bCs/>
                <w:i/>
                <w:color w:val="808080" w:themeColor="background1" w:themeShade="80"/>
                <w:szCs w:val="24"/>
              </w:rPr>
              <w:t>paskyros ir t. t.)</w:t>
            </w:r>
          </w:p>
          <w:p w:rsidR="006B7675" w:rsidRPr="000E698E" w:rsidRDefault="006B7675" w:rsidP="001E0A65">
            <w:pPr>
              <w:autoSpaceDE w:val="0"/>
              <w:adjustRightInd w:val="0"/>
              <w:rPr>
                <w:bCs/>
                <w:i/>
                <w:color w:val="808080" w:themeColor="background1" w:themeShade="80"/>
                <w:szCs w:val="24"/>
              </w:rPr>
            </w:pPr>
          </w:p>
          <w:p w:rsidR="006B7675" w:rsidRPr="000E698E" w:rsidRDefault="006B7675" w:rsidP="001E0A65">
            <w:pPr>
              <w:autoSpaceDE w:val="0"/>
              <w:adjustRightInd w:val="0"/>
              <w:rPr>
                <w:b/>
                <w:bCs/>
                <w:color w:val="000000"/>
                <w:szCs w:val="24"/>
              </w:rPr>
            </w:pPr>
          </w:p>
        </w:tc>
      </w:tr>
      <w:tr w:rsidR="006B7675" w:rsidRPr="000E698E" w:rsidTr="006B7675">
        <w:trPr>
          <w:trHeight w:val="621"/>
        </w:trPr>
        <w:tc>
          <w:tcPr>
            <w:tcW w:w="9649" w:type="dxa"/>
            <w:gridSpan w:val="5"/>
            <w:shd w:val="clear" w:color="auto" w:fill="DEEAF6" w:themeFill="accent5" w:themeFillTint="33"/>
          </w:tcPr>
          <w:p w:rsidR="006B7675" w:rsidRPr="000E698E" w:rsidRDefault="006B7675" w:rsidP="001E0A65">
            <w:pPr>
              <w:autoSpaceDE w:val="0"/>
              <w:adjustRightInd w:val="0"/>
              <w:rPr>
                <w:b/>
                <w:bCs/>
                <w:color w:val="000000"/>
                <w:szCs w:val="24"/>
              </w:rPr>
            </w:pPr>
            <w:r w:rsidRPr="000E698E">
              <w:rPr>
                <w:b/>
                <w:bCs/>
                <w:color w:val="000000"/>
                <w:szCs w:val="24"/>
              </w:rPr>
              <w:t xml:space="preserve">Bendras duomenų saugumo priemonių </w:t>
            </w:r>
            <w:r w:rsidRPr="000E698E">
              <w:rPr>
                <w:bCs/>
                <w:color w:val="000000"/>
                <w:szCs w:val="24"/>
              </w:rPr>
              <w:t>(nurodytų</w:t>
            </w:r>
            <w:r w:rsidRPr="000E698E">
              <w:rPr>
                <w:szCs w:val="24"/>
              </w:rPr>
              <w:t xml:space="preserve"> BDAR 32 straipsnio 1 dalyje)</w:t>
            </w:r>
            <w:r w:rsidRPr="000E698E">
              <w:rPr>
                <w:b/>
                <w:bCs/>
                <w:color w:val="000000"/>
                <w:szCs w:val="24"/>
              </w:rPr>
              <w:t xml:space="preserve"> aprašymas </w:t>
            </w:r>
            <w:r w:rsidRPr="000E698E">
              <w:rPr>
                <w:bCs/>
                <w:color w:val="000000"/>
                <w:szCs w:val="24"/>
              </w:rPr>
              <w:t>(kai įmanoma)</w:t>
            </w:r>
            <w:r w:rsidRPr="000E698E">
              <w:rPr>
                <w:b/>
                <w:bCs/>
                <w:color w:val="000000"/>
                <w:szCs w:val="24"/>
              </w:rPr>
              <w:t>:</w:t>
            </w:r>
          </w:p>
        </w:tc>
      </w:tr>
      <w:tr w:rsidR="006B7675" w:rsidRPr="000E698E" w:rsidTr="000E698E">
        <w:trPr>
          <w:trHeight w:val="290"/>
        </w:trPr>
        <w:tc>
          <w:tcPr>
            <w:tcW w:w="4546" w:type="dxa"/>
            <w:gridSpan w:val="3"/>
            <w:vMerge w:val="restart"/>
          </w:tcPr>
          <w:p w:rsidR="006B7675" w:rsidRPr="000E698E" w:rsidRDefault="006B7675" w:rsidP="001E0A65">
            <w:pPr>
              <w:autoSpaceDE w:val="0"/>
              <w:adjustRightInd w:val="0"/>
              <w:spacing w:before="60" w:after="60"/>
              <w:ind w:left="65" w:hanging="65"/>
              <w:rPr>
                <w:color w:val="000000"/>
                <w:szCs w:val="24"/>
              </w:rPr>
            </w:pPr>
            <w:r w:rsidRPr="000E698E">
              <w:rPr>
                <w:color w:val="000000"/>
                <w:szCs w:val="24"/>
              </w:rPr>
              <w:t xml:space="preserve">Techninės saugumo priemonės: </w:t>
            </w:r>
          </w:p>
          <w:p w:rsidR="006B7675" w:rsidRPr="000E698E" w:rsidRDefault="006B7675" w:rsidP="001E0A65">
            <w:pPr>
              <w:autoSpaceDE w:val="0"/>
              <w:adjustRightInd w:val="0"/>
              <w:ind w:left="65" w:right="122" w:hanging="65"/>
              <w:rPr>
                <w:i/>
                <w:color w:val="808080" w:themeColor="background1" w:themeShade="80"/>
                <w:szCs w:val="24"/>
              </w:rPr>
            </w:pPr>
            <w:r w:rsidRPr="000E698E">
              <w:rPr>
                <w:i/>
                <w:color w:val="808080" w:themeColor="background1" w:themeShade="80"/>
                <w:szCs w:val="24"/>
              </w:rPr>
              <w:t>(pvz., programinė įranga yra nuolatos atnaujinama, aprūpinta ugniasienėmis ir antivirusinėmis programomis, daromos atsarginės duomenų kopijos, atliekamas duomenų šifravimas ir t. t.)</w:t>
            </w:r>
          </w:p>
          <w:p w:rsidR="000E698E" w:rsidRDefault="000E698E" w:rsidP="000E698E">
            <w:pPr>
              <w:autoSpaceDE w:val="0"/>
              <w:adjustRightInd w:val="0"/>
              <w:ind w:left="65" w:right="122" w:hanging="65"/>
              <w:rPr>
                <w:color w:val="000000"/>
                <w:szCs w:val="24"/>
              </w:rPr>
            </w:pPr>
          </w:p>
          <w:p w:rsidR="00682975" w:rsidRPr="000E698E" w:rsidRDefault="00682975" w:rsidP="000E698E">
            <w:pPr>
              <w:autoSpaceDE w:val="0"/>
              <w:adjustRightInd w:val="0"/>
              <w:ind w:left="65" w:right="122" w:hanging="65"/>
              <w:rPr>
                <w:color w:val="000000"/>
                <w:szCs w:val="24"/>
              </w:rPr>
            </w:pPr>
          </w:p>
        </w:tc>
        <w:tc>
          <w:tcPr>
            <w:tcW w:w="5103" w:type="dxa"/>
            <w:gridSpan w:val="2"/>
            <w:vMerge w:val="restart"/>
          </w:tcPr>
          <w:p w:rsidR="006B7675" w:rsidRPr="000E698E" w:rsidRDefault="006B7675" w:rsidP="001E0A65">
            <w:pPr>
              <w:autoSpaceDE w:val="0"/>
              <w:adjustRightInd w:val="0"/>
              <w:spacing w:before="60" w:after="60"/>
              <w:ind w:left="65" w:hanging="65"/>
              <w:rPr>
                <w:color w:val="000000"/>
                <w:szCs w:val="24"/>
              </w:rPr>
            </w:pPr>
            <w:r w:rsidRPr="000E698E">
              <w:rPr>
                <w:color w:val="000000"/>
                <w:szCs w:val="24"/>
              </w:rPr>
              <w:t xml:space="preserve">Organizacinės saugumo priemonės: </w:t>
            </w:r>
          </w:p>
          <w:p w:rsidR="006B7675" w:rsidRPr="000E698E" w:rsidRDefault="006B7675" w:rsidP="001E0A65">
            <w:pPr>
              <w:autoSpaceDE w:val="0"/>
              <w:adjustRightInd w:val="0"/>
              <w:ind w:left="65" w:hanging="65"/>
              <w:rPr>
                <w:color w:val="000000"/>
                <w:szCs w:val="24"/>
              </w:rPr>
            </w:pPr>
            <w:r w:rsidRPr="000E698E">
              <w:rPr>
                <w:i/>
                <w:color w:val="808080" w:themeColor="background1" w:themeShade="80"/>
                <w:szCs w:val="24"/>
                <w:shd w:val="clear" w:color="auto" w:fill="FFFFFF" w:themeFill="background1"/>
              </w:rPr>
              <w:t>(pvz</w:t>
            </w:r>
            <w:r w:rsidRPr="000E698E">
              <w:rPr>
                <w:i/>
                <w:color w:val="808080" w:themeColor="background1" w:themeShade="80"/>
                <w:szCs w:val="24"/>
              </w:rPr>
              <w:t>., informacinių sistemų ir duomenų bazių vartotojų teisių ribojimas ir kontrolė, asmenys, dirbantys su asmens duomenimis, yra saistomi teisės aktuose nustatytų konfidencialumo pareigų ir t. t.)</w:t>
            </w:r>
          </w:p>
        </w:tc>
      </w:tr>
      <w:tr w:rsidR="006B7675" w:rsidRPr="000E698E" w:rsidTr="000E698E">
        <w:trPr>
          <w:trHeight w:val="1257"/>
        </w:trPr>
        <w:tc>
          <w:tcPr>
            <w:tcW w:w="4546" w:type="dxa"/>
            <w:gridSpan w:val="3"/>
            <w:vMerge/>
          </w:tcPr>
          <w:p w:rsidR="006B7675" w:rsidRPr="000E698E" w:rsidRDefault="006B7675" w:rsidP="001E0A65">
            <w:pPr>
              <w:autoSpaceDE w:val="0"/>
              <w:adjustRightInd w:val="0"/>
              <w:ind w:left="65" w:hanging="65"/>
              <w:rPr>
                <w:color w:val="000000"/>
                <w:szCs w:val="24"/>
              </w:rPr>
            </w:pPr>
          </w:p>
        </w:tc>
        <w:tc>
          <w:tcPr>
            <w:tcW w:w="5103" w:type="dxa"/>
            <w:gridSpan w:val="2"/>
            <w:vMerge/>
          </w:tcPr>
          <w:p w:rsidR="006B7675" w:rsidRPr="000E698E" w:rsidRDefault="006B7675" w:rsidP="001E0A65">
            <w:pPr>
              <w:autoSpaceDE w:val="0"/>
              <w:adjustRightInd w:val="0"/>
              <w:ind w:left="65" w:hanging="65"/>
              <w:rPr>
                <w:color w:val="000000"/>
                <w:szCs w:val="24"/>
              </w:rPr>
            </w:pPr>
          </w:p>
        </w:tc>
      </w:tr>
      <w:tr w:rsidR="006B7675" w:rsidRPr="000E698E" w:rsidTr="006B7675">
        <w:trPr>
          <w:trHeight w:val="834"/>
        </w:trPr>
        <w:tc>
          <w:tcPr>
            <w:tcW w:w="9649" w:type="dxa"/>
            <w:gridSpan w:val="5"/>
            <w:shd w:val="clear" w:color="auto" w:fill="FFFFFF" w:themeFill="background1"/>
          </w:tcPr>
          <w:p w:rsidR="006B7675" w:rsidRPr="000E698E" w:rsidRDefault="006B7675" w:rsidP="006B3B20">
            <w:pPr>
              <w:autoSpaceDE w:val="0"/>
              <w:adjustRightInd w:val="0"/>
              <w:rPr>
                <w:i/>
                <w:color w:val="808080" w:themeColor="background1" w:themeShade="80"/>
                <w:szCs w:val="24"/>
              </w:rPr>
            </w:pPr>
            <w:r w:rsidRPr="000E698E">
              <w:rPr>
                <w:b/>
                <w:bCs/>
                <w:color w:val="000000"/>
                <w:szCs w:val="24"/>
                <w:shd w:val="clear" w:color="auto" w:fill="DEEAF6" w:themeFill="accent5" w:themeFillTint="33"/>
              </w:rPr>
              <w:t>Kita informacija</w:t>
            </w:r>
            <w:r w:rsidRPr="000E698E">
              <w:rPr>
                <w:b/>
                <w:bCs/>
                <w:color w:val="000000"/>
                <w:szCs w:val="24"/>
              </w:rPr>
              <w:t xml:space="preserve"> </w:t>
            </w:r>
            <w:r w:rsidR="006B3B20" w:rsidRPr="000E698E">
              <w:rPr>
                <w:i/>
                <w:color w:val="808080" w:themeColor="background1" w:themeShade="80"/>
                <w:szCs w:val="24"/>
              </w:rPr>
              <w:t>(pvz., duomenų šaltiniai</w:t>
            </w:r>
            <w:r w:rsidRPr="000E698E">
              <w:rPr>
                <w:i/>
                <w:color w:val="808080" w:themeColor="background1" w:themeShade="80"/>
                <w:szCs w:val="24"/>
              </w:rPr>
              <w:t>, duomenų subjekto teisių įgyvendinimo ypatumai, nuorodos į kitus su duomenų apsauga susijusius dokumentus (į poveikio duomenų apsaugai vertinimą, vidaus tvarkos taisykles ir t. t.)</w:t>
            </w:r>
          </w:p>
          <w:p w:rsidR="000E698E" w:rsidRDefault="000E698E" w:rsidP="006B3B20">
            <w:pPr>
              <w:autoSpaceDE w:val="0"/>
              <w:adjustRightInd w:val="0"/>
              <w:rPr>
                <w:b/>
                <w:bCs/>
                <w:color w:val="000000"/>
                <w:szCs w:val="24"/>
              </w:rPr>
            </w:pPr>
          </w:p>
          <w:p w:rsidR="00682975" w:rsidRPr="000E698E" w:rsidRDefault="00682975" w:rsidP="006B3B20">
            <w:pPr>
              <w:autoSpaceDE w:val="0"/>
              <w:adjustRightInd w:val="0"/>
              <w:rPr>
                <w:b/>
                <w:bCs/>
                <w:color w:val="000000"/>
                <w:szCs w:val="24"/>
              </w:rPr>
            </w:pPr>
          </w:p>
        </w:tc>
      </w:tr>
      <w:tr w:rsidR="006B7675" w:rsidRPr="000E698E" w:rsidTr="006B7675">
        <w:trPr>
          <w:trHeight w:val="423"/>
        </w:trPr>
        <w:tc>
          <w:tcPr>
            <w:tcW w:w="9649" w:type="dxa"/>
            <w:gridSpan w:val="5"/>
            <w:shd w:val="clear" w:color="auto" w:fill="DEEAF6" w:themeFill="accent5" w:themeFillTint="33"/>
          </w:tcPr>
          <w:p w:rsidR="006B7675" w:rsidRPr="000E698E" w:rsidRDefault="006B7675" w:rsidP="001E0A65">
            <w:pPr>
              <w:autoSpaceDE w:val="0"/>
              <w:adjustRightInd w:val="0"/>
              <w:rPr>
                <w:b/>
                <w:bCs/>
                <w:color w:val="000000"/>
                <w:szCs w:val="24"/>
              </w:rPr>
            </w:pPr>
            <w:r w:rsidRPr="000E698E">
              <w:rPr>
                <w:b/>
                <w:bCs/>
                <w:color w:val="000000"/>
                <w:szCs w:val="24"/>
              </w:rPr>
              <w:t>Duomenų įvedimo, keitimo data (-</w:t>
            </w:r>
            <w:proofErr w:type="spellStart"/>
            <w:r w:rsidRPr="000E698E">
              <w:rPr>
                <w:b/>
                <w:bCs/>
                <w:color w:val="000000"/>
                <w:szCs w:val="24"/>
              </w:rPr>
              <w:t>os</w:t>
            </w:r>
            <w:proofErr w:type="spellEnd"/>
            <w:r w:rsidRPr="000E698E">
              <w:rPr>
                <w:b/>
                <w:bCs/>
                <w:color w:val="000000"/>
                <w:szCs w:val="24"/>
              </w:rPr>
              <w:t>)</w:t>
            </w:r>
          </w:p>
        </w:tc>
      </w:tr>
    </w:tbl>
    <w:p w:rsidR="006B7675" w:rsidRDefault="006B7675" w:rsidP="006B7675">
      <w:pPr>
        <w:tabs>
          <w:tab w:val="left" w:pos="1134"/>
        </w:tabs>
        <w:rPr>
          <w:rFonts w:ascii="TimesLT" w:hAnsi="TimesLT"/>
          <w:sz w:val="20"/>
          <w:lang w:val="en-US"/>
        </w:rPr>
      </w:pPr>
    </w:p>
    <w:p w:rsidR="006B7675" w:rsidRDefault="006B7675" w:rsidP="006B7675">
      <w:pPr>
        <w:tabs>
          <w:tab w:val="left" w:pos="1134"/>
        </w:tabs>
        <w:rPr>
          <w:rFonts w:ascii="TimesLT" w:hAnsi="TimesLT"/>
          <w:sz w:val="20"/>
          <w:lang w:val="en-US"/>
        </w:rPr>
      </w:pPr>
    </w:p>
    <w:p w:rsidR="006B7675" w:rsidRDefault="006B7675" w:rsidP="006B7675">
      <w:pPr>
        <w:tabs>
          <w:tab w:val="left" w:pos="1134"/>
        </w:tabs>
        <w:rPr>
          <w:rFonts w:ascii="TimesLT" w:hAnsi="TimesLT"/>
          <w:sz w:val="20"/>
          <w:lang w:val="en-US"/>
        </w:rPr>
      </w:pPr>
    </w:p>
    <w:p w:rsidR="006B7675" w:rsidRDefault="006B7675" w:rsidP="006B7675">
      <w:pPr>
        <w:tabs>
          <w:tab w:val="left" w:pos="1134"/>
        </w:tabs>
        <w:rPr>
          <w:rFonts w:ascii="TimesLT" w:hAnsi="TimesLT"/>
          <w:sz w:val="20"/>
          <w:lang w:val="en-US"/>
        </w:rPr>
      </w:pPr>
    </w:p>
    <w:p w:rsidR="006B7675" w:rsidRDefault="006B7675" w:rsidP="006B7675">
      <w:pPr>
        <w:tabs>
          <w:tab w:val="left" w:pos="1134"/>
        </w:tabs>
        <w:rPr>
          <w:rFonts w:ascii="TimesLT" w:hAnsi="TimesLT"/>
          <w:sz w:val="20"/>
          <w:lang w:val="en-US"/>
        </w:rPr>
      </w:pPr>
    </w:p>
    <w:p w:rsidR="006B7675" w:rsidRDefault="006B7675" w:rsidP="006B7675">
      <w:pPr>
        <w:tabs>
          <w:tab w:val="left" w:pos="1134"/>
        </w:tabs>
        <w:rPr>
          <w:rFonts w:ascii="TimesLT" w:hAnsi="TimesLT"/>
          <w:sz w:val="20"/>
          <w:lang w:val="en-US"/>
        </w:rPr>
      </w:pPr>
    </w:p>
    <w:p w:rsidR="006B7675" w:rsidRDefault="006B7675" w:rsidP="006B7675">
      <w:pPr>
        <w:tabs>
          <w:tab w:val="left" w:pos="1134"/>
        </w:tabs>
        <w:rPr>
          <w:rFonts w:ascii="TimesLT" w:hAnsi="TimesLT"/>
          <w:sz w:val="20"/>
          <w:lang w:val="en-US"/>
        </w:rPr>
      </w:pPr>
    </w:p>
    <w:p w:rsidR="006B7675" w:rsidRDefault="006B7675" w:rsidP="006B7675">
      <w:pPr>
        <w:tabs>
          <w:tab w:val="left" w:pos="1134"/>
        </w:tabs>
        <w:rPr>
          <w:rFonts w:ascii="TimesLT" w:hAnsi="TimesLT"/>
          <w:sz w:val="20"/>
          <w:lang w:val="en-US"/>
        </w:rPr>
      </w:pPr>
    </w:p>
    <w:p w:rsidR="006B7675" w:rsidRDefault="006B7675" w:rsidP="006B7675">
      <w:pPr>
        <w:tabs>
          <w:tab w:val="left" w:pos="1134"/>
        </w:tabs>
        <w:rPr>
          <w:rFonts w:ascii="TimesLT" w:hAnsi="TimesLT"/>
          <w:sz w:val="20"/>
          <w:lang w:val="en-US"/>
        </w:rPr>
      </w:pPr>
    </w:p>
    <w:p w:rsidR="006B7675" w:rsidRDefault="006B7675" w:rsidP="006B7675">
      <w:pPr>
        <w:tabs>
          <w:tab w:val="left" w:pos="1134"/>
        </w:tabs>
        <w:rPr>
          <w:rFonts w:ascii="TimesLT" w:hAnsi="TimesLT"/>
          <w:sz w:val="20"/>
          <w:lang w:val="en-US"/>
        </w:rPr>
      </w:pPr>
    </w:p>
    <w:p w:rsidR="006B7675" w:rsidRDefault="006B7675" w:rsidP="006B7675">
      <w:pPr>
        <w:tabs>
          <w:tab w:val="left" w:pos="1134"/>
        </w:tabs>
        <w:rPr>
          <w:rFonts w:ascii="TimesLT" w:hAnsi="TimesLT"/>
          <w:sz w:val="20"/>
          <w:lang w:val="en-US"/>
        </w:rPr>
      </w:pPr>
    </w:p>
    <w:p w:rsidR="006B7675" w:rsidRDefault="006B7675" w:rsidP="006B7675">
      <w:pPr>
        <w:tabs>
          <w:tab w:val="left" w:pos="1134"/>
        </w:tabs>
        <w:rPr>
          <w:rFonts w:ascii="TimesLT" w:hAnsi="TimesLT"/>
          <w:sz w:val="20"/>
          <w:lang w:val="en-US"/>
        </w:rPr>
      </w:pPr>
    </w:p>
    <w:p w:rsidR="006B7675" w:rsidRDefault="006B7675" w:rsidP="006B7675">
      <w:pPr>
        <w:tabs>
          <w:tab w:val="left" w:pos="1134"/>
        </w:tabs>
        <w:rPr>
          <w:rFonts w:ascii="TimesLT" w:hAnsi="TimesLT"/>
          <w:sz w:val="20"/>
          <w:lang w:val="en-US"/>
        </w:rPr>
      </w:pPr>
    </w:p>
    <w:p w:rsidR="006B7675" w:rsidRDefault="006B7675" w:rsidP="006B7675">
      <w:pPr>
        <w:tabs>
          <w:tab w:val="left" w:pos="1134"/>
        </w:tabs>
        <w:rPr>
          <w:rFonts w:ascii="TimesLT" w:hAnsi="TimesLT"/>
          <w:sz w:val="20"/>
          <w:lang w:val="en-US"/>
        </w:rPr>
      </w:pPr>
    </w:p>
    <w:p w:rsidR="006B7675" w:rsidRDefault="006B7675" w:rsidP="006B7675">
      <w:pPr>
        <w:tabs>
          <w:tab w:val="left" w:pos="1134"/>
        </w:tabs>
        <w:rPr>
          <w:rFonts w:ascii="TimesLT" w:hAnsi="TimesLT"/>
          <w:sz w:val="20"/>
          <w:lang w:val="en-US"/>
        </w:rPr>
      </w:pPr>
    </w:p>
    <w:p w:rsidR="006B7675" w:rsidRDefault="006B7675" w:rsidP="006B7675">
      <w:pPr>
        <w:tabs>
          <w:tab w:val="left" w:pos="1134"/>
        </w:tabs>
        <w:rPr>
          <w:rFonts w:ascii="TimesLT" w:hAnsi="TimesLT"/>
          <w:sz w:val="20"/>
          <w:lang w:val="en-US"/>
        </w:rPr>
      </w:pPr>
    </w:p>
    <w:p w:rsidR="006B7675" w:rsidRDefault="006B7675" w:rsidP="006B7675">
      <w:pPr>
        <w:tabs>
          <w:tab w:val="left" w:pos="1134"/>
        </w:tabs>
        <w:rPr>
          <w:rFonts w:ascii="TimesLT" w:hAnsi="TimesLT"/>
          <w:sz w:val="20"/>
          <w:lang w:val="en-US"/>
        </w:rPr>
      </w:pPr>
    </w:p>
    <w:p w:rsidR="006B7675" w:rsidRDefault="006B7675" w:rsidP="006B7675">
      <w:pPr>
        <w:tabs>
          <w:tab w:val="left" w:pos="1134"/>
        </w:tabs>
        <w:rPr>
          <w:rFonts w:ascii="TimesLT" w:hAnsi="TimesLT"/>
          <w:sz w:val="20"/>
          <w:lang w:val="en-US"/>
        </w:rPr>
      </w:pPr>
    </w:p>
    <w:p w:rsidR="006B7675" w:rsidRDefault="006B7675" w:rsidP="006B7675">
      <w:pPr>
        <w:jc w:val="center"/>
        <w:rPr>
          <w:b/>
          <w:szCs w:val="24"/>
        </w:rPr>
        <w:sectPr w:rsidR="006B7675" w:rsidSect="00DD2F39">
          <w:pgSz w:w="11906" w:h="16838"/>
          <w:pgMar w:top="1134" w:right="567" w:bottom="1134" w:left="1701" w:header="567" w:footer="567" w:gutter="0"/>
          <w:pgNumType w:start="1"/>
          <w:cols w:space="1296"/>
          <w:titlePg/>
          <w:docGrid w:linePitch="360"/>
        </w:sectPr>
      </w:pPr>
    </w:p>
    <w:p w:rsidR="005A379D" w:rsidRDefault="005A379D" w:rsidP="005A379D">
      <w:pPr>
        <w:ind w:firstLine="5103"/>
        <w:rPr>
          <w:rFonts w:eastAsia="Calibri"/>
          <w:szCs w:val="24"/>
        </w:rPr>
      </w:pPr>
      <w:r>
        <w:rPr>
          <w:rFonts w:eastAsia="Calibri"/>
          <w:szCs w:val="24"/>
        </w:rPr>
        <w:lastRenderedPageBreak/>
        <w:tab/>
      </w:r>
      <w:r>
        <w:rPr>
          <w:rFonts w:eastAsia="Calibri"/>
          <w:szCs w:val="24"/>
        </w:rPr>
        <w:tab/>
      </w:r>
      <w:r>
        <w:rPr>
          <w:rFonts w:eastAsia="Calibri"/>
          <w:szCs w:val="24"/>
        </w:rPr>
        <w:tab/>
      </w:r>
      <w:r>
        <w:rPr>
          <w:rFonts w:eastAsia="Calibri"/>
          <w:szCs w:val="24"/>
        </w:rPr>
        <w:tab/>
        <w:t>Kėdainių rajono savivaldybės administracijos</w:t>
      </w:r>
    </w:p>
    <w:p w:rsidR="005A379D" w:rsidRDefault="005A379D" w:rsidP="005A379D">
      <w:pPr>
        <w:ind w:firstLine="5103"/>
        <w:rPr>
          <w:rFonts w:eastAsia="Calibri"/>
          <w:szCs w:val="24"/>
        </w:rPr>
      </w:pPr>
      <w:r>
        <w:rPr>
          <w:rFonts w:eastAsia="Calibri"/>
          <w:szCs w:val="24"/>
        </w:rPr>
        <w:tab/>
      </w:r>
      <w:r>
        <w:rPr>
          <w:rFonts w:eastAsia="Calibri"/>
          <w:szCs w:val="24"/>
        </w:rPr>
        <w:tab/>
      </w:r>
      <w:r>
        <w:rPr>
          <w:rFonts w:eastAsia="Calibri"/>
          <w:szCs w:val="24"/>
        </w:rPr>
        <w:tab/>
      </w:r>
      <w:r>
        <w:rPr>
          <w:rFonts w:eastAsia="Calibri"/>
          <w:szCs w:val="24"/>
        </w:rPr>
        <w:tab/>
        <w:t>asmens duomenų tvarkymo taisyklių</w:t>
      </w:r>
    </w:p>
    <w:p w:rsidR="005A379D" w:rsidRDefault="005A379D" w:rsidP="005A379D">
      <w:pPr>
        <w:ind w:firstLine="5103"/>
        <w:rPr>
          <w:rFonts w:eastAsia="Calibri"/>
          <w:szCs w:val="24"/>
        </w:rPr>
      </w:pPr>
      <w:r>
        <w:rPr>
          <w:rFonts w:eastAsia="Calibri"/>
          <w:szCs w:val="24"/>
        </w:rPr>
        <w:tab/>
      </w:r>
      <w:r>
        <w:rPr>
          <w:rFonts w:eastAsia="Calibri"/>
          <w:szCs w:val="24"/>
        </w:rPr>
        <w:tab/>
      </w:r>
      <w:r>
        <w:rPr>
          <w:rFonts w:eastAsia="Calibri"/>
          <w:szCs w:val="24"/>
        </w:rPr>
        <w:tab/>
      </w:r>
      <w:r>
        <w:rPr>
          <w:rFonts w:eastAsia="Calibri"/>
          <w:szCs w:val="24"/>
        </w:rPr>
        <w:tab/>
      </w:r>
      <w:r w:rsidR="0059176E">
        <w:rPr>
          <w:rFonts w:eastAsia="Calibri"/>
          <w:szCs w:val="24"/>
        </w:rPr>
        <w:t>4</w:t>
      </w:r>
      <w:r>
        <w:rPr>
          <w:rFonts w:eastAsia="Calibri"/>
          <w:szCs w:val="24"/>
        </w:rPr>
        <w:t xml:space="preserve"> priedas</w:t>
      </w:r>
    </w:p>
    <w:p w:rsidR="005A379D" w:rsidRDefault="005A379D" w:rsidP="006B7675">
      <w:pPr>
        <w:jc w:val="center"/>
        <w:rPr>
          <w:b/>
          <w:szCs w:val="24"/>
        </w:rPr>
      </w:pPr>
    </w:p>
    <w:p w:rsidR="006B7675" w:rsidRDefault="006B7675" w:rsidP="006B7675">
      <w:pPr>
        <w:jc w:val="center"/>
        <w:rPr>
          <w:b/>
          <w:szCs w:val="24"/>
        </w:rPr>
      </w:pPr>
      <w:r>
        <w:rPr>
          <w:b/>
          <w:szCs w:val="24"/>
        </w:rPr>
        <w:t>(Asmens duomenų saugumo pažeidimų žurnalo forma)</w:t>
      </w:r>
    </w:p>
    <w:p w:rsidR="006B7675" w:rsidRDefault="006B7675" w:rsidP="006B7675">
      <w:pPr>
        <w:jc w:val="center"/>
        <w:rPr>
          <w:szCs w:val="24"/>
        </w:rPr>
      </w:pPr>
    </w:p>
    <w:p w:rsidR="006B7675" w:rsidRPr="0025316E" w:rsidRDefault="0025316E" w:rsidP="006B7675">
      <w:pPr>
        <w:jc w:val="center"/>
        <w:rPr>
          <w:szCs w:val="24"/>
          <w:u w:val="single"/>
        </w:rPr>
      </w:pPr>
      <w:r w:rsidRPr="0025316E">
        <w:rPr>
          <w:szCs w:val="24"/>
          <w:u w:val="single"/>
        </w:rPr>
        <w:t>Kėdainių rajono savivaldybės administracija</w:t>
      </w:r>
    </w:p>
    <w:p w:rsidR="006B7675" w:rsidRDefault="0025316E" w:rsidP="006B7675">
      <w:pPr>
        <w:jc w:val="center"/>
        <w:rPr>
          <w:i/>
          <w:szCs w:val="24"/>
        </w:rPr>
      </w:pPr>
      <w:r>
        <w:rPr>
          <w:i/>
          <w:szCs w:val="24"/>
        </w:rPr>
        <w:t>(duomenų valdytojas</w:t>
      </w:r>
      <w:r w:rsidR="006B7675">
        <w:rPr>
          <w:i/>
          <w:szCs w:val="24"/>
        </w:rPr>
        <w:t>)</w:t>
      </w:r>
    </w:p>
    <w:p w:rsidR="006B7675" w:rsidRDefault="006B7675" w:rsidP="006B7675">
      <w:pPr>
        <w:jc w:val="center"/>
        <w:rPr>
          <w:szCs w:val="24"/>
        </w:rPr>
      </w:pPr>
    </w:p>
    <w:p w:rsidR="00BD398F" w:rsidRPr="0025316E" w:rsidRDefault="006B7675" w:rsidP="0025316E">
      <w:pPr>
        <w:jc w:val="center"/>
        <w:rPr>
          <w:b/>
          <w:szCs w:val="24"/>
        </w:rPr>
      </w:pPr>
      <w:r>
        <w:rPr>
          <w:b/>
          <w:szCs w:val="24"/>
        </w:rPr>
        <w:t>ASMENS DUO</w:t>
      </w:r>
      <w:r w:rsidR="0025316E">
        <w:rPr>
          <w:b/>
          <w:szCs w:val="24"/>
        </w:rPr>
        <w:t>MENŲ SAUGUMO PAŽEIDIMŲ ŽURNALAS</w:t>
      </w:r>
    </w:p>
    <w:p w:rsidR="00BD398F" w:rsidRDefault="00BD398F" w:rsidP="006B7675">
      <w:pPr>
        <w:tabs>
          <w:tab w:val="left" w:pos="1134"/>
        </w:tabs>
        <w:rPr>
          <w:rFonts w:ascii="TimesLT" w:hAnsi="TimesLT"/>
          <w:sz w:val="20"/>
          <w:lang w:val="en-US"/>
        </w:rPr>
      </w:pPr>
    </w:p>
    <w:tbl>
      <w:tblPr>
        <w:tblW w:w="153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1"/>
        <w:gridCol w:w="1304"/>
        <w:gridCol w:w="1276"/>
        <w:gridCol w:w="1417"/>
        <w:gridCol w:w="3969"/>
        <w:gridCol w:w="2127"/>
        <w:gridCol w:w="2126"/>
        <w:gridCol w:w="2410"/>
      </w:tblGrid>
      <w:tr w:rsidR="0025316E" w:rsidRPr="00BD398F" w:rsidTr="008F74A5">
        <w:tc>
          <w:tcPr>
            <w:tcW w:w="681" w:type="dxa"/>
            <w:tcBorders>
              <w:top w:val="single" w:sz="4" w:space="0" w:color="auto"/>
              <w:left w:val="single" w:sz="4" w:space="0" w:color="auto"/>
              <w:bottom w:val="single" w:sz="4" w:space="0" w:color="auto"/>
              <w:right w:val="single" w:sz="4" w:space="0" w:color="auto"/>
            </w:tcBorders>
            <w:vAlign w:val="center"/>
            <w:hideMark/>
          </w:tcPr>
          <w:p w:rsidR="0025316E" w:rsidRPr="0025316E" w:rsidRDefault="0025316E" w:rsidP="00BD398F">
            <w:pPr>
              <w:jc w:val="center"/>
              <w:rPr>
                <w:b/>
                <w:sz w:val="22"/>
                <w:szCs w:val="22"/>
              </w:rPr>
            </w:pPr>
            <w:r w:rsidRPr="0025316E">
              <w:rPr>
                <w:b/>
                <w:sz w:val="22"/>
                <w:szCs w:val="22"/>
              </w:rPr>
              <w:t>Eil. Nr.</w:t>
            </w:r>
          </w:p>
        </w:tc>
        <w:tc>
          <w:tcPr>
            <w:tcW w:w="1304" w:type="dxa"/>
            <w:tcBorders>
              <w:top w:val="single" w:sz="4" w:space="0" w:color="auto"/>
              <w:left w:val="single" w:sz="4" w:space="0" w:color="auto"/>
              <w:bottom w:val="single" w:sz="4" w:space="0" w:color="auto"/>
              <w:right w:val="single" w:sz="4" w:space="0" w:color="auto"/>
            </w:tcBorders>
            <w:vAlign w:val="center"/>
          </w:tcPr>
          <w:p w:rsidR="0025316E" w:rsidRPr="0025316E" w:rsidRDefault="0025316E" w:rsidP="008F74A5">
            <w:pPr>
              <w:jc w:val="center"/>
              <w:rPr>
                <w:b/>
                <w:sz w:val="22"/>
                <w:szCs w:val="22"/>
              </w:rPr>
            </w:pPr>
            <w:r w:rsidRPr="0025316E">
              <w:rPr>
                <w:b/>
                <w:sz w:val="22"/>
                <w:szCs w:val="22"/>
              </w:rPr>
              <w:t>Pažeidimo priežastis, kas įvyko ir kokie asmens duomenys pažeisti</w:t>
            </w:r>
          </w:p>
        </w:tc>
        <w:tc>
          <w:tcPr>
            <w:tcW w:w="1276" w:type="dxa"/>
            <w:tcBorders>
              <w:top w:val="single" w:sz="4" w:space="0" w:color="auto"/>
              <w:left w:val="single" w:sz="4" w:space="0" w:color="auto"/>
              <w:bottom w:val="single" w:sz="4" w:space="0" w:color="auto"/>
              <w:right w:val="single" w:sz="4" w:space="0" w:color="auto"/>
            </w:tcBorders>
            <w:vAlign w:val="center"/>
          </w:tcPr>
          <w:p w:rsidR="0025316E" w:rsidRPr="0025316E" w:rsidRDefault="0025316E" w:rsidP="008F74A5">
            <w:pPr>
              <w:jc w:val="center"/>
              <w:rPr>
                <w:b/>
                <w:sz w:val="22"/>
                <w:szCs w:val="22"/>
              </w:rPr>
            </w:pPr>
            <w:r w:rsidRPr="0025316E">
              <w:rPr>
                <w:b/>
                <w:sz w:val="22"/>
                <w:szCs w:val="22"/>
              </w:rPr>
              <w:t>Pažeidimo poveikis ir pasekmės</w:t>
            </w:r>
          </w:p>
        </w:tc>
        <w:tc>
          <w:tcPr>
            <w:tcW w:w="1417" w:type="dxa"/>
            <w:tcBorders>
              <w:top w:val="single" w:sz="4" w:space="0" w:color="auto"/>
              <w:left w:val="single" w:sz="4" w:space="0" w:color="auto"/>
              <w:bottom w:val="single" w:sz="4" w:space="0" w:color="auto"/>
              <w:right w:val="single" w:sz="4" w:space="0" w:color="auto"/>
            </w:tcBorders>
            <w:vAlign w:val="center"/>
          </w:tcPr>
          <w:p w:rsidR="0025316E" w:rsidRPr="0025316E" w:rsidRDefault="0025316E" w:rsidP="008F74A5">
            <w:pPr>
              <w:jc w:val="center"/>
              <w:rPr>
                <w:b/>
                <w:sz w:val="22"/>
                <w:szCs w:val="22"/>
              </w:rPr>
            </w:pPr>
            <w:r w:rsidRPr="0025316E">
              <w:rPr>
                <w:b/>
                <w:sz w:val="22"/>
                <w:szCs w:val="22"/>
              </w:rPr>
              <w:t>Taisomieji veiksmai (techninės priemonės), kurių buvo imtasi</w:t>
            </w:r>
          </w:p>
        </w:tc>
        <w:tc>
          <w:tcPr>
            <w:tcW w:w="3969" w:type="dxa"/>
            <w:tcBorders>
              <w:top w:val="single" w:sz="4" w:space="0" w:color="auto"/>
              <w:left w:val="single" w:sz="4" w:space="0" w:color="auto"/>
              <w:bottom w:val="single" w:sz="4" w:space="0" w:color="auto"/>
              <w:right w:val="single" w:sz="4" w:space="0" w:color="auto"/>
            </w:tcBorders>
          </w:tcPr>
          <w:p w:rsidR="0025316E" w:rsidRPr="0025316E" w:rsidRDefault="0025316E" w:rsidP="008F74A5">
            <w:pPr>
              <w:jc w:val="center"/>
              <w:rPr>
                <w:b/>
                <w:sz w:val="22"/>
                <w:szCs w:val="22"/>
              </w:rPr>
            </w:pPr>
            <w:r w:rsidRPr="0025316E">
              <w:rPr>
                <w:b/>
                <w:sz w:val="22"/>
                <w:szCs w:val="22"/>
              </w:rPr>
              <w:t>Priežastys dėl su Pažeidimu susijusių sprendimų priėmimo (pvz., kodėl duomenų valdytojas nusprendė nepranešti apie Pažeidimą VDAI ir (ar) duomenų subjektui, t. y. kodėl nusprendė, kad tikėtina, jog Pažeidimas negali sukelti pavojaus fizinių asmenų teisėms ir laisvėms, arba kokią sąlygą įvykdė, kuomet pranešti apie Pažeidimą duomenų subjektui nereikia);</w:t>
            </w:r>
          </w:p>
        </w:tc>
        <w:tc>
          <w:tcPr>
            <w:tcW w:w="2127" w:type="dxa"/>
            <w:tcBorders>
              <w:top w:val="single" w:sz="4" w:space="0" w:color="auto"/>
              <w:left w:val="single" w:sz="4" w:space="0" w:color="auto"/>
              <w:bottom w:val="single" w:sz="4" w:space="0" w:color="auto"/>
              <w:right w:val="single" w:sz="4" w:space="0" w:color="auto"/>
            </w:tcBorders>
            <w:vAlign w:val="center"/>
          </w:tcPr>
          <w:p w:rsidR="0025316E" w:rsidRPr="0025316E" w:rsidRDefault="0025316E" w:rsidP="008F74A5">
            <w:pPr>
              <w:jc w:val="center"/>
              <w:rPr>
                <w:b/>
                <w:sz w:val="22"/>
                <w:szCs w:val="22"/>
              </w:rPr>
            </w:pPr>
            <w:r w:rsidRPr="0025316E">
              <w:rPr>
                <w:b/>
                <w:sz w:val="22"/>
                <w:szCs w:val="22"/>
              </w:rPr>
              <w:t>Pranešimo VDAI pateikimo vėlavimo priežastys (jeigu pranešimą vėluojama pateikti ar pranešimas teikiamas etapais)</w:t>
            </w:r>
          </w:p>
        </w:tc>
        <w:tc>
          <w:tcPr>
            <w:tcW w:w="2126" w:type="dxa"/>
            <w:tcBorders>
              <w:top w:val="single" w:sz="4" w:space="0" w:color="auto"/>
              <w:left w:val="single" w:sz="4" w:space="0" w:color="auto"/>
              <w:bottom w:val="single" w:sz="4" w:space="0" w:color="auto"/>
              <w:right w:val="single" w:sz="4" w:space="0" w:color="auto"/>
            </w:tcBorders>
            <w:vAlign w:val="center"/>
          </w:tcPr>
          <w:p w:rsidR="0025316E" w:rsidRPr="0025316E" w:rsidRDefault="0025316E" w:rsidP="008F74A5">
            <w:pPr>
              <w:jc w:val="center"/>
              <w:rPr>
                <w:b/>
                <w:sz w:val="22"/>
                <w:szCs w:val="22"/>
              </w:rPr>
            </w:pPr>
            <w:r w:rsidRPr="0025316E">
              <w:rPr>
                <w:b/>
                <w:sz w:val="22"/>
                <w:szCs w:val="22"/>
              </w:rPr>
              <w:t>Informacija, susijusi su pranešimu duomenų subjektui (pvz., ar buvo pranešta, kodėl nepranešta ir pan.)</w:t>
            </w:r>
          </w:p>
        </w:tc>
        <w:tc>
          <w:tcPr>
            <w:tcW w:w="2410" w:type="dxa"/>
            <w:tcBorders>
              <w:top w:val="single" w:sz="4" w:space="0" w:color="auto"/>
              <w:left w:val="single" w:sz="4" w:space="0" w:color="auto"/>
              <w:bottom w:val="single" w:sz="4" w:space="0" w:color="auto"/>
              <w:right w:val="single" w:sz="4" w:space="0" w:color="auto"/>
            </w:tcBorders>
            <w:vAlign w:val="center"/>
          </w:tcPr>
          <w:p w:rsidR="0025316E" w:rsidRPr="0025316E" w:rsidRDefault="0025316E" w:rsidP="008F74A5">
            <w:pPr>
              <w:jc w:val="center"/>
              <w:rPr>
                <w:b/>
                <w:sz w:val="22"/>
                <w:szCs w:val="22"/>
              </w:rPr>
            </w:pPr>
            <w:r w:rsidRPr="0025316E">
              <w:rPr>
                <w:b/>
                <w:sz w:val="22"/>
                <w:szCs w:val="22"/>
              </w:rPr>
              <w:t>Kita reikšminga informacija susijusi su Pažeidimu (pvz., kad tyrimo metu nustatyta, jog faktiškai Pažeidimo nebuvo, o buvo tik saugumo incidentas).</w:t>
            </w:r>
          </w:p>
        </w:tc>
      </w:tr>
      <w:tr w:rsidR="0025316E" w:rsidRPr="00BD398F" w:rsidTr="008F74A5">
        <w:tc>
          <w:tcPr>
            <w:tcW w:w="681" w:type="dxa"/>
            <w:tcBorders>
              <w:top w:val="single" w:sz="4" w:space="0" w:color="auto"/>
              <w:left w:val="single" w:sz="4" w:space="0" w:color="auto"/>
              <w:bottom w:val="single" w:sz="4" w:space="0" w:color="auto"/>
              <w:right w:val="single" w:sz="4" w:space="0" w:color="auto"/>
            </w:tcBorders>
            <w:vAlign w:val="center"/>
            <w:hideMark/>
          </w:tcPr>
          <w:p w:rsidR="0025316E" w:rsidRPr="00BD398F" w:rsidRDefault="0025316E" w:rsidP="00BD398F">
            <w:pPr>
              <w:jc w:val="center"/>
              <w:rPr>
                <w:szCs w:val="24"/>
              </w:rPr>
            </w:pPr>
            <w:r w:rsidRPr="00BD398F">
              <w:rPr>
                <w:szCs w:val="24"/>
              </w:rPr>
              <w:t>1.</w:t>
            </w:r>
          </w:p>
        </w:tc>
        <w:tc>
          <w:tcPr>
            <w:tcW w:w="1304" w:type="dxa"/>
            <w:tcBorders>
              <w:top w:val="single" w:sz="4" w:space="0" w:color="auto"/>
              <w:left w:val="single" w:sz="4" w:space="0" w:color="auto"/>
              <w:bottom w:val="single" w:sz="4" w:space="0" w:color="auto"/>
              <w:right w:val="single" w:sz="4" w:space="0" w:color="auto"/>
            </w:tcBorders>
          </w:tcPr>
          <w:p w:rsidR="0025316E" w:rsidRPr="00BD398F" w:rsidRDefault="0025316E" w:rsidP="00BD398F">
            <w:pPr>
              <w:jc w:val="center"/>
              <w:rPr>
                <w:b/>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25316E" w:rsidRPr="00BD398F" w:rsidRDefault="0025316E" w:rsidP="00BD398F">
            <w:pPr>
              <w:jc w:val="center"/>
              <w:rPr>
                <w:b/>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5316E" w:rsidRPr="00BD398F" w:rsidRDefault="0025316E" w:rsidP="00BD398F">
            <w:pPr>
              <w:jc w:val="center"/>
              <w:rPr>
                <w:b/>
                <w:szCs w:val="24"/>
              </w:rPr>
            </w:pPr>
          </w:p>
        </w:tc>
        <w:tc>
          <w:tcPr>
            <w:tcW w:w="3969" w:type="dxa"/>
            <w:tcBorders>
              <w:top w:val="single" w:sz="4" w:space="0" w:color="auto"/>
              <w:left w:val="single" w:sz="4" w:space="0" w:color="auto"/>
              <w:bottom w:val="single" w:sz="4" w:space="0" w:color="auto"/>
              <w:right w:val="single" w:sz="4" w:space="0" w:color="auto"/>
            </w:tcBorders>
          </w:tcPr>
          <w:p w:rsidR="0025316E" w:rsidRPr="00BD398F" w:rsidRDefault="0025316E" w:rsidP="00BD398F">
            <w:pPr>
              <w:jc w:val="center"/>
              <w:rPr>
                <w:b/>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25316E" w:rsidRPr="00BD398F" w:rsidRDefault="0025316E" w:rsidP="00BD398F">
            <w:pPr>
              <w:jc w:val="center"/>
              <w:rPr>
                <w:b/>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25316E" w:rsidRPr="00BD398F" w:rsidRDefault="0025316E" w:rsidP="00BD398F">
            <w:pPr>
              <w:jc w:val="center"/>
              <w:rPr>
                <w:b/>
                <w:szCs w:val="24"/>
              </w:rPr>
            </w:pPr>
          </w:p>
        </w:tc>
        <w:tc>
          <w:tcPr>
            <w:tcW w:w="2410" w:type="dxa"/>
            <w:tcBorders>
              <w:top w:val="single" w:sz="4" w:space="0" w:color="auto"/>
              <w:left w:val="single" w:sz="4" w:space="0" w:color="auto"/>
              <w:bottom w:val="single" w:sz="4" w:space="0" w:color="auto"/>
              <w:right w:val="single" w:sz="4" w:space="0" w:color="auto"/>
            </w:tcBorders>
          </w:tcPr>
          <w:p w:rsidR="0025316E" w:rsidRPr="00BD398F" w:rsidRDefault="0025316E" w:rsidP="00BD398F">
            <w:pPr>
              <w:jc w:val="center"/>
              <w:rPr>
                <w:b/>
                <w:szCs w:val="24"/>
              </w:rPr>
            </w:pPr>
          </w:p>
        </w:tc>
      </w:tr>
      <w:tr w:rsidR="0025316E" w:rsidRPr="00BD398F" w:rsidTr="008F74A5">
        <w:tc>
          <w:tcPr>
            <w:tcW w:w="681" w:type="dxa"/>
            <w:tcBorders>
              <w:top w:val="single" w:sz="4" w:space="0" w:color="auto"/>
              <w:left w:val="single" w:sz="4" w:space="0" w:color="auto"/>
              <w:bottom w:val="single" w:sz="4" w:space="0" w:color="auto"/>
              <w:right w:val="single" w:sz="4" w:space="0" w:color="auto"/>
            </w:tcBorders>
            <w:vAlign w:val="center"/>
            <w:hideMark/>
          </w:tcPr>
          <w:p w:rsidR="0025316E" w:rsidRPr="00BD398F" w:rsidRDefault="0025316E" w:rsidP="00BD398F">
            <w:pPr>
              <w:jc w:val="center"/>
              <w:rPr>
                <w:szCs w:val="24"/>
              </w:rPr>
            </w:pPr>
            <w:r w:rsidRPr="00BD398F">
              <w:rPr>
                <w:szCs w:val="24"/>
              </w:rPr>
              <w:t>2.</w:t>
            </w:r>
          </w:p>
        </w:tc>
        <w:tc>
          <w:tcPr>
            <w:tcW w:w="1304" w:type="dxa"/>
            <w:tcBorders>
              <w:top w:val="single" w:sz="4" w:space="0" w:color="auto"/>
              <w:left w:val="single" w:sz="4" w:space="0" w:color="auto"/>
              <w:bottom w:val="single" w:sz="4" w:space="0" w:color="auto"/>
              <w:right w:val="single" w:sz="4" w:space="0" w:color="auto"/>
            </w:tcBorders>
          </w:tcPr>
          <w:p w:rsidR="0025316E" w:rsidRPr="00BD398F" w:rsidRDefault="0025316E" w:rsidP="00BD398F">
            <w:pPr>
              <w:jc w:val="center"/>
              <w:rPr>
                <w:b/>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25316E" w:rsidRPr="00BD398F" w:rsidRDefault="0025316E" w:rsidP="00BD398F">
            <w:pPr>
              <w:jc w:val="center"/>
              <w:rPr>
                <w:b/>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5316E" w:rsidRPr="00BD398F" w:rsidRDefault="0025316E" w:rsidP="00BD398F">
            <w:pPr>
              <w:jc w:val="center"/>
              <w:rPr>
                <w:b/>
                <w:szCs w:val="24"/>
              </w:rPr>
            </w:pPr>
          </w:p>
        </w:tc>
        <w:tc>
          <w:tcPr>
            <w:tcW w:w="3969" w:type="dxa"/>
            <w:tcBorders>
              <w:top w:val="single" w:sz="4" w:space="0" w:color="auto"/>
              <w:left w:val="single" w:sz="4" w:space="0" w:color="auto"/>
              <w:bottom w:val="single" w:sz="4" w:space="0" w:color="auto"/>
              <w:right w:val="single" w:sz="4" w:space="0" w:color="auto"/>
            </w:tcBorders>
          </w:tcPr>
          <w:p w:rsidR="0025316E" w:rsidRPr="00BD398F" w:rsidRDefault="0025316E" w:rsidP="00BD398F">
            <w:pPr>
              <w:jc w:val="center"/>
              <w:rPr>
                <w:b/>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25316E" w:rsidRPr="00BD398F" w:rsidRDefault="0025316E" w:rsidP="00BD398F">
            <w:pPr>
              <w:jc w:val="center"/>
              <w:rPr>
                <w:b/>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25316E" w:rsidRPr="00BD398F" w:rsidRDefault="0025316E" w:rsidP="00BD398F">
            <w:pPr>
              <w:jc w:val="center"/>
              <w:rPr>
                <w:b/>
                <w:szCs w:val="24"/>
              </w:rPr>
            </w:pPr>
          </w:p>
        </w:tc>
        <w:tc>
          <w:tcPr>
            <w:tcW w:w="2410" w:type="dxa"/>
            <w:tcBorders>
              <w:top w:val="single" w:sz="4" w:space="0" w:color="auto"/>
              <w:left w:val="single" w:sz="4" w:space="0" w:color="auto"/>
              <w:bottom w:val="single" w:sz="4" w:space="0" w:color="auto"/>
              <w:right w:val="single" w:sz="4" w:space="0" w:color="auto"/>
            </w:tcBorders>
          </w:tcPr>
          <w:p w:rsidR="0025316E" w:rsidRPr="00BD398F" w:rsidRDefault="0025316E" w:rsidP="00BD398F">
            <w:pPr>
              <w:jc w:val="center"/>
              <w:rPr>
                <w:b/>
                <w:szCs w:val="24"/>
              </w:rPr>
            </w:pPr>
          </w:p>
        </w:tc>
      </w:tr>
      <w:tr w:rsidR="0025316E" w:rsidRPr="00BD398F" w:rsidTr="008F74A5">
        <w:tc>
          <w:tcPr>
            <w:tcW w:w="681" w:type="dxa"/>
            <w:tcBorders>
              <w:top w:val="single" w:sz="4" w:space="0" w:color="auto"/>
              <w:left w:val="single" w:sz="4" w:space="0" w:color="auto"/>
              <w:bottom w:val="single" w:sz="4" w:space="0" w:color="auto"/>
              <w:right w:val="single" w:sz="4" w:space="0" w:color="auto"/>
            </w:tcBorders>
            <w:vAlign w:val="center"/>
            <w:hideMark/>
          </w:tcPr>
          <w:p w:rsidR="0025316E" w:rsidRPr="00BD398F" w:rsidRDefault="0025316E" w:rsidP="00BD398F">
            <w:pPr>
              <w:jc w:val="center"/>
              <w:rPr>
                <w:szCs w:val="24"/>
              </w:rPr>
            </w:pPr>
            <w:r w:rsidRPr="00BD398F">
              <w:rPr>
                <w:szCs w:val="24"/>
              </w:rPr>
              <w:t>3.</w:t>
            </w:r>
          </w:p>
        </w:tc>
        <w:tc>
          <w:tcPr>
            <w:tcW w:w="1304" w:type="dxa"/>
            <w:tcBorders>
              <w:top w:val="single" w:sz="4" w:space="0" w:color="auto"/>
              <w:left w:val="single" w:sz="4" w:space="0" w:color="auto"/>
              <w:bottom w:val="single" w:sz="4" w:space="0" w:color="auto"/>
              <w:right w:val="single" w:sz="4" w:space="0" w:color="auto"/>
            </w:tcBorders>
          </w:tcPr>
          <w:p w:rsidR="0025316E" w:rsidRPr="00BD398F" w:rsidRDefault="0025316E" w:rsidP="00BD398F">
            <w:pPr>
              <w:jc w:val="center"/>
              <w:rPr>
                <w:b/>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25316E" w:rsidRPr="00BD398F" w:rsidRDefault="0025316E" w:rsidP="00BD398F">
            <w:pPr>
              <w:jc w:val="center"/>
              <w:rPr>
                <w:b/>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5316E" w:rsidRPr="00BD398F" w:rsidRDefault="0025316E" w:rsidP="00BD398F">
            <w:pPr>
              <w:jc w:val="center"/>
              <w:rPr>
                <w:b/>
                <w:szCs w:val="24"/>
              </w:rPr>
            </w:pPr>
          </w:p>
        </w:tc>
        <w:tc>
          <w:tcPr>
            <w:tcW w:w="3969" w:type="dxa"/>
            <w:tcBorders>
              <w:top w:val="single" w:sz="4" w:space="0" w:color="auto"/>
              <w:left w:val="single" w:sz="4" w:space="0" w:color="auto"/>
              <w:bottom w:val="single" w:sz="4" w:space="0" w:color="auto"/>
              <w:right w:val="single" w:sz="4" w:space="0" w:color="auto"/>
            </w:tcBorders>
          </w:tcPr>
          <w:p w:rsidR="0025316E" w:rsidRPr="00BD398F" w:rsidRDefault="0025316E" w:rsidP="00BD398F">
            <w:pPr>
              <w:jc w:val="center"/>
              <w:rPr>
                <w:b/>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25316E" w:rsidRPr="00BD398F" w:rsidRDefault="0025316E" w:rsidP="00BD398F">
            <w:pPr>
              <w:jc w:val="center"/>
              <w:rPr>
                <w:b/>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25316E" w:rsidRPr="00BD398F" w:rsidRDefault="0025316E" w:rsidP="00BD398F">
            <w:pPr>
              <w:jc w:val="center"/>
              <w:rPr>
                <w:b/>
                <w:szCs w:val="24"/>
              </w:rPr>
            </w:pPr>
          </w:p>
        </w:tc>
        <w:tc>
          <w:tcPr>
            <w:tcW w:w="2410" w:type="dxa"/>
            <w:tcBorders>
              <w:top w:val="single" w:sz="4" w:space="0" w:color="auto"/>
              <w:left w:val="single" w:sz="4" w:space="0" w:color="auto"/>
              <w:bottom w:val="single" w:sz="4" w:space="0" w:color="auto"/>
              <w:right w:val="single" w:sz="4" w:space="0" w:color="auto"/>
            </w:tcBorders>
          </w:tcPr>
          <w:p w:rsidR="0025316E" w:rsidRPr="00BD398F" w:rsidRDefault="0025316E" w:rsidP="00BD398F">
            <w:pPr>
              <w:jc w:val="center"/>
              <w:rPr>
                <w:b/>
                <w:szCs w:val="24"/>
              </w:rPr>
            </w:pPr>
          </w:p>
        </w:tc>
      </w:tr>
      <w:tr w:rsidR="0025316E" w:rsidRPr="00BD398F" w:rsidTr="008F74A5">
        <w:tc>
          <w:tcPr>
            <w:tcW w:w="681" w:type="dxa"/>
            <w:tcBorders>
              <w:top w:val="single" w:sz="4" w:space="0" w:color="auto"/>
              <w:left w:val="single" w:sz="4" w:space="0" w:color="auto"/>
              <w:bottom w:val="single" w:sz="4" w:space="0" w:color="auto"/>
              <w:right w:val="single" w:sz="4" w:space="0" w:color="auto"/>
            </w:tcBorders>
            <w:vAlign w:val="center"/>
            <w:hideMark/>
          </w:tcPr>
          <w:p w:rsidR="0025316E" w:rsidRPr="00BD398F" w:rsidRDefault="0025316E" w:rsidP="00BD398F">
            <w:pPr>
              <w:jc w:val="center"/>
              <w:rPr>
                <w:szCs w:val="24"/>
              </w:rPr>
            </w:pPr>
            <w:r w:rsidRPr="00BD398F">
              <w:rPr>
                <w:szCs w:val="24"/>
              </w:rPr>
              <w:t>4.</w:t>
            </w:r>
          </w:p>
        </w:tc>
        <w:tc>
          <w:tcPr>
            <w:tcW w:w="1304" w:type="dxa"/>
            <w:tcBorders>
              <w:top w:val="single" w:sz="4" w:space="0" w:color="auto"/>
              <w:left w:val="single" w:sz="4" w:space="0" w:color="auto"/>
              <w:bottom w:val="single" w:sz="4" w:space="0" w:color="auto"/>
              <w:right w:val="single" w:sz="4" w:space="0" w:color="auto"/>
            </w:tcBorders>
          </w:tcPr>
          <w:p w:rsidR="0025316E" w:rsidRPr="00BD398F" w:rsidRDefault="0025316E" w:rsidP="00BD398F">
            <w:pPr>
              <w:jc w:val="center"/>
              <w:rPr>
                <w:b/>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25316E" w:rsidRPr="00BD398F" w:rsidRDefault="0025316E" w:rsidP="00BD398F">
            <w:pPr>
              <w:jc w:val="center"/>
              <w:rPr>
                <w:b/>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5316E" w:rsidRPr="00BD398F" w:rsidRDefault="0025316E" w:rsidP="00BD398F">
            <w:pPr>
              <w:jc w:val="center"/>
              <w:rPr>
                <w:b/>
                <w:szCs w:val="24"/>
              </w:rPr>
            </w:pPr>
          </w:p>
        </w:tc>
        <w:tc>
          <w:tcPr>
            <w:tcW w:w="3969" w:type="dxa"/>
            <w:tcBorders>
              <w:top w:val="single" w:sz="4" w:space="0" w:color="auto"/>
              <w:left w:val="single" w:sz="4" w:space="0" w:color="auto"/>
              <w:bottom w:val="single" w:sz="4" w:space="0" w:color="auto"/>
              <w:right w:val="single" w:sz="4" w:space="0" w:color="auto"/>
            </w:tcBorders>
          </w:tcPr>
          <w:p w:rsidR="0025316E" w:rsidRPr="00BD398F" w:rsidRDefault="0025316E" w:rsidP="00BD398F">
            <w:pPr>
              <w:jc w:val="center"/>
              <w:rPr>
                <w:b/>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25316E" w:rsidRPr="00BD398F" w:rsidRDefault="0025316E" w:rsidP="00BD398F">
            <w:pPr>
              <w:jc w:val="center"/>
              <w:rPr>
                <w:b/>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25316E" w:rsidRPr="00BD398F" w:rsidRDefault="0025316E" w:rsidP="00BD398F">
            <w:pPr>
              <w:jc w:val="center"/>
              <w:rPr>
                <w:b/>
                <w:szCs w:val="24"/>
              </w:rPr>
            </w:pPr>
          </w:p>
        </w:tc>
        <w:tc>
          <w:tcPr>
            <w:tcW w:w="2410" w:type="dxa"/>
            <w:tcBorders>
              <w:top w:val="single" w:sz="4" w:space="0" w:color="auto"/>
              <w:left w:val="single" w:sz="4" w:space="0" w:color="auto"/>
              <w:bottom w:val="single" w:sz="4" w:space="0" w:color="auto"/>
              <w:right w:val="single" w:sz="4" w:space="0" w:color="auto"/>
            </w:tcBorders>
          </w:tcPr>
          <w:p w:rsidR="0025316E" w:rsidRPr="00BD398F" w:rsidRDefault="0025316E" w:rsidP="00BD398F">
            <w:pPr>
              <w:jc w:val="center"/>
              <w:rPr>
                <w:b/>
                <w:szCs w:val="24"/>
              </w:rPr>
            </w:pPr>
          </w:p>
        </w:tc>
      </w:tr>
      <w:tr w:rsidR="0025316E" w:rsidRPr="00BD398F" w:rsidTr="008F74A5">
        <w:tc>
          <w:tcPr>
            <w:tcW w:w="681" w:type="dxa"/>
            <w:tcBorders>
              <w:top w:val="single" w:sz="4" w:space="0" w:color="auto"/>
              <w:left w:val="single" w:sz="4" w:space="0" w:color="auto"/>
              <w:bottom w:val="single" w:sz="4" w:space="0" w:color="auto"/>
              <w:right w:val="single" w:sz="4" w:space="0" w:color="auto"/>
            </w:tcBorders>
            <w:vAlign w:val="center"/>
            <w:hideMark/>
          </w:tcPr>
          <w:p w:rsidR="0025316E" w:rsidRPr="00BD398F" w:rsidRDefault="0025316E" w:rsidP="00BD398F">
            <w:pPr>
              <w:jc w:val="center"/>
              <w:rPr>
                <w:szCs w:val="24"/>
              </w:rPr>
            </w:pPr>
            <w:r w:rsidRPr="00BD398F">
              <w:rPr>
                <w:szCs w:val="24"/>
              </w:rPr>
              <w:t>5.</w:t>
            </w:r>
          </w:p>
        </w:tc>
        <w:tc>
          <w:tcPr>
            <w:tcW w:w="1304" w:type="dxa"/>
            <w:tcBorders>
              <w:top w:val="single" w:sz="4" w:space="0" w:color="auto"/>
              <w:left w:val="single" w:sz="4" w:space="0" w:color="auto"/>
              <w:bottom w:val="single" w:sz="4" w:space="0" w:color="auto"/>
              <w:right w:val="single" w:sz="4" w:space="0" w:color="auto"/>
            </w:tcBorders>
          </w:tcPr>
          <w:p w:rsidR="0025316E" w:rsidRPr="00BD398F" w:rsidRDefault="0025316E" w:rsidP="00BD398F">
            <w:pPr>
              <w:jc w:val="center"/>
              <w:rPr>
                <w:b/>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25316E" w:rsidRPr="00BD398F" w:rsidRDefault="0025316E" w:rsidP="00BD398F">
            <w:pPr>
              <w:jc w:val="center"/>
              <w:rPr>
                <w:b/>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5316E" w:rsidRPr="00BD398F" w:rsidRDefault="0025316E" w:rsidP="00BD398F">
            <w:pPr>
              <w:jc w:val="center"/>
              <w:rPr>
                <w:b/>
                <w:szCs w:val="24"/>
              </w:rPr>
            </w:pPr>
          </w:p>
        </w:tc>
        <w:tc>
          <w:tcPr>
            <w:tcW w:w="3969" w:type="dxa"/>
            <w:tcBorders>
              <w:top w:val="single" w:sz="4" w:space="0" w:color="auto"/>
              <w:left w:val="single" w:sz="4" w:space="0" w:color="auto"/>
              <w:bottom w:val="single" w:sz="4" w:space="0" w:color="auto"/>
              <w:right w:val="single" w:sz="4" w:space="0" w:color="auto"/>
            </w:tcBorders>
          </w:tcPr>
          <w:p w:rsidR="0025316E" w:rsidRPr="00BD398F" w:rsidRDefault="0025316E" w:rsidP="00BD398F">
            <w:pPr>
              <w:jc w:val="center"/>
              <w:rPr>
                <w:b/>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25316E" w:rsidRPr="00BD398F" w:rsidRDefault="0025316E" w:rsidP="00BD398F">
            <w:pPr>
              <w:jc w:val="center"/>
              <w:rPr>
                <w:b/>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25316E" w:rsidRPr="00BD398F" w:rsidRDefault="0025316E" w:rsidP="00BD398F">
            <w:pPr>
              <w:jc w:val="center"/>
              <w:rPr>
                <w:b/>
                <w:szCs w:val="24"/>
              </w:rPr>
            </w:pPr>
          </w:p>
        </w:tc>
        <w:tc>
          <w:tcPr>
            <w:tcW w:w="2410" w:type="dxa"/>
            <w:tcBorders>
              <w:top w:val="single" w:sz="4" w:space="0" w:color="auto"/>
              <w:left w:val="single" w:sz="4" w:space="0" w:color="auto"/>
              <w:bottom w:val="single" w:sz="4" w:space="0" w:color="auto"/>
              <w:right w:val="single" w:sz="4" w:space="0" w:color="auto"/>
            </w:tcBorders>
          </w:tcPr>
          <w:p w:rsidR="0025316E" w:rsidRPr="00BD398F" w:rsidRDefault="0025316E" w:rsidP="00BD398F">
            <w:pPr>
              <w:jc w:val="center"/>
              <w:rPr>
                <w:b/>
                <w:szCs w:val="24"/>
              </w:rPr>
            </w:pPr>
          </w:p>
        </w:tc>
      </w:tr>
      <w:tr w:rsidR="0025316E" w:rsidRPr="00BD398F" w:rsidTr="008F74A5">
        <w:tc>
          <w:tcPr>
            <w:tcW w:w="681" w:type="dxa"/>
            <w:tcBorders>
              <w:top w:val="single" w:sz="4" w:space="0" w:color="auto"/>
              <w:left w:val="single" w:sz="4" w:space="0" w:color="auto"/>
              <w:bottom w:val="single" w:sz="4" w:space="0" w:color="auto"/>
              <w:right w:val="single" w:sz="4" w:space="0" w:color="auto"/>
            </w:tcBorders>
            <w:vAlign w:val="center"/>
            <w:hideMark/>
          </w:tcPr>
          <w:p w:rsidR="0025316E" w:rsidRPr="00BD398F" w:rsidRDefault="0025316E" w:rsidP="00BD398F">
            <w:pPr>
              <w:jc w:val="center"/>
              <w:rPr>
                <w:szCs w:val="24"/>
              </w:rPr>
            </w:pPr>
            <w:r w:rsidRPr="00BD398F">
              <w:rPr>
                <w:szCs w:val="24"/>
              </w:rPr>
              <w:t>6.</w:t>
            </w:r>
          </w:p>
        </w:tc>
        <w:tc>
          <w:tcPr>
            <w:tcW w:w="1304" w:type="dxa"/>
            <w:tcBorders>
              <w:top w:val="single" w:sz="4" w:space="0" w:color="auto"/>
              <w:left w:val="single" w:sz="4" w:space="0" w:color="auto"/>
              <w:bottom w:val="single" w:sz="4" w:space="0" w:color="auto"/>
              <w:right w:val="single" w:sz="4" w:space="0" w:color="auto"/>
            </w:tcBorders>
          </w:tcPr>
          <w:p w:rsidR="0025316E" w:rsidRPr="00BD398F" w:rsidRDefault="0025316E" w:rsidP="00BD398F">
            <w:pPr>
              <w:jc w:val="center"/>
              <w:rPr>
                <w:b/>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25316E" w:rsidRPr="00BD398F" w:rsidRDefault="0025316E" w:rsidP="00BD398F">
            <w:pPr>
              <w:jc w:val="center"/>
              <w:rPr>
                <w:b/>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5316E" w:rsidRPr="00BD398F" w:rsidRDefault="0025316E" w:rsidP="00BD398F">
            <w:pPr>
              <w:jc w:val="center"/>
              <w:rPr>
                <w:b/>
                <w:szCs w:val="24"/>
              </w:rPr>
            </w:pPr>
          </w:p>
        </w:tc>
        <w:tc>
          <w:tcPr>
            <w:tcW w:w="3969" w:type="dxa"/>
            <w:tcBorders>
              <w:top w:val="single" w:sz="4" w:space="0" w:color="auto"/>
              <w:left w:val="single" w:sz="4" w:space="0" w:color="auto"/>
              <w:bottom w:val="single" w:sz="4" w:space="0" w:color="auto"/>
              <w:right w:val="single" w:sz="4" w:space="0" w:color="auto"/>
            </w:tcBorders>
          </w:tcPr>
          <w:p w:rsidR="0025316E" w:rsidRPr="00BD398F" w:rsidRDefault="0025316E" w:rsidP="00BD398F">
            <w:pPr>
              <w:jc w:val="center"/>
              <w:rPr>
                <w:b/>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25316E" w:rsidRPr="00BD398F" w:rsidRDefault="0025316E" w:rsidP="00BD398F">
            <w:pPr>
              <w:jc w:val="center"/>
              <w:rPr>
                <w:b/>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25316E" w:rsidRPr="00BD398F" w:rsidRDefault="0025316E" w:rsidP="00BD398F">
            <w:pPr>
              <w:jc w:val="center"/>
              <w:rPr>
                <w:b/>
                <w:szCs w:val="24"/>
              </w:rPr>
            </w:pPr>
          </w:p>
        </w:tc>
        <w:tc>
          <w:tcPr>
            <w:tcW w:w="2410" w:type="dxa"/>
            <w:tcBorders>
              <w:top w:val="single" w:sz="4" w:space="0" w:color="auto"/>
              <w:left w:val="single" w:sz="4" w:space="0" w:color="auto"/>
              <w:bottom w:val="single" w:sz="4" w:space="0" w:color="auto"/>
              <w:right w:val="single" w:sz="4" w:space="0" w:color="auto"/>
            </w:tcBorders>
          </w:tcPr>
          <w:p w:rsidR="0025316E" w:rsidRPr="00BD398F" w:rsidRDefault="0025316E" w:rsidP="00BD398F">
            <w:pPr>
              <w:jc w:val="center"/>
              <w:rPr>
                <w:b/>
                <w:szCs w:val="24"/>
              </w:rPr>
            </w:pPr>
          </w:p>
        </w:tc>
      </w:tr>
      <w:tr w:rsidR="0025316E" w:rsidRPr="00BD398F" w:rsidTr="008F74A5">
        <w:tc>
          <w:tcPr>
            <w:tcW w:w="681" w:type="dxa"/>
            <w:tcBorders>
              <w:top w:val="single" w:sz="4" w:space="0" w:color="auto"/>
              <w:left w:val="single" w:sz="4" w:space="0" w:color="auto"/>
              <w:bottom w:val="single" w:sz="4" w:space="0" w:color="auto"/>
              <w:right w:val="single" w:sz="4" w:space="0" w:color="auto"/>
            </w:tcBorders>
            <w:vAlign w:val="center"/>
            <w:hideMark/>
          </w:tcPr>
          <w:p w:rsidR="0025316E" w:rsidRPr="00BD398F" w:rsidRDefault="0025316E" w:rsidP="00BD398F">
            <w:pPr>
              <w:jc w:val="center"/>
              <w:rPr>
                <w:szCs w:val="24"/>
              </w:rPr>
            </w:pPr>
            <w:r w:rsidRPr="00BD398F">
              <w:rPr>
                <w:szCs w:val="24"/>
              </w:rPr>
              <w:t>7.</w:t>
            </w:r>
          </w:p>
        </w:tc>
        <w:tc>
          <w:tcPr>
            <w:tcW w:w="1304" w:type="dxa"/>
            <w:tcBorders>
              <w:top w:val="single" w:sz="4" w:space="0" w:color="auto"/>
              <w:left w:val="single" w:sz="4" w:space="0" w:color="auto"/>
              <w:bottom w:val="single" w:sz="4" w:space="0" w:color="auto"/>
              <w:right w:val="single" w:sz="4" w:space="0" w:color="auto"/>
            </w:tcBorders>
          </w:tcPr>
          <w:p w:rsidR="0025316E" w:rsidRPr="00BD398F" w:rsidRDefault="0025316E" w:rsidP="00BD398F">
            <w:pPr>
              <w:jc w:val="center"/>
              <w:rPr>
                <w:b/>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25316E" w:rsidRPr="00BD398F" w:rsidRDefault="0025316E" w:rsidP="00BD398F">
            <w:pPr>
              <w:jc w:val="center"/>
              <w:rPr>
                <w:b/>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5316E" w:rsidRPr="00BD398F" w:rsidRDefault="0025316E" w:rsidP="00BD398F">
            <w:pPr>
              <w:jc w:val="center"/>
              <w:rPr>
                <w:b/>
                <w:szCs w:val="24"/>
              </w:rPr>
            </w:pPr>
          </w:p>
        </w:tc>
        <w:tc>
          <w:tcPr>
            <w:tcW w:w="3969" w:type="dxa"/>
            <w:tcBorders>
              <w:top w:val="single" w:sz="4" w:space="0" w:color="auto"/>
              <w:left w:val="single" w:sz="4" w:space="0" w:color="auto"/>
              <w:bottom w:val="single" w:sz="4" w:space="0" w:color="auto"/>
              <w:right w:val="single" w:sz="4" w:space="0" w:color="auto"/>
            </w:tcBorders>
          </w:tcPr>
          <w:p w:rsidR="0025316E" w:rsidRPr="00BD398F" w:rsidRDefault="0025316E" w:rsidP="00BD398F">
            <w:pPr>
              <w:jc w:val="center"/>
              <w:rPr>
                <w:b/>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25316E" w:rsidRPr="00BD398F" w:rsidRDefault="0025316E" w:rsidP="00BD398F">
            <w:pPr>
              <w:jc w:val="center"/>
              <w:rPr>
                <w:b/>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25316E" w:rsidRPr="00BD398F" w:rsidRDefault="0025316E" w:rsidP="00BD398F">
            <w:pPr>
              <w:jc w:val="center"/>
              <w:rPr>
                <w:b/>
                <w:szCs w:val="24"/>
              </w:rPr>
            </w:pPr>
          </w:p>
        </w:tc>
        <w:tc>
          <w:tcPr>
            <w:tcW w:w="2410" w:type="dxa"/>
            <w:tcBorders>
              <w:top w:val="single" w:sz="4" w:space="0" w:color="auto"/>
              <w:left w:val="single" w:sz="4" w:space="0" w:color="auto"/>
              <w:bottom w:val="single" w:sz="4" w:space="0" w:color="auto"/>
              <w:right w:val="single" w:sz="4" w:space="0" w:color="auto"/>
            </w:tcBorders>
          </w:tcPr>
          <w:p w:rsidR="0025316E" w:rsidRPr="00BD398F" w:rsidRDefault="0025316E" w:rsidP="00BD398F">
            <w:pPr>
              <w:jc w:val="center"/>
              <w:rPr>
                <w:b/>
                <w:szCs w:val="24"/>
              </w:rPr>
            </w:pPr>
          </w:p>
        </w:tc>
      </w:tr>
      <w:tr w:rsidR="0025316E" w:rsidRPr="00BD398F" w:rsidTr="008F74A5">
        <w:tc>
          <w:tcPr>
            <w:tcW w:w="681" w:type="dxa"/>
            <w:tcBorders>
              <w:top w:val="single" w:sz="4" w:space="0" w:color="auto"/>
              <w:left w:val="single" w:sz="4" w:space="0" w:color="auto"/>
              <w:bottom w:val="single" w:sz="4" w:space="0" w:color="auto"/>
              <w:right w:val="single" w:sz="4" w:space="0" w:color="auto"/>
            </w:tcBorders>
            <w:vAlign w:val="center"/>
            <w:hideMark/>
          </w:tcPr>
          <w:p w:rsidR="0025316E" w:rsidRPr="00BD398F" w:rsidRDefault="0025316E" w:rsidP="00BD398F">
            <w:pPr>
              <w:jc w:val="center"/>
              <w:rPr>
                <w:szCs w:val="24"/>
              </w:rPr>
            </w:pPr>
            <w:r w:rsidRPr="00BD398F">
              <w:rPr>
                <w:szCs w:val="24"/>
              </w:rPr>
              <w:t>8.</w:t>
            </w:r>
          </w:p>
        </w:tc>
        <w:tc>
          <w:tcPr>
            <w:tcW w:w="1304" w:type="dxa"/>
            <w:tcBorders>
              <w:top w:val="single" w:sz="4" w:space="0" w:color="auto"/>
              <w:left w:val="single" w:sz="4" w:space="0" w:color="auto"/>
              <w:bottom w:val="single" w:sz="4" w:space="0" w:color="auto"/>
              <w:right w:val="single" w:sz="4" w:space="0" w:color="auto"/>
            </w:tcBorders>
          </w:tcPr>
          <w:p w:rsidR="0025316E" w:rsidRPr="00BD398F" w:rsidRDefault="0025316E" w:rsidP="00BD398F">
            <w:pPr>
              <w:jc w:val="center"/>
              <w:rPr>
                <w:b/>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25316E" w:rsidRPr="00BD398F" w:rsidRDefault="0025316E" w:rsidP="00BD398F">
            <w:pPr>
              <w:jc w:val="center"/>
              <w:rPr>
                <w:b/>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5316E" w:rsidRPr="00BD398F" w:rsidRDefault="0025316E" w:rsidP="00BD398F">
            <w:pPr>
              <w:jc w:val="center"/>
              <w:rPr>
                <w:b/>
                <w:szCs w:val="24"/>
              </w:rPr>
            </w:pPr>
          </w:p>
        </w:tc>
        <w:tc>
          <w:tcPr>
            <w:tcW w:w="3969" w:type="dxa"/>
            <w:tcBorders>
              <w:top w:val="single" w:sz="4" w:space="0" w:color="auto"/>
              <w:left w:val="single" w:sz="4" w:space="0" w:color="auto"/>
              <w:bottom w:val="single" w:sz="4" w:space="0" w:color="auto"/>
              <w:right w:val="single" w:sz="4" w:space="0" w:color="auto"/>
            </w:tcBorders>
          </w:tcPr>
          <w:p w:rsidR="0025316E" w:rsidRPr="00BD398F" w:rsidRDefault="0025316E" w:rsidP="00BD398F">
            <w:pPr>
              <w:jc w:val="center"/>
              <w:rPr>
                <w:b/>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25316E" w:rsidRPr="00BD398F" w:rsidRDefault="0025316E" w:rsidP="00BD398F">
            <w:pPr>
              <w:jc w:val="center"/>
              <w:rPr>
                <w:b/>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25316E" w:rsidRPr="00BD398F" w:rsidRDefault="0025316E" w:rsidP="00BD398F">
            <w:pPr>
              <w:jc w:val="center"/>
              <w:rPr>
                <w:b/>
                <w:szCs w:val="24"/>
              </w:rPr>
            </w:pPr>
          </w:p>
        </w:tc>
        <w:tc>
          <w:tcPr>
            <w:tcW w:w="2410" w:type="dxa"/>
            <w:tcBorders>
              <w:top w:val="single" w:sz="4" w:space="0" w:color="auto"/>
              <w:left w:val="single" w:sz="4" w:space="0" w:color="auto"/>
              <w:bottom w:val="single" w:sz="4" w:space="0" w:color="auto"/>
              <w:right w:val="single" w:sz="4" w:space="0" w:color="auto"/>
            </w:tcBorders>
          </w:tcPr>
          <w:p w:rsidR="0025316E" w:rsidRPr="00BD398F" w:rsidRDefault="0025316E" w:rsidP="00BD398F">
            <w:pPr>
              <w:jc w:val="center"/>
              <w:rPr>
                <w:b/>
                <w:szCs w:val="24"/>
              </w:rPr>
            </w:pPr>
          </w:p>
        </w:tc>
      </w:tr>
      <w:tr w:rsidR="0025316E" w:rsidRPr="00BD398F" w:rsidTr="008F74A5">
        <w:tc>
          <w:tcPr>
            <w:tcW w:w="681" w:type="dxa"/>
            <w:tcBorders>
              <w:top w:val="single" w:sz="4" w:space="0" w:color="auto"/>
              <w:left w:val="single" w:sz="4" w:space="0" w:color="auto"/>
              <w:bottom w:val="single" w:sz="4" w:space="0" w:color="auto"/>
              <w:right w:val="single" w:sz="4" w:space="0" w:color="auto"/>
            </w:tcBorders>
            <w:vAlign w:val="center"/>
            <w:hideMark/>
          </w:tcPr>
          <w:p w:rsidR="0025316E" w:rsidRPr="00BD398F" w:rsidRDefault="0025316E" w:rsidP="00BD398F">
            <w:pPr>
              <w:jc w:val="center"/>
              <w:rPr>
                <w:szCs w:val="24"/>
              </w:rPr>
            </w:pPr>
            <w:r w:rsidRPr="00BD398F">
              <w:rPr>
                <w:szCs w:val="24"/>
              </w:rPr>
              <w:t>9.</w:t>
            </w:r>
          </w:p>
        </w:tc>
        <w:tc>
          <w:tcPr>
            <w:tcW w:w="1304" w:type="dxa"/>
            <w:tcBorders>
              <w:top w:val="single" w:sz="4" w:space="0" w:color="auto"/>
              <w:left w:val="single" w:sz="4" w:space="0" w:color="auto"/>
              <w:bottom w:val="single" w:sz="4" w:space="0" w:color="auto"/>
              <w:right w:val="single" w:sz="4" w:space="0" w:color="auto"/>
            </w:tcBorders>
          </w:tcPr>
          <w:p w:rsidR="0025316E" w:rsidRPr="00BD398F" w:rsidRDefault="0025316E" w:rsidP="00BD398F">
            <w:pPr>
              <w:jc w:val="center"/>
              <w:rPr>
                <w:b/>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25316E" w:rsidRPr="00BD398F" w:rsidRDefault="0025316E" w:rsidP="00BD398F">
            <w:pPr>
              <w:jc w:val="center"/>
              <w:rPr>
                <w:b/>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5316E" w:rsidRPr="00BD398F" w:rsidRDefault="0025316E" w:rsidP="00BD398F">
            <w:pPr>
              <w:jc w:val="center"/>
              <w:rPr>
                <w:b/>
                <w:szCs w:val="24"/>
              </w:rPr>
            </w:pPr>
          </w:p>
        </w:tc>
        <w:tc>
          <w:tcPr>
            <w:tcW w:w="3969" w:type="dxa"/>
            <w:tcBorders>
              <w:top w:val="single" w:sz="4" w:space="0" w:color="auto"/>
              <w:left w:val="single" w:sz="4" w:space="0" w:color="auto"/>
              <w:bottom w:val="single" w:sz="4" w:space="0" w:color="auto"/>
              <w:right w:val="single" w:sz="4" w:space="0" w:color="auto"/>
            </w:tcBorders>
          </w:tcPr>
          <w:p w:rsidR="0025316E" w:rsidRPr="00BD398F" w:rsidRDefault="0025316E" w:rsidP="00BD398F">
            <w:pPr>
              <w:jc w:val="center"/>
              <w:rPr>
                <w:b/>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25316E" w:rsidRPr="00BD398F" w:rsidRDefault="0025316E" w:rsidP="00BD398F">
            <w:pPr>
              <w:jc w:val="center"/>
              <w:rPr>
                <w:b/>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25316E" w:rsidRPr="00BD398F" w:rsidRDefault="0025316E" w:rsidP="00BD398F">
            <w:pPr>
              <w:jc w:val="center"/>
              <w:rPr>
                <w:b/>
                <w:szCs w:val="24"/>
              </w:rPr>
            </w:pPr>
          </w:p>
        </w:tc>
        <w:tc>
          <w:tcPr>
            <w:tcW w:w="2410" w:type="dxa"/>
            <w:tcBorders>
              <w:top w:val="single" w:sz="4" w:space="0" w:color="auto"/>
              <w:left w:val="single" w:sz="4" w:space="0" w:color="auto"/>
              <w:bottom w:val="single" w:sz="4" w:space="0" w:color="auto"/>
              <w:right w:val="single" w:sz="4" w:space="0" w:color="auto"/>
            </w:tcBorders>
          </w:tcPr>
          <w:p w:rsidR="0025316E" w:rsidRPr="00BD398F" w:rsidRDefault="0025316E" w:rsidP="00BD398F">
            <w:pPr>
              <w:jc w:val="center"/>
              <w:rPr>
                <w:b/>
                <w:szCs w:val="24"/>
              </w:rPr>
            </w:pPr>
          </w:p>
        </w:tc>
      </w:tr>
      <w:tr w:rsidR="0025316E" w:rsidRPr="00BD398F" w:rsidTr="008F74A5">
        <w:tc>
          <w:tcPr>
            <w:tcW w:w="681" w:type="dxa"/>
            <w:tcBorders>
              <w:top w:val="single" w:sz="4" w:space="0" w:color="auto"/>
              <w:left w:val="single" w:sz="4" w:space="0" w:color="auto"/>
              <w:bottom w:val="single" w:sz="4" w:space="0" w:color="auto"/>
              <w:right w:val="single" w:sz="4" w:space="0" w:color="auto"/>
            </w:tcBorders>
            <w:vAlign w:val="center"/>
            <w:hideMark/>
          </w:tcPr>
          <w:p w:rsidR="0025316E" w:rsidRPr="00BD398F" w:rsidRDefault="006755BA" w:rsidP="00BD398F">
            <w:pPr>
              <w:jc w:val="center"/>
              <w:rPr>
                <w:szCs w:val="24"/>
              </w:rPr>
            </w:pPr>
            <w:r>
              <w:rPr>
                <w:szCs w:val="24"/>
              </w:rPr>
              <w:t>...</w:t>
            </w:r>
          </w:p>
        </w:tc>
        <w:tc>
          <w:tcPr>
            <w:tcW w:w="1304" w:type="dxa"/>
            <w:tcBorders>
              <w:top w:val="single" w:sz="4" w:space="0" w:color="auto"/>
              <w:left w:val="single" w:sz="4" w:space="0" w:color="auto"/>
              <w:bottom w:val="single" w:sz="4" w:space="0" w:color="auto"/>
              <w:right w:val="single" w:sz="4" w:space="0" w:color="auto"/>
            </w:tcBorders>
          </w:tcPr>
          <w:p w:rsidR="0025316E" w:rsidRPr="00BD398F" w:rsidRDefault="0025316E" w:rsidP="00BD398F">
            <w:pPr>
              <w:jc w:val="center"/>
              <w:rPr>
                <w:b/>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25316E" w:rsidRPr="00BD398F" w:rsidRDefault="0025316E" w:rsidP="00BD398F">
            <w:pPr>
              <w:jc w:val="center"/>
              <w:rPr>
                <w:b/>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5316E" w:rsidRPr="00BD398F" w:rsidRDefault="0025316E" w:rsidP="00BD398F">
            <w:pPr>
              <w:jc w:val="center"/>
              <w:rPr>
                <w:b/>
                <w:szCs w:val="24"/>
              </w:rPr>
            </w:pPr>
          </w:p>
        </w:tc>
        <w:tc>
          <w:tcPr>
            <w:tcW w:w="3969" w:type="dxa"/>
            <w:tcBorders>
              <w:top w:val="single" w:sz="4" w:space="0" w:color="auto"/>
              <w:left w:val="single" w:sz="4" w:space="0" w:color="auto"/>
              <w:bottom w:val="single" w:sz="4" w:space="0" w:color="auto"/>
              <w:right w:val="single" w:sz="4" w:space="0" w:color="auto"/>
            </w:tcBorders>
          </w:tcPr>
          <w:p w:rsidR="0025316E" w:rsidRPr="00BD398F" w:rsidRDefault="0025316E" w:rsidP="00BD398F">
            <w:pPr>
              <w:jc w:val="center"/>
              <w:rPr>
                <w:b/>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25316E" w:rsidRPr="00BD398F" w:rsidRDefault="0025316E" w:rsidP="00BD398F">
            <w:pPr>
              <w:jc w:val="center"/>
              <w:rPr>
                <w:b/>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25316E" w:rsidRPr="00BD398F" w:rsidRDefault="0025316E" w:rsidP="00BD398F">
            <w:pPr>
              <w:jc w:val="center"/>
              <w:rPr>
                <w:b/>
                <w:szCs w:val="24"/>
              </w:rPr>
            </w:pPr>
          </w:p>
        </w:tc>
        <w:tc>
          <w:tcPr>
            <w:tcW w:w="2410" w:type="dxa"/>
            <w:tcBorders>
              <w:top w:val="single" w:sz="4" w:space="0" w:color="auto"/>
              <w:left w:val="single" w:sz="4" w:space="0" w:color="auto"/>
              <w:bottom w:val="single" w:sz="4" w:space="0" w:color="auto"/>
              <w:right w:val="single" w:sz="4" w:space="0" w:color="auto"/>
            </w:tcBorders>
          </w:tcPr>
          <w:p w:rsidR="0025316E" w:rsidRPr="00BD398F" w:rsidRDefault="0025316E" w:rsidP="00BD398F">
            <w:pPr>
              <w:jc w:val="center"/>
              <w:rPr>
                <w:b/>
                <w:szCs w:val="24"/>
              </w:rPr>
            </w:pPr>
          </w:p>
        </w:tc>
      </w:tr>
    </w:tbl>
    <w:p w:rsidR="00BD398F" w:rsidRDefault="00BD398F" w:rsidP="006B7675">
      <w:pPr>
        <w:tabs>
          <w:tab w:val="left" w:pos="1134"/>
        </w:tabs>
        <w:rPr>
          <w:rFonts w:ascii="TimesLT" w:hAnsi="TimesLT"/>
          <w:sz w:val="20"/>
          <w:lang w:val="en-US"/>
        </w:rPr>
      </w:pPr>
    </w:p>
    <w:p w:rsidR="002B6ED8" w:rsidRDefault="002B6ED8" w:rsidP="006B7675">
      <w:pPr>
        <w:tabs>
          <w:tab w:val="left" w:pos="1134"/>
        </w:tabs>
        <w:rPr>
          <w:rFonts w:ascii="TimesLT" w:hAnsi="TimesLT"/>
          <w:sz w:val="20"/>
          <w:lang w:val="en-US"/>
        </w:rPr>
      </w:pPr>
    </w:p>
    <w:p w:rsidR="002B6ED8" w:rsidRDefault="002B6ED8" w:rsidP="006B7675">
      <w:pPr>
        <w:tabs>
          <w:tab w:val="left" w:pos="1134"/>
        </w:tabs>
        <w:rPr>
          <w:rFonts w:ascii="TimesLT" w:hAnsi="TimesLT"/>
          <w:sz w:val="20"/>
          <w:lang w:val="en-US"/>
        </w:rPr>
      </w:pPr>
    </w:p>
    <w:p w:rsidR="002B6ED8" w:rsidRDefault="002B6ED8" w:rsidP="006B7675">
      <w:pPr>
        <w:tabs>
          <w:tab w:val="left" w:pos="1134"/>
        </w:tabs>
        <w:rPr>
          <w:rFonts w:ascii="TimesLT" w:hAnsi="TimesLT"/>
          <w:sz w:val="20"/>
          <w:lang w:val="en-US"/>
        </w:rPr>
      </w:pPr>
    </w:p>
    <w:p w:rsidR="002B6ED8" w:rsidRDefault="002B6ED8" w:rsidP="006B7675">
      <w:pPr>
        <w:tabs>
          <w:tab w:val="left" w:pos="1134"/>
        </w:tabs>
        <w:rPr>
          <w:rFonts w:ascii="TimesLT" w:hAnsi="TimesLT"/>
          <w:sz w:val="20"/>
          <w:lang w:val="en-US"/>
        </w:rPr>
        <w:sectPr w:rsidR="002B6ED8" w:rsidSect="0059176E">
          <w:pgSz w:w="16838" w:h="11906" w:orient="landscape"/>
          <w:pgMar w:top="1701" w:right="1134" w:bottom="567" w:left="1134" w:header="567" w:footer="567" w:gutter="0"/>
          <w:pgNumType w:start="1"/>
          <w:cols w:space="1296"/>
          <w:titlePg/>
          <w:docGrid w:linePitch="360"/>
        </w:sectPr>
      </w:pPr>
    </w:p>
    <w:p w:rsidR="002B6ED8" w:rsidRPr="002B6ED8" w:rsidRDefault="002B6ED8" w:rsidP="002B6ED8">
      <w:pPr>
        <w:ind w:firstLine="5103"/>
        <w:rPr>
          <w:rFonts w:eastAsia="Calibri"/>
          <w:szCs w:val="24"/>
        </w:rPr>
      </w:pPr>
      <w:r w:rsidRPr="002B6ED8">
        <w:rPr>
          <w:rFonts w:eastAsia="Calibri"/>
          <w:szCs w:val="24"/>
        </w:rPr>
        <w:lastRenderedPageBreak/>
        <w:t>Kėdainių rajono savivaldybės administracijos</w:t>
      </w:r>
    </w:p>
    <w:p w:rsidR="002B6ED8" w:rsidRPr="002B6ED8" w:rsidRDefault="002B6ED8" w:rsidP="002B6ED8">
      <w:pPr>
        <w:ind w:firstLine="5103"/>
        <w:rPr>
          <w:rFonts w:eastAsia="Calibri"/>
          <w:szCs w:val="24"/>
        </w:rPr>
      </w:pPr>
      <w:r w:rsidRPr="002B6ED8">
        <w:rPr>
          <w:rFonts w:eastAsia="Calibri"/>
          <w:szCs w:val="24"/>
        </w:rPr>
        <w:t>asmens duomenų tvarkymo taisyklių</w:t>
      </w:r>
    </w:p>
    <w:p w:rsidR="002B6ED8" w:rsidRPr="002B6ED8" w:rsidRDefault="002B6ED8" w:rsidP="002B6ED8">
      <w:pPr>
        <w:ind w:firstLine="5103"/>
        <w:rPr>
          <w:rFonts w:eastAsia="Calibri"/>
          <w:szCs w:val="24"/>
        </w:rPr>
      </w:pPr>
      <w:r w:rsidRPr="002B6ED8">
        <w:rPr>
          <w:rFonts w:eastAsia="Calibri"/>
          <w:szCs w:val="24"/>
        </w:rPr>
        <w:t>5 priedas</w:t>
      </w:r>
    </w:p>
    <w:p w:rsidR="002B6ED8" w:rsidRPr="002B6ED8" w:rsidRDefault="002B6ED8" w:rsidP="002B6ED8">
      <w:pPr>
        <w:pStyle w:val="Default"/>
        <w:rPr>
          <w:b/>
          <w:bCs/>
        </w:rPr>
      </w:pPr>
    </w:p>
    <w:p w:rsidR="002B6ED8" w:rsidRPr="002B6ED8" w:rsidRDefault="002B6ED8" w:rsidP="002B6ED8">
      <w:pPr>
        <w:pStyle w:val="Default"/>
        <w:rPr>
          <w:b/>
          <w:bCs/>
        </w:rPr>
      </w:pPr>
    </w:p>
    <w:p w:rsidR="002B6ED8" w:rsidRDefault="002B6ED8" w:rsidP="002B6ED8">
      <w:pPr>
        <w:pStyle w:val="Default"/>
        <w:jc w:val="center"/>
        <w:rPr>
          <w:b/>
          <w:bCs/>
        </w:rPr>
      </w:pPr>
      <w:r w:rsidRPr="002B6ED8">
        <w:rPr>
          <w:b/>
          <w:bCs/>
        </w:rPr>
        <w:t>KONFIDENCIALUMO PASIŽADĖJIMAS</w:t>
      </w:r>
    </w:p>
    <w:p w:rsidR="00D75948" w:rsidRPr="002B6ED8" w:rsidRDefault="00D75948" w:rsidP="002B6ED8">
      <w:pPr>
        <w:pStyle w:val="Default"/>
        <w:jc w:val="center"/>
      </w:pPr>
    </w:p>
    <w:p w:rsidR="002B6ED8" w:rsidRPr="002B6ED8" w:rsidRDefault="002B6ED8" w:rsidP="002B6ED8">
      <w:pPr>
        <w:pStyle w:val="Default"/>
        <w:jc w:val="center"/>
      </w:pPr>
      <w:r w:rsidRPr="002B6ED8">
        <w:t>_________</w:t>
      </w:r>
    </w:p>
    <w:p w:rsidR="002B6ED8" w:rsidRPr="002B6ED8" w:rsidRDefault="002B6ED8" w:rsidP="002B6ED8">
      <w:pPr>
        <w:pStyle w:val="Default"/>
        <w:jc w:val="center"/>
      </w:pPr>
      <w:r w:rsidRPr="002B6ED8">
        <w:t>(data)</w:t>
      </w:r>
    </w:p>
    <w:p w:rsidR="002B6ED8" w:rsidRPr="002B6ED8" w:rsidRDefault="002B6ED8" w:rsidP="002B6ED8">
      <w:pPr>
        <w:pStyle w:val="Default"/>
        <w:jc w:val="center"/>
      </w:pPr>
      <w:r w:rsidRPr="002B6ED8">
        <w:t>_______________</w:t>
      </w:r>
    </w:p>
    <w:p w:rsidR="002B6ED8" w:rsidRPr="002B6ED8" w:rsidRDefault="002B6ED8" w:rsidP="002B6ED8">
      <w:pPr>
        <w:pStyle w:val="Default"/>
        <w:jc w:val="center"/>
      </w:pPr>
      <w:r w:rsidRPr="002B6ED8">
        <w:t>(sudarymo vieta)</w:t>
      </w:r>
    </w:p>
    <w:p w:rsidR="002B6ED8" w:rsidRPr="002B6ED8" w:rsidRDefault="002B6ED8" w:rsidP="002B6ED8">
      <w:pPr>
        <w:pStyle w:val="Default"/>
      </w:pPr>
    </w:p>
    <w:p w:rsidR="002B6ED8" w:rsidRPr="002B6ED8" w:rsidRDefault="002B6ED8" w:rsidP="002B6ED8">
      <w:pPr>
        <w:pStyle w:val="Default"/>
        <w:jc w:val="both"/>
      </w:pPr>
      <w:r w:rsidRPr="002B6ED8">
        <w:t>Aš, ____________________________________________________________________</w:t>
      </w:r>
      <w:r>
        <w:t>________</w:t>
      </w:r>
      <w:r w:rsidRPr="002B6ED8">
        <w:t xml:space="preserve"> , </w:t>
      </w:r>
    </w:p>
    <w:p w:rsidR="002B6ED8" w:rsidRPr="002B6ED8" w:rsidRDefault="002B6ED8" w:rsidP="002B6ED8">
      <w:pPr>
        <w:pStyle w:val="Default"/>
      </w:pPr>
      <w:r>
        <w:tab/>
      </w:r>
      <w:r>
        <w:tab/>
      </w:r>
      <w:r>
        <w:tab/>
      </w:r>
      <w:r w:rsidRPr="002B6ED8">
        <w:t xml:space="preserve">(vardas, pavardė) </w:t>
      </w:r>
    </w:p>
    <w:p w:rsidR="002B6ED8" w:rsidRDefault="002B6ED8" w:rsidP="002B6ED8">
      <w:pPr>
        <w:pStyle w:val="Default"/>
      </w:pPr>
    </w:p>
    <w:p w:rsidR="002B6ED8" w:rsidRPr="002B6ED8" w:rsidRDefault="002B6ED8" w:rsidP="002B6ED8">
      <w:pPr>
        <w:pStyle w:val="Default"/>
        <w:jc w:val="both"/>
      </w:pPr>
      <w:r w:rsidRPr="002B6ED8">
        <w:t>______________________________________________________________________________</w:t>
      </w:r>
      <w:r>
        <w:t>_</w:t>
      </w:r>
      <w:r w:rsidRPr="002B6ED8">
        <w:t xml:space="preserve"> , </w:t>
      </w:r>
    </w:p>
    <w:p w:rsidR="002B6ED8" w:rsidRPr="002B6ED8" w:rsidRDefault="002B6ED8" w:rsidP="002B6ED8">
      <w:pPr>
        <w:pStyle w:val="Default"/>
      </w:pPr>
      <w:r>
        <w:tab/>
      </w:r>
      <w:r>
        <w:tab/>
      </w:r>
      <w:r>
        <w:tab/>
      </w:r>
      <w:r w:rsidRPr="002B6ED8">
        <w:t xml:space="preserve">(pareigų pavadinimas) </w:t>
      </w:r>
    </w:p>
    <w:p w:rsidR="002B6ED8" w:rsidRDefault="002B6ED8" w:rsidP="002B6ED8">
      <w:pPr>
        <w:pStyle w:val="Default"/>
      </w:pPr>
    </w:p>
    <w:p w:rsidR="002B6ED8" w:rsidRPr="002B6ED8" w:rsidRDefault="002B6ED8" w:rsidP="002B6ED8">
      <w:pPr>
        <w:pStyle w:val="Default"/>
      </w:pPr>
      <w:r w:rsidRPr="002B6ED8">
        <w:t>_______________________________________________________________________________</w:t>
      </w:r>
      <w:r>
        <w:t>_</w:t>
      </w:r>
      <w:r w:rsidRPr="002B6ED8">
        <w:t xml:space="preserve"> </w:t>
      </w:r>
    </w:p>
    <w:p w:rsidR="002B6ED8" w:rsidRPr="002B6ED8" w:rsidRDefault="002B6ED8" w:rsidP="002B6ED8">
      <w:pPr>
        <w:pStyle w:val="Default"/>
        <w:jc w:val="center"/>
      </w:pPr>
      <w:r w:rsidRPr="002B6ED8">
        <w:t xml:space="preserve">(ranka įrašyti tokius žodžius: </w:t>
      </w:r>
      <w:r w:rsidRPr="002B6ED8">
        <w:rPr>
          <w:i/>
          <w:iCs/>
        </w:rPr>
        <w:t>patvirtinu, kad esu susipažinęs (-</w:t>
      </w:r>
      <w:proofErr w:type="spellStart"/>
      <w:r w:rsidRPr="002B6ED8">
        <w:rPr>
          <w:i/>
          <w:iCs/>
        </w:rPr>
        <w:t>usi</w:t>
      </w:r>
      <w:proofErr w:type="spellEnd"/>
      <w:r w:rsidRPr="002B6ED8">
        <w:rPr>
          <w:i/>
          <w:iCs/>
        </w:rPr>
        <w:t>)</w:t>
      </w:r>
    </w:p>
    <w:p w:rsidR="002B6ED8" w:rsidRPr="002B6ED8" w:rsidRDefault="002B6ED8" w:rsidP="002B6ED8">
      <w:pPr>
        <w:pStyle w:val="Default"/>
      </w:pPr>
    </w:p>
    <w:p w:rsidR="002B6ED8" w:rsidRPr="002B6ED8" w:rsidRDefault="002B6ED8" w:rsidP="002B6ED8">
      <w:pPr>
        <w:pStyle w:val="Default"/>
        <w:jc w:val="both"/>
      </w:pPr>
      <w:r w:rsidRPr="002B6ED8">
        <w:t xml:space="preserve">su Lietuvos Respublikos asmens duomenų teisinės apsaugos įstatymu, Reglamentu (ES) 2016/679 ir Kėdainių rajono savivaldybės administracijos asmens duomenų tvarkymo taisyklėmis, kitais teisės aktais, reglamentuojančiais asmens duomenų apsaugą, ir </w:t>
      </w:r>
      <w:r w:rsidRPr="002B6ED8">
        <w:rPr>
          <w:b/>
          <w:bCs/>
        </w:rPr>
        <w:t>pasižadu</w:t>
      </w:r>
      <w:r w:rsidRPr="002B6ED8">
        <w:t xml:space="preserve">: </w:t>
      </w:r>
    </w:p>
    <w:p w:rsidR="002B6ED8" w:rsidRDefault="002B6ED8" w:rsidP="002B6ED8">
      <w:pPr>
        <w:pStyle w:val="Default"/>
      </w:pPr>
    </w:p>
    <w:p w:rsidR="002B6ED8" w:rsidRDefault="002B6ED8" w:rsidP="002B6ED8">
      <w:pPr>
        <w:pStyle w:val="Default"/>
        <w:ind w:firstLine="851"/>
        <w:jc w:val="both"/>
      </w:pPr>
      <w:r w:rsidRPr="002B6ED8">
        <w:t xml:space="preserve">1. Saugoti asmens duomenų paslaptį visą darbo laiką ir pasibaigus darbo santykiams, jeigu šie asmens duomenys neskirti skelbti viešai. </w:t>
      </w:r>
    </w:p>
    <w:p w:rsidR="002B6ED8" w:rsidRDefault="002B6ED8" w:rsidP="002B6ED8">
      <w:pPr>
        <w:pStyle w:val="Default"/>
        <w:ind w:firstLine="851"/>
        <w:jc w:val="both"/>
      </w:pPr>
      <w:r w:rsidRPr="002B6ED8">
        <w:t>2. Asmens duomenis tvarkyti tik teisė</w:t>
      </w:r>
      <w:r>
        <w:t xml:space="preserve">tais tikslais. </w:t>
      </w:r>
    </w:p>
    <w:p w:rsidR="002B6ED8" w:rsidRDefault="002B6ED8" w:rsidP="002B6ED8">
      <w:pPr>
        <w:pStyle w:val="Default"/>
        <w:ind w:firstLine="851"/>
        <w:jc w:val="both"/>
      </w:pPr>
      <w:r w:rsidRPr="002B6ED8">
        <w:t>3. Asmens duomenis tvarkyti tiksliai ir, jeigu reikia, nuolat atnaujinti, ištaisyti ar papildyti netikslius ar neišsamius duomenis ir (ar) sustabdyti tokių asmens duomenų tvarkymą</w:t>
      </w:r>
      <w:r>
        <w:t xml:space="preserve">. </w:t>
      </w:r>
    </w:p>
    <w:p w:rsidR="002B6ED8" w:rsidRDefault="002B6ED8" w:rsidP="002B6ED8">
      <w:pPr>
        <w:pStyle w:val="Default"/>
        <w:ind w:firstLine="851"/>
        <w:jc w:val="both"/>
      </w:pPr>
      <w:r w:rsidRPr="002B6ED8">
        <w:t>4. Asmens duomenis tvarkyti tik tokios apimties, kuri būtina jiems tvarkyti ir</w:t>
      </w:r>
      <w:r>
        <w:t xml:space="preserve"> vykdomoms funkcijoms atlikti. </w:t>
      </w:r>
    </w:p>
    <w:p w:rsidR="002B6ED8" w:rsidRDefault="002B6ED8" w:rsidP="002B6ED8">
      <w:pPr>
        <w:pStyle w:val="Default"/>
        <w:ind w:firstLine="851"/>
        <w:jc w:val="both"/>
      </w:pPr>
      <w:r w:rsidRPr="002B6ED8">
        <w:t>5. Asmens duomenis tvarkyti taip, kad duomenų subjektų tapatybę būtų galima nustatyti ne ilgiau negu to reikia tiems tikslams, dėl kurių šie duomenys buvo tvarkomi, įgyvendinti, ir vėliau šiuos duomenis sunaikinti, teisės aktų</w:t>
      </w:r>
      <w:r>
        <w:t xml:space="preserve"> nustatyta tvarka. </w:t>
      </w:r>
    </w:p>
    <w:p w:rsidR="002B6ED8" w:rsidRDefault="002B6ED8" w:rsidP="002B6ED8">
      <w:pPr>
        <w:pStyle w:val="Default"/>
        <w:ind w:firstLine="851"/>
        <w:jc w:val="both"/>
      </w:pPr>
      <w:r w:rsidRPr="002B6ED8">
        <w:t>6. Įgyvendinti teisės aktų, reglamentuojančių asmens duomenų apsaugą, nuostatas, numatančias, kaip asmens duomenis apsaugoti nuo neteisėto tvarkymo ar atskl</w:t>
      </w:r>
      <w:r>
        <w:t xml:space="preserve">eidimo. </w:t>
      </w:r>
    </w:p>
    <w:p w:rsidR="002B6ED8" w:rsidRDefault="002B6ED8" w:rsidP="002B6ED8">
      <w:pPr>
        <w:pStyle w:val="Default"/>
        <w:ind w:firstLine="851"/>
        <w:jc w:val="both"/>
      </w:pPr>
      <w:r w:rsidRPr="002B6ED8">
        <w:t>7. Teisės aktų nustatyta tvarka užtikrinti duomenų subjekto teisių įgyvendinimą</w:t>
      </w:r>
      <w:r>
        <w:t xml:space="preserve">. </w:t>
      </w:r>
    </w:p>
    <w:p w:rsidR="002B6ED8" w:rsidRDefault="002B6ED8" w:rsidP="002B6ED8">
      <w:pPr>
        <w:pStyle w:val="Default"/>
        <w:ind w:firstLine="851"/>
        <w:jc w:val="both"/>
      </w:pPr>
      <w:r w:rsidRPr="002B6ED8">
        <w:t>8. Laikytis kitų teisės aktų, reglamentuojančių asmens duomenų tvarkymą ir apsaugą, nuostatų</w:t>
      </w:r>
      <w:r>
        <w:t xml:space="preserve">. </w:t>
      </w:r>
    </w:p>
    <w:p w:rsidR="002B6ED8" w:rsidRDefault="002B6ED8" w:rsidP="002B6ED8">
      <w:pPr>
        <w:pStyle w:val="Default"/>
        <w:ind w:firstLine="851"/>
        <w:jc w:val="both"/>
      </w:pPr>
      <w:r w:rsidRPr="002B6ED8">
        <w:rPr>
          <w:b/>
          <w:bCs/>
        </w:rPr>
        <w:t>Aš žinau</w:t>
      </w:r>
      <w:r w:rsidRPr="002B6ED8">
        <w:t xml:space="preserve">, kad už šio pasižadėjimo nesilaikymą ir Lietuvos Respublikos asmens duomenų teisinės apsaugos įstatymo, Reglamento (ES) 2016/679 ir kitų Lietuvos Respublikos teisės aktų pažeidimus turėsiu atsakyti pagal galiojančius Lietuvos Respublikos įstatymus. </w:t>
      </w:r>
    </w:p>
    <w:p w:rsidR="002B6ED8" w:rsidRDefault="002B6ED8" w:rsidP="002B6ED8">
      <w:pPr>
        <w:pStyle w:val="Default"/>
        <w:jc w:val="both"/>
      </w:pPr>
    </w:p>
    <w:p w:rsidR="002B6ED8" w:rsidRDefault="002B6ED8" w:rsidP="002B6ED8">
      <w:pPr>
        <w:pStyle w:val="Default"/>
        <w:jc w:val="both"/>
      </w:pPr>
    </w:p>
    <w:p w:rsidR="002B6ED8" w:rsidRPr="002B6ED8" w:rsidRDefault="002B6ED8" w:rsidP="002B6ED8">
      <w:pPr>
        <w:pStyle w:val="Default"/>
        <w:jc w:val="both"/>
      </w:pPr>
    </w:p>
    <w:p w:rsidR="002B6ED8" w:rsidRDefault="002B6ED8" w:rsidP="002B6ED8">
      <w:pPr>
        <w:pStyle w:val="Default"/>
        <w:rPr>
          <w:sz w:val="23"/>
          <w:szCs w:val="23"/>
        </w:rPr>
      </w:pPr>
      <w:r>
        <w:rPr>
          <w:sz w:val="23"/>
          <w:szCs w:val="23"/>
        </w:rPr>
        <w:tab/>
      </w:r>
      <w:r>
        <w:rPr>
          <w:sz w:val="23"/>
          <w:szCs w:val="23"/>
        </w:rPr>
        <w:tab/>
      </w:r>
      <w:r>
        <w:rPr>
          <w:sz w:val="23"/>
          <w:szCs w:val="23"/>
        </w:rPr>
        <w:tab/>
        <w:t xml:space="preserve">__________________     _____________________________ </w:t>
      </w:r>
    </w:p>
    <w:p w:rsidR="002B6ED8" w:rsidRDefault="002B6ED8" w:rsidP="002B6ED8">
      <w:pPr>
        <w:tabs>
          <w:tab w:val="left" w:pos="1134"/>
        </w:tabs>
        <w:rPr>
          <w:sz w:val="21"/>
          <w:szCs w:val="21"/>
        </w:rPr>
      </w:pPr>
      <w:r>
        <w:rPr>
          <w:sz w:val="21"/>
          <w:szCs w:val="21"/>
        </w:rPr>
        <w:tab/>
      </w:r>
      <w:r>
        <w:rPr>
          <w:sz w:val="21"/>
          <w:szCs w:val="21"/>
        </w:rPr>
        <w:tab/>
      </w:r>
      <w:r>
        <w:rPr>
          <w:sz w:val="21"/>
          <w:szCs w:val="21"/>
        </w:rPr>
        <w:tab/>
      </w:r>
      <w:r>
        <w:rPr>
          <w:sz w:val="21"/>
          <w:szCs w:val="21"/>
        </w:rPr>
        <w:tab/>
        <w:t xml:space="preserve">            (parašas) </w:t>
      </w:r>
      <w:r>
        <w:rPr>
          <w:sz w:val="21"/>
          <w:szCs w:val="21"/>
        </w:rPr>
        <w:tab/>
        <w:t xml:space="preserve">                 (vardas ir pavardė)</w:t>
      </w:r>
    </w:p>
    <w:p w:rsidR="00D11B27" w:rsidRDefault="00D11B27" w:rsidP="002B6ED8">
      <w:pPr>
        <w:tabs>
          <w:tab w:val="left" w:pos="1134"/>
        </w:tabs>
        <w:rPr>
          <w:sz w:val="21"/>
          <w:szCs w:val="21"/>
        </w:rPr>
      </w:pPr>
    </w:p>
    <w:p w:rsidR="00D11B27" w:rsidRDefault="00D11B27" w:rsidP="002B6ED8">
      <w:pPr>
        <w:tabs>
          <w:tab w:val="left" w:pos="1134"/>
        </w:tabs>
        <w:rPr>
          <w:sz w:val="21"/>
          <w:szCs w:val="21"/>
        </w:rPr>
      </w:pPr>
    </w:p>
    <w:p w:rsidR="00D11B27" w:rsidRDefault="00D11B27" w:rsidP="002B6ED8">
      <w:pPr>
        <w:tabs>
          <w:tab w:val="left" w:pos="1134"/>
        </w:tabs>
        <w:rPr>
          <w:sz w:val="21"/>
          <w:szCs w:val="21"/>
        </w:rPr>
      </w:pPr>
    </w:p>
    <w:p w:rsidR="00D11B27" w:rsidRDefault="00D11B27" w:rsidP="002B6ED8">
      <w:pPr>
        <w:tabs>
          <w:tab w:val="left" w:pos="1134"/>
        </w:tabs>
        <w:rPr>
          <w:szCs w:val="24"/>
        </w:rPr>
      </w:pPr>
    </w:p>
    <w:p w:rsidR="00D11B27" w:rsidRDefault="00D11B27" w:rsidP="002B6ED8">
      <w:pPr>
        <w:tabs>
          <w:tab w:val="left" w:pos="1134"/>
        </w:tabs>
        <w:rPr>
          <w:szCs w:val="24"/>
        </w:rPr>
      </w:pPr>
    </w:p>
    <w:p w:rsidR="008A1E74" w:rsidRPr="002B6ED8" w:rsidRDefault="008A1E74" w:rsidP="008A1E74">
      <w:pPr>
        <w:ind w:firstLine="5103"/>
        <w:rPr>
          <w:rFonts w:eastAsia="Calibri"/>
          <w:szCs w:val="24"/>
        </w:rPr>
      </w:pPr>
      <w:r w:rsidRPr="002B6ED8">
        <w:rPr>
          <w:rFonts w:eastAsia="Calibri"/>
          <w:szCs w:val="24"/>
        </w:rPr>
        <w:lastRenderedPageBreak/>
        <w:t>Kėdainių rajono savivaldybės administracijos</w:t>
      </w:r>
    </w:p>
    <w:p w:rsidR="008A1E74" w:rsidRPr="002B6ED8" w:rsidRDefault="008A1E74" w:rsidP="008A1E74">
      <w:pPr>
        <w:ind w:firstLine="5103"/>
        <w:rPr>
          <w:rFonts w:eastAsia="Calibri"/>
          <w:szCs w:val="24"/>
        </w:rPr>
      </w:pPr>
      <w:r w:rsidRPr="002B6ED8">
        <w:rPr>
          <w:rFonts w:eastAsia="Calibri"/>
          <w:szCs w:val="24"/>
        </w:rPr>
        <w:t>asmens duomenų tvarkymo taisyklių</w:t>
      </w:r>
    </w:p>
    <w:p w:rsidR="008A1E74" w:rsidRPr="00E015BF" w:rsidRDefault="008A1E74" w:rsidP="008A1E74">
      <w:pPr>
        <w:ind w:firstLine="5103"/>
        <w:rPr>
          <w:rFonts w:eastAsia="Calibri"/>
          <w:szCs w:val="24"/>
        </w:rPr>
      </w:pPr>
      <w:r w:rsidRPr="00E015BF">
        <w:rPr>
          <w:rFonts w:eastAsia="Calibri"/>
          <w:szCs w:val="24"/>
        </w:rPr>
        <w:t>6 priedas</w:t>
      </w:r>
    </w:p>
    <w:p w:rsidR="008A1E74" w:rsidRPr="00EB2694" w:rsidRDefault="008A1E74" w:rsidP="00E3281A">
      <w:pPr>
        <w:tabs>
          <w:tab w:val="left" w:pos="1134"/>
        </w:tabs>
        <w:jc w:val="center"/>
        <w:rPr>
          <w:b/>
          <w:bCs/>
          <w:sz w:val="22"/>
          <w:szCs w:val="22"/>
        </w:rPr>
      </w:pPr>
    </w:p>
    <w:p w:rsidR="00847AD9" w:rsidRPr="00EB2694" w:rsidRDefault="00847AD9" w:rsidP="00847AD9">
      <w:pPr>
        <w:tabs>
          <w:tab w:val="left" w:pos="1134"/>
        </w:tabs>
        <w:jc w:val="center"/>
        <w:rPr>
          <w:b/>
          <w:bCs/>
          <w:sz w:val="22"/>
          <w:szCs w:val="22"/>
        </w:rPr>
      </w:pPr>
      <w:r w:rsidRPr="00EB2694">
        <w:rPr>
          <w:b/>
          <w:bCs/>
          <w:sz w:val="22"/>
          <w:szCs w:val="22"/>
        </w:rPr>
        <w:t>PRANEŠIMAS APIE ASMENS DUOMENŲ TVARKYMĄ</w:t>
      </w:r>
    </w:p>
    <w:p w:rsidR="008A1E74" w:rsidRPr="00EB2694" w:rsidRDefault="008A1E74" w:rsidP="00E3281A">
      <w:pPr>
        <w:tabs>
          <w:tab w:val="left" w:pos="1134"/>
        </w:tabs>
        <w:jc w:val="center"/>
        <w:rPr>
          <w:b/>
          <w:bCs/>
          <w:sz w:val="22"/>
          <w:szCs w:val="22"/>
        </w:rPr>
      </w:pPr>
    </w:p>
    <w:p w:rsidR="00847AD9" w:rsidRPr="00EB2694" w:rsidRDefault="00532030" w:rsidP="00847AD9">
      <w:pPr>
        <w:ind w:firstLine="851"/>
        <w:jc w:val="both"/>
        <w:rPr>
          <w:sz w:val="22"/>
          <w:szCs w:val="22"/>
          <w:lang w:eastAsia="lt-LT"/>
        </w:rPr>
      </w:pPr>
      <w:r>
        <w:rPr>
          <w:sz w:val="22"/>
          <w:szCs w:val="22"/>
          <w:lang w:eastAsia="lt-LT"/>
        </w:rPr>
        <w:t>I</w:t>
      </w:r>
      <w:r w:rsidR="00847AD9" w:rsidRPr="00EB2694">
        <w:rPr>
          <w:sz w:val="22"/>
          <w:szCs w:val="22"/>
          <w:lang w:eastAsia="lt-LT"/>
        </w:rPr>
        <w:t>nformuojame apie asmens duomenų tvarkymą Kėdainių rajono savivaldybės administracijoje, juridinio asmens kodas 188768545, adresas</w:t>
      </w:r>
      <w:r w:rsidR="00EA4900">
        <w:rPr>
          <w:sz w:val="22"/>
          <w:szCs w:val="22"/>
          <w:lang w:eastAsia="lt-LT"/>
        </w:rPr>
        <w:t xml:space="preserve"> Kėdainiai,</w:t>
      </w:r>
      <w:r w:rsidR="00847AD9" w:rsidRPr="00EB2694">
        <w:rPr>
          <w:sz w:val="22"/>
          <w:szCs w:val="22"/>
          <w:lang w:eastAsia="lt-LT"/>
        </w:rPr>
        <w:t xml:space="preserve"> J.</w:t>
      </w:r>
      <w:r w:rsidR="00EA4900">
        <w:rPr>
          <w:sz w:val="22"/>
          <w:szCs w:val="22"/>
          <w:lang w:eastAsia="lt-LT"/>
        </w:rPr>
        <w:t xml:space="preserve"> Basanavičiaus g. 36,</w:t>
      </w:r>
      <w:r w:rsidR="00847AD9" w:rsidRPr="00EB2694">
        <w:rPr>
          <w:sz w:val="22"/>
          <w:szCs w:val="22"/>
          <w:lang w:eastAsia="lt-LT"/>
        </w:rPr>
        <w:t xml:space="preserve"> (toliau – </w:t>
      </w:r>
      <w:r w:rsidR="006F1799" w:rsidRPr="00EB2694">
        <w:rPr>
          <w:sz w:val="22"/>
          <w:szCs w:val="22"/>
          <w:lang w:eastAsia="lt-LT"/>
        </w:rPr>
        <w:t>savivaldybės a</w:t>
      </w:r>
      <w:r w:rsidR="00847AD9" w:rsidRPr="00EB2694">
        <w:rPr>
          <w:sz w:val="22"/>
          <w:szCs w:val="22"/>
          <w:lang w:eastAsia="lt-LT"/>
        </w:rPr>
        <w:t>dministracija), kuri yra asmens duomenų valdytoja.</w:t>
      </w:r>
    </w:p>
    <w:p w:rsidR="008F61A0" w:rsidRPr="00EB2694" w:rsidRDefault="008F61A0" w:rsidP="00847AD9">
      <w:pPr>
        <w:ind w:firstLine="851"/>
        <w:jc w:val="both"/>
        <w:rPr>
          <w:sz w:val="22"/>
          <w:szCs w:val="22"/>
          <w:lang w:eastAsia="lt-LT"/>
        </w:rPr>
      </w:pPr>
      <w:r w:rsidRPr="00EB2694">
        <w:rPr>
          <w:sz w:val="22"/>
          <w:szCs w:val="22"/>
          <w:lang w:eastAsia="lt-LT"/>
        </w:rPr>
        <w:t>Prašymo, pareiškimo, skundo nagrinėjimo ir įgyvendinimo tikslu Administracija tvarko prašymą teikiančio asmens vardą, pavardę, kontaktinę informaciją ir kitus asmens duomenis, kuriuos pateikia asmuo ir kuriuos tvarkyti Administraciją įpareigoja įstatymai ir kiti teisės aktai. Teisės aktų nustatytais atvejais asmens duomenis Administracija gauna iš kitų valstybės institucijų ir jų valdomų valstybės registrų ir informacinių sistemų. </w:t>
      </w:r>
    </w:p>
    <w:p w:rsidR="00847AD9" w:rsidRPr="00EB2694" w:rsidRDefault="00847AD9" w:rsidP="00E3281A">
      <w:pPr>
        <w:tabs>
          <w:tab w:val="left" w:pos="1134"/>
        </w:tabs>
        <w:jc w:val="center"/>
        <w:rPr>
          <w:b/>
          <w:bCs/>
          <w:sz w:val="22"/>
          <w:szCs w:val="22"/>
        </w:rPr>
      </w:pPr>
    </w:p>
    <w:p w:rsidR="00847AD9" w:rsidRPr="00EB2694" w:rsidRDefault="00532030" w:rsidP="00847AD9">
      <w:pPr>
        <w:tabs>
          <w:tab w:val="left" w:pos="1134"/>
          <w:tab w:val="left" w:pos="1276"/>
          <w:tab w:val="left" w:pos="6379"/>
        </w:tabs>
        <w:ind w:firstLine="851"/>
        <w:jc w:val="both"/>
        <w:rPr>
          <w:b/>
          <w:sz w:val="22"/>
          <w:szCs w:val="22"/>
        </w:rPr>
      </w:pPr>
      <w:r>
        <w:rPr>
          <w:b/>
          <w:sz w:val="22"/>
          <w:szCs w:val="22"/>
        </w:rPr>
        <w:t xml:space="preserve">I. </w:t>
      </w:r>
      <w:r w:rsidR="006F1799" w:rsidRPr="00EB2694">
        <w:rPr>
          <w:b/>
          <w:sz w:val="22"/>
          <w:szCs w:val="22"/>
        </w:rPr>
        <w:t xml:space="preserve">Savivaldybės administracija </w:t>
      </w:r>
      <w:r w:rsidR="00847AD9" w:rsidRPr="00EB2694">
        <w:rPr>
          <w:b/>
          <w:sz w:val="22"/>
          <w:szCs w:val="22"/>
        </w:rPr>
        <w:t>asmens duomenis tvarko šiais tikslais:</w:t>
      </w:r>
    </w:p>
    <w:p w:rsidR="00847AD9" w:rsidRPr="00EB2694" w:rsidRDefault="00847AD9" w:rsidP="00847AD9">
      <w:pPr>
        <w:tabs>
          <w:tab w:val="left" w:pos="1134"/>
          <w:tab w:val="left" w:pos="1276"/>
          <w:tab w:val="left" w:pos="6379"/>
        </w:tabs>
        <w:ind w:firstLine="851"/>
        <w:jc w:val="both"/>
        <w:rPr>
          <w:sz w:val="22"/>
          <w:szCs w:val="22"/>
        </w:rPr>
      </w:pPr>
      <w:r w:rsidRPr="00EB2694">
        <w:rPr>
          <w:sz w:val="22"/>
          <w:szCs w:val="22"/>
        </w:rPr>
        <w:t>1. Administracijos funkcijų, paslaugų, įsipareigojimų ir sutarčių vykdymo tikslu, arba siekiant imtis veiksmų prieš sudarant sutartį;</w:t>
      </w:r>
    </w:p>
    <w:p w:rsidR="00847AD9" w:rsidRPr="00EB2694" w:rsidRDefault="00847AD9" w:rsidP="00847AD9">
      <w:pPr>
        <w:tabs>
          <w:tab w:val="left" w:pos="1134"/>
          <w:tab w:val="left" w:pos="1276"/>
          <w:tab w:val="left" w:pos="6379"/>
        </w:tabs>
        <w:ind w:firstLine="851"/>
        <w:jc w:val="both"/>
        <w:rPr>
          <w:sz w:val="22"/>
          <w:szCs w:val="22"/>
        </w:rPr>
      </w:pPr>
      <w:r w:rsidRPr="00EB2694">
        <w:rPr>
          <w:sz w:val="22"/>
          <w:szCs w:val="22"/>
        </w:rPr>
        <w:t>2. kad būtų įvykdyta duomenų valdytojui taikoma teisinė prievolė;</w:t>
      </w:r>
    </w:p>
    <w:p w:rsidR="00847AD9" w:rsidRPr="00EB2694" w:rsidRDefault="00847AD9" w:rsidP="00847AD9">
      <w:pPr>
        <w:tabs>
          <w:tab w:val="left" w:pos="1134"/>
          <w:tab w:val="left" w:pos="1276"/>
          <w:tab w:val="left" w:pos="6379"/>
        </w:tabs>
        <w:ind w:firstLine="851"/>
        <w:jc w:val="both"/>
        <w:rPr>
          <w:sz w:val="22"/>
          <w:szCs w:val="22"/>
        </w:rPr>
      </w:pPr>
      <w:r w:rsidRPr="00EB2694">
        <w:rPr>
          <w:sz w:val="22"/>
          <w:szCs w:val="22"/>
        </w:rPr>
        <w:t>3. siekiant teisėtų duomenų valdytojo arba trečiosios šalies interesų;</w:t>
      </w:r>
    </w:p>
    <w:p w:rsidR="00847AD9" w:rsidRDefault="00847AD9" w:rsidP="00847AD9">
      <w:pPr>
        <w:tabs>
          <w:tab w:val="left" w:pos="1134"/>
          <w:tab w:val="left" w:pos="1276"/>
          <w:tab w:val="left" w:pos="6379"/>
        </w:tabs>
        <w:ind w:firstLine="851"/>
        <w:jc w:val="both"/>
        <w:rPr>
          <w:sz w:val="22"/>
          <w:szCs w:val="22"/>
        </w:rPr>
      </w:pPr>
      <w:r w:rsidRPr="00EB2694">
        <w:rPr>
          <w:sz w:val="22"/>
          <w:szCs w:val="22"/>
        </w:rPr>
        <w:t>4. siekiant atlikti užduotį, vykdomą viešojo intereso labui arba vykdant duomenų valdytojui pavestas viešosios valdžios funkcijas.</w:t>
      </w:r>
    </w:p>
    <w:p w:rsidR="00847AD9" w:rsidRPr="00EB2694" w:rsidRDefault="00847AD9" w:rsidP="00E3281A">
      <w:pPr>
        <w:tabs>
          <w:tab w:val="left" w:pos="1134"/>
        </w:tabs>
        <w:jc w:val="center"/>
        <w:rPr>
          <w:b/>
          <w:bCs/>
          <w:sz w:val="22"/>
          <w:szCs w:val="22"/>
        </w:rPr>
      </w:pPr>
    </w:p>
    <w:p w:rsidR="008F61A0" w:rsidRPr="00EB2694" w:rsidRDefault="00532030" w:rsidP="0019326E">
      <w:pPr>
        <w:tabs>
          <w:tab w:val="left" w:pos="1134"/>
        </w:tabs>
        <w:ind w:firstLine="851"/>
        <w:rPr>
          <w:b/>
          <w:bCs/>
          <w:sz w:val="22"/>
          <w:szCs w:val="22"/>
        </w:rPr>
      </w:pPr>
      <w:r>
        <w:rPr>
          <w:b/>
          <w:bCs/>
          <w:sz w:val="22"/>
          <w:szCs w:val="22"/>
        </w:rPr>
        <w:t xml:space="preserve">II. </w:t>
      </w:r>
      <w:r w:rsidR="008F61A0" w:rsidRPr="00EB2694">
        <w:rPr>
          <w:b/>
          <w:bCs/>
          <w:sz w:val="22"/>
          <w:szCs w:val="22"/>
        </w:rPr>
        <w:t>Duomenų tvarkymo teisinis pagrindas:</w:t>
      </w:r>
    </w:p>
    <w:p w:rsidR="00847AD9" w:rsidRDefault="008F61A0" w:rsidP="0019326E">
      <w:pPr>
        <w:tabs>
          <w:tab w:val="left" w:pos="1134"/>
        </w:tabs>
        <w:ind w:firstLine="851"/>
        <w:jc w:val="both"/>
        <w:rPr>
          <w:bCs/>
          <w:sz w:val="22"/>
          <w:szCs w:val="22"/>
        </w:rPr>
      </w:pPr>
      <w:r w:rsidRPr="00EB2694">
        <w:rPr>
          <w:bCs/>
          <w:sz w:val="22"/>
          <w:szCs w:val="22"/>
        </w:rPr>
        <w:t>Asmens duomenys, atsižvelgiant į konkrečias situacijas, gali būti tvarkomi, vadovaujantis</w:t>
      </w:r>
      <w:r w:rsidR="0019326E" w:rsidRPr="00EB2694">
        <w:rPr>
          <w:bCs/>
          <w:sz w:val="22"/>
          <w:szCs w:val="22"/>
        </w:rPr>
        <w:t xml:space="preserve"> Bendruoju duomenų apsaugos reglamentu (2016 m. balandžio 27 d. Europos Parlamento ir Tarybos reglamentas (ES) 2016/679 dėl fizinių asmenų apsaugos tvarkant asmens duomenis ir dėl laisvo tokių duomenų judėjimo ir kuriuo panaikinama Direktyva 95/46/EB) (toliau – BDAR) </w:t>
      </w:r>
      <w:r w:rsidRPr="00EB2694">
        <w:rPr>
          <w:bCs/>
          <w:sz w:val="22"/>
          <w:szCs w:val="22"/>
        </w:rPr>
        <w:t>6 straipsnio 1 d</w:t>
      </w:r>
      <w:r w:rsidR="00532030">
        <w:rPr>
          <w:bCs/>
          <w:sz w:val="22"/>
          <w:szCs w:val="22"/>
        </w:rPr>
        <w:t>alies a, b, c, d, e, f punktais;</w:t>
      </w:r>
    </w:p>
    <w:p w:rsidR="00847AD9" w:rsidRPr="00EB2694" w:rsidRDefault="00847AD9" w:rsidP="006F1799">
      <w:pPr>
        <w:tabs>
          <w:tab w:val="left" w:pos="1134"/>
        </w:tabs>
        <w:rPr>
          <w:bCs/>
          <w:sz w:val="22"/>
          <w:szCs w:val="22"/>
        </w:rPr>
      </w:pPr>
    </w:p>
    <w:p w:rsidR="006F1799" w:rsidRPr="00EB2694" w:rsidRDefault="00532030" w:rsidP="006F1799">
      <w:pPr>
        <w:tabs>
          <w:tab w:val="left" w:pos="1134"/>
        </w:tabs>
        <w:ind w:firstLine="851"/>
        <w:rPr>
          <w:b/>
          <w:bCs/>
          <w:sz w:val="22"/>
          <w:szCs w:val="22"/>
        </w:rPr>
      </w:pPr>
      <w:r>
        <w:rPr>
          <w:b/>
          <w:bCs/>
          <w:sz w:val="22"/>
          <w:szCs w:val="22"/>
        </w:rPr>
        <w:t xml:space="preserve">III. </w:t>
      </w:r>
      <w:r w:rsidR="006F1799" w:rsidRPr="00EB2694">
        <w:rPr>
          <w:b/>
          <w:bCs/>
          <w:sz w:val="22"/>
          <w:szCs w:val="22"/>
        </w:rPr>
        <w:t>Duomenų saugojimo terminai:</w:t>
      </w:r>
    </w:p>
    <w:p w:rsidR="00847AD9" w:rsidRPr="00EB2694" w:rsidRDefault="006F1799" w:rsidP="006F1799">
      <w:pPr>
        <w:tabs>
          <w:tab w:val="left" w:pos="1134"/>
        </w:tabs>
        <w:ind w:firstLine="851"/>
        <w:jc w:val="both"/>
        <w:rPr>
          <w:bCs/>
          <w:sz w:val="22"/>
          <w:szCs w:val="22"/>
        </w:rPr>
      </w:pPr>
      <w:r w:rsidRPr="00EB2694">
        <w:rPr>
          <w:bCs/>
          <w:sz w:val="22"/>
          <w:szCs w:val="22"/>
        </w:rPr>
        <w:t>Asmens duomenys savivaldybės administracijoje saugomi ne ilgiau, nei to reikalauja duomenų tvarkymo tikslai, vadovaujantis teisės aktais, reglamentuojančiais asmens duomenų tvarkymą ir saugojimą.</w:t>
      </w:r>
    </w:p>
    <w:p w:rsidR="00847AD9" w:rsidRPr="00EB2694" w:rsidRDefault="00847AD9" w:rsidP="00E3281A">
      <w:pPr>
        <w:tabs>
          <w:tab w:val="left" w:pos="1134"/>
        </w:tabs>
        <w:jc w:val="center"/>
        <w:rPr>
          <w:b/>
          <w:bCs/>
          <w:sz w:val="22"/>
          <w:szCs w:val="22"/>
        </w:rPr>
      </w:pPr>
    </w:p>
    <w:p w:rsidR="000E12AA" w:rsidRPr="00EB2694" w:rsidRDefault="00532030" w:rsidP="000E12AA">
      <w:pPr>
        <w:tabs>
          <w:tab w:val="left" w:pos="1134"/>
        </w:tabs>
        <w:ind w:firstLine="851"/>
        <w:jc w:val="both"/>
        <w:rPr>
          <w:b/>
          <w:bCs/>
          <w:sz w:val="22"/>
          <w:szCs w:val="22"/>
        </w:rPr>
      </w:pPr>
      <w:r>
        <w:rPr>
          <w:b/>
          <w:bCs/>
          <w:sz w:val="22"/>
          <w:szCs w:val="22"/>
        </w:rPr>
        <w:t xml:space="preserve">IV. </w:t>
      </w:r>
      <w:r w:rsidR="006F1799" w:rsidRPr="00EB2694">
        <w:rPr>
          <w:b/>
          <w:bCs/>
          <w:sz w:val="22"/>
          <w:szCs w:val="22"/>
        </w:rPr>
        <w:t>Asmenys turi teisę</w:t>
      </w:r>
      <w:r w:rsidR="00EB2694" w:rsidRPr="00EB2694">
        <w:rPr>
          <w:b/>
          <w:bCs/>
          <w:sz w:val="22"/>
          <w:szCs w:val="22"/>
        </w:rPr>
        <w:t>*</w:t>
      </w:r>
      <w:r w:rsidR="006F1799" w:rsidRPr="00EB2694">
        <w:rPr>
          <w:b/>
          <w:bCs/>
          <w:sz w:val="22"/>
          <w:szCs w:val="22"/>
        </w:rPr>
        <w:t>:</w:t>
      </w:r>
    </w:p>
    <w:p w:rsidR="000E12AA" w:rsidRPr="00EB2694" w:rsidRDefault="000E12AA" w:rsidP="000E12AA">
      <w:pPr>
        <w:tabs>
          <w:tab w:val="left" w:pos="1134"/>
        </w:tabs>
        <w:ind w:firstLine="851"/>
        <w:jc w:val="both"/>
        <w:rPr>
          <w:b/>
          <w:bCs/>
          <w:sz w:val="22"/>
          <w:szCs w:val="22"/>
        </w:rPr>
      </w:pPr>
      <w:r w:rsidRPr="000E12AA">
        <w:rPr>
          <w:sz w:val="22"/>
          <w:szCs w:val="22"/>
          <w:lang w:eastAsia="lt-LT"/>
        </w:rPr>
        <w:t>Teisę gauti informaciją apie duomenų tvarkymą</w:t>
      </w:r>
      <w:r w:rsidRPr="00EB2694">
        <w:rPr>
          <w:sz w:val="22"/>
          <w:szCs w:val="22"/>
          <w:lang w:eastAsia="lt-LT"/>
        </w:rPr>
        <w:t>;</w:t>
      </w:r>
    </w:p>
    <w:p w:rsidR="000E12AA" w:rsidRPr="00EB2694" w:rsidRDefault="000E12AA" w:rsidP="000E12AA">
      <w:pPr>
        <w:tabs>
          <w:tab w:val="left" w:pos="1134"/>
        </w:tabs>
        <w:ind w:firstLine="851"/>
        <w:jc w:val="both"/>
        <w:rPr>
          <w:sz w:val="22"/>
          <w:szCs w:val="22"/>
          <w:lang w:eastAsia="lt-LT"/>
        </w:rPr>
      </w:pPr>
      <w:r w:rsidRPr="000E12AA">
        <w:rPr>
          <w:sz w:val="22"/>
          <w:szCs w:val="22"/>
          <w:lang w:eastAsia="lt-LT"/>
        </w:rPr>
        <w:t>Teisę susipažinti su duomenimis</w:t>
      </w:r>
      <w:r w:rsidRPr="00EB2694">
        <w:rPr>
          <w:sz w:val="22"/>
          <w:szCs w:val="22"/>
          <w:lang w:eastAsia="lt-LT"/>
        </w:rPr>
        <w:t>;</w:t>
      </w:r>
    </w:p>
    <w:p w:rsidR="000E12AA" w:rsidRPr="00EB2694" w:rsidRDefault="000E12AA" w:rsidP="000E12AA">
      <w:pPr>
        <w:tabs>
          <w:tab w:val="left" w:pos="1134"/>
        </w:tabs>
        <w:ind w:firstLine="851"/>
        <w:jc w:val="both"/>
        <w:rPr>
          <w:b/>
          <w:bCs/>
          <w:sz w:val="22"/>
          <w:szCs w:val="22"/>
        </w:rPr>
      </w:pPr>
      <w:r w:rsidRPr="000E12AA">
        <w:rPr>
          <w:sz w:val="22"/>
          <w:szCs w:val="22"/>
          <w:lang w:eastAsia="lt-LT"/>
        </w:rPr>
        <w:t>Teisę reikalauti ištaisyti duomenis</w:t>
      </w:r>
      <w:r w:rsidRPr="00EB2694">
        <w:rPr>
          <w:sz w:val="22"/>
          <w:szCs w:val="22"/>
          <w:lang w:eastAsia="lt-LT"/>
        </w:rPr>
        <w:t>;</w:t>
      </w:r>
    </w:p>
    <w:p w:rsidR="000E12AA" w:rsidRPr="00EB2694" w:rsidRDefault="000E12AA" w:rsidP="000E12AA">
      <w:pPr>
        <w:tabs>
          <w:tab w:val="left" w:pos="1134"/>
        </w:tabs>
        <w:ind w:firstLine="851"/>
        <w:jc w:val="both"/>
        <w:rPr>
          <w:b/>
          <w:bCs/>
          <w:sz w:val="22"/>
          <w:szCs w:val="22"/>
        </w:rPr>
      </w:pPr>
      <w:r w:rsidRPr="000E12AA">
        <w:rPr>
          <w:sz w:val="22"/>
          <w:szCs w:val="22"/>
          <w:lang w:eastAsia="lt-LT"/>
        </w:rPr>
        <w:t>Teisę reikalauti ištrinti duomenis („teisė būti pamirštam“)</w:t>
      </w:r>
      <w:r w:rsidRPr="00EB2694">
        <w:rPr>
          <w:sz w:val="22"/>
          <w:szCs w:val="22"/>
          <w:lang w:eastAsia="lt-LT"/>
        </w:rPr>
        <w:t>;</w:t>
      </w:r>
    </w:p>
    <w:p w:rsidR="000E12AA" w:rsidRPr="00EB2694" w:rsidRDefault="000E12AA" w:rsidP="000E12AA">
      <w:pPr>
        <w:tabs>
          <w:tab w:val="left" w:pos="1134"/>
        </w:tabs>
        <w:ind w:firstLine="851"/>
        <w:jc w:val="both"/>
        <w:rPr>
          <w:b/>
          <w:bCs/>
          <w:sz w:val="22"/>
          <w:szCs w:val="22"/>
        </w:rPr>
      </w:pPr>
      <w:r w:rsidRPr="000E12AA">
        <w:rPr>
          <w:sz w:val="22"/>
          <w:szCs w:val="22"/>
          <w:lang w:eastAsia="lt-LT"/>
        </w:rPr>
        <w:t>Teisę apriboti duomenų tvarkymą</w:t>
      </w:r>
      <w:r w:rsidRPr="00EB2694">
        <w:rPr>
          <w:sz w:val="22"/>
          <w:szCs w:val="22"/>
          <w:lang w:eastAsia="lt-LT"/>
        </w:rPr>
        <w:t>;</w:t>
      </w:r>
    </w:p>
    <w:p w:rsidR="000E12AA" w:rsidRPr="00EB2694" w:rsidRDefault="000E12AA" w:rsidP="000E12AA">
      <w:pPr>
        <w:tabs>
          <w:tab w:val="left" w:pos="1134"/>
        </w:tabs>
        <w:ind w:firstLine="851"/>
        <w:jc w:val="both"/>
        <w:rPr>
          <w:b/>
          <w:bCs/>
          <w:sz w:val="22"/>
          <w:szCs w:val="22"/>
        </w:rPr>
      </w:pPr>
      <w:r w:rsidRPr="000E12AA">
        <w:rPr>
          <w:sz w:val="22"/>
          <w:szCs w:val="22"/>
          <w:lang w:eastAsia="lt-LT"/>
        </w:rPr>
        <w:t xml:space="preserve">Teisę į duomenų </w:t>
      </w:r>
      <w:proofErr w:type="spellStart"/>
      <w:r w:rsidRPr="000E12AA">
        <w:rPr>
          <w:sz w:val="22"/>
          <w:szCs w:val="22"/>
          <w:lang w:eastAsia="lt-LT"/>
        </w:rPr>
        <w:t>perkeliamumą</w:t>
      </w:r>
      <w:proofErr w:type="spellEnd"/>
      <w:r w:rsidRPr="00EB2694">
        <w:rPr>
          <w:sz w:val="22"/>
          <w:szCs w:val="22"/>
          <w:lang w:eastAsia="lt-LT"/>
        </w:rPr>
        <w:t>;</w:t>
      </w:r>
    </w:p>
    <w:p w:rsidR="000E12AA" w:rsidRPr="00EB2694" w:rsidRDefault="000E12AA" w:rsidP="000E12AA">
      <w:pPr>
        <w:tabs>
          <w:tab w:val="left" w:pos="1134"/>
        </w:tabs>
        <w:ind w:firstLine="851"/>
        <w:jc w:val="both"/>
        <w:rPr>
          <w:b/>
          <w:bCs/>
          <w:sz w:val="22"/>
          <w:szCs w:val="22"/>
        </w:rPr>
      </w:pPr>
      <w:r w:rsidRPr="000E12AA">
        <w:rPr>
          <w:sz w:val="22"/>
          <w:szCs w:val="22"/>
          <w:lang w:eastAsia="lt-LT"/>
        </w:rPr>
        <w:t>Teisę nesutikti su duomenų tvarkymu</w:t>
      </w:r>
      <w:r w:rsidRPr="00EB2694">
        <w:rPr>
          <w:sz w:val="22"/>
          <w:szCs w:val="22"/>
          <w:lang w:eastAsia="lt-LT"/>
        </w:rPr>
        <w:t>;</w:t>
      </w:r>
    </w:p>
    <w:p w:rsidR="000E12AA" w:rsidRDefault="000E12AA" w:rsidP="000E12AA">
      <w:pPr>
        <w:tabs>
          <w:tab w:val="left" w:pos="1134"/>
        </w:tabs>
        <w:ind w:firstLine="851"/>
        <w:jc w:val="both"/>
        <w:rPr>
          <w:sz w:val="22"/>
          <w:szCs w:val="22"/>
          <w:lang w:eastAsia="lt-LT"/>
        </w:rPr>
      </w:pPr>
      <w:r w:rsidRPr="000E12AA">
        <w:rPr>
          <w:sz w:val="22"/>
          <w:szCs w:val="22"/>
          <w:lang w:eastAsia="lt-LT"/>
        </w:rPr>
        <w:t>Teisę reikalauti, kad nebūtų taikomas tik automatizuotu duomenų tvarkymu, įskaitant profiliavimą, grindžiamas sprendimas</w:t>
      </w:r>
      <w:r w:rsidRPr="00EB2694">
        <w:rPr>
          <w:sz w:val="22"/>
          <w:szCs w:val="22"/>
          <w:lang w:eastAsia="lt-LT"/>
        </w:rPr>
        <w:t>.</w:t>
      </w:r>
    </w:p>
    <w:p w:rsidR="009166DF" w:rsidRPr="009166DF" w:rsidRDefault="009166DF" w:rsidP="009166DF">
      <w:pPr>
        <w:ind w:firstLine="851"/>
        <w:jc w:val="both"/>
        <w:rPr>
          <w:sz w:val="20"/>
          <w:lang w:eastAsia="lt-LT"/>
        </w:rPr>
      </w:pPr>
      <w:r w:rsidRPr="00EB2694">
        <w:rPr>
          <w:sz w:val="20"/>
          <w:lang w:eastAsia="lt-LT"/>
        </w:rPr>
        <w:t>*Pastaba. Jūsų teisės nėra absoliučios ir teisės aktų nustatytais atvejais jų įgyvendinimas gali būti apribotas.</w:t>
      </w:r>
    </w:p>
    <w:p w:rsidR="000E12AA" w:rsidRDefault="000E12AA" w:rsidP="000E12AA">
      <w:pPr>
        <w:tabs>
          <w:tab w:val="left" w:pos="1134"/>
        </w:tabs>
        <w:ind w:firstLine="851"/>
        <w:jc w:val="both"/>
        <w:rPr>
          <w:b/>
          <w:bCs/>
          <w:sz w:val="22"/>
          <w:szCs w:val="22"/>
        </w:rPr>
      </w:pPr>
    </w:p>
    <w:p w:rsidR="00D80D7F" w:rsidRDefault="00D80D7F" w:rsidP="00EB2694">
      <w:pPr>
        <w:tabs>
          <w:tab w:val="left" w:pos="1134"/>
        </w:tabs>
        <w:ind w:firstLine="851"/>
        <w:jc w:val="both"/>
        <w:rPr>
          <w:bCs/>
          <w:sz w:val="22"/>
          <w:szCs w:val="22"/>
        </w:rPr>
      </w:pPr>
      <w:r w:rsidRPr="00D80D7F">
        <w:rPr>
          <w:bCs/>
          <w:sz w:val="22"/>
          <w:szCs w:val="22"/>
        </w:rPr>
        <w:t>Prašymai įgyvendinti duomenų subjekto teises nagrinėjami</w:t>
      </w:r>
      <w:r>
        <w:rPr>
          <w:bCs/>
          <w:sz w:val="22"/>
          <w:szCs w:val="22"/>
        </w:rPr>
        <w:t>, vadovaujantis Duomenų subjekto</w:t>
      </w:r>
      <w:r w:rsidRPr="00D80D7F">
        <w:rPr>
          <w:bCs/>
          <w:sz w:val="22"/>
          <w:szCs w:val="22"/>
        </w:rPr>
        <w:t xml:space="preserve"> </w:t>
      </w:r>
      <w:r>
        <w:rPr>
          <w:bCs/>
          <w:sz w:val="22"/>
          <w:szCs w:val="22"/>
        </w:rPr>
        <w:t>teisių įgyvendinimo Kėdainių rajono savivaldybės administracijoje taisyklių</w:t>
      </w:r>
      <w:r w:rsidRPr="00D80D7F">
        <w:rPr>
          <w:bCs/>
          <w:sz w:val="22"/>
          <w:szCs w:val="22"/>
        </w:rPr>
        <w:t xml:space="preserve"> </w:t>
      </w:r>
      <w:r>
        <w:rPr>
          <w:bCs/>
          <w:sz w:val="22"/>
          <w:szCs w:val="22"/>
        </w:rPr>
        <w:t xml:space="preserve">nustatyta tvarka. </w:t>
      </w:r>
    </w:p>
    <w:p w:rsidR="00EB2694" w:rsidRPr="00D80D7F" w:rsidRDefault="00EB2694" w:rsidP="00EB2694">
      <w:pPr>
        <w:tabs>
          <w:tab w:val="left" w:pos="1134"/>
        </w:tabs>
        <w:ind w:firstLine="851"/>
        <w:jc w:val="both"/>
        <w:rPr>
          <w:bCs/>
          <w:sz w:val="22"/>
          <w:szCs w:val="22"/>
        </w:rPr>
      </w:pPr>
      <w:r w:rsidRPr="00EB2694">
        <w:rPr>
          <w:sz w:val="22"/>
          <w:szCs w:val="22"/>
        </w:rPr>
        <w:t>Daugiau informacijos apie asmens duomenų apsaugą galite rasti interneto svetainės www.kedainiai.lt skyriuje „Asmens duomenų apsauga“. Visais klausimais dėl asmens duomenų tvarkymo ir teisių įgyvendinimo turite teisę kreiptis į savivaldybės administracijos duomenų apsaugos pareigūną el. paštu duomenu.sauga@kedainiai.lt</w:t>
      </w:r>
    </w:p>
    <w:p w:rsidR="0033631C" w:rsidRDefault="0033631C" w:rsidP="0033631C">
      <w:pPr>
        <w:spacing w:line="256" w:lineRule="auto"/>
        <w:ind w:left="1134" w:right="283" w:hanging="283"/>
        <w:rPr>
          <w:b/>
          <w:bCs/>
          <w:sz w:val="22"/>
          <w:szCs w:val="22"/>
        </w:rPr>
      </w:pPr>
    </w:p>
    <w:p w:rsidR="009166DF" w:rsidRPr="009166DF" w:rsidRDefault="0033631C" w:rsidP="0033631C">
      <w:pPr>
        <w:spacing w:line="256" w:lineRule="auto"/>
        <w:ind w:left="1134" w:right="283" w:hanging="283"/>
        <w:rPr>
          <w:sz w:val="22"/>
          <w:szCs w:val="22"/>
          <w:lang w:val="en-US" w:eastAsia="lt-LT"/>
        </w:rPr>
      </w:pPr>
      <w:r w:rsidRPr="0033631C">
        <w:rPr>
          <w:b/>
          <w:bCs/>
          <w:sz w:val="22"/>
          <w:szCs w:val="22"/>
        </w:rPr>
        <w:t>**</w:t>
      </w:r>
      <w:r w:rsidR="009166DF" w:rsidRPr="009166DF">
        <w:rPr>
          <w:color w:val="000000"/>
          <w:sz w:val="22"/>
          <w:szCs w:val="22"/>
          <w:lang w:eastAsia="lt-LT"/>
        </w:rPr>
        <w:t>Pranešimą gavau</w:t>
      </w:r>
      <w:r>
        <w:rPr>
          <w:b/>
          <w:bCs/>
          <w:sz w:val="22"/>
          <w:szCs w:val="22"/>
        </w:rPr>
        <w:t>:</w:t>
      </w:r>
      <w:r w:rsidR="009166DF" w:rsidRPr="009166DF">
        <w:rPr>
          <w:color w:val="000000"/>
          <w:sz w:val="22"/>
          <w:szCs w:val="22"/>
          <w:lang w:eastAsia="lt-LT"/>
        </w:rPr>
        <w:t xml:space="preserve"> </w:t>
      </w:r>
    </w:p>
    <w:p w:rsidR="009166DF" w:rsidRPr="009166DF" w:rsidRDefault="009166DF" w:rsidP="0033631C">
      <w:pPr>
        <w:ind w:right="284" w:firstLine="372"/>
        <w:rPr>
          <w:sz w:val="22"/>
          <w:szCs w:val="22"/>
          <w:lang w:val="en-US" w:eastAsia="lt-LT"/>
        </w:rPr>
      </w:pPr>
      <w:r w:rsidRPr="009166DF">
        <w:rPr>
          <w:color w:val="000000"/>
          <w:sz w:val="22"/>
          <w:szCs w:val="22"/>
          <w:lang w:eastAsia="lt-LT"/>
        </w:rPr>
        <w:t>___________________________________________________</w:t>
      </w:r>
    </w:p>
    <w:p w:rsidR="009166DF" w:rsidRPr="009166DF" w:rsidRDefault="009166DF" w:rsidP="009166DF">
      <w:pPr>
        <w:spacing w:line="256" w:lineRule="auto"/>
        <w:ind w:left="1134" w:right="283"/>
        <w:rPr>
          <w:szCs w:val="24"/>
          <w:lang w:val="en-US" w:eastAsia="lt-LT"/>
        </w:rPr>
      </w:pPr>
      <w:r w:rsidRPr="009166DF">
        <w:rPr>
          <w:color w:val="000000"/>
          <w:sz w:val="18"/>
          <w:szCs w:val="18"/>
          <w:lang w:eastAsia="lt-LT"/>
        </w:rPr>
        <w:t xml:space="preserve">(vardas, pavardė, parašas)   </w:t>
      </w:r>
    </w:p>
    <w:p w:rsidR="0033631C" w:rsidRDefault="0033631C" w:rsidP="0033631C">
      <w:pPr>
        <w:spacing w:line="256" w:lineRule="auto"/>
        <w:ind w:left="1134" w:right="283" w:hanging="283"/>
        <w:rPr>
          <w:b/>
          <w:bCs/>
          <w:sz w:val="20"/>
        </w:rPr>
      </w:pPr>
    </w:p>
    <w:p w:rsidR="00532030" w:rsidRPr="0033631C" w:rsidRDefault="0033631C" w:rsidP="0033631C">
      <w:pPr>
        <w:spacing w:line="256" w:lineRule="auto"/>
        <w:ind w:left="1134" w:right="283" w:hanging="283"/>
        <w:rPr>
          <w:sz w:val="20"/>
          <w:lang w:val="en-US" w:eastAsia="lt-LT"/>
        </w:rPr>
      </w:pPr>
      <w:r w:rsidRPr="0033631C">
        <w:rPr>
          <w:b/>
          <w:bCs/>
          <w:sz w:val="20"/>
        </w:rPr>
        <w:lastRenderedPageBreak/>
        <w:t>**</w:t>
      </w:r>
      <w:r w:rsidRPr="00EB2694">
        <w:rPr>
          <w:sz w:val="20"/>
          <w:lang w:eastAsia="lt-LT"/>
        </w:rPr>
        <w:t>Pastaba.</w:t>
      </w:r>
      <w:r>
        <w:rPr>
          <w:sz w:val="20"/>
          <w:lang w:eastAsia="lt-LT"/>
        </w:rPr>
        <w:t xml:space="preserve"> </w:t>
      </w:r>
      <w:r>
        <w:rPr>
          <w:color w:val="000000"/>
          <w:sz w:val="20"/>
          <w:lang w:eastAsia="lt-LT"/>
        </w:rPr>
        <w:t>T</w:t>
      </w:r>
      <w:r w:rsidRPr="0033631C">
        <w:rPr>
          <w:color w:val="000000"/>
          <w:sz w:val="20"/>
          <w:lang w:eastAsia="lt-LT"/>
        </w:rPr>
        <w:t>aikoma, kai pranešimas įteikiamas tiesiogiai duomenų subjektui)</w:t>
      </w:r>
    </w:p>
    <w:sectPr w:rsidR="00532030" w:rsidRPr="0033631C" w:rsidSect="002B6ED8">
      <w:pgSz w:w="11906" w:h="16838"/>
      <w:pgMar w:top="1134" w:right="567" w:bottom="1134"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336" w:rsidRDefault="00094336">
      <w:r>
        <w:separator/>
      </w:r>
    </w:p>
  </w:endnote>
  <w:endnote w:type="continuationSeparator" w:id="0">
    <w:p w:rsidR="00094336" w:rsidRDefault="000943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900" w:rsidRDefault="00EA4900">
    <w:pPr>
      <w:tabs>
        <w:tab w:val="center" w:pos="4819"/>
        <w:tab w:val="right" w:pos="9638"/>
      </w:tabs>
      <w:ind w:left="4320" w:hanging="1440"/>
    </w:pPr>
    <w:r>
      <w:t xml:space="preserve">1.1.1.1.1.1.1.1.2.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900" w:rsidRDefault="00EA4900">
    <w:pPr>
      <w:tabs>
        <w:tab w:val="center" w:pos="4819"/>
        <w:tab w:val="right" w:pos="9638"/>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900" w:rsidRDefault="00EA4900">
    <w:pPr>
      <w:tabs>
        <w:tab w:val="center" w:pos="4819"/>
        <w:tab w:val="right" w:pos="9638"/>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336" w:rsidRDefault="00094336">
      <w:r>
        <w:separator/>
      </w:r>
    </w:p>
  </w:footnote>
  <w:footnote w:type="continuationSeparator" w:id="0">
    <w:p w:rsidR="00094336" w:rsidRDefault="000943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900" w:rsidRDefault="00EA4900">
    <w:pPr>
      <w:tabs>
        <w:tab w:val="center" w:pos="4819"/>
        <w:tab w:val="right" w:pos="9638"/>
      </w:tabs>
      <w:ind w:left="4320" w:hanging="1440"/>
    </w:pPr>
    <w:r>
      <w:t xml:space="preserve">1.1.1.1.1.1.1.1.4.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900" w:rsidRDefault="00EA4900">
    <w:pPr>
      <w:tabs>
        <w:tab w:val="center" w:pos="4986"/>
        <w:tab w:val="right" w:pos="9972"/>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0C8E62FD"/>
    <w:multiLevelType w:val="multilevel"/>
    <w:tmpl w:val="8210182A"/>
    <w:lvl w:ilvl="0">
      <w:start w:val="2"/>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sz w:val="20"/>
      </w:rPr>
    </w:lvl>
    <w:lvl w:ilvl="2">
      <w:start w:val="1"/>
      <w:numFmt w:val="decimal"/>
      <w:lvlText w:val="%1.%2.%3."/>
      <w:lvlJc w:val="left"/>
      <w:pPr>
        <w:ind w:left="2489"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66593C28"/>
    <w:multiLevelType w:val="hybridMultilevel"/>
    <w:tmpl w:val="B2B8A8D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oNotHyphenateCaps/>
  <w:characterSpacingControl w:val="doNotCompress"/>
  <w:hdrShapeDefaults>
    <o:shapedefaults v:ext="edit" spidmax="3074"/>
  </w:hdrShapeDefaults>
  <w:footnotePr>
    <w:footnote w:id="-1"/>
    <w:footnote w:id="0"/>
  </w:footnotePr>
  <w:endnotePr>
    <w:endnote w:id="-1"/>
    <w:endnote w:id="0"/>
  </w:endnotePr>
  <w:compat/>
  <w:rsids>
    <w:rsidRoot w:val="00AF4542"/>
    <w:rsid w:val="00012087"/>
    <w:rsid w:val="000146DF"/>
    <w:rsid w:val="00017601"/>
    <w:rsid w:val="00026FF2"/>
    <w:rsid w:val="000415FB"/>
    <w:rsid w:val="00046431"/>
    <w:rsid w:val="00062411"/>
    <w:rsid w:val="0008650B"/>
    <w:rsid w:val="00094336"/>
    <w:rsid w:val="000B20BA"/>
    <w:rsid w:val="000E12AA"/>
    <w:rsid w:val="000E698E"/>
    <w:rsid w:val="000F08A7"/>
    <w:rsid w:val="000F6794"/>
    <w:rsid w:val="0010331D"/>
    <w:rsid w:val="001316EA"/>
    <w:rsid w:val="001621BD"/>
    <w:rsid w:val="00163EDD"/>
    <w:rsid w:val="0017457E"/>
    <w:rsid w:val="0018387E"/>
    <w:rsid w:val="0018412B"/>
    <w:rsid w:val="00185FDF"/>
    <w:rsid w:val="00186D10"/>
    <w:rsid w:val="00187D66"/>
    <w:rsid w:val="0019326E"/>
    <w:rsid w:val="001A0AD3"/>
    <w:rsid w:val="001A268A"/>
    <w:rsid w:val="001B5D3B"/>
    <w:rsid w:val="001D4D85"/>
    <w:rsid w:val="001E01B1"/>
    <w:rsid w:val="001E0A65"/>
    <w:rsid w:val="0020039C"/>
    <w:rsid w:val="002125F1"/>
    <w:rsid w:val="0025316E"/>
    <w:rsid w:val="0026573A"/>
    <w:rsid w:val="002B0786"/>
    <w:rsid w:val="002B6ED8"/>
    <w:rsid w:val="002C1798"/>
    <w:rsid w:val="002C3523"/>
    <w:rsid w:val="003024B6"/>
    <w:rsid w:val="00316202"/>
    <w:rsid w:val="0033631C"/>
    <w:rsid w:val="0033699D"/>
    <w:rsid w:val="0036252B"/>
    <w:rsid w:val="00366957"/>
    <w:rsid w:val="0043125B"/>
    <w:rsid w:val="004353D4"/>
    <w:rsid w:val="004562E4"/>
    <w:rsid w:val="0046448F"/>
    <w:rsid w:val="0047549F"/>
    <w:rsid w:val="00490134"/>
    <w:rsid w:val="004B267A"/>
    <w:rsid w:val="004E0CD4"/>
    <w:rsid w:val="004E741F"/>
    <w:rsid w:val="004F329D"/>
    <w:rsid w:val="004F7F0C"/>
    <w:rsid w:val="00500B14"/>
    <w:rsid w:val="00532030"/>
    <w:rsid w:val="00534138"/>
    <w:rsid w:val="00535C2A"/>
    <w:rsid w:val="0055142B"/>
    <w:rsid w:val="00552487"/>
    <w:rsid w:val="00580481"/>
    <w:rsid w:val="0058095D"/>
    <w:rsid w:val="0059176E"/>
    <w:rsid w:val="005A379D"/>
    <w:rsid w:val="005B0D83"/>
    <w:rsid w:val="005B5086"/>
    <w:rsid w:val="005C2F06"/>
    <w:rsid w:val="005C7359"/>
    <w:rsid w:val="005E3F98"/>
    <w:rsid w:val="005F37FA"/>
    <w:rsid w:val="006030DD"/>
    <w:rsid w:val="006138D9"/>
    <w:rsid w:val="00613EC5"/>
    <w:rsid w:val="006147EA"/>
    <w:rsid w:val="00620502"/>
    <w:rsid w:val="00635964"/>
    <w:rsid w:val="006368B8"/>
    <w:rsid w:val="006452F0"/>
    <w:rsid w:val="006523A1"/>
    <w:rsid w:val="0067351B"/>
    <w:rsid w:val="006755BA"/>
    <w:rsid w:val="00682975"/>
    <w:rsid w:val="00693887"/>
    <w:rsid w:val="006A0458"/>
    <w:rsid w:val="006B07D9"/>
    <w:rsid w:val="006B3B20"/>
    <w:rsid w:val="006B7675"/>
    <w:rsid w:val="006C0C07"/>
    <w:rsid w:val="006C7A40"/>
    <w:rsid w:val="006F1799"/>
    <w:rsid w:val="0070580C"/>
    <w:rsid w:val="00720C1B"/>
    <w:rsid w:val="00727FD3"/>
    <w:rsid w:val="00736C16"/>
    <w:rsid w:val="00740129"/>
    <w:rsid w:val="00745ADC"/>
    <w:rsid w:val="007754D6"/>
    <w:rsid w:val="007B5EB8"/>
    <w:rsid w:val="007C684D"/>
    <w:rsid w:val="007D1B20"/>
    <w:rsid w:val="007D70B9"/>
    <w:rsid w:val="00801D8A"/>
    <w:rsid w:val="00816C26"/>
    <w:rsid w:val="008171E3"/>
    <w:rsid w:val="00820074"/>
    <w:rsid w:val="008220F1"/>
    <w:rsid w:val="00823581"/>
    <w:rsid w:val="008239DF"/>
    <w:rsid w:val="00840BA2"/>
    <w:rsid w:val="00847AD9"/>
    <w:rsid w:val="00852997"/>
    <w:rsid w:val="00870D78"/>
    <w:rsid w:val="0087725A"/>
    <w:rsid w:val="008A1E74"/>
    <w:rsid w:val="008B1AAD"/>
    <w:rsid w:val="008F4970"/>
    <w:rsid w:val="008F61A0"/>
    <w:rsid w:val="008F74A5"/>
    <w:rsid w:val="00904D84"/>
    <w:rsid w:val="009166DF"/>
    <w:rsid w:val="009360EF"/>
    <w:rsid w:val="00965714"/>
    <w:rsid w:val="009658F9"/>
    <w:rsid w:val="009A7909"/>
    <w:rsid w:val="009B3F26"/>
    <w:rsid w:val="009C059C"/>
    <w:rsid w:val="009D0AEC"/>
    <w:rsid w:val="00A001CF"/>
    <w:rsid w:val="00A06C9E"/>
    <w:rsid w:val="00A1573D"/>
    <w:rsid w:val="00A1610C"/>
    <w:rsid w:val="00A37D01"/>
    <w:rsid w:val="00A42453"/>
    <w:rsid w:val="00A457CD"/>
    <w:rsid w:val="00A75546"/>
    <w:rsid w:val="00AC0D99"/>
    <w:rsid w:val="00AC7E03"/>
    <w:rsid w:val="00AE2355"/>
    <w:rsid w:val="00AF18D0"/>
    <w:rsid w:val="00AF4542"/>
    <w:rsid w:val="00B540F0"/>
    <w:rsid w:val="00B75144"/>
    <w:rsid w:val="00B80DD2"/>
    <w:rsid w:val="00B8125B"/>
    <w:rsid w:val="00BC2A0B"/>
    <w:rsid w:val="00BD398F"/>
    <w:rsid w:val="00BD6CA8"/>
    <w:rsid w:val="00BE232B"/>
    <w:rsid w:val="00C033E5"/>
    <w:rsid w:val="00C15B3F"/>
    <w:rsid w:val="00C3283A"/>
    <w:rsid w:val="00C4423A"/>
    <w:rsid w:val="00C446A2"/>
    <w:rsid w:val="00C578FB"/>
    <w:rsid w:val="00C72EDD"/>
    <w:rsid w:val="00C74D4C"/>
    <w:rsid w:val="00C76FA6"/>
    <w:rsid w:val="00C77E34"/>
    <w:rsid w:val="00C90818"/>
    <w:rsid w:val="00C93618"/>
    <w:rsid w:val="00C95C8B"/>
    <w:rsid w:val="00CA7A4D"/>
    <w:rsid w:val="00CB1B58"/>
    <w:rsid w:val="00CF462B"/>
    <w:rsid w:val="00D00047"/>
    <w:rsid w:val="00D11B27"/>
    <w:rsid w:val="00D122A2"/>
    <w:rsid w:val="00D13CB3"/>
    <w:rsid w:val="00D257C8"/>
    <w:rsid w:val="00D278DC"/>
    <w:rsid w:val="00D46282"/>
    <w:rsid w:val="00D57DF1"/>
    <w:rsid w:val="00D75948"/>
    <w:rsid w:val="00D80D7F"/>
    <w:rsid w:val="00D852FB"/>
    <w:rsid w:val="00D933F3"/>
    <w:rsid w:val="00DB6278"/>
    <w:rsid w:val="00DB7445"/>
    <w:rsid w:val="00DC35B5"/>
    <w:rsid w:val="00DD2F39"/>
    <w:rsid w:val="00DE7DFF"/>
    <w:rsid w:val="00E00EEA"/>
    <w:rsid w:val="00E015BF"/>
    <w:rsid w:val="00E071A0"/>
    <w:rsid w:val="00E07B60"/>
    <w:rsid w:val="00E3281A"/>
    <w:rsid w:val="00E643FF"/>
    <w:rsid w:val="00E645A0"/>
    <w:rsid w:val="00E778A7"/>
    <w:rsid w:val="00EA4900"/>
    <w:rsid w:val="00EB2694"/>
    <w:rsid w:val="00EB46DA"/>
    <w:rsid w:val="00EB7EB1"/>
    <w:rsid w:val="00EE2CB6"/>
    <w:rsid w:val="00F31CFB"/>
    <w:rsid w:val="00F5510D"/>
    <w:rsid w:val="00F73908"/>
    <w:rsid w:val="00F759A9"/>
    <w:rsid w:val="00F77BDB"/>
    <w:rsid w:val="00F84FD2"/>
    <w:rsid w:val="00F931AE"/>
    <w:rsid w:val="00FB678E"/>
    <w:rsid w:val="00FC34AF"/>
    <w:rsid w:val="00FD4F34"/>
    <w:rsid w:val="00FF43D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F931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740129"/>
    <w:rPr>
      <w:color w:val="808080"/>
    </w:rPr>
  </w:style>
  <w:style w:type="paragraph" w:styleId="Antrats">
    <w:name w:val="header"/>
    <w:basedOn w:val="prastasis"/>
    <w:link w:val="AntratsDiagrama"/>
    <w:unhideWhenUsed/>
    <w:rsid w:val="006368B8"/>
    <w:pPr>
      <w:tabs>
        <w:tab w:val="center" w:pos="4819"/>
        <w:tab w:val="right" w:pos="9638"/>
      </w:tabs>
    </w:pPr>
  </w:style>
  <w:style w:type="character" w:customStyle="1" w:styleId="AntratsDiagrama">
    <w:name w:val="Antraštės Diagrama"/>
    <w:basedOn w:val="Numatytasispastraiposriftas"/>
    <w:link w:val="Antrats"/>
    <w:rsid w:val="006368B8"/>
  </w:style>
  <w:style w:type="character" w:styleId="Hipersaitas">
    <w:name w:val="Hyperlink"/>
    <w:basedOn w:val="Numatytasispastraiposriftas"/>
    <w:unhideWhenUsed/>
    <w:rsid w:val="002B0786"/>
    <w:rPr>
      <w:color w:val="0563C1" w:themeColor="hyperlink"/>
      <w:u w:val="single"/>
    </w:rPr>
  </w:style>
  <w:style w:type="paragraph" w:styleId="Sraopastraipa">
    <w:name w:val="List Paragraph"/>
    <w:basedOn w:val="prastasis"/>
    <w:uiPriority w:val="34"/>
    <w:qFormat/>
    <w:rsid w:val="001D4D85"/>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2B6ED8"/>
    <w:pPr>
      <w:autoSpaceDE w:val="0"/>
      <w:autoSpaceDN w:val="0"/>
      <w:adjustRightInd w:val="0"/>
    </w:pPr>
    <w:rPr>
      <w:color w:val="000000"/>
      <w:szCs w:val="24"/>
    </w:rPr>
  </w:style>
  <w:style w:type="paragraph" w:styleId="prastasistinklapis">
    <w:name w:val="Normal (Web)"/>
    <w:basedOn w:val="prastasis"/>
    <w:uiPriority w:val="99"/>
    <w:semiHidden/>
    <w:unhideWhenUsed/>
    <w:rsid w:val="00D11B27"/>
    <w:pPr>
      <w:spacing w:before="100" w:beforeAutospacing="1" w:after="100" w:afterAutospacing="1"/>
    </w:pPr>
    <w:rPr>
      <w:szCs w:val="24"/>
      <w:lang w:eastAsia="lt-LT"/>
    </w:rPr>
  </w:style>
  <w:style w:type="paragraph" w:styleId="Debesliotekstas">
    <w:name w:val="Balloon Text"/>
    <w:basedOn w:val="prastasis"/>
    <w:link w:val="DebesliotekstasDiagrama"/>
    <w:semiHidden/>
    <w:unhideWhenUsed/>
    <w:rsid w:val="006523A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523A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72397260">
      <w:bodyDiv w:val="1"/>
      <w:marLeft w:val="0"/>
      <w:marRight w:val="0"/>
      <w:marTop w:val="0"/>
      <w:marBottom w:val="0"/>
      <w:divBdr>
        <w:top w:val="none" w:sz="0" w:space="0" w:color="auto"/>
        <w:left w:val="none" w:sz="0" w:space="0" w:color="auto"/>
        <w:bottom w:val="none" w:sz="0" w:space="0" w:color="auto"/>
        <w:right w:val="none" w:sz="0" w:space="0" w:color="auto"/>
      </w:divBdr>
    </w:div>
    <w:div w:id="309218191">
      <w:bodyDiv w:val="1"/>
      <w:marLeft w:val="0"/>
      <w:marRight w:val="0"/>
      <w:marTop w:val="0"/>
      <w:marBottom w:val="0"/>
      <w:divBdr>
        <w:top w:val="none" w:sz="0" w:space="0" w:color="auto"/>
        <w:left w:val="none" w:sz="0" w:space="0" w:color="auto"/>
        <w:bottom w:val="none" w:sz="0" w:space="0" w:color="auto"/>
        <w:right w:val="none" w:sz="0" w:space="0" w:color="auto"/>
      </w:divBdr>
    </w:div>
    <w:div w:id="390420386">
      <w:bodyDiv w:val="1"/>
      <w:marLeft w:val="0"/>
      <w:marRight w:val="0"/>
      <w:marTop w:val="0"/>
      <w:marBottom w:val="0"/>
      <w:divBdr>
        <w:top w:val="none" w:sz="0" w:space="0" w:color="auto"/>
        <w:left w:val="none" w:sz="0" w:space="0" w:color="auto"/>
        <w:bottom w:val="none" w:sz="0" w:space="0" w:color="auto"/>
        <w:right w:val="none" w:sz="0" w:space="0" w:color="auto"/>
      </w:divBdr>
    </w:div>
    <w:div w:id="475612330">
      <w:bodyDiv w:val="1"/>
      <w:marLeft w:val="0"/>
      <w:marRight w:val="0"/>
      <w:marTop w:val="0"/>
      <w:marBottom w:val="0"/>
      <w:divBdr>
        <w:top w:val="none" w:sz="0" w:space="0" w:color="auto"/>
        <w:left w:val="none" w:sz="0" w:space="0" w:color="auto"/>
        <w:bottom w:val="none" w:sz="0" w:space="0" w:color="auto"/>
        <w:right w:val="none" w:sz="0" w:space="0" w:color="auto"/>
      </w:divBdr>
      <w:divsChild>
        <w:div w:id="1256014566">
          <w:marLeft w:val="0"/>
          <w:marRight w:val="0"/>
          <w:marTop w:val="0"/>
          <w:marBottom w:val="0"/>
          <w:divBdr>
            <w:top w:val="none" w:sz="0" w:space="0" w:color="auto"/>
            <w:left w:val="none" w:sz="0" w:space="0" w:color="auto"/>
            <w:bottom w:val="none" w:sz="0" w:space="0" w:color="auto"/>
            <w:right w:val="none" w:sz="0" w:space="0" w:color="auto"/>
          </w:divBdr>
          <w:divsChild>
            <w:div w:id="1484538780">
              <w:marLeft w:val="0"/>
              <w:marRight w:val="0"/>
              <w:marTop w:val="0"/>
              <w:marBottom w:val="150"/>
              <w:divBdr>
                <w:top w:val="none" w:sz="0" w:space="0" w:color="auto"/>
                <w:left w:val="none" w:sz="0" w:space="0" w:color="auto"/>
                <w:bottom w:val="none" w:sz="0" w:space="0" w:color="auto"/>
                <w:right w:val="none" w:sz="0" w:space="0" w:color="auto"/>
              </w:divBdr>
              <w:divsChild>
                <w:div w:id="439110407">
                  <w:marLeft w:val="0"/>
                  <w:marRight w:val="0"/>
                  <w:marTop w:val="150"/>
                  <w:marBottom w:val="0"/>
                  <w:divBdr>
                    <w:top w:val="none" w:sz="0" w:space="0" w:color="auto"/>
                    <w:left w:val="none" w:sz="0" w:space="0" w:color="auto"/>
                    <w:bottom w:val="none" w:sz="0" w:space="0" w:color="auto"/>
                    <w:right w:val="none" w:sz="0" w:space="0" w:color="auto"/>
                  </w:divBdr>
                  <w:divsChild>
                    <w:div w:id="1173716675">
                      <w:marLeft w:val="0"/>
                      <w:marRight w:val="0"/>
                      <w:marTop w:val="0"/>
                      <w:marBottom w:val="0"/>
                      <w:divBdr>
                        <w:top w:val="none" w:sz="0" w:space="0" w:color="auto"/>
                        <w:left w:val="none" w:sz="0" w:space="0" w:color="auto"/>
                        <w:bottom w:val="none" w:sz="0" w:space="0" w:color="auto"/>
                        <w:right w:val="none" w:sz="0" w:space="0" w:color="auto"/>
                      </w:divBdr>
                      <w:divsChild>
                        <w:div w:id="117788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14712">
      <w:bodyDiv w:val="1"/>
      <w:marLeft w:val="0"/>
      <w:marRight w:val="0"/>
      <w:marTop w:val="0"/>
      <w:marBottom w:val="0"/>
      <w:divBdr>
        <w:top w:val="none" w:sz="0" w:space="0" w:color="auto"/>
        <w:left w:val="none" w:sz="0" w:space="0" w:color="auto"/>
        <w:bottom w:val="none" w:sz="0" w:space="0" w:color="auto"/>
        <w:right w:val="none" w:sz="0" w:space="0" w:color="auto"/>
      </w:divBdr>
    </w:div>
    <w:div w:id="739642850">
      <w:bodyDiv w:val="1"/>
      <w:marLeft w:val="0"/>
      <w:marRight w:val="0"/>
      <w:marTop w:val="0"/>
      <w:marBottom w:val="0"/>
      <w:divBdr>
        <w:top w:val="none" w:sz="0" w:space="0" w:color="auto"/>
        <w:left w:val="none" w:sz="0" w:space="0" w:color="auto"/>
        <w:bottom w:val="none" w:sz="0" w:space="0" w:color="auto"/>
        <w:right w:val="none" w:sz="0" w:space="0" w:color="auto"/>
      </w:divBdr>
      <w:divsChild>
        <w:div w:id="5523319">
          <w:marLeft w:val="0"/>
          <w:marRight w:val="0"/>
          <w:marTop w:val="0"/>
          <w:marBottom w:val="0"/>
          <w:divBdr>
            <w:top w:val="none" w:sz="0" w:space="0" w:color="auto"/>
            <w:left w:val="none" w:sz="0" w:space="0" w:color="auto"/>
            <w:bottom w:val="none" w:sz="0" w:space="0" w:color="auto"/>
            <w:right w:val="none" w:sz="0" w:space="0" w:color="auto"/>
          </w:divBdr>
          <w:divsChild>
            <w:div w:id="738477107">
              <w:marLeft w:val="0"/>
              <w:marRight w:val="0"/>
              <w:marTop w:val="0"/>
              <w:marBottom w:val="0"/>
              <w:divBdr>
                <w:top w:val="none" w:sz="0" w:space="0" w:color="auto"/>
                <w:left w:val="none" w:sz="0" w:space="0" w:color="auto"/>
                <w:bottom w:val="none" w:sz="0" w:space="0" w:color="auto"/>
                <w:right w:val="none" w:sz="0" w:space="0" w:color="auto"/>
              </w:divBdr>
              <w:divsChild>
                <w:div w:id="1142236741">
                  <w:marLeft w:val="0"/>
                  <w:marRight w:val="0"/>
                  <w:marTop w:val="0"/>
                  <w:marBottom w:val="0"/>
                  <w:divBdr>
                    <w:top w:val="none" w:sz="0" w:space="0" w:color="auto"/>
                    <w:left w:val="none" w:sz="0" w:space="0" w:color="auto"/>
                    <w:bottom w:val="none" w:sz="0" w:space="0" w:color="auto"/>
                    <w:right w:val="none" w:sz="0" w:space="0" w:color="auto"/>
                  </w:divBdr>
                </w:div>
                <w:div w:id="877930763">
                  <w:marLeft w:val="0"/>
                  <w:marRight w:val="0"/>
                  <w:marTop w:val="0"/>
                  <w:marBottom w:val="0"/>
                  <w:divBdr>
                    <w:top w:val="none" w:sz="0" w:space="0" w:color="auto"/>
                    <w:left w:val="none" w:sz="0" w:space="0" w:color="auto"/>
                    <w:bottom w:val="none" w:sz="0" w:space="0" w:color="auto"/>
                    <w:right w:val="none" w:sz="0" w:space="0" w:color="auto"/>
                  </w:divBdr>
                </w:div>
                <w:div w:id="503475190">
                  <w:marLeft w:val="0"/>
                  <w:marRight w:val="0"/>
                  <w:marTop w:val="0"/>
                  <w:marBottom w:val="0"/>
                  <w:divBdr>
                    <w:top w:val="none" w:sz="0" w:space="0" w:color="auto"/>
                    <w:left w:val="none" w:sz="0" w:space="0" w:color="auto"/>
                    <w:bottom w:val="none" w:sz="0" w:space="0" w:color="auto"/>
                    <w:right w:val="none" w:sz="0" w:space="0" w:color="auto"/>
                  </w:divBdr>
                </w:div>
                <w:div w:id="1533031673">
                  <w:marLeft w:val="0"/>
                  <w:marRight w:val="0"/>
                  <w:marTop w:val="0"/>
                  <w:marBottom w:val="0"/>
                  <w:divBdr>
                    <w:top w:val="none" w:sz="0" w:space="0" w:color="auto"/>
                    <w:left w:val="none" w:sz="0" w:space="0" w:color="auto"/>
                    <w:bottom w:val="none" w:sz="0" w:space="0" w:color="auto"/>
                    <w:right w:val="none" w:sz="0" w:space="0" w:color="auto"/>
                  </w:divBdr>
                </w:div>
                <w:div w:id="1232035125">
                  <w:marLeft w:val="0"/>
                  <w:marRight w:val="0"/>
                  <w:marTop w:val="0"/>
                  <w:marBottom w:val="0"/>
                  <w:divBdr>
                    <w:top w:val="none" w:sz="0" w:space="0" w:color="auto"/>
                    <w:left w:val="none" w:sz="0" w:space="0" w:color="auto"/>
                    <w:bottom w:val="none" w:sz="0" w:space="0" w:color="auto"/>
                    <w:right w:val="none" w:sz="0" w:space="0" w:color="auto"/>
                  </w:divBdr>
                  <w:divsChild>
                    <w:div w:id="1255476145">
                      <w:marLeft w:val="0"/>
                      <w:marRight w:val="0"/>
                      <w:marTop w:val="0"/>
                      <w:marBottom w:val="0"/>
                      <w:divBdr>
                        <w:top w:val="none" w:sz="0" w:space="0" w:color="auto"/>
                        <w:left w:val="none" w:sz="0" w:space="0" w:color="auto"/>
                        <w:bottom w:val="none" w:sz="0" w:space="0" w:color="auto"/>
                        <w:right w:val="none" w:sz="0" w:space="0" w:color="auto"/>
                      </w:divBdr>
                    </w:div>
                    <w:div w:id="329019689">
                      <w:marLeft w:val="0"/>
                      <w:marRight w:val="0"/>
                      <w:marTop w:val="0"/>
                      <w:marBottom w:val="0"/>
                      <w:divBdr>
                        <w:top w:val="none" w:sz="0" w:space="0" w:color="auto"/>
                        <w:left w:val="none" w:sz="0" w:space="0" w:color="auto"/>
                        <w:bottom w:val="none" w:sz="0" w:space="0" w:color="auto"/>
                        <w:right w:val="none" w:sz="0" w:space="0" w:color="auto"/>
                      </w:divBdr>
                    </w:div>
                    <w:div w:id="1635209273">
                      <w:marLeft w:val="0"/>
                      <w:marRight w:val="0"/>
                      <w:marTop w:val="0"/>
                      <w:marBottom w:val="0"/>
                      <w:divBdr>
                        <w:top w:val="none" w:sz="0" w:space="0" w:color="auto"/>
                        <w:left w:val="none" w:sz="0" w:space="0" w:color="auto"/>
                        <w:bottom w:val="none" w:sz="0" w:space="0" w:color="auto"/>
                        <w:right w:val="none" w:sz="0" w:space="0" w:color="auto"/>
                      </w:divBdr>
                    </w:div>
                  </w:divsChild>
                </w:div>
                <w:div w:id="655954288">
                  <w:marLeft w:val="0"/>
                  <w:marRight w:val="0"/>
                  <w:marTop w:val="0"/>
                  <w:marBottom w:val="0"/>
                  <w:divBdr>
                    <w:top w:val="none" w:sz="0" w:space="0" w:color="auto"/>
                    <w:left w:val="none" w:sz="0" w:space="0" w:color="auto"/>
                    <w:bottom w:val="none" w:sz="0" w:space="0" w:color="auto"/>
                    <w:right w:val="none" w:sz="0" w:space="0" w:color="auto"/>
                  </w:divBdr>
                  <w:divsChild>
                    <w:div w:id="1554849985">
                      <w:marLeft w:val="0"/>
                      <w:marRight w:val="0"/>
                      <w:marTop w:val="0"/>
                      <w:marBottom w:val="0"/>
                      <w:divBdr>
                        <w:top w:val="none" w:sz="0" w:space="0" w:color="auto"/>
                        <w:left w:val="none" w:sz="0" w:space="0" w:color="auto"/>
                        <w:bottom w:val="none" w:sz="0" w:space="0" w:color="auto"/>
                        <w:right w:val="none" w:sz="0" w:space="0" w:color="auto"/>
                      </w:divBdr>
                    </w:div>
                    <w:div w:id="667750640">
                      <w:marLeft w:val="0"/>
                      <w:marRight w:val="0"/>
                      <w:marTop w:val="0"/>
                      <w:marBottom w:val="0"/>
                      <w:divBdr>
                        <w:top w:val="none" w:sz="0" w:space="0" w:color="auto"/>
                        <w:left w:val="none" w:sz="0" w:space="0" w:color="auto"/>
                        <w:bottom w:val="none" w:sz="0" w:space="0" w:color="auto"/>
                        <w:right w:val="none" w:sz="0" w:space="0" w:color="auto"/>
                      </w:divBdr>
                    </w:div>
                    <w:div w:id="1372804867">
                      <w:marLeft w:val="0"/>
                      <w:marRight w:val="0"/>
                      <w:marTop w:val="0"/>
                      <w:marBottom w:val="0"/>
                      <w:divBdr>
                        <w:top w:val="none" w:sz="0" w:space="0" w:color="auto"/>
                        <w:left w:val="none" w:sz="0" w:space="0" w:color="auto"/>
                        <w:bottom w:val="none" w:sz="0" w:space="0" w:color="auto"/>
                        <w:right w:val="none" w:sz="0" w:space="0" w:color="auto"/>
                      </w:divBdr>
                    </w:div>
                  </w:divsChild>
                </w:div>
                <w:div w:id="2029138520">
                  <w:marLeft w:val="0"/>
                  <w:marRight w:val="0"/>
                  <w:marTop w:val="0"/>
                  <w:marBottom w:val="0"/>
                  <w:divBdr>
                    <w:top w:val="none" w:sz="0" w:space="0" w:color="auto"/>
                    <w:left w:val="none" w:sz="0" w:space="0" w:color="auto"/>
                    <w:bottom w:val="none" w:sz="0" w:space="0" w:color="auto"/>
                    <w:right w:val="none" w:sz="0" w:space="0" w:color="auto"/>
                  </w:divBdr>
                </w:div>
                <w:div w:id="434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739626">
      <w:bodyDiv w:val="1"/>
      <w:marLeft w:val="0"/>
      <w:marRight w:val="0"/>
      <w:marTop w:val="0"/>
      <w:marBottom w:val="0"/>
      <w:divBdr>
        <w:top w:val="none" w:sz="0" w:space="0" w:color="auto"/>
        <w:left w:val="none" w:sz="0" w:space="0" w:color="auto"/>
        <w:bottom w:val="none" w:sz="0" w:space="0" w:color="auto"/>
        <w:right w:val="none" w:sz="0" w:space="0" w:color="auto"/>
      </w:divBdr>
      <w:divsChild>
        <w:div w:id="1959295833">
          <w:marLeft w:val="0"/>
          <w:marRight w:val="0"/>
          <w:marTop w:val="0"/>
          <w:marBottom w:val="0"/>
          <w:divBdr>
            <w:top w:val="none" w:sz="0" w:space="0" w:color="auto"/>
            <w:left w:val="none" w:sz="0" w:space="0" w:color="auto"/>
            <w:bottom w:val="none" w:sz="0" w:space="0" w:color="auto"/>
            <w:right w:val="none" w:sz="0" w:space="0" w:color="auto"/>
          </w:divBdr>
          <w:divsChild>
            <w:div w:id="1854149790">
              <w:marLeft w:val="0"/>
              <w:marRight w:val="0"/>
              <w:marTop w:val="0"/>
              <w:marBottom w:val="0"/>
              <w:divBdr>
                <w:top w:val="none" w:sz="0" w:space="0" w:color="auto"/>
                <w:left w:val="none" w:sz="0" w:space="0" w:color="auto"/>
                <w:bottom w:val="none" w:sz="0" w:space="0" w:color="auto"/>
                <w:right w:val="none" w:sz="0" w:space="0" w:color="auto"/>
              </w:divBdr>
              <w:divsChild>
                <w:div w:id="1918009025">
                  <w:marLeft w:val="0"/>
                  <w:marRight w:val="0"/>
                  <w:marTop w:val="0"/>
                  <w:marBottom w:val="0"/>
                  <w:divBdr>
                    <w:top w:val="none" w:sz="0" w:space="0" w:color="auto"/>
                    <w:left w:val="none" w:sz="0" w:space="0" w:color="auto"/>
                    <w:bottom w:val="none" w:sz="0" w:space="0" w:color="auto"/>
                    <w:right w:val="none" w:sz="0" w:space="0" w:color="auto"/>
                  </w:divBdr>
                  <w:divsChild>
                    <w:div w:id="1923181572">
                      <w:marLeft w:val="0"/>
                      <w:marRight w:val="0"/>
                      <w:marTop w:val="0"/>
                      <w:marBottom w:val="0"/>
                      <w:divBdr>
                        <w:top w:val="none" w:sz="0" w:space="0" w:color="auto"/>
                        <w:left w:val="none" w:sz="0" w:space="0" w:color="auto"/>
                        <w:bottom w:val="none" w:sz="0" w:space="0" w:color="auto"/>
                        <w:right w:val="none" w:sz="0" w:space="0" w:color="auto"/>
                      </w:divBdr>
                      <w:divsChild>
                        <w:div w:id="185927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730630">
      <w:bodyDiv w:val="1"/>
      <w:marLeft w:val="0"/>
      <w:marRight w:val="0"/>
      <w:marTop w:val="0"/>
      <w:marBottom w:val="0"/>
      <w:divBdr>
        <w:top w:val="none" w:sz="0" w:space="0" w:color="auto"/>
        <w:left w:val="none" w:sz="0" w:space="0" w:color="auto"/>
        <w:bottom w:val="none" w:sz="0" w:space="0" w:color="auto"/>
        <w:right w:val="none" w:sz="0" w:space="0" w:color="auto"/>
      </w:divBdr>
    </w:div>
    <w:div w:id="863245276">
      <w:bodyDiv w:val="1"/>
      <w:marLeft w:val="0"/>
      <w:marRight w:val="0"/>
      <w:marTop w:val="0"/>
      <w:marBottom w:val="0"/>
      <w:divBdr>
        <w:top w:val="none" w:sz="0" w:space="0" w:color="auto"/>
        <w:left w:val="none" w:sz="0" w:space="0" w:color="auto"/>
        <w:bottom w:val="none" w:sz="0" w:space="0" w:color="auto"/>
        <w:right w:val="none" w:sz="0" w:space="0" w:color="auto"/>
      </w:divBdr>
    </w:div>
    <w:div w:id="1134251486">
      <w:bodyDiv w:val="1"/>
      <w:marLeft w:val="0"/>
      <w:marRight w:val="0"/>
      <w:marTop w:val="0"/>
      <w:marBottom w:val="0"/>
      <w:divBdr>
        <w:top w:val="none" w:sz="0" w:space="0" w:color="auto"/>
        <w:left w:val="none" w:sz="0" w:space="0" w:color="auto"/>
        <w:bottom w:val="none" w:sz="0" w:space="0" w:color="auto"/>
        <w:right w:val="none" w:sz="0" w:space="0" w:color="auto"/>
      </w:divBdr>
      <w:divsChild>
        <w:div w:id="1155335227">
          <w:marLeft w:val="0"/>
          <w:marRight w:val="0"/>
          <w:marTop w:val="0"/>
          <w:marBottom w:val="0"/>
          <w:divBdr>
            <w:top w:val="none" w:sz="0" w:space="0" w:color="auto"/>
            <w:left w:val="none" w:sz="0" w:space="0" w:color="auto"/>
            <w:bottom w:val="none" w:sz="0" w:space="0" w:color="auto"/>
            <w:right w:val="none" w:sz="0" w:space="0" w:color="auto"/>
          </w:divBdr>
        </w:div>
      </w:divsChild>
    </w:div>
    <w:div w:id="1164933556">
      <w:bodyDiv w:val="1"/>
      <w:marLeft w:val="0"/>
      <w:marRight w:val="0"/>
      <w:marTop w:val="0"/>
      <w:marBottom w:val="0"/>
      <w:divBdr>
        <w:top w:val="none" w:sz="0" w:space="0" w:color="auto"/>
        <w:left w:val="none" w:sz="0" w:space="0" w:color="auto"/>
        <w:bottom w:val="none" w:sz="0" w:space="0" w:color="auto"/>
        <w:right w:val="none" w:sz="0" w:space="0" w:color="auto"/>
      </w:divBdr>
      <w:divsChild>
        <w:div w:id="1553544277">
          <w:marLeft w:val="0"/>
          <w:marRight w:val="0"/>
          <w:marTop w:val="0"/>
          <w:marBottom w:val="0"/>
          <w:divBdr>
            <w:top w:val="none" w:sz="0" w:space="0" w:color="auto"/>
            <w:left w:val="none" w:sz="0" w:space="0" w:color="auto"/>
            <w:bottom w:val="none" w:sz="0" w:space="0" w:color="auto"/>
            <w:right w:val="none" w:sz="0" w:space="0" w:color="auto"/>
          </w:divBdr>
          <w:divsChild>
            <w:div w:id="43942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86007">
      <w:bodyDiv w:val="1"/>
      <w:marLeft w:val="0"/>
      <w:marRight w:val="0"/>
      <w:marTop w:val="0"/>
      <w:marBottom w:val="0"/>
      <w:divBdr>
        <w:top w:val="none" w:sz="0" w:space="0" w:color="auto"/>
        <w:left w:val="none" w:sz="0" w:space="0" w:color="auto"/>
        <w:bottom w:val="none" w:sz="0" w:space="0" w:color="auto"/>
        <w:right w:val="none" w:sz="0" w:space="0" w:color="auto"/>
      </w:divBdr>
      <w:divsChild>
        <w:div w:id="2123456667">
          <w:marLeft w:val="0"/>
          <w:marRight w:val="0"/>
          <w:marTop w:val="0"/>
          <w:marBottom w:val="0"/>
          <w:divBdr>
            <w:top w:val="none" w:sz="0" w:space="0" w:color="auto"/>
            <w:left w:val="none" w:sz="0" w:space="0" w:color="auto"/>
            <w:bottom w:val="none" w:sz="0" w:space="0" w:color="auto"/>
            <w:right w:val="none" w:sz="0" w:space="0" w:color="auto"/>
          </w:divBdr>
          <w:divsChild>
            <w:div w:id="414716826">
              <w:marLeft w:val="0"/>
              <w:marRight w:val="0"/>
              <w:marTop w:val="0"/>
              <w:marBottom w:val="150"/>
              <w:divBdr>
                <w:top w:val="none" w:sz="0" w:space="0" w:color="auto"/>
                <w:left w:val="none" w:sz="0" w:space="0" w:color="auto"/>
                <w:bottom w:val="none" w:sz="0" w:space="0" w:color="auto"/>
                <w:right w:val="none" w:sz="0" w:space="0" w:color="auto"/>
              </w:divBdr>
              <w:divsChild>
                <w:div w:id="1484085575">
                  <w:marLeft w:val="0"/>
                  <w:marRight w:val="0"/>
                  <w:marTop w:val="150"/>
                  <w:marBottom w:val="0"/>
                  <w:divBdr>
                    <w:top w:val="none" w:sz="0" w:space="0" w:color="auto"/>
                    <w:left w:val="none" w:sz="0" w:space="0" w:color="auto"/>
                    <w:bottom w:val="none" w:sz="0" w:space="0" w:color="auto"/>
                    <w:right w:val="none" w:sz="0" w:space="0" w:color="auto"/>
                  </w:divBdr>
                  <w:divsChild>
                    <w:div w:id="300425801">
                      <w:marLeft w:val="0"/>
                      <w:marRight w:val="0"/>
                      <w:marTop w:val="0"/>
                      <w:marBottom w:val="0"/>
                      <w:divBdr>
                        <w:top w:val="none" w:sz="0" w:space="0" w:color="auto"/>
                        <w:left w:val="none" w:sz="0" w:space="0" w:color="auto"/>
                        <w:bottom w:val="none" w:sz="0" w:space="0" w:color="auto"/>
                        <w:right w:val="none" w:sz="0" w:space="0" w:color="auto"/>
                      </w:divBdr>
                      <w:divsChild>
                        <w:div w:id="20264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611502">
      <w:bodyDiv w:val="1"/>
      <w:marLeft w:val="0"/>
      <w:marRight w:val="0"/>
      <w:marTop w:val="0"/>
      <w:marBottom w:val="0"/>
      <w:divBdr>
        <w:top w:val="none" w:sz="0" w:space="0" w:color="auto"/>
        <w:left w:val="none" w:sz="0" w:space="0" w:color="auto"/>
        <w:bottom w:val="none" w:sz="0" w:space="0" w:color="auto"/>
        <w:right w:val="none" w:sz="0" w:space="0" w:color="auto"/>
      </w:divBdr>
    </w:div>
    <w:div w:id="1357580114">
      <w:bodyDiv w:val="1"/>
      <w:marLeft w:val="0"/>
      <w:marRight w:val="0"/>
      <w:marTop w:val="0"/>
      <w:marBottom w:val="0"/>
      <w:divBdr>
        <w:top w:val="none" w:sz="0" w:space="0" w:color="auto"/>
        <w:left w:val="none" w:sz="0" w:space="0" w:color="auto"/>
        <w:bottom w:val="none" w:sz="0" w:space="0" w:color="auto"/>
        <w:right w:val="none" w:sz="0" w:space="0" w:color="auto"/>
      </w:divBdr>
      <w:divsChild>
        <w:div w:id="1620645668">
          <w:marLeft w:val="0"/>
          <w:marRight w:val="0"/>
          <w:marTop w:val="0"/>
          <w:marBottom w:val="0"/>
          <w:divBdr>
            <w:top w:val="none" w:sz="0" w:space="0" w:color="auto"/>
            <w:left w:val="none" w:sz="0" w:space="0" w:color="auto"/>
            <w:bottom w:val="none" w:sz="0" w:space="0" w:color="auto"/>
            <w:right w:val="none" w:sz="0" w:space="0" w:color="auto"/>
          </w:divBdr>
          <w:divsChild>
            <w:div w:id="441844298">
              <w:marLeft w:val="0"/>
              <w:marRight w:val="0"/>
              <w:marTop w:val="0"/>
              <w:marBottom w:val="0"/>
              <w:divBdr>
                <w:top w:val="none" w:sz="0" w:space="0" w:color="auto"/>
                <w:left w:val="none" w:sz="0" w:space="0" w:color="auto"/>
                <w:bottom w:val="none" w:sz="0" w:space="0" w:color="auto"/>
                <w:right w:val="none" w:sz="0" w:space="0" w:color="auto"/>
              </w:divBdr>
              <w:divsChild>
                <w:div w:id="1191185319">
                  <w:marLeft w:val="-225"/>
                  <w:marRight w:val="-225"/>
                  <w:marTop w:val="0"/>
                  <w:marBottom w:val="0"/>
                  <w:divBdr>
                    <w:top w:val="none" w:sz="0" w:space="0" w:color="auto"/>
                    <w:left w:val="none" w:sz="0" w:space="0" w:color="auto"/>
                    <w:bottom w:val="none" w:sz="0" w:space="0" w:color="auto"/>
                    <w:right w:val="none" w:sz="0" w:space="0" w:color="auto"/>
                  </w:divBdr>
                  <w:divsChild>
                    <w:div w:id="1783108221">
                      <w:marLeft w:val="0"/>
                      <w:marRight w:val="0"/>
                      <w:marTop w:val="0"/>
                      <w:marBottom w:val="0"/>
                      <w:divBdr>
                        <w:top w:val="none" w:sz="0" w:space="0" w:color="auto"/>
                        <w:left w:val="none" w:sz="0" w:space="0" w:color="auto"/>
                        <w:bottom w:val="none" w:sz="0" w:space="0" w:color="auto"/>
                        <w:right w:val="none" w:sz="0" w:space="0" w:color="auto"/>
                      </w:divBdr>
                      <w:divsChild>
                        <w:div w:id="441416745">
                          <w:marLeft w:val="0"/>
                          <w:marRight w:val="0"/>
                          <w:marTop w:val="0"/>
                          <w:marBottom w:val="0"/>
                          <w:divBdr>
                            <w:top w:val="none" w:sz="0" w:space="0" w:color="auto"/>
                            <w:left w:val="none" w:sz="0" w:space="0" w:color="auto"/>
                            <w:bottom w:val="none" w:sz="0" w:space="0" w:color="auto"/>
                            <w:right w:val="none" w:sz="0" w:space="0" w:color="auto"/>
                          </w:divBdr>
                          <w:divsChild>
                            <w:div w:id="396827480">
                              <w:marLeft w:val="0"/>
                              <w:marRight w:val="0"/>
                              <w:marTop w:val="0"/>
                              <w:marBottom w:val="0"/>
                              <w:divBdr>
                                <w:top w:val="none" w:sz="0" w:space="0" w:color="auto"/>
                                <w:left w:val="none" w:sz="0" w:space="0" w:color="auto"/>
                                <w:bottom w:val="none" w:sz="0" w:space="0" w:color="auto"/>
                                <w:right w:val="none" w:sz="0" w:space="0" w:color="auto"/>
                              </w:divBdr>
                              <w:divsChild>
                                <w:div w:id="1079444024">
                                  <w:marLeft w:val="0"/>
                                  <w:marRight w:val="0"/>
                                  <w:marTop w:val="0"/>
                                  <w:marBottom w:val="0"/>
                                  <w:divBdr>
                                    <w:top w:val="none" w:sz="0" w:space="0" w:color="auto"/>
                                    <w:left w:val="none" w:sz="0" w:space="0" w:color="auto"/>
                                    <w:bottom w:val="none" w:sz="0" w:space="0" w:color="auto"/>
                                    <w:right w:val="none" w:sz="0" w:space="0" w:color="auto"/>
                                  </w:divBdr>
                                  <w:divsChild>
                                    <w:div w:id="56100859">
                                      <w:marLeft w:val="0"/>
                                      <w:marRight w:val="0"/>
                                      <w:marTop w:val="0"/>
                                      <w:marBottom w:val="0"/>
                                      <w:divBdr>
                                        <w:top w:val="none" w:sz="0" w:space="0" w:color="auto"/>
                                        <w:left w:val="none" w:sz="0" w:space="0" w:color="auto"/>
                                        <w:bottom w:val="none" w:sz="0" w:space="0" w:color="auto"/>
                                        <w:right w:val="none" w:sz="0" w:space="0" w:color="auto"/>
                                      </w:divBdr>
                                      <w:divsChild>
                                        <w:div w:id="990866816">
                                          <w:marLeft w:val="0"/>
                                          <w:marRight w:val="0"/>
                                          <w:marTop w:val="0"/>
                                          <w:marBottom w:val="300"/>
                                          <w:divBdr>
                                            <w:top w:val="none" w:sz="0" w:space="0" w:color="auto"/>
                                            <w:left w:val="none" w:sz="0" w:space="0" w:color="auto"/>
                                            <w:bottom w:val="none" w:sz="0" w:space="0" w:color="auto"/>
                                            <w:right w:val="none" w:sz="0" w:space="0" w:color="auto"/>
                                          </w:divBdr>
                                          <w:divsChild>
                                            <w:div w:id="143157954">
                                              <w:marLeft w:val="0"/>
                                              <w:marRight w:val="0"/>
                                              <w:marTop w:val="0"/>
                                              <w:marBottom w:val="300"/>
                                              <w:divBdr>
                                                <w:top w:val="none" w:sz="0" w:space="0" w:color="auto"/>
                                                <w:left w:val="none" w:sz="0" w:space="0" w:color="auto"/>
                                                <w:bottom w:val="none" w:sz="0" w:space="0" w:color="auto"/>
                                                <w:right w:val="none" w:sz="0" w:space="0" w:color="auto"/>
                                              </w:divBdr>
                                              <w:divsChild>
                                                <w:div w:id="496115981">
                                                  <w:marLeft w:val="0"/>
                                                  <w:marRight w:val="0"/>
                                                  <w:marTop w:val="0"/>
                                                  <w:marBottom w:val="0"/>
                                                  <w:divBdr>
                                                    <w:top w:val="none" w:sz="0" w:space="0" w:color="auto"/>
                                                    <w:left w:val="none" w:sz="0" w:space="0" w:color="auto"/>
                                                    <w:bottom w:val="none" w:sz="0" w:space="0" w:color="auto"/>
                                                    <w:right w:val="none" w:sz="0" w:space="0" w:color="auto"/>
                                                  </w:divBdr>
                                                  <w:divsChild>
                                                    <w:div w:id="19976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993526">
      <w:bodyDiv w:val="1"/>
      <w:marLeft w:val="0"/>
      <w:marRight w:val="0"/>
      <w:marTop w:val="0"/>
      <w:marBottom w:val="0"/>
      <w:divBdr>
        <w:top w:val="none" w:sz="0" w:space="0" w:color="auto"/>
        <w:left w:val="none" w:sz="0" w:space="0" w:color="auto"/>
        <w:bottom w:val="none" w:sz="0" w:space="0" w:color="auto"/>
        <w:right w:val="none" w:sz="0" w:space="0" w:color="auto"/>
      </w:divBdr>
    </w:div>
    <w:div w:id="1941330130">
      <w:bodyDiv w:val="1"/>
      <w:marLeft w:val="0"/>
      <w:marRight w:val="0"/>
      <w:marTop w:val="0"/>
      <w:marBottom w:val="0"/>
      <w:divBdr>
        <w:top w:val="none" w:sz="0" w:space="0" w:color="auto"/>
        <w:left w:val="none" w:sz="0" w:space="0" w:color="auto"/>
        <w:bottom w:val="none" w:sz="0" w:space="0" w:color="auto"/>
        <w:right w:val="none" w:sz="0" w:space="0" w:color="auto"/>
      </w:divBdr>
    </w:div>
    <w:div w:id="1948922748">
      <w:bodyDiv w:val="1"/>
      <w:marLeft w:val="0"/>
      <w:marRight w:val="0"/>
      <w:marTop w:val="0"/>
      <w:marBottom w:val="0"/>
      <w:divBdr>
        <w:top w:val="none" w:sz="0" w:space="0" w:color="auto"/>
        <w:left w:val="none" w:sz="0" w:space="0" w:color="auto"/>
        <w:bottom w:val="none" w:sz="0" w:space="0" w:color="auto"/>
        <w:right w:val="none" w:sz="0" w:space="0" w:color="auto"/>
      </w:divBdr>
    </w:div>
    <w:div w:id="1952978736">
      <w:bodyDiv w:val="1"/>
      <w:marLeft w:val="0"/>
      <w:marRight w:val="0"/>
      <w:marTop w:val="0"/>
      <w:marBottom w:val="0"/>
      <w:divBdr>
        <w:top w:val="none" w:sz="0" w:space="0" w:color="auto"/>
        <w:left w:val="none" w:sz="0" w:space="0" w:color="auto"/>
        <w:bottom w:val="none" w:sz="0" w:space="0" w:color="auto"/>
        <w:right w:val="none" w:sz="0" w:space="0" w:color="auto"/>
      </w:divBdr>
    </w:div>
    <w:div w:id="2024701433">
      <w:bodyDiv w:val="1"/>
      <w:marLeft w:val="0"/>
      <w:marRight w:val="0"/>
      <w:marTop w:val="0"/>
      <w:marBottom w:val="0"/>
      <w:divBdr>
        <w:top w:val="none" w:sz="0" w:space="0" w:color="auto"/>
        <w:left w:val="none" w:sz="0" w:space="0" w:color="auto"/>
        <w:bottom w:val="none" w:sz="0" w:space="0" w:color="auto"/>
        <w:right w:val="none" w:sz="0" w:space="0" w:color="auto"/>
      </w:divBdr>
      <w:divsChild>
        <w:div w:id="696469779">
          <w:marLeft w:val="0"/>
          <w:marRight w:val="0"/>
          <w:marTop w:val="0"/>
          <w:marBottom w:val="0"/>
          <w:divBdr>
            <w:top w:val="none" w:sz="0" w:space="0" w:color="auto"/>
            <w:left w:val="none" w:sz="0" w:space="0" w:color="auto"/>
            <w:bottom w:val="none" w:sz="0" w:space="0" w:color="auto"/>
            <w:right w:val="none" w:sz="0" w:space="0" w:color="auto"/>
          </w:divBdr>
          <w:divsChild>
            <w:div w:id="1564826381">
              <w:marLeft w:val="0"/>
              <w:marRight w:val="0"/>
              <w:marTop w:val="0"/>
              <w:marBottom w:val="0"/>
              <w:divBdr>
                <w:top w:val="none" w:sz="0" w:space="0" w:color="auto"/>
                <w:left w:val="none" w:sz="0" w:space="0" w:color="auto"/>
                <w:bottom w:val="none" w:sz="0" w:space="0" w:color="auto"/>
                <w:right w:val="none" w:sz="0" w:space="0" w:color="auto"/>
              </w:divBdr>
              <w:divsChild>
                <w:div w:id="890195078">
                  <w:marLeft w:val="-225"/>
                  <w:marRight w:val="-225"/>
                  <w:marTop w:val="0"/>
                  <w:marBottom w:val="0"/>
                  <w:divBdr>
                    <w:top w:val="none" w:sz="0" w:space="0" w:color="auto"/>
                    <w:left w:val="none" w:sz="0" w:space="0" w:color="auto"/>
                    <w:bottom w:val="none" w:sz="0" w:space="0" w:color="auto"/>
                    <w:right w:val="none" w:sz="0" w:space="0" w:color="auto"/>
                  </w:divBdr>
                  <w:divsChild>
                    <w:div w:id="1513572211">
                      <w:marLeft w:val="0"/>
                      <w:marRight w:val="0"/>
                      <w:marTop w:val="0"/>
                      <w:marBottom w:val="0"/>
                      <w:divBdr>
                        <w:top w:val="none" w:sz="0" w:space="0" w:color="auto"/>
                        <w:left w:val="none" w:sz="0" w:space="0" w:color="auto"/>
                        <w:bottom w:val="none" w:sz="0" w:space="0" w:color="auto"/>
                        <w:right w:val="none" w:sz="0" w:space="0" w:color="auto"/>
                      </w:divBdr>
                      <w:divsChild>
                        <w:div w:id="1251623356">
                          <w:marLeft w:val="0"/>
                          <w:marRight w:val="0"/>
                          <w:marTop w:val="0"/>
                          <w:marBottom w:val="0"/>
                          <w:divBdr>
                            <w:top w:val="none" w:sz="0" w:space="0" w:color="auto"/>
                            <w:left w:val="none" w:sz="0" w:space="0" w:color="auto"/>
                            <w:bottom w:val="none" w:sz="0" w:space="0" w:color="auto"/>
                            <w:right w:val="none" w:sz="0" w:space="0" w:color="auto"/>
                          </w:divBdr>
                          <w:divsChild>
                            <w:div w:id="806356731">
                              <w:marLeft w:val="0"/>
                              <w:marRight w:val="0"/>
                              <w:marTop w:val="0"/>
                              <w:marBottom w:val="0"/>
                              <w:divBdr>
                                <w:top w:val="none" w:sz="0" w:space="0" w:color="auto"/>
                                <w:left w:val="none" w:sz="0" w:space="0" w:color="auto"/>
                                <w:bottom w:val="none" w:sz="0" w:space="0" w:color="auto"/>
                                <w:right w:val="none" w:sz="0" w:space="0" w:color="auto"/>
                              </w:divBdr>
                              <w:divsChild>
                                <w:div w:id="1357079984">
                                  <w:marLeft w:val="0"/>
                                  <w:marRight w:val="0"/>
                                  <w:marTop w:val="0"/>
                                  <w:marBottom w:val="0"/>
                                  <w:divBdr>
                                    <w:top w:val="none" w:sz="0" w:space="0" w:color="auto"/>
                                    <w:left w:val="none" w:sz="0" w:space="0" w:color="auto"/>
                                    <w:bottom w:val="none" w:sz="0" w:space="0" w:color="auto"/>
                                    <w:right w:val="none" w:sz="0" w:space="0" w:color="auto"/>
                                  </w:divBdr>
                                  <w:divsChild>
                                    <w:div w:id="12130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7057378">
      <w:bodyDiv w:val="1"/>
      <w:marLeft w:val="0"/>
      <w:marRight w:val="0"/>
      <w:marTop w:val="0"/>
      <w:marBottom w:val="0"/>
      <w:divBdr>
        <w:top w:val="none" w:sz="0" w:space="0" w:color="auto"/>
        <w:left w:val="none" w:sz="0" w:space="0" w:color="auto"/>
        <w:bottom w:val="none" w:sz="0" w:space="0" w:color="auto"/>
        <w:right w:val="none" w:sz="0" w:space="0" w:color="auto"/>
      </w:divBdr>
      <w:divsChild>
        <w:div w:id="1493181572">
          <w:marLeft w:val="0"/>
          <w:marRight w:val="0"/>
          <w:marTop w:val="0"/>
          <w:marBottom w:val="0"/>
          <w:divBdr>
            <w:top w:val="none" w:sz="0" w:space="0" w:color="auto"/>
            <w:left w:val="none" w:sz="0" w:space="0" w:color="auto"/>
            <w:bottom w:val="none" w:sz="0" w:space="0" w:color="auto"/>
            <w:right w:val="none" w:sz="0" w:space="0" w:color="auto"/>
          </w:divBdr>
          <w:divsChild>
            <w:div w:id="1561205751">
              <w:marLeft w:val="0"/>
              <w:marRight w:val="0"/>
              <w:marTop w:val="0"/>
              <w:marBottom w:val="0"/>
              <w:divBdr>
                <w:top w:val="none" w:sz="0" w:space="0" w:color="auto"/>
                <w:left w:val="none" w:sz="0" w:space="0" w:color="auto"/>
                <w:bottom w:val="none" w:sz="0" w:space="0" w:color="auto"/>
                <w:right w:val="none" w:sz="0" w:space="0" w:color="auto"/>
              </w:divBdr>
              <w:divsChild>
                <w:div w:id="295188846">
                  <w:marLeft w:val="-225"/>
                  <w:marRight w:val="-225"/>
                  <w:marTop w:val="0"/>
                  <w:marBottom w:val="0"/>
                  <w:divBdr>
                    <w:top w:val="none" w:sz="0" w:space="0" w:color="auto"/>
                    <w:left w:val="none" w:sz="0" w:space="0" w:color="auto"/>
                    <w:bottom w:val="none" w:sz="0" w:space="0" w:color="auto"/>
                    <w:right w:val="none" w:sz="0" w:space="0" w:color="auto"/>
                  </w:divBdr>
                  <w:divsChild>
                    <w:div w:id="945238437">
                      <w:marLeft w:val="0"/>
                      <w:marRight w:val="0"/>
                      <w:marTop w:val="0"/>
                      <w:marBottom w:val="0"/>
                      <w:divBdr>
                        <w:top w:val="none" w:sz="0" w:space="0" w:color="auto"/>
                        <w:left w:val="none" w:sz="0" w:space="0" w:color="auto"/>
                        <w:bottom w:val="none" w:sz="0" w:space="0" w:color="auto"/>
                        <w:right w:val="none" w:sz="0" w:space="0" w:color="auto"/>
                      </w:divBdr>
                      <w:divsChild>
                        <w:div w:id="1822115836">
                          <w:marLeft w:val="0"/>
                          <w:marRight w:val="0"/>
                          <w:marTop w:val="0"/>
                          <w:marBottom w:val="0"/>
                          <w:divBdr>
                            <w:top w:val="none" w:sz="0" w:space="0" w:color="auto"/>
                            <w:left w:val="none" w:sz="0" w:space="0" w:color="auto"/>
                            <w:bottom w:val="none" w:sz="0" w:space="0" w:color="auto"/>
                            <w:right w:val="none" w:sz="0" w:space="0" w:color="auto"/>
                          </w:divBdr>
                          <w:divsChild>
                            <w:div w:id="501357035">
                              <w:marLeft w:val="0"/>
                              <w:marRight w:val="0"/>
                              <w:marTop w:val="0"/>
                              <w:marBottom w:val="0"/>
                              <w:divBdr>
                                <w:top w:val="none" w:sz="0" w:space="0" w:color="auto"/>
                                <w:left w:val="none" w:sz="0" w:space="0" w:color="auto"/>
                                <w:bottom w:val="none" w:sz="0" w:space="0" w:color="auto"/>
                                <w:right w:val="none" w:sz="0" w:space="0" w:color="auto"/>
                              </w:divBdr>
                              <w:divsChild>
                                <w:div w:id="789399351">
                                  <w:marLeft w:val="0"/>
                                  <w:marRight w:val="0"/>
                                  <w:marTop w:val="0"/>
                                  <w:marBottom w:val="0"/>
                                  <w:divBdr>
                                    <w:top w:val="none" w:sz="0" w:space="0" w:color="auto"/>
                                    <w:left w:val="none" w:sz="0" w:space="0" w:color="auto"/>
                                    <w:bottom w:val="none" w:sz="0" w:space="0" w:color="auto"/>
                                    <w:right w:val="none" w:sz="0" w:space="0" w:color="auto"/>
                                  </w:divBdr>
                                  <w:divsChild>
                                    <w:div w:id="2552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335882">
      <w:bodyDiv w:val="1"/>
      <w:marLeft w:val="0"/>
      <w:marRight w:val="0"/>
      <w:marTop w:val="0"/>
      <w:marBottom w:val="0"/>
      <w:divBdr>
        <w:top w:val="none" w:sz="0" w:space="0" w:color="auto"/>
        <w:left w:val="none" w:sz="0" w:space="0" w:color="auto"/>
        <w:bottom w:val="none" w:sz="0" w:space="0" w:color="auto"/>
        <w:right w:val="none" w:sz="0" w:space="0" w:color="auto"/>
      </w:divBdr>
      <w:divsChild>
        <w:div w:id="252670320">
          <w:marLeft w:val="0"/>
          <w:marRight w:val="0"/>
          <w:marTop w:val="0"/>
          <w:marBottom w:val="0"/>
          <w:divBdr>
            <w:top w:val="none" w:sz="0" w:space="0" w:color="auto"/>
            <w:left w:val="none" w:sz="0" w:space="0" w:color="auto"/>
            <w:bottom w:val="none" w:sz="0" w:space="0" w:color="auto"/>
            <w:right w:val="none" w:sz="0" w:space="0" w:color="auto"/>
          </w:divBdr>
          <w:divsChild>
            <w:div w:id="130832674">
              <w:marLeft w:val="0"/>
              <w:marRight w:val="0"/>
              <w:marTop w:val="0"/>
              <w:marBottom w:val="0"/>
              <w:divBdr>
                <w:top w:val="none" w:sz="0" w:space="0" w:color="auto"/>
                <w:left w:val="none" w:sz="0" w:space="0" w:color="auto"/>
                <w:bottom w:val="none" w:sz="0" w:space="0" w:color="auto"/>
                <w:right w:val="none" w:sz="0" w:space="0" w:color="auto"/>
              </w:divBdr>
              <w:divsChild>
                <w:div w:id="70460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ntstoliai.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DAE37-17E5-41DF-B141-1832DBF51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2757</TotalTime>
  <Pages>25</Pages>
  <Words>41143</Words>
  <Characters>23453</Characters>
  <Application>Microsoft Office Word</Application>
  <DocSecurity>0</DocSecurity>
  <Lines>195</Lines>
  <Paragraphs>128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64468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Eleonora Slovikaitė</dc:creator>
  <cp:lastModifiedBy>administratoriu</cp:lastModifiedBy>
  <cp:revision>100</cp:revision>
  <cp:lastPrinted>2019-12-17T15:45:00Z</cp:lastPrinted>
  <dcterms:created xsi:type="dcterms:W3CDTF">2019-10-23T08:22:00Z</dcterms:created>
  <dcterms:modified xsi:type="dcterms:W3CDTF">2020-01-02T13:04:00Z</dcterms:modified>
</cp:coreProperties>
</file>