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B703A" w:rsidRDefault="001B703A" w:rsidP="001B703A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5pt" o:ole="" fillcolor="window">
            <v:imagedata r:id="rId5" o:title=""/>
          </v:shape>
          <o:OLEObject Type="Embed" ProgID="Imaging.Document" ShapeID="_x0000_i1025" DrawAspect="Content" ObjectID="_1633771981" r:id="rId6"/>
        </w:object>
      </w:r>
    </w:p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Paantrat"/>
      </w:pPr>
      <w:r>
        <w:t>KĖDAINIŲ RAJONO SAVIVALDYBĖS TARYBA</w:t>
      </w:r>
    </w:p>
    <w:p w:rsidR="001B703A" w:rsidRDefault="001B703A" w:rsidP="001B703A">
      <w:pPr>
        <w:jc w:val="center"/>
        <w:rPr>
          <w:b/>
        </w:rPr>
      </w:pPr>
    </w:p>
    <w:p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:rsidR="001B703A" w:rsidRDefault="001B703A" w:rsidP="001B703A">
      <w:pPr>
        <w:jc w:val="center"/>
        <w:rPr>
          <w:b/>
        </w:rPr>
      </w:pPr>
      <w:r>
        <w:rPr>
          <w:b/>
        </w:rPr>
        <w:t xml:space="preserve">DĖL </w:t>
      </w:r>
      <w:r w:rsidR="000275AC">
        <w:rPr>
          <w:b/>
        </w:rPr>
        <w:t>KĖDAINIŲ RAJONO SAVIVALDYBĖS TARYBOS 201</w:t>
      </w:r>
      <w:r w:rsidR="00B60830">
        <w:rPr>
          <w:b/>
        </w:rPr>
        <w:t>8</w:t>
      </w:r>
      <w:r w:rsidR="000275AC">
        <w:rPr>
          <w:b/>
        </w:rPr>
        <w:t xml:space="preserve"> M. </w:t>
      </w:r>
      <w:r w:rsidR="00B60830">
        <w:rPr>
          <w:b/>
        </w:rPr>
        <w:t xml:space="preserve">RUGSĖJO 28 D. </w:t>
      </w:r>
      <w:r w:rsidR="000275AC">
        <w:rPr>
          <w:b/>
        </w:rPr>
        <w:t>SPRENDIMO NR. TS-1</w:t>
      </w:r>
      <w:r w:rsidR="00B60830">
        <w:rPr>
          <w:b/>
        </w:rPr>
        <w:t>63</w:t>
      </w:r>
      <w:r w:rsidR="000275AC">
        <w:rPr>
          <w:b/>
        </w:rPr>
        <w:t xml:space="preserve"> ,,DĖL </w:t>
      </w:r>
      <w:r>
        <w:rPr>
          <w:b/>
        </w:rPr>
        <w:t xml:space="preserve">KĖDAINIŲ </w:t>
      </w:r>
      <w:r w:rsidR="008F3F2F">
        <w:rPr>
          <w:b/>
        </w:rPr>
        <w:t xml:space="preserve">MUZIKOS </w:t>
      </w:r>
      <w:r>
        <w:rPr>
          <w:b/>
        </w:rPr>
        <w:t xml:space="preserve">MOKYKLOS </w:t>
      </w:r>
      <w:r w:rsidR="00EF2345">
        <w:rPr>
          <w:b/>
        </w:rPr>
        <w:t>TEIKIAMŲ PASLAUGŲ KAINŲ NUSTATYMO</w:t>
      </w:r>
      <w:r w:rsidR="000275AC">
        <w:rPr>
          <w:b/>
        </w:rPr>
        <w:t>“ PA</w:t>
      </w:r>
      <w:r w:rsidR="00DE2498">
        <w:rPr>
          <w:b/>
        </w:rPr>
        <w:t>PILDYMO</w:t>
      </w:r>
    </w:p>
    <w:p w:rsidR="001B703A" w:rsidRDefault="001B703A" w:rsidP="001B703A">
      <w:pPr>
        <w:jc w:val="center"/>
      </w:pPr>
    </w:p>
    <w:p w:rsidR="001B703A" w:rsidRDefault="001B703A" w:rsidP="001B703A">
      <w:pPr>
        <w:jc w:val="center"/>
      </w:pPr>
      <w:r>
        <w:t>201</w:t>
      </w:r>
      <w:r w:rsidR="00B60830">
        <w:t>9</w:t>
      </w:r>
      <w:r>
        <w:t xml:space="preserve"> m. </w:t>
      </w:r>
      <w:r w:rsidR="00D02C19">
        <w:t xml:space="preserve">spalio </w:t>
      </w:r>
      <w:r w:rsidR="00147899">
        <w:t>2</w:t>
      </w:r>
      <w:r w:rsidR="00A75D26">
        <w:t>5</w:t>
      </w:r>
      <w:r w:rsidR="00147899">
        <w:t xml:space="preserve"> d. Nr. TS</w:t>
      </w:r>
      <w:r>
        <w:t>-</w:t>
      </w:r>
      <w:r w:rsidR="00F51D6D">
        <w:t>2</w:t>
      </w:r>
      <w:r w:rsidR="00147899">
        <w:t>2</w:t>
      </w:r>
      <w:r w:rsidR="00F51D6D">
        <w:t>5</w:t>
      </w:r>
    </w:p>
    <w:p w:rsidR="001B703A" w:rsidRDefault="001B703A" w:rsidP="001B703A">
      <w:pPr>
        <w:jc w:val="center"/>
        <w:rPr>
          <w:bCs/>
        </w:rPr>
      </w:pPr>
      <w:r>
        <w:t>Kėdainiai</w:t>
      </w:r>
    </w:p>
    <w:p w:rsidR="001B703A" w:rsidRDefault="001B703A" w:rsidP="001B703A">
      <w:pPr>
        <w:ind w:firstLine="680"/>
        <w:jc w:val="both"/>
      </w:pPr>
    </w:p>
    <w:p w:rsidR="00A50D4D" w:rsidRPr="00A50D4D" w:rsidRDefault="00A50D4D" w:rsidP="00A50D4D">
      <w:pPr>
        <w:ind w:firstLine="680"/>
        <w:jc w:val="both"/>
      </w:pPr>
      <w:r w:rsidRPr="00A50D4D">
        <w:t>Vadovaudamasi Lietuvos Respublikos vietos savivaldos įstatymo 18 straipsnio 1 dalimi, Kėdainių rajono savivaldybės taryba n u s p r e n d ž i a:</w:t>
      </w:r>
    </w:p>
    <w:p w:rsidR="00A50D4D" w:rsidRPr="00A50D4D" w:rsidRDefault="00A50D4D" w:rsidP="00A50D4D">
      <w:pPr>
        <w:ind w:firstLine="680"/>
        <w:jc w:val="both"/>
      </w:pPr>
      <w:r w:rsidRPr="00A50D4D">
        <w:t>Pakeisti Kėdainių rajono savivaldybės tarybos 2018 m. rugsėjo 28 d. sprendimą Nr. TS-163 ,,Dėl Kėdainių muzikos mokyklos teikiamų paslaugų kainų nustatymo“ papildant 1.10 ir 1.11 papunkčiais ir juos išdėstyti taip:</w:t>
      </w:r>
    </w:p>
    <w:p w:rsidR="00B60830" w:rsidRPr="001103CF" w:rsidRDefault="000275AC" w:rsidP="00B60830">
      <w:pPr>
        <w:tabs>
          <w:tab w:val="left" w:pos="993"/>
        </w:tabs>
        <w:ind w:firstLine="709"/>
        <w:jc w:val="both"/>
      </w:pPr>
      <w:r w:rsidRPr="001103CF">
        <w:t>,,1.</w:t>
      </w:r>
      <w:r w:rsidR="00B60830" w:rsidRPr="001103CF">
        <w:t>10</w:t>
      </w:r>
      <w:r w:rsidRPr="001103CF">
        <w:t xml:space="preserve">. </w:t>
      </w:r>
      <w:r w:rsidR="00B60830" w:rsidRPr="001103CF">
        <w:t>neformaliojo vaikų švietimo programa „Muzika visiems“, skirta autizmo spektro ir elgesio bei emocijų sutrikimų turintiems vaikams:</w:t>
      </w:r>
    </w:p>
    <w:p w:rsidR="00B60830" w:rsidRDefault="00B60830" w:rsidP="00B60830">
      <w:pPr>
        <w:tabs>
          <w:tab w:val="left" w:pos="993"/>
        </w:tabs>
        <w:ind w:firstLine="709"/>
        <w:jc w:val="both"/>
      </w:pPr>
      <w:r w:rsidRPr="001103CF">
        <w:t>1.10.1. individualus užsiėmimas</w:t>
      </w:r>
      <w:r w:rsidR="0019067E" w:rsidRPr="001103CF">
        <w:t xml:space="preserve"> 1 asmeniui 4 val./mėn.</w:t>
      </w:r>
      <w:r w:rsidR="001103CF" w:rsidRPr="001103CF">
        <w:t xml:space="preserve"> </w:t>
      </w:r>
      <w:r w:rsidRPr="001103CF">
        <w:t>– 12,00 Eur</w:t>
      </w:r>
      <w:r>
        <w:t>/mėn.;</w:t>
      </w:r>
    </w:p>
    <w:p w:rsidR="000275AC" w:rsidRPr="0016048B" w:rsidRDefault="00B60830" w:rsidP="00B60830">
      <w:pPr>
        <w:tabs>
          <w:tab w:val="left" w:pos="993"/>
        </w:tabs>
        <w:ind w:firstLine="709"/>
        <w:jc w:val="both"/>
      </w:pPr>
      <w:r>
        <w:t>1.10.2. grupinis užsiėmimas</w:t>
      </w:r>
      <w:r w:rsidR="001103CF">
        <w:t xml:space="preserve"> 4 val./mėn.</w:t>
      </w:r>
      <w:r>
        <w:t xml:space="preserve"> – 7,00 Eur/mėn.;</w:t>
      </w:r>
      <w:r w:rsidR="000275AC" w:rsidRPr="0016048B">
        <w:t>“</w:t>
      </w:r>
      <w:r>
        <w:t>;</w:t>
      </w:r>
    </w:p>
    <w:p w:rsidR="000275AC" w:rsidRDefault="00B60830" w:rsidP="000275AC">
      <w:pPr>
        <w:tabs>
          <w:tab w:val="left" w:pos="993"/>
        </w:tabs>
        <w:ind w:left="709"/>
        <w:jc w:val="both"/>
      </w:pPr>
      <w:r>
        <w:t>„1.11. festivali</w:t>
      </w:r>
      <w:r w:rsidR="0019067E">
        <w:t>o</w:t>
      </w:r>
      <w:r>
        <w:t xml:space="preserve"> dalyvio mokestis</w:t>
      </w:r>
      <w:r w:rsidR="0019067E">
        <w:t xml:space="preserve"> 1 asmeniui</w:t>
      </w:r>
      <w:r>
        <w:t>:</w:t>
      </w:r>
    </w:p>
    <w:p w:rsidR="0019067E" w:rsidRDefault="0019067E" w:rsidP="000275AC">
      <w:pPr>
        <w:tabs>
          <w:tab w:val="left" w:pos="993"/>
        </w:tabs>
        <w:ind w:left="709"/>
        <w:jc w:val="both"/>
      </w:pPr>
      <w:r>
        <w:t>1.11.1. šalies:</w:t>
      </w:r>
    </w:p>
    <w:p w:rsidR="0019067E" w:rsidRDefault="0019067E" w:rsidP="000275AC">
      <w:pPr>
        <w:tabs>
          <w:tab w:val="left" w:pos="993"/>
        </w:tabs>
        <w:ind w:left="709"/>
        <w:jc w:val="both"/>
      </w:pPr>
      <w:r>
        <w:t>1.11.1.1. solistui – 7,00 Eur;</w:t>
      </w:r>
    </w:p>
    <w:p w:rsidR="0019067E" w:rsidRDefault="0019067E" w:rsidP="000275AC">
      <w:pPr>
        <w:tabs>
          <w:tab w:val="left" w:pos="993"/>
        </w:tabs>
        <w:ind w:left="709"/>
        <w:jc w:val="both"/>
      </w:pPr>
      <w:r>
        <w:t>1.11.1.2. ansambliui (nuo 2 iki 5 dalyvių) – 7,00 Eur;</w:t>
      </w:r>
    </w:p>
    <w:p w:rsidR="0019067E" w:rsidRDefault="0019067E" w:rsidP="000275AC">
      <w:pPr>
        <w:tabs>
          <w:tab w:val="left" w:pos="993"/>
        </w:tabs>
        <w:ind w:left="709"/>
        <w:jc w:val="both"/>
      </w:pPr>
      <w:r>
        <w:t>1.11.1.3. kolektyvui (nuo 6 ir daugiau dalyvių) – 5,00 Eur;</w:t>
      </w:r>
    </w:p>
    <w:p w:rsidR="0019067E" w:rsidRDefault="0019067E" w:rsidP="0019067E">
      <w:pPr>
        <w:tabs>
          <w:tab w:val="left" w:pos="993"/>
        </w:tabs>
        <w:ind w:left="709"/>
        <w:jc w:val="both"/>
      </w:pPr>
      <w:r>
        <w:t>1.11.2. tarptautinio:</w:t>
      </w:r>
    </w:p>
    <w:p w:rsidR="0019067E" w:rsidRDefault="0019067E" w:rsidP="0019067E">
      <w:pPr>
        <w:tabs>
          <w:tab w:val="left" w:pos="993"/>
        </w:tabs>
        <w:ind w:left="709"/>
        <w:jc w:val="both"/>
      </w:pPr>
      <w:r>
        <w:t>1.11.2.1. solistui – 10,00 Eur;</w:t>
      </w:r>
    </w:p>
    <w:p w:rsidR="0019067E" w:rsidRDefault="0019067E" w:rsidP="0019067E">
      <w:pPr>
        <w:tabs>
          <w:tab w:val="left" w:pos="993"/>
        </w:tabs>
        <w:ind w:left="709"/>
        <w:jc w:val="both"/>
      </w:pPr>
      <w:r>
        <w:t>1.11.2.2. ansambliui (nuo 2 iki 5 dalyvių) – 8,00 Eur;</w:t>
      </w:r>
    </w:p>
    <w:p w:rsidR="0019067E" w:rsidRDefault="0019067E" w:rsidP="0019067E">
      <w:pPr>
        <w:tabs>
          <w:tab w:val="left" w:pos="993"/>
        </w:tabs>
        <w:ind w:left="709"/>
        <w:jc w:val="both"/>
      </w:pPr>
      <w:r>
        <w:t>1.11.2.3. kolektyvui (nuo 6 ir daugiau dalyvių) – 6,00 Eur.“.</w:t>
      </w:r>
    </w:p>
    <w:p w:rsidR="00DE2498" w:rsidRPr="0016048B" w:rsidRDefault="00DE2498" w:rsidP="000275AC">
      <w:pPr>
        <w:tabs>
          <w:tab w:val="left" w:pos="993"/>
        </w:tabs>
        <w:ind w:left="709"/>
        <w:jc w:val="both"/>
      </w:pPr>
    </w:p>
    <w:p w:rsidR="00DE2498" w:rsidRPr="0016048B" w:rsidRDefault="00DE2498" w:rsidP="000275AC">
      <w:pPr>
        <w:tabs>
          <w:tab w:val="left" w:pos="993"/>
        </w:tabs>
        <w:ind w:left="709"/>
        <w:jc w:val="both"/>
      </w:pPr>
    </w:p>
    <w:p w:rsidR="00DE2498" w:rsidRPr="0016048B" w:rsidRDefault="00DE2498" w:rsidP="000275AC">
      <w:pPr>
        <w:tabs>
          <w:tab w:val="left" w:pos="993"/>
        </w:tabs>
        <w:ind w:left="709"/>
        <w:jc w:val="both"/>
      </w:pPr>
    </w:p>
    <w:p w:rsidR="001B703A" w:rsidRPr="0016048B" w:rsidRDefault="001B703A" w:rsidP="001B703A">
      <w:r w:rsidRPr="0016048B">
        <w:t>Savivaldybės meras</w:t>
      </w:r>
      <w:r w:rsidR="005D022A">
        <w:tab/>
      </w:r>
      <w:r w:rsidR="005D022A">
        <w:tab/>
      </w:r>
      <w:r w:rsidR="005D022A">
        <w:tab/>
      </w:r>
      <w:r w:rsidR="005D022A">
        <w:tab/>
        <w:t xml:space="preserve">                     Valentinas Tamulis</w:t>
      </w:r>
      <w:r w:rsidRPr="0016048B">
        <w:tab/>
      </w:r>
      <w:r w:rsidRPr="0016048B">
        <w:tab/>
      </w:r>
      <w:r w:rsidRPr="0016048B">
        <w:tab/>
      </w:r>
      <w:r w:rsidRPr="0016048B">
        <w:tab/>
      </w:r>
    </w:p>
    <w:p w:rsidR="001B703A" w:rsidRPr="0016048B" w:rsidRDefault="001B703A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p w:rsidR="00DE2498" w:rsidRPr="0016048B" w:rsidRDefault="00DE2498" w:rsidP="001B703A">
      <w:pPr>
        <w:jc w:val="both"/>
      </w:pPr>
    </w:p>
    <w:sectPr w:rsidR="00DE2498" w:rsidRPr="0016048B" w:rsidSect="00147899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41516"/>
    <w:multiLevelType w:val="multilevel"/>
    <w:tmpl w:val="94643A9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1" w15:restartNumberingAfterBreak="0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 w15:restartNumberingAfterBreak="0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72B4280E"/>
    <w:multiLevelType w:val="hybridMultilevel"/>
    <w:tmpl w:val="6C80F95E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3A"/>
    <w:rsid w:val="00013E59"/>
    <w:rsid w:val="000275AC"/>
    <w:rsid w:val="00051F03"/>
    <w:rsid w:val="001103CF"/>
    <w:rsid w:val="00144CC5"/>
    <w:rsid w:val="00147899"/>
    <w:rsid w:val="0016048B"/>
    <w:rsid w:val="0016332D"/>
    <w:rsid w:val="00187EC8"/>
    <w:rsid w:val="0019067E"/>
    <w:rsid w:val="001B703A"/>
    <w:rsid w:val="001D0043"/>
    <w:rsid w:val="00260081"/>
    <w:rsid w:val="002754D4"/>
    <w:rsid w:val="002A2CF6"/>
    <w:rsid w:val="00302CC4"/>
    <w:rsid w:val="00306106"/>
    <w:rsid w:val="00337EAF"/>
    <w:rsid w:val="0034632B"/>
    <w:rsid w:val="00380913"/>
    <w:rsid w:val="0039588E"/>
    <w:rsid w:val="00461699"/>
    <w:rsid w:val="005B6683"/>
    <w:rsid w:val="005D022A"/>
    <w:rsid w:val="005D0C7D"/>
    <w:rsid w:val="005D3DFD"/>
    <w:rsid w:val="00600F48"/>
    <w:rsid w:val="0062370C"/>
    <w:rsid w:val="006869AF"/>
    <w:rsid w:val="006E096D"/>
    <w:rsid w:val="006E65B5"/>
    <w:rsid w:val="0071390A"/>
    <w:rsid w:val="00763783"/>
    <w:rsid w:val="007849E9"/>
    <w:rsid w:val="00787A13"/>
    <w:rsid w:val="007F753B"/>
    <w:rsid w:val="008350D4"/>
    <w:rsid w:val="008447A0"/>
    <w:rsid w:val="008F3F2F"/>
    <w:rsid w:val="008F7981"/>
    <w:rsid w:val="009A184C"/>
    <w:rsid w:val="009D1053"/>
    <w:rsid w:val="009F618F"/>
    <w:rsid w:val="00A20ACB"/>
    <w:rsid w:val="00A37FB2"/>
    <w:rsid w:val="00A50D4D"/>
    <w:rsid w:val="00A75D26"/>
    <w:rsid w:val="00B60830"/>
    <w:rsid w:val="00BC724F"/>
    <w:rsid w:val="00C4733E"/>
    <w:rsid w:val="00C82005"/>
    <w:rsid w:val="00C83673"/>
    <w:rsid w:val="00CD388D"/>
    <w:rsid w:val="00CF032F"/>
    <w:rsid w:val="00D02C19"/>
    <w:rsid w:val="00D827DE"/>
    <w:rsid w:val="00D930E2"/>
    <w:rsid w:val="00DE2498"/>
    <w:rsid w:val="00E0021F"/>
    <w:rsid w:val="00E26A9C"/>
    <w:rsid w:val="00EF2345"/>
    <w:rsid w:val="00F20799"/>
    <w:rsid w:val="00F42121"/>
    <w:rsid w:val="00F51D6D"/>
    <w:rsid w:val="00F76DE9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CD6F21-076A-49F8-8260-96C79CFA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antratDiagrama">
    <w:name w:val="Paantraštė Diagrama"/>
    <w:aliases w:val="Char Diagrama,Char Char Char Diagrama"/>
    <w:basedOn w:val="Numatytasispastraiposriftas"/>
    <w:link w:val="Paantrat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Paantrat">
    <w:name w:val="Subtitle"/>
    <w:aliases w:val="Char,Char Char Char"/>
    <w:basedOn w:val="prastasis"/>
    <w:link w:val="Paantrat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03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032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</cp:lastModifiedBy>
  <cp:revision>4</cp:revision>
  <cp:lastPrinted>2019-10-28T10:47:00Z</cp:lastPrinted>
  <dcterms:created xsi:type="dcterms:W3CDTF">2019-10-28T08:20:00Z</dcterms:created>
  <dcterms:modified xsi:type="dcterms:W3CDTF">2019-10-28T10:47:00Z</dcterms:modified>
</cp:coreProperties>
</file>