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27C" w:rsidRPr="0014084D" w:rsidRDefault="0070127C" w:rsidP="0070127C">
      <w:pPr>
        <w:suppressAutoHyphens/>
        <w:jc w:val="center"/>
        <w:rPr>
          <w:rFonts w:eastAsia="Calibri" w:cs="Times New Roman"/>
          <w:szCs w:val="24"/>
          <w:lang w:eastAsia="lo-LA" w:bidi="lo-LA"/>
        </w:rPr>
      </w:pPr>
      <w:r w:rsidRPr="0014084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2.15pt" o:ole="" filled="t">
            <v:fill color2="black" type="frame"/>
            <v:imagedata r:id="rId4" o:title=""/>
          </v:shape>
          <o:OLEObject Type="Embed" ProgID="OutPlace" ShapeID="_x0000_i1025" DrawAspect="Content" ObjectID="_1631032891" r:id="rId5"/>
        </w:object>
      </w:r>
    </w:p>
    <w:p w:rsidR="0070127C" w:rsidRPr="0014084D" w:rsidRDefault="0070127C" w:rsidP="0070127C">
      <w:pPr>
        <w:suppressAutoHyphens/>
        <w:jc w:val="center"/>
        <w:rPr>
          <w:rFonts w:eastAsia="Calibri" w:cs="Times New Roman"/>
          <w:b/>
          <w:szCs w:val="24"/>
          <w:lang w:eastAsia="lo-LA" w:bidi="lo-LA"/>
        </w:rPr>
      </w:pPr>
      <w:r w:rsidRPr="0014084D">
        <w:rPr>
          <w:rFonts w:eastAsia="Calibri" w:cs="Times New Roman"/>
          <w:b/>
          <w:szCs w:val="24"/>
          <w:lang w:eastAsia="lo-LA" w:bidi="lo-LA"/>
        </w:rPr>
        <w:t>KĖDAINIŲ RAJONO SAVIVALDYBĖS TARYBA</w:t>
      </w:r>
    </w:p>
    <w:p w:rsidR="0070127C" w:rsidRPr="0014084D" w:rsidRDefault="0070127C" w:rsidP="0070127C">
      <w:pPr>
        <w:jc w:val="center"/>
        <w:rPr>
          <w:rFonts w:eastAsia="SimSun" w:cs="Times New Roman"/>
          <w:b/>
          <w:szCs w:val="24"/>
          <w:lang w:eastAsia="zh-CN"/>
        </w:rPr>
      </w:pPr>
    </w:p>
    <w:p w:rsidR="0070127C" w:rsidRPr="0014084D" w:rsidRDefault="0070127C" w:rsidP="0070127C">
      <w:pPr>
        <w:jc w:val="center"/>
        <w:rPr>
          <w:rFonts w:eastAsia="SimSun" w:cs="Times New Roman"/>
          <w:b/>
          <w:szCs w:val="24"/>
          <w:lang w:eastAsia="zh-CN"/>
        </w:rPr>
      </w:pPr>
      <w:r w:rsidRPr="0014084D">
        <w:rPr>
          <w:rFonts w:eastAsia="SimSun" w:cs="Times New Roman"/>
          <w:b/>
          <w:szCs w:val="24"/>
          <w:lang w:eastAsia="zh-CN"/>
        </w:rPr>
        <w:t>SPRENDIMAS</w:t>
      </w:r>
    </w:p>
    <w:p w:rsidR="0070127C" w:rsidRDefault="0070127C" w:rsidP="0070127C">
      <w:pPr>
        <w:jc w:val="center"/>
        <w:rPr>
          <w:rFonts w:eastAsia="SimSun" w:cs="Times New Roman"/>
          <w:b/>
          <w:szCs w:val="24"/>
          <w:lang w:eastAsia="zh-CN"/>
        </w:rPr>
      </w:pPr>
      <w:r w:rsidRPr="0014084D">
        <w:rPr>
          <w:rFonts w:eastAsia="SimSun" w:cs="Times New Roman"/>
          <w:b/>
          <w:szCs w:val="24"/>
          <w:lang w:eastAsia="zh-CN"/>
        </w:rPr>
        <w:t xml:space="preserve">DĖL KĖDAINIŲ RAJONO SAVIVALDYBĖS </w:t>
      </w:r>
      <w:r w:rsidR="001448C2">
        <w:rPr>
          <w:rFonts w:eastAsia="SimSun" w:cs="Times New Roman"/>
          <w:b/>
          <w:szCs w:val="24"/>
          <w:lang w:eastAsia="zh-CN"/>
        </w:rPr>
        <w:t>TARYBOS 201</w:t>
      </w:r>
      <w:r w:rsidR="005E4317">
        <w:rPr>
          <w:rFonts w:eastAsia="SimSun" w:cs="Times New Roman"/>
          <w:b/>
          <w:szCs w:val="24"/>
          <w:lang w:eastAsia="zh-CN"/>
        </w:rPr>
        <w:t xml:space="preserve">9 M. GEGUŽĖS 31 D. </w:t>
      </w:r>
      <w:r w:rsidR="001448C2">
        <w:rPr>
          <w:rFonts w:eastAsia="SimSun" w:cs="Times New Roman"/>
          <w:b/>
          <w:szCs w:val="24"/>
          <w:lang w:eastAsia="zh-CN"/>
        </w:rPr>
        <w:t xml:space="preserve"> SPRENDIMO NR. TS-112 „DĖL KĖDAINIŲ RAJONO SAVIVALDYBĖS BENDRUOMENINIŲ ORGANIZACIJŲ </w:t>
      </w:r>
      <w:r w:rsidRPr="0014084D">
        <w:rPr>
          <w:rFonts w:eastAsia="SimSun" w:cs="Times New Roman"/>
          <w:b/>
          <w:szCs w:val="24"/>
          <w:lang w:eastAsia="zh-CN"/>
        </w:rPr>
        <w:t>TAR</w:t>
      </w:r>
      <w:r>
        <w:rPr>
          <w:rFonts w:eastAsia="SimSun" w:cs="Times New Roman"/>
          <w:b/>
          <w:szCs w:val="24"/>
          <w:lang w:eastAsia="zh-CN"/>
        </w:rPr>
        <w:t xml:space="preserve">YBOS </w:t>
      </w:r>
      <w:r w:rsidR="001448C2">
        <w:rPr>
          <w:rFonts w:eastAsia="SimSun" w:cs="Times New Roman"/>
          <w:b/>
          <w:szCs w:val="24"/>
          <w:lang w:eastAsia="zh-CN"/>
        </w:rPr>
        <w:t xml:space="preserve">NUOSTATŲ PATVIRTINIMO“ PAKEITIMO </w:t>
      </w:r>
    </w:p>
    <w:p w:rsidR="001448C2" w:rsidRPr="0014084D" w:rsidRDefault="001448C2" w:rsidP="0070127C">
      <w:pPr>
        <w:jc w:val="center"/>
        <w:rPr>
          <w:rFonts w:eastAsia="SimSun" w:cs="Times New Roman"/>
          <w:b/>
          <w:szCs w:val="24"/>
          <w:lang w:eastAsia="zh-CN"/>
        </w:rPr>
      </w:pPr>
    </w:p>
    <w:p w:rsidR="0070127C" w:rsidRPr="0014084D" w:rsidRDefault="0070127C" w:rsidP="0070127C">
      <w:pPr>
        <w:jc w:val="center"/>
        <w:rPr>
          <w:rFonts w:eastAsia="SimSun" w:cs="Times New Roman"/>
          <w:szCs w:val="24"/>
          <w:lang w:eastAsia="zh-CN"/>
        </w:rPr>
      </w:pPr>
      <w:r>
        <w:rPr>
          <w:rFonts w:eastAsia="SimSun" w:cs="Times New Roman"/>
          <w:szCs w:val="24"/>
          <w:lang w:eastAsia="zh-CN"/>
        </w:rPr>
        <w:t xml:space="preserve">2019 </w:t>
      </w:r>
      <w:r w:rsidR="00497E4D">
        <w:rPr>
          <w:rFonts w:eastAsia="SimSun" w:cs="Times New Roman"/>
          <w:szCs w:val="24"/>
          <w:lang w:eastAsia="zh-CN"/>
        </w:rPr>
        <w:t xml:space="preserve">m. rugsėjo 27 </w:t>
      </w:r>
      <w:r>
        <w:rPr>
          <w:rFonts w:eastAsia="SimSun" w:cs="Times New Roman"/>
          <w:szCs w:val="24"/>
          <w:lang w:eastAsia="zh-CN"/>
        </w:rPr>
        <w:t xml:space="preserve">d. Nr. </w:t>
      </w:r>
      <w:r w:rsidR="00497E4D">
        <w:rPr>
          <w:rFonts w:eastAsia="SimSun" w:cs="Times New Roman"/>
          <w:szCs w:val="24"/>
          <w:lang w:eastAsia="zh-CN"/>
        </w:rPr>
        <w:t>TS-192</w:t>
      </w:r>
    </w:p>
    <w:p w:rsidR="0070127C" w:rsidRPr="0014084D" w:rsidRDefault="0070127C" w:rsidP="0070127C">
      <w:pPr>
        <w:jc w:val="center"/>
        <w:rPr>
          <w:rFonts w:eastAsia="SimSun" w:cs="Times New Roman"/>
          <w:szCs w:val="24"/>
          <w:lang w:eastAsia="zh-CN"/>
        </w:rPr>
      </w:pPr>
      <w:r w:rsidRPr="0014084D">
        <w:rPr>
          <w:rFonts w:eastAsia="SimSun" w:cs="Times New Roman"/>
          <w:szCs w:val="24"/>
          <w:lang w:eastAsia="zh-CN"/>
        </w:rPr>
        <w:t>Kėdainiai</w:t>
      </w:r>
    </w:p>
    <w:p w:rsidR="0070127C" w:rsidRDefault="0070127C" w:rsidP="0070127C">
      <w:pPr>
        <w:ind w:firstLine="720"/>
        <w:rPr>
          <w:color w:val="FF0000"/>
          <w:lang w:val="pl-PL"/>
        </w:rPr>
      </w:pPr>
    </w:p>
    <w:p w:rsidR="001448C2" w:rsidRPr="00C118A9" w:rsidRDefault="0070127C" w:rsidP="00D51A5F">
      <w:pPr>
        <w:tabs>
          <w:tab w:val="left" w:pos="567"/>
        </w:tabs>
        <w:ind w:firstLine="851"/>
        <w:rPr>
          <w:rFonts w:eastAsia="SimSun" w:cs="Times New Roman"/>
          <w:szCs w:val="24"/>
          <w:lang w:eastAsia="zh-CN"/>
        </w:rPr>
      </w:pPr>
      <w:r w:rsidRPr="00C118A9">
        <w:rPr>
          <w:rFonts w:eastAsia="SimSun" w:cs="Times New Roman"/>
          <w:szCs w:val="24"/>
          <w:lang w:eastAsia="zh-CN"/>
        </w:rPr>
        <w:t xml:space="preserve">Vadovaudamasi Lietuvos Respublikos </w:t>
      </w:r>
      <w:r w:rsidR="001448C2" w:rsidRPr="00C118A9">
        <w:rPr>
          <w:rFonts w:eastAsia="SimSun" w:cs="Times New Roman"/>
          <w:szCs w:val="24"/>
          <w:lang w:eastAsia="zh-CN"/>
        </w:rPr>
        <w:t>vietos savivaldos įstatymo 18</w:t>
      </w:r>
      <w:r w:rsidRPr="00C118A9">
        <w:rPr>
          <w:rFonts w:eastAsia="SimSun" w:cs="Times New Roman"/>
          <w:szCs w:val="24"/>
          <w:lang w:eastAsia="zh-CN"/>
        </w:rPr>
        <w:t xml:space="preserve"> str</w:t>
      </w:r>
      <w:r w:rsidR="001448C2" w:rsidRPr="00C118A9">
        <w:rPr>
          <w:rFonts w:eastAsia="SimSun" w:cs="Times New Roman"/>
          <w:szCs w:val="24"/>
          <w:lang w:eastAsia="zh-CN"/>
        </w:rPr>
        <w:t>aipsnio 1 dalimi, Kėdainių rajono savivaldybės taryba n u s p r e n d ž i a:</w:t>
      </w:r>
    </w:p>
    <w:p w:rsidR="001448C2" w:rsidRPr="00C118A9" w:rsidRDefault="001448C2" w:rsidP="00B73868">
      <w:pPr>
        <w:tabs>
          <w:tab w:val="left" w:pos="567"/>
        </w:tabs>
        <w:ind w:firstLine="851"/>
        <w:rPr>
          <w:rFonts w:eastAsia="SimSun" w:cs="Times New Roman"/>
          <w:szCs w:val="24"/>
          <w:lang w:eastAsia="zh-CN"/>
        </w:rPr>
      </w:pPr>
      <w:r w:rsidRPr="00C118A9">
        <w:rPr>
          <w:rFonts w:eastAsia="SimSun" w:cs="Times New Roman"/>
          <w:szCs w:val="24"/>
          <w:lang w:eastAsia="zh-CN"/>
        </w:rPr>
        <w:t xml:space="preserve">Pakeisti Kėdainių rajono savivaldybės </w:t>
      </w:r>
      <w:r w:rsidR="00AF60F6" w:rsidRPr="00C118A9">
        <w:rPr>
          <w:rFonts w:eastAsia="SimSun" w:cs="Times New Roman"/>
          <w:szCs w:val="24"/>
          <w:lang w:eastAsia="zh-CN"/>
        </w:rPr>
        <w:t>bendruomeninių organ</w:t>
      </w:r>
      <w:r w:rsidR="005E4317">
        <w:rPr>
          <w:rFonts w:eastAsia="SimSun" w:cs="Times New Roman"/>
          <w:szCs w:val="24"/>
          <w:lang w:eastAsia="zh-CN"/>
        </w:rPr>
        <w:t>izacijų</w:t>
      </w:r>
      <w:r w:rsidR="00AF60F6" w:rsidRPr="00C118A9">
        <w:rPr>
          <w:rFonts w:eastAsia="SimSun" w:cs="Times New Roman"/>
          <w:szCs w:val="24"/>
          <w:lang w:eastAsia="zh-CN"/>
        </w:rPr>
        <w:t xml:space="preserve"> </w:t>
      </w:r>
      <w:r w:rsidRPr="00C118A9">
        <w:rPr>
          <w:rFonts w:eastAsia="SimSun" w:cs="Times New Roman"/>
          <w:szCs w:val="24"/>
          <w:lang w:eastAsia="zh-CN"/>
        </w:rPr>
        <w:t xml:space="preserve">tarybos </w:t>
      </w:r>
      <w:r w:rsidR="005C777A">
        <w:rPr>
          <w:rFonts w:eastAsia="SimSun" w:cs="Times New Roman"/>
          <w:szCs w:val="24"/>
          <w:lang w:eastAsia="zh-CN"/>
        </w:rPr>
        <w:t>nuostatus, patvirtintus</w:t>
      </w:r>
      <w:r w:rsidR="00AF60F6" w:rsidRPr="00C118A9">
        <w:rPr>
          <w:rFonts w:eastAsia="SimSun" w:cs="Times New Roman"/>
          <w:szCs w:val="24"/>
          <w:lang w:eastAsia="zh-CN"/>
        </w:rPr>
        <w:t xml:space="preserve"> Kėdainių rajono savivaldybės tarybos 2019 m. gegužės 31 d. sprendimu</w:t>
      </w:r>
      <w:r w:rsidRPr="00C118A9">
        <w:rPr>
          <w:rFonts w:eastAsia="SimSun" w:cs="Times New Roman"/>
          <w:szCs w:val="24"/>
          <w:lang w:eastAsia="zh-CN"/>
        </w:rPr>
        <w:t xml:space="preserve"> Nr. TS-112 „Dėl Kėdainių rajono savivaldybės bendruomeninių organizacijų</w:t>
      </w:r>
      <w:r w:rsidR="00A52E03">
        <w:rPr>
          <w:rFonts w:eastAsia="SimSun" w:cs="Times New Roman"/>
          <w:szCs w:val="24"/>
          <w:lang w:eastAsia="zh-CN"/>
        </w:rPr>
        <w:t xml:space="preserve"> tarybos nuostatų patvirtinimo“</w:t>
      </w:r>
      <w:r w:rsidR="00AF60F6" w:rsidRPr="00C118A9">
        <w:rPr>
          <w:rFonts w:eastAsia="SimSun" w:cs="Times New Roman"/>
          <w:szCs w:val="24"/>
          <w:lang w:eastAsia="zh-CN"/>
        </w:rPr>
        <w:t>:</w:t>
      </w:r>
    </w:p>
    <w:p w:rsidR="00AA6401" w:rsidRPr="006A0A64" w:rsidRDefault="00D42D7F" w:rsidP="00D51A5F">
      <w:pPr>
        <w:tabs>
          <w:tab w:val="left" w:pos="567"/>
        </w:tabs>
        <w:ind w:firstLine="851"/>
        <w:rPr>
          <w:rFonts w:eastAsia="Calibri"/>
          <w:szCs w:val="24"/>
          <w:lang w:eastAsia="zh-CN"/>
        </w:rPr>
      </w:pPr>
      <w:r>
        <w:rPr>
          <w:rFonts w:eastAsia="SimSun" w:cs="Times New Roman"/>
          <w:szCs w:val="24"/>
          <w:lang w:eastAsia="zh-CN"/>
        </w:rPr>
        <w:t>1.</w:t>
      </w:r>
      <w:r w:rsidR="00AF60F6" w:rsidRPr="00C118A9">
        <w:rPr>
          <w:rFonts w:eastAsia="SimSun" w:cs="Times New Roman"/>
          <w:szCs w:val="24"/>
          <w:lang w:eastAsia="zh-CN"/>
        </w:rPr>
        <w:t xml:space="preserve"> </w:t>
      </w:r>
      <w:r w:rsidR="005C777A">
        <w:rPr>
          <w:rFonts w:eastAsia="SimSun" w:cs="Times New Roman"/>
          <w:szCs w:val="24"/>
          <w:lang w:eastAsia="zh-CN"/>
        </w:rPr>
        <w:t>p</w:t>
      </w:r>
      <w:r w:rsidR="00A52E03">
        <w:rPr>
          <w:rFonts w:eastAsia="SimSun" w:cs="Times New Roman"/>
          <w:szCs w:val="24"/>
          <w:lang w:eastAsia="zh-CN"/>
        </w:rPr>
        <w:t xml:space="preserve">akeisti </w:t>
      </w:r>
      <w:r w:rsidR="006A0A64">
        <w:rPr>
          <w:rFonts w:eastAsia="Calibri"/>
          <w:szCs w:val="24"/>
          <w:lang w:eastAsia="zh-CN"/>
        </w:rPr>
        <w:t>3</w:t>
      </w:r>
      <w:r w:rsidR="00AA6401" w:rsidRPr="00C118A9">
        <w:rPr>
          <w:rFonts w:eastAsia="Calibri"/>
          <w:szCs w:val="24"/>
          <w:lang w:eastAsia="zh-CN"/>
        </w:rPr>
        <w:t xml:space="preserve"> </w:t>
      </w:r>
      <w:r w:rsidR="00AA6401" w:rsidRPr="006A0A64">
        <w:rPr>
          <w:rFonts w:eastAsia="Calibri"/>
          <w:szCs w:val="24"/>
          <w:lang w:eastAsia="zh-CN"/>
        </w:rPr>
        <w:t>punktą ir jį išdėstyti taip:</w:t>
      </w:r>
    </w:p>
    <w:p w:rsidR="006A0A64" w:rsidRPr="005C777A" w:rsidRDefault="006A0A64" w:rsidP="006A0A64">
      <w:pPr>
        <w:pStyle w:val="Hipersaitas1"/>
        <w:spacing w:line="240" w:lineRule="auto"/>
        <w:ind w:firstLine="851"/>
        <w:rPr>
          <w:color w:val="auto"/>
          <w:sz w:val="24"/>
          <w:szCs w:val="24"/>
          <w:shd w:val="clear" w:color="auto" w:fill="FFFFFF"/>
          <w:lang w:val="en-US"/>
        </w:rPr>
      </w:pPr>
      <w:r w:rsidRPr="006A0A64">
        <w:rPr>
          <w:color w:val="auto"/>
          <w:sz w:val="24"/>
          <w:szCs w:val="24"/>
          <w:lang w:eastAsia="zh-CN"/>
        </w:rPr>
        <w:t xml:space="preserve">„3. </w:t>
      </w:r>
      <w:r w:rsidRPr="006A0A64">
        <w:rPr>
          <w:color w:val="auto"/>
          <w:sz w:val="24"/>
          <w:szCs w:val="24"/>
          <w:lang w:eastAsia="lt-LT"/>
        </w:rPr>
        <w:t xml:space="preserve">Bendruomeninių organizacijų tarybos </w:t>
      </w:r>
      <w:r w:rsidRPr="006A0A64">
        <w:rPr>
          <w:color w:val="auto"/>
          <w:sz w:val="24"/>
          <w:szCs w:val="24"/>
          <w:shd w:val="clear" w:color="auto" w:fill="FFFFFF"/>
        </w:rPr>
        <w:t>sudėtį ir nuostatus tvirtina, keičia ir pildo  Savivaldybės taryba.“</w:t>
      </w:r>
    </w:p>
    <w:p w:rsidR="006A0A64" w:rsidRPr="00C3493A" w:rsidRDefault="006A0A64" w:rsidP="006A0A64">
      <w:pPr>
        <w:pStyle w:val="Hipersaitas1"/>
        <w:spacing w:line="240" w:lineRule="auto"/>
        <w:ind w:firstLine="851"/>
        <w:rPr>
          <w:color w:val="auto"/>
          <w:sz w:val="24"/>
          <w:szCs w:val="24"/>
          <w:highlight w:val="green"/>
        </w:rPr>
      </w:pPr>
      <w:r w:rsidRPr="006A0A64">
        <w:rPr>
          <w:color w:val="auto"/>
          <w:sz w:val="24"/>
          <w:szCs w:val="24"/>
          <w:shd w:val="clear" w:color="auto" w:fill="FFFFFF"/>
        </w:rPr>
        <w:t xml:space="preserve">2. </w:t>
      </w:r>
      <w:r w:rsidR="00A52E03" w:rsidRPr="005C777A">
        <w:rPr>
          <w:color w:val="auto"/>
          <w:sz w:val="24"/>
          <w:szCs w:val="24"/>
          <w:shd w:val="clear" w:color="auto" w:fill="FFFFFF"/>
        </w:rPr>
        <w:t xml:space="preserve">pakeisti </w:t>
      </w:r>
      <w:r w:rsidRPr="005C777A">
        <w:rPr>
          <w:color w:val="auto"/>
          <w:sz w:val="24"/>
          <w:szCs w:val="24"/>
          <w:shd w:val="clear" w:color="auto" w:fill="FFFFFF"/>
        </w:rPr>
        <w:t xml:space="preserve">10 </w:t>
      </w:r>
      <w:r w:rsidRPr="005C777A">
        <w:rPr>
          <w:color w:val="auto"/>
          <w:sz w:val="24"/>
          <w:szCs w:val="24"/>
          <w:lang w:eastAsia="zh-CN"/>
        </w:rPr>
        <w:t>punktą ir jį išdėstyti taip:</w:t>
      </w:r>
    </w:p>
    <w:p w:rsidR="006A0A64" w:rsidRPr="005C777A" w:rsidRDefault="00AA6401" w:rsidP="005C777A">
      <w:pPr>
        <w:ind w:firstLine="720"/>
        <w:rPr>
          <w:szCs w:val="24"/>
          <w:lang w:eastAsia="ar-SA"/>
        </w:rPr>
      </w:pPr>
      <w:r w:rsidRPr="00C3493A">
        <w:rPr>
          <w:rFonts w:eastAsia="Calibri"/>
          <w:szCs w:val="24"/>
          <w:lang w:eastAsia="zh-CN"/>
        </w:rPr>
        <w:t xml:space="preserve">„10. </w:t>
      </w:r>
      <w:r w:rsidR="005C777A" w:rsidRPr="00C3493A">
        <w:rPr>
          <w:rFonts w:eastAsia="Calibri"/>
          <w:szCs w:val="24"/>
          <w:lang w:eastAsia="zh-CN"/>
        </w:rPr>
        <w:t>Bendruomeninių organizacijų taryba</w:t>
      </w:r>
      <w:r w:rsidR="005C777A" w:rsidRPr="00C3493A">
        <w:rPr>
          <w:szCs w:val="24"/>
          <w:lang w:eastAsia="lt-LT"/>
        </w:rPr>
        <w:t xml:space="preserve"> trejų metų kadencijai sudaroma</w:t>
      </w:r>
      <w:r w:rsidR="005C777A" w:rsidRPr="00C3493A">
        <w:rPr>
          <w:rFonts w:eastAsia="Calibri"/>
          <w:szCs w:val="24"/>
          <w:lang w:eastAsia="zh-CN"/>
        </w:rPr>
        <w:t xml:space="preserve"> iš 12 </w:t>
      </w:r>
      <w:r w:rsidR="00FF735A" w:rsidRPr="00C3493A">
        <w:rPr>
          <w:rFonts w:eastAsia="Calibri"/>
          <w:szCs w:val="24"/>
          <w:lang w:eastAsia="zh-CN"/>
        </w:rPr>
        <w:t xml:space="preserve">(dvylikos) </w:t>
      </w:r>
      <w:r w:rsidR="005C777A" w:rsidRPr="00C3493A">
        <w:rPr>
          <w:rFonts w:eastAsia="Calibri"/>
          <w:szCs w:val="24"/>
          <w:lang w:eastAsia="zh-CN"/>
        </w:rPr>
        <w:t>narių</w:t>
      </w:r>
      <w:r w:rsidR="00FF735A" w:rsidRPr="00C3493A">
        <w:rPr>
          <w:rFonts w:eastAsia="Times New Roman" w:cs="Times New Roman"/>
          <w:szCs w:val="24"/>
          <w:lang w:eastAsia="lt-LT"/>
        </w:rPr>
        <w:t xml:space="preserve">: </w:t>
      </w:r>
      <w:r w:rsidR="005C777A" w:rsidRPr="00C3493A">
        <w:rPr>
          <w:rFonts w:eastAsia="Times New Roman" w:cs="Times New Roman"/>
          <w:szCs w:val="24"/>
          <w:lang w:eastAsia="lt-LT"/>
        </w:rPr>
        <w:t xml:space="preserve">Savivaldybės </w:t>
      </w:r>
      <w:r w:rsidR="005C777A" w:rsidRPr="00C3493A">
        <w:t xml:space="preserve">institucijų ir įstaigų ir bendruomeninių organizacijų, </w:t>
      </w:r>
      <w:r w:rsidR="00FF735A" w:rsidRPr="00C3493A">
        <w:rPr>
          <w:szCs w:val="24"/>
          <w:lang w:eastAsia="ar-SA"/>
        </w:rPr>
        <w:t>veikiančių s</w:t>
      </w:r>
      <w:r w:rsidR="005C777A" w:rsidRPr="00C3493A">
        <w:rPr>
          <w:szCs w:val="24"/>
          <w:lang w:eastAsia="ar-SA"/>
        </w:rPr>
        <w:t xml:space="preserve">avivaldybės </w:t>
      </w:r>
      <w:r w:rsidR="005C777A" w:rsidRPr="005C777A">
        <w:rPr>
          <w:szCs w:val="24"/>
          <w:lang w:eastAsia="ar-SA"/>
        </w:rPr>
        <w:t>teritorijoje, atstovų.“</w:t>
      </w:r>
    </w:p>
    <w:p w:rsidR="009F4349" w:rsidRPr="005C777A" w:rsidRDefault="006A0A64" w:rsidP="00D51A5F">
      <w:pPr>
        <w:tabs>
          <w:tab w:val="left" w:pos="567"/>
        </w:tabs>
        <w:ind w:firstLine="851"/>
        <w:rPr>
          <w:rFonts w:eastAsia="Calibri"/>
          <w:szCs w:val="24"/>
          <w:lang w:eastAsia="zh-CN"/>
        </w:rPr>
      </w:pPr>
      <w:r w:rsidRPr="005C777A">
        <w:rPr>
          <w:rFonts w:eastAsia="Calibri"/>
          <w:szCs w:val="24"/>
          <w:lang w:eastAsia="zh-CN"/>
        </w:rPr>
        <w:t>3</w:t>
      </w:r>
      <w:r w:rsidR="009F4349" w:rsidRPr="005C777A">
        <w:rPr>
          <w:rFonts w:eastAsia="Calibri"/>
          <w:szCs w:val="24"/>
          <w:lang w:eastAsia="zh-CN"/>
        </w:rPr>
        <w:t xml:space="preserve">. </w:t>
      </w:r>
      <w:r w:rsidR="00A52E03" w:rsidRPr="005C777A">
        <w:rPr>
          <w:rFonts w:eastAsia="Calibri"/>
          <w:szCs w:val="24"/>
          <w:lang w:eastAsia="zh-CN"/>
        </w:rPr>
        <w:t xml:space="preserve">pakeisti </w:t>
      </w:r>
      <w:r w:rsidR="009F4349" w:rsidRPr="005C777A">
        <w:rPr>
          <w:rFonts w:eastAsia="Calibri"/>
          <w:szCs w:val="24"/>
          <w:lang w:eastAsia="zh-CN"/>
        </w:rPr>
        <w:t>11 punktą ir jį išdėstyti taip:</w:t>
      </w:r>
    </w:p>
    <w:p w:rsidR="006A0A64" w:rsidRPr="00367F6F" w:rsidRDefault="006A0A64" w:rsidP="006A0A64">
      <w:pPr>
        <w:ind w:firstLine="709"/>
        <w:rPr>
          <w:szCs w:val="24"/>
          <w:shd w:val="clear" w:color="auto" w:fill="FFFFFF"/>
        </w:rPr>
      </w:pPr>
      <w:r w:rsidRPr="005C777A">
        <w:rPr>
          <w:rFonts w:eastAsia="Calibri"/>
          <w:szCs w:val="24"/>
          <w:lang w:eastAsia="zh-CN"/>
        </w:rPr>
        <w:t xml:space="preserve">  „</w:t>
      </w:r>
      <w:r w:rsidRPr="005C777A">
        <w:rPr>
          <w:szCs w:val="24"/>
          <w:shd w:val="clear" w:color="auto" w:fill="FFFFFF"/>
        </w:rPr>
        <w:t xml:space="preserve">11. Atstovų atranka </w:t>
      </w:r>
      <w:r w:rsidRPr="00367F6F">
        <w:rPr>
          <w:szCs w:val="24"/>
          <w:shd w:val="clear" w:color="auto" w:fill="FFFFFF"/>
        </w:rPr>
        <w:t>į Bendruomeninių organizacijų tarybą organizuojama tokia tvarka:</w:t>
      </w:r>
    </w:p>
    <w:p w:rsidR="006A0A64" w:rsidRPr="00367F6F" w:rsidRDefault="006A0A64" w:rsidP="006A0A64">
      <w:pPr>
        <w:ind w:firstLine="851"/>
        <w:rPr>
          <w:rFonts w:eastAsia="Times New Roman" w:cs="Times New Roman"/>
          <w:szCs w:val="24"/>
          <w:lang w:eastAsia="lt-LT"/>
        </w:rPr>
      </w:pPr>
      <w:r w:rsidRPr="00367F6F">
        <w:rPr>
          <w:szCs w:val="24"/>
        </w:rPr>
        <w:t xml:space="preserve">11.1. iš Savivaldybės institucijų ir įstaigų deleguojami 5 </w:t>
      </w:r>
      <w:r w:rsidR="005C777A">
        <w:rPr>
          <w:szCs w:val="24"/>
        </w:rPr>
        <w:t xml:space="preserve">(penki) </w:t>
      </w:r>
      <w:r w:rsidR="001F5529">
        <w:rPr>
          <w:szCs w:val="24"/>
        </w:rPr>
        <w:t xml:space="preserve">atstovai: </w:t>
      </w:r>
      <w:r w:rsidRPr="00367F6F">
        <w:rPr>
          <w:szCs w:val="24"/>
        </w:rPr>
        <w:t>3</w:t>
      </w:r>
      <w:r w:rsidR="005C777A">
        <w:rPr>
          <w:szCs w:val="24"/>
        </w:rPr>
        <w:t xml:space="preserve"> (tris)</w:t>
      </w:r>
      <w:r w:rsidRPr="00367F6F">
        <w:rPr>
          <w:szCs w:val="24"/>
        </w:rPr>
        <w:t xml:space="preserve"> </w:t>
      </w:r>
      <w:r w:rsidR="00F466FA">
        <w:rPr>
          <w:szCs w:val="24"/>
        </w:rPr>
        <w:t>Sa</w:t>
      </w:r>
      <w:r w:rsidR="001F5529">
        <w:rPr>
          <w:rFonts w:cs="Times New Roman"/>
          <w:szCs w:val="24"/>
        </w:rPr>
        <w:t>vivaldybės tarybos narius</w:t>
      </w:r>
      <w:r w:rsidRPr="00367F6F">
        <w:rPr>
          <w:szCs w:val="24"/>
        </w:rPr>
        <w:t xml:space="preserve"> </w:t>
      </w:r>
      <w:r w:rsidRPr="00367F6F">
        <w:rPr>
          <w:rFonts w:eastAsia="Calibri"/>
          <w:szCs w:val="24"/>
          <w:lang w:eastAsia="zh-CN"/>
        </w:rPr>
        <w:t>deleguoja Savivaldybės meras, 2</w:t>
      </w:r>
      <w:r w:rsidR="005C777A">
        <w:rPr>
          <w:rFonts w:eastAsia="Calibri"/>
          <w:szCs w:val="24"/>
          <w:lang w:eastAsia="zh-CN"/>
        </w:rPr>
        <w:t xml:space="preserve"> (du)</w:t>
      </w:r>
      <w:r w:rsidR="001F5529">
        <w:rPr>
          <w:rFonts w:eastAsia="Calibri"/>
          <w:szCs w:val="24"/>
          <w:lang w:eastAsia="zh-CN"/>
        </w:rPr>
        <w:t xml:space="preserve"> atstovus deleguoja </w:t>
      </w:r>
      <w:r w:rsidRPr="00367F6F">
        <w:rPr>
          <w:rFonts w:eastAsia="Calibri"/>
          <w:szCs w:val="24"/>
          <w:lang w:eastAsia="zh-CN"/>
        </w:rPr>
        <w:t xml:space="preserve">Savivaldybės administracijos direktorius; </w:t>
      </w:r>
      <w:r w:rsidRPr="00367F6F">
        <w:rPr>
          <w:rFonts w:eastAsia="Calibri"/>
          <w:szCs w:val="24"/>
          <w:lang w:eastAsia="zh-CN"/>
        </w:rPr>
        <w:cr/>
      </w:r>
      <w:r w:rsidR="002075ED" w:rsidRPr="002075ED">
        <w:rPr>
          <w:rFonts w:eastAsia="Calibri"/>
          <w:color w:val="FF0000"/>
          <w:szCs w:val="24"/>
          <w:lang w:eastAsia="zh-CN"/>
        </w:rPr>
        <w:t xml:space="preserve"> </w:t>
      </w:r>
      <w:r w:rsidR="00D21919">
        <w:rPr>
          <w:rFonts w:eastAsia="Calibri"/>
          <w:color w:val="FF0000"/>
          <w:szCs w:val="24"/>
          <w:lang w:eastAsia="zh-CN"/>
        </w:rPr>
        <w:t xml:space="preserve">             </w:t>
      </w:r>
      <w:r w:rsidRPr="00367F6F">
        <w:rPr>
          <w:rFonts w:eastAsia="Calibri"/>
          <w:szCs w:val="24"/>
          <w:lang w:eastAsia="zh-CN"/>
        </w:rPr>
        <w:t xml:space="preserve">11.2. 7 </w:t>
      </w:r>
      <w:r w:rsidR="005C777A">
        <w:rPr>
          <w:rFonts w:eastAsia="Calibri"/>
          <w:szCs w:val="24"/>
          <w:lang w:eastAsia="zh-CN"/>
        </w:rPr>
        <w:t>(septyni</w:t>
      </w:r>
      <w:r w:rsidR="0077301B">
        <w:rPr>
          <w:rFonts w:eastAsia="Calibri"/>
          <w:szCs w:val="24"/>
          <w:lang w:eastAsia="zh-CN"/>
        </w:rPr>
        <w:t>ų</w:t>
      </w:r>
      <w:r w:rsidR="005C777A">
        <w:rPr>
          <w:rFonts w:eastAsia="Calibri"/>
          <w:szCs w:val="24"/>
          <w:lang w:eastAsia="zh-CN"/>
        </w:rPr>
        <w:t xml:space="preserve">) </w:t>
      </w:r>
      <w:r w:rsidRPr="00367F6F">
        <w:rPr>
          <w:rFonts w:eastAsia="Calibri"/>
          <w:szCs w:val="24"/>
          <w:lang w:eastAsia="zh-CN"/>
        </w:rPr>
        <w:t xml:space="preserve">bendruomeninių organizacijų, </w:t>
      </w:r>
      <w:r w:rsidRPr="00367F6F">
        <w:rPr>
          <w:bCs/>
          <w:szCs w:val="24"/>
        </w:rPr>
        <w:t xml:space="preserve">veikiančių savivaldybės teritorijoje, </w:t>
      </w:r>
      <w:r w:rsidRPr="00367F6F">
        <w:rPr>
          <w:rFonts w:eastAsia="Calibri"/>
          <w:szCs w:val="24"/>
          <w:lang w:eastAsia="zh-CN"/>
        </w:rPr>
        <w:t xml:space="preserve">atstovų </w:t>
      </w:r>
      <w:r w:rsidRPr="00367F6F">
        <w:rPr>
          <w:rFonts w:eastAsia="Times New Roman" w:cs="Times New Roman"/>
          <w:szCs w:val="24"/>
          <w:lang w:eastAsia="lt-LT"/>
        </w:rPr>
        <w:t xml:space="preserve">atranką į Bendruomeninių organizacijų tarybą organizuoja Savivaldybės administracija. Informacija apie organizuojamą atranką skelbiama Savivaldybės interneto svetainėje </w:t>
      </w:r>
      <w:hyperlink r:id="rId6" w:history="1">
        <w:r w:rsidRPr="00A52E03">
          <w:rPr>
            <w:rStyle w:val="Hipersaitas"/>
            <w:rFonts w:eastAsia="Times New Roman" w:cs="Times New Roman"/>
            <w:color w:val="auto"/>
            <w:szCs w:val="24"/>
            <w:u w:val="none"/>
            <w:lang w:eastAsia="lt-LT"/>
          </w:rPr>
          <w:t>www.kedainiai.lt</w:t>
        </w:r>
      </w:hyperlink>
      <w:r w:rsidR="00FF735A">
        <w:rPr>
          <w:rFonts w:eastAsia="Times New Roman" w:cs="Times New Roman"/>
          <w:szCs w:val="24"/>
          <w:lang w:eastAsia="lt-LT"/>
        </w:rPr>
        <w:t>:</w:t>
      </w:r>
      <w:r w:rsidRPr="00367F6F">
        <w:rPr>
          <w:rFonts w:eastAsia="Times New Roman" w:cs="Times New Roman"/>
          <w:szCs w:val="24"/>
          <w:lang w:eastAsia="lt-LT"/>
        </w:rPr>
        <w:t xml:space="preserve"> </w:t>
      </w:r>
    </w:p>
    <w:p w:rsidR="006A0A64" w:rsidRPr="00367F6F" w:rsidRDefault="006A0A64" w:rsidP="006A0A64">
      <w:pPr>
        <w:ind w:firstLine="851"/>
        <w:rPr>
          <w:szCs w:val="24"/>
        </w:rPr>
      </w:pPr>
      <w:r w:rsidRPr="00367F6F">
        <w:rPr>
          <w:rFonts w:eastAsia="Times New Roman" w:cs="Times New Roman"/>
          <w:szCs w:val="24"/>
          <w:lang w:eastAsia="lt-LT"/>
        </w:rPr>
        <w:t>11.2.1. b</w:t>
      </w:r>
      <w:r w:rsidRPr="00367F6F">
        <w:rPr>
          <w:szCs w:val="24"/>
        </w:rPr>
        <w:t>endruomeninės organizacijos, deleguojančios savo atstovą į Bendruomeninių organizacijų tarybą, turi atitikti bendruomeninės organizacijos kriterijus, nustatytus Lietuvos Respublikos bendruomeninių organizacijų plėtros įstatyme ir Lietuvos Respublikos vietos savivaldos įstatyme;</w:t>
      </w:r>
    </w:p>
    <w:p w:rsidR="006A0A64" w:rsidRPr="00ED6643" w:rsidRDefault="006A0A64" w:rsidP="006A0A64">
      <w:pPr>
        <w:ind w:firstLine="851"/>
        <w:rPr>
          <w:szCs w:val="24"/>
        </w:rPr>
      </w:pPr>
      <w:r w:rsidRPr="00A52E03">
        <w:rPr>
          <w:szCs w:val="24"/>
        </w:rPr>
        <w:t xml:space="preserve">11.2.2. bendruomeninė organizacija per Savivaldybės administracijos nustatytą terminą, kuris negali būti trumpesnis nei 10 </w:t>
      </w:r>
      <w:r w:rsidR="005C777A">
        <w:rPr>
          <w:szCs w:val="24"/>
        </w:rPr>
        <w:t xml:space="preserve">(dešimt) </w:t>
      </w:r>
      <w:r w:rsidRPr="00A52E03">
        <w:rPr>
          <w:szCs w:val="24"/>
        </w:rPr>
        <w:t>kalendorinių dienų</w:t>
      </w:r>
      <w:r w:rsidRPr="00ED6643">
        <w:rPr>
          <w:szCs w:val="24"/>
        </w:rPr>
        <w:t xml:space="preserve">, Savivaldybės administracijai pateikia </w:t>
      </w:r>
      <w:r w:rsidRPr="00ED6643">
        <w:rPr>
          <w:rFonts w:eastAsia="Times New Roman" w:cs="Times New Roman"/>
          <w:bCs/>
          <w:szCs w:val="24"/>
          <w:lang w:eastAsia="ar-SA"/>
        </w:rPr>
        <w:t xml:space="preserve">kandidato į Bendruomeninių organizacijų tarybą registracijos anketą </w:t>
      </w:r>
      <w:r w:rsidR="00A52E03" w:rsidRPr="00ED6643">
        <w:rPr>
          <w:rFonts w:eastAsia="Times New Roman" w:cs="Times New Roman"/>
          <w:bCs/>
          <w:szCs w:val="24"/>
          <w:lang w:eastAsia="ar-SA"/>
        </w:rPr>
        <w:t>(</w:t>
      </w:r>
      <w:r w:rsidRPr="00ED6643">
        <w:rPr>
          <w:rFonts w:eastAsia="Times New Roman" w:cs="Times New Roman"/>
          <w:bCs/>
          <w:szCs w:val="24"/>
          <w:lang w:eastAsia="ar-SA"/>
        </w:rPr>
        <w:t xml:space="preserve">priedas); </w:t>
      </w:r>
    </w:p>
    <w:p w:rsidR="006A0A64" w:rsidRPr="00367F6F" w:rsidRDefault="00ED6643" w:rsidP="006A0A64">
      <w:pPr>
        <w:ind w:firstLine="851"/>
        <w:rPr>
          <w:bCs/>
          <w:szCs w:val="24"/>
        </w:rPr>
      </w:pPr>
      <w:r w:rsidRPr="00ED6643">
        <w:rPr>
          <w:szCs w:val="24"/>
        </w:rPr>
        <w:t>11.2.3. jeigu pasiūlomi</w:t>
      </w:r>
      <w:r w:rsidR="006A0A64" w:rsidRPr="00ED6643">
        <w:rPr>
          <w:szCs w:val="24"/>
        </w:rPr>
        <w:t xml:space="preserve"> daugiau </w:t>
      </w:r>
      <w:r w:rsidR="00091DC2" w:rsidRPr="00ED6643">
        <w:rPr>
          <w:szCs w:val="24"/>
        </w:rPr>
        <w:t>nei 7 (septyni) kandidatai</w:t>
      </w:r>
      <w:r w:rsidR="006A0A64" w:rsidRPr="00ED6643">
        <w:rPr>
          <w:szCs w:val="24"/>
        </w:rPr>
        <w:t xml:space="preserve">, organizuojamas </w:t>
      </w:r>
      <w:r w:rsidR="006A0A64" w:rsidRPr="00ED6643">
        <w:rPr>
          <w:bCs/>
          <w:szCs w:val="24"/>
        </w:rPr>
        <w:t>visuotinis bendruome</w:t>
      </w:r>
      <w:r w:rsidR="00FF735A" w:rsidRPr="00ED6643">
        <w:rPr>
          <w:bCs/>
          <w:szCs w:val="24"/>
        </w:rPr>
        <w:t>ninių organizacijų, veikiančių s</w:t>
      </w:r>
      <w:r w:rsidR="006A0A64" w:rsidRPr="00ED6643">
        <w:rPr>
          <w:bCs/>
          <w:szCs w:val="24"/>
        </w:rPr>
        <w:t>avivaldybės teritorijoje, atstovų susirinkima</w:t>
      </w:r>
      <w:r w:rsidR="00034C33" w:rsidRPr="00ED6643">
        <w:rPr>
          <w:bCs/>
          <w:szCs w:val="24"/>
        </w:rPr>
        <w:t xml:space="preserve">s (toliau </w:t>
      </w:r>
      <w:r w:rsidR="00034C33" w:rsidRPr="00ED6643">
        <w:rPr>
          <w:rFonts w:cs="Times New Roman"/>
          <w:bCs/>
          <w:szCs w:val="24"/>
        </w:rPr>
        <w:t>˗</w:t>
      </w:r>
      <w:r w:rsidR="00034C33" w:rsidRPr="00ED6643">
        <w:rPr>
          <w:bCs/>
          <w:szCs w:val="24"/>
        </w:rPr>
        <w:t xml:space="preserve"> </w:t>
      </w:r>
      <w:r w:rsidR="006A0A64" w:rsidRPr="00ED6643">
        <w:rPr>
          <w:bCs/>
          <w:szCs w:val="24"/>
        </w:rPr>
        <w:t xml:space="preserve">susirinkimas), kuriam pirmininkauja </w:t>
      </w:r>
      <w:r w:rsidR="00FF735A" w:rsidRPr="00ED6643">
        <w:rPr>
          <w:rFonts w:eastAsiaTheme="minorEastAsia" w:cs="Times New Roman"/>
          <w:szCs w:val="24"/>
        </w:rPr>
        <w:t>S</w:t>
      </w:r>
      <w:r w:rsidR="006A0A64" w:rsidRPr="00ED6643">
        <w:rPr>
          <w:rFonts w:eastAsiaTheme="minorEastAsia" w:cs="Times New Roman"/>
          <w:szCs w:val="24"/>
        </w:rPr>
        <w:t xml:space="preserve">avivaldybės administracijos </w:t>
      </w:r>
      <w:r w:rsidR="006A0A64" w:rsidRPr="00367F6F">
        <w:rPr>
          <w:rFonts w:eastAsiaTheme="minorEastAsia" w:cs="Times New Roman"/>
          <w:szCs w:val="24"/>
        </w:rPr>
        <w:t xml:space="preserve">vyriausiasis specialistas (nevyriausybinių organizacijų koordinatorius) arba jį pavaduojantis Savivaldybės administracijos darbuotojas. </w:t>
      </w:r>
      <w:r w:rsidR="006A0A64" w:rsidRPr="00367F6F">
        <w:rPr>
          <w:bCs/>
          <w:szCs w:val="24"/>
        </w:rPr>
        <w:t xml:space="preserve">Susirinkimo pirmininkas susirinkimo dalyviams pristato kiekvieną deleguotą atstovą pagal kandidato registracijos anketoje pateiktą informaciją; </w:t>
      </w:r>
    </w:p>
    <w:p w:rsidR="006A0A64" w:rsidRPr="00367F6F" w:rsidRDefault="006A0A64" w:rsidP="006A0A64">
      <w:pPr>
        <w:ind w:firstLine="851"/>
        <w:rPr>
          <w:szCs w:val="24"/>
        </w:rPr>
      </w:pPr>
      <w:r w:rsidRPr="00367F6F">
        <w:rPr>
          <w:szCs w:val="24"/>
        </w:rPr>
        <w:t xml:space="preserve">11.2.4. susirinkime viena bendruomeninė organizacija turi vieną balsą. Atstovauti bendruomeninei organizacijai susirinkime turi teisę bendruomeninės organizacijos vadovas ar įgaliotas asmuo; </w:t>
      </w:r>
    </w:p>
    <w:p w:rsidR="006A0A64" w:rsidRPr="00367F6F" w:rsidRDefault="006A0A64" w:rsidP="006A0A64">
      <w:pPr>
        <w:ind w:firstLine="851"/>
        <w:rPr>
          <w:szCs w:val="24"/>
        </w:rPr>
      </w:pPr>
      <w:r w:rsidRPr="00367F6F">
        <w:rPr>
          <w:bCs/>
          <w:szCs w:val="24"/>
        </w:rPr>
        <w:lastRenderedPageBreak/>
        <w:t xml:space="preserve">11.2.5. </w:t>
      </w:r>
      <w:r w:rsidRPr="00367F6F">
        <w:rPr>
          <w:rFonts w:eastAsiaTheme="minorEastAsia" w:cs="Times New Roman"/>
          <w:bCs/>
          <w:szCs w:val="24"/>
          <w:lang w:eastAsia="ar-SA"/>
        </w:rPr>
        <w:t xml:space="preserve">išrinktais bendruomeninių organizacijų atstovais laikomi tie kandidatai, kurie surinko daugiausia balsų. Jeigu keli kandidatai surenka vienodą balsų skaičių, organizuojamas papildomas balsavimas, kurio metu balsuojama tik už kandidatus, surinkusius vienodą balsų skaičių; </w:t>
      </w:r>
    </w:p>
    <w:p w:rsidR="006A0A64" w:rsidRPr="0010447D" w:rsidRDefault="006A0A64" w:rsidP="006A0A64">
      <w:pPr>
        <w:ind w:firstLine="851"/>
        <w:rPr>
          <w:szCs w:val="24"/>
        </w:rPr>
      </w:pPr>
      <w:r w:rsidRPr="00367F6F">
        <w:rPr>
          <w:szCs w:val="24"/>
        </w:rPr>
        <w:t xml:space="preserve">11.2.6. jeigu pasiūlomi 7 </w:t>
      </w:r>
      <w:r w:rsidR="0077301B">
        <w:rPr>
          <w:szCs w:val="24"/>
        </w:rPr>
        <w:t xml:space="preserve">(septyni) </w:t>
      </w:r>
      <w:r w:rsidRPr="0010447D">
        <w:rPr>
          <w:szCs w:val="24"/>
        </w:rPr>
        <w:t>bendruomeninių organizacijų atstovai, susirinkimas nėra organizuojamas. Pasiūlytieji kandidatai laikomi išrinktais;</w:t>
      </w:r>
    </w:p>
    <w:p w:rsidR="00BC229D" w:rsidRPr="0010447D" w:rsidRDefault="006A0A64" w:rsidP="006A0A64">
      <w:pPr>
        <w:tabs>
          <w:tab w:val="left" w:pos="851"/>
          <w:tab w:val="left" w:pos="1276"/>
        </w:tabs>
        <w:suppressAutoHyphens/>
        <w:ind w:firstLine="851"/>
        <w:rPr>
          <w:szCs w:val="24"/>
        </w:rPr>
      </w:pPr>
      <w:r w:rsidRPr="0010447D">
        <w:rPr>
          <w:szCs w:val="24"/>
        </w:rPr>
        <w:t>11.2.7. jeigu pasiūlo</w:t>
      </w:r>
      <w:r w:rsidR="00911C2F">
        <w:rPr>
          <w:szCs w:val="24"/>
        </w:rPr>
        <w:t>mi</w:t>
      </w:r>
      <w:r w:rsidRPr="0010447D">
        <w:rPr>
          <w:szCs w:val="24"/>
        </w:rPr>
        <w:t xml:space="preserve"> mažiau nei 7 </w:t>
      </w:r>
      <w:r w:rsidR="0077301B" w:rsidRPr="0010447D">
        <w:rPr>
          <w:szCs w:val="24"/>
        </w:rPr>
        <w:t xml:space="preserve">(septyni) </w:t>
      </w:r>
      <w:r w:rsidRPr="0010447D">
        <w:rPr>
          <w:szCs w:val="24"/>
        </w:rPr>
        <w:t xml:space="preserve">kandidatai, </w:t>
      </w:r>
      <w:r w:rsidR="00034C33" w:rsidRPr="0010447D">
        <w:rPr>
          <w:szCs w:val="24"/>
        </w:rPr>
        <w:t>organizuojamas susirinkimas</w:t>
      </w:r>
      <w:r w:rsidR="00FA21E7" w:rsidRPr="0010447D">
        <w:rPr>
          <w:szCs w:val="24"/>
        </w:rPr>
        <w:t>.</w:t>
      </w:r>
      <w:r w:rsidR="00034C33" w:rsidRPr="0010447D">
        <w:rPr>
          <w:szCs w:val="24"/>
        </w:rPr>
        <w:t xml:space="preserve"> </w:t>
      </w:r>
      <w:r w:rsidR="00FA21E7" w:rsidRPr="0010447D">
        <w:rPr>
          <w:szCs w:val="24"/>
        </w:rPr>
        <w:t>P</w:t>
      </w:r>
      <w:r w:rsidRPr="0010447D">
        <w:rPr>
          <w:szCs w:val="24"/>
        </w:rPr>
        <w:t xml:space="preserve">asiūlytieji bendruomeninių organizacijų atstovai </w:t>
      </w:r>
      <w:r w:rsidR="006E5199">
        <w:rPr>
          <w:szCs w:val="24"/>
        </w:rPr>
        <w:t>laikomi išrinktais, o likusius atstovus</w:t>
      </w:r>
      <w:r w:rsidRPr="0010447D">
        <w:rPr>
          <w:szCs w:val="24"/>
        </w:rPr>
        <w:t xml:space="preserve"> į Bendruomenin</w:t>
      </w:r>
      <w:r w:rsidR="006E5199">
        <w:rPr>
          <w:szCs w:val="24"/>
        </w:rPr>
        <w:t>ių organizacijų tarybą išrenka</w:t>
      </w:r>
      <w:r w:rsidRPr="0010447D">
        <w:rPr>
          <w:szCs w:val="24"/>
        </w:rPr>
        <w:t xml:space="preserve"> susirinkime</w:t>
      </w:r>
      <w:r w:rsidR="007C4DC1" w:rsidRPr="0010447D">
        <w:rPr>
          <w:szCs w:val="24"/>
        </w:rPr>
        <w:t xml:space="preserve"> dalyvauja</w:t>
      </w:r>
      <w:r w:rsidR="006E5199">
        <w:rPr>
          <w:szCs w:val="24"/>
        </w:rPr>
        <w:t xml:space="preserve">ntys balso teisę turintys </w:t>
      </w:r>
      <w:r w:rsidR="007C4DC1" w:rsidRPr="0010447D">
        <w:rPr>
          <w:bCs/>
          <w:szCs w:val="24"/>
        </w:rPr>
        <w:t>bendruome</w:t>
      </w:r>
      <w:r w:rsidR="00BC1719">
        <w:rPr>
          <w:bCs/>
          <w:szCs w:val="24"/>
        </w:rPr>
        <w:t xml:space="preserve">ninių organizacijų </w:t>
      </w:r>
      <w:r w:rsidR="006E5199">
        <w:rPr>
          <w:bCs/>
          <w:szCs w:val="24"/>
        </w:rPr>
        <w:t>atstovai iš susirinkime</w:t>
      </w:r>
      <w:r w:rsidR="00BC1719">
        <w:rPr>
          <w:bCs/>
          <w:szCs w:val="24"/>
        </w:rPr>
        <w:t xml:space="preserve"> pasiūlytų kandidatų</w:t>
      </w:r>
      <w:r w:rsidRPr="0010447D">
        <w:rPr>
          <w:szCs w:val="24"/>
        </w:rPr>
        <w:t>;</w:t>
      </w:r>
    </w:p>
    <w:p w:rsidR="006A0A64" w:rsidRPr="00367F6F" w:rsidRDefault="006A0A64" w:rsidP="006A0A64">
      <w:pPr>
        <w:tabs>
          <w:tab w:val="left" w:pos="851"/>
          <w:tab w:val="left" w:pos="1276"/>
        </w:tabs>
        <w:suppressAutoHyphens/>
        <w:ind w:firstLine="851"/>
        <w:rPr>
          <w:rFonts w:eastAsiaTheme="minorEastAsia" w:cs="Times New Roman"/>
          <w:bCs/>
          <w:i/>
          <w:szCs w:val="24"/>
          <w:lang w:eastAsia="ar-SA"/>
        </w:rPr>
      </w:pPr>
      <w:r w:rsidRPr="00367F6F">
        <w:rPr>
          <w:rFonts w:eastAsiaTheme="minorEastAsia" w:cs="Times New Roman"/>
          <w:bCs/>
          <w:szCs w:val="24"/>
          <w:lang w:eastAsia="ar-SA"/>
        </w:rPr>
        <w:t>11.2.8. bendruomeninių organizacijų atstovų rinkimų rezultatai įforminami susirinkimo protokolu.</w:t>
      </w:r>
      <w:r w:rsidR="00E16AAF">
        <w:rPr>
          <w:rFonts w:eastAsiaTheme="minorEastAsia" w:cs="Times New Roman"/>
          <w:bCs/>
          <w:szCs w:val="24"/>
          <w:lang w:eastAsia="ar-SA"/>
        </w:rPr>
        <w:t>“</w:t>
      </w:r>
      <w:r w:rsidRPr="00367F6F">
        <w:rPr>
          <w:rFonts w:eastAsiaTheme="minorEastAsia" w:cs="Times New Roman"/>
          <w:bCs/>
          <w:szCs w:val="24"/>
          <w:lang w:eastAsia="ar-SA"/>
        </w:rPr>
        <w:t xml:space="preserve"> </w:t>
      </w:r>
    </w:p>
    <w:p w:rsidR="001E362E" w:rsidRPr="00367F6F" w:rsidRDefault="006A0A64" w:rsidP="00D51A5F">
      <w:pPr>
        <w:ind w:firstLine="851"/>
        <w:rPr>
          <w:szCs w:val="24"/>
        </w:rPr>
      </w:pPr>
      <w:r w:rsidRPr="00367F6F">
        <w:rPr>
          <w:szCs w:val="24"/>
        </w:rPr>
        <w:t>4</w:t>
      </w:r>
      <w:r w:rsidR="001E362E" w:rsidRPr="00367F6F">
        <w:rPr>
          <w:szCs w:val="24"/>
        </w:rPr>
        <w:t xml:space="preserve">. </w:t>
      </w:r>
      <w:r w:rsidR="00A52E03">
        <w:rPr>
          <w:szCs w:val="24"/>
        </w:rPr>
        <w:t xml:space="preserve">pakeisti </w:t>
      </w:r>
      <w:r w:rsidR="001E362E" w:rsidRPr="00367F6F">
        <w:rPr>
          <w:szCs w:val="24"/>
        </w:rPr>
        <w:t>17 punktą ir jį išdėstyti taip:</w:t>
      </w:r>
    </w:p>
    <w:p w:rsidR="00A52E03" w:rsidRDefault="001E362E" w:rsidP="00A52E03">
      <w:pPr>
        <w:widowControl w:val="0"/>
        <w:tabs>
          <w:tab w:val="left" w:pos="1276"/>
        </w:tabs>
        <w:ind w:firstLine="851"/>
        <w:rPr>
          <w:rFonts w:eastAsia="SimSun"/>
          <w:szCs w:val="24"/>
          <w:lang w:eastAsia="zh-CN"/>
        </w:rPr>
      </w:pPr>
      <w:r w:rsidRPr="00367F6F">
        <w:rPr>
          <w:rFonts w:eastAsia="SimSun"/>
          <w:szCs w:val="24"/>
          <w:lang w:eastAsia="zh-CN"/>
        </w:rPr>
        <w:t>„17.</w:t>
      </w:r>
      <w:r w:rsidRPr="00367F6F">
        <w:rPr>
          <w:szCs w:val="24"/>
        </w:rPr>
        <w:t xml:space="preserve"> Bendruomeninių organizacijų tarybos</w:t>
      </w:r>
      <w:r w:rsidRPr="00367F6F">
        <w:rPr>
          <w:rFonts w:eastAsia="SimSun"/>
          <w:szCs w:val="24"/>
          <w:lang w:eastAsia="zh-CN"/>
        </w:rPr>
        <w:t xml:space="preserve"> pirmininką ir pavaduotoją atviru balsavimu išrenka </w:t>
      </w:r>
      <w:r w:rsidRPr="00367F6F">
        <w:rPr>
          <w:szCs w:val="24"/>
        </w:rPr>
        <w:t>Bendruomeninių organizacijų tarybos</w:t>
      </w:r>
      <w:r w:rsidRPr="00367F6F">
        <w:rPr>
          <w:rFonts w:eastAsia="SimSun"/>
          <w:szCs w:val="24"/>
          <w:lang w:eastAsia="zh-CN"/>
        </w:rPr>
        <w:t xml:space="preserve"> nariai pirmo posėdžio metu.“</w:t>
      </w:r>
    </w:p>
    <w:p w:rsidR="00B954E8" w:rsidRPr="00367F6F" w:rsidRDefault="00B954E8" w:rsidP="00B954E8">
      <w:pPr>
        <w:ind w:firstLine="851"/>
        <w:rPr>
          <w:szCs w:val="24"/>
        </w:rPr>
      </w:pPr>
      <w:r>
        <w:rPr>
          <w:rFonts w:eastAsia="SimSun"/>
          <w:szCs w:val="24"/>
          <w:lang w:eastAsia="zh-CN"/>
        </w:rPr>
        <w:t xml:space="preserve">5. </w:t>
      </w:r>
      <w:r>
        <w:rPr>
          <w:szCs w:val="24"/>
        </w:rPr>
        <w:t xml:space="preserve">pakeisti </w:t>
      </w:r>
      <w:r w:rsidR="00BC1719">
        <w:rPr>
          <w:szCs w:val="24"/>
        </w:rPr>
        <w:t>18</w:t>
      </w:r>
      <w:r w:rsidRPr="00367F6F">
        <w:rPr>
          <w:szCs w:val="24"/>
        </w:rPr>
        <w:t xml:space="preserve"> punktą ir jį išdėstyti taip:</w:t>
      </w:r>
    </w:p>
    <w:p w:rsidR="00172EA1" w:rsidRPr="0090774C" w:rsidRDefault="00172EA1" w:rsidP="00172EA1">
      <w:pPr>
        <w:widowControl w:val="0"/>
        <w:tabs>
          <w:tab w:val="left" w:pos="1276"/>
        </w:tabs>
        <w:ind w:firstLine="709"/>
        <w:rPr>
          <w:rFonts w:eastAsia="SimSun"/>
          <w:szCs w:val="24"/>
          <w:lang w:eastAsia="zh-CN"/>
        </w:rPr>
      </w:pPr>
      <w:r>
        <w:rPr>
          <w:szCs w:val="24"/>
          <w:shd w:val="clear" w:color="auto" w:fill="FFFFFF"/>
          <w:lang w:eastAsia="lt-LT"/>
        </w:rPr>
        <w:t xml:space="preserve">  „18</w:t>
      </w:r>
      <w:r w:rsidRPr="0090774C">
        <w:rPr>
          <w:szCs w:val="24"/>
          <w:shd w:val="clear" w:color="auto" w:fill="FFFFFF"/>
          <w:lang w:eastAsia="lt-LT"/>
        </w:rPr>
        <w:t xml:space="preserve">. </w:t>
      </w:r>
      <w:r>
        <w:rPr>
          <w:color w:val="000000"/>
          <w:szCs w:val="24"/>
        </w:rPr>
        <w:t xml:space="preserve">Bendruomeninių organizacijų </w:t>
      </w:r>
      <w:r w:rsidRPr="007560FE">
        <w:rPr>
          <w:szCs w:val="24"/>
        </w:rPr>
        <w:t>tarybos</w:t>
      </w:r>
      <w:r w:rsidRPr="007560FE">
        <w:rPr>
          <w:rFonts w:eastAsia="SimSun"/>
          <w:szCs w:val="24"/>
          <w:lang w:eastAsia="zh-CN"/>
        </w:rPr>
        <w:t xml:space="preserve"> </w:t>
      </w:r>
      <w:r w:rsidRPr="007560FE">
        <w:rPr>
          <w:szCs w:val="24"/>
          <w:shd w:val="clear" w:color="auto" w:fill="FFFFFF"/>
          <w:lang w:eastAsia="lt-LT"/>
        </w:rPr>
        <w:t>pir</w:t>
      </w:r>
      <w:r w:rsidRPr="007560FE">
        <w:rPr>
          <w:szCs w:val="24"/>
          <w:lang w:eastAsia="lt-LT"/>
        </w:rPr>
        <w:t>min</w:t>
      </w:r>
      <w:r w:rsidRPr="007560FE">
        <w:rPr>
          <w:szCs w:val="24"/>
          <w:shd w:val="clear" w:color="auto" w:fill="FFFFFF"/>
          <w:lang w:eastAsia="lt-LT"/>
        </w:rPr>
        <w:t xml:space="preserve">inkas ir pavaduotojas renkami </w:t>
      </w:r>
      <w:r w:rsidR="00266975" w:rsidRPr="007560FE">
        <w:rPr>
          <w:szCs w:val="24"/>
          <w:shd w:val="clear" w:color="auto" w:fill="FFFFFF"/>
          <w:lang w:eastAsia="lt-LT"/>
        </w:rPr>
        <w:t xml:space="preserve">paprasta balsų dauguma. Bendruomeninių </w:t>
      </w:r>
      <w:r w:rsidRPr="007560FE">
        <w:rPr>
          <w:szCs w:val="24"/>
        </w:rPr>
        <w:t>organizacijų tarybos</w:t>
      </w:r>
      <w:r w:rsidRPr="007560FE">
        <w:rPr>
          <w:rFonts w:eastAsia="SimSun"/>
          <w:szCs w:val="24"/>
          <w:lang w:eastAsia="zh-CN"/>
        </w:rPr>
        <w:t xml:space="preserve"> pirmininku </w:t>
      </w:r>
      <w:r w:rsidR="00863F82" w:rsidRPr="007560FE">
        <w:rPr>
          <w:rFonts w:eastAsia="SimSun"/>
          <w:szCs w:val="24"/>
          <w:lang w:eastAsia="zh-CN"/>
        </w:rPr>
        <w:t>ir pavaduotoju išrenkami daugiausiai balsų surinkę nariai</w:t>
      </w:r>
      <w:r w:rsidRPr="007560FE">
        <w:rPr>
          <w:rFonts w:eastAsia="SimSun"/>
          <w:szCs w:val="24"/>
          <w:lang w:eastAsia="zh-CN"/>
        </w:rPr>
        <w:t xml:space="preserve">. Balsams pasiskirsčius po lygiai, organizuojamas kitas </w:t>
      </w:r>
      <w:r w:rsidRPr="0090774C">
        <w:rPr>
          <w:rFonts w:eastAsia="SimSun"/>
          <w:szCs w:val="24"/>
          <w:lang w:eastAsia="zh-CN"/>
        </w:rPr>
        <w:t>balsavimo etapas dėl po vienodą bals</w:t>
      </w:r>
      <w:r w:rsidR="007560FE">
        <w:rPr>
          <w:rFonts w:eastAsia="SimSun"/>
          <w:szCs w:val="24"/>
          <w:lang w:eastAsia="zh-CN"/>
        </w:rPr>
        <w:t xml:space="preserve">ų skaičių surinkusių kandidatų.“ </w:t>
      </w:r>
    </w:p>
    <w:p w:rsidR="00367F6F" w:rsidRPr="00A52E03" w:rsidRDefault="00B954E8" w:rsidP="00A52E03">
      <w:pPr>
        <w:widowControl w:val="0"/>
        <w:tabs>
          <w:tab w:val="left" w:pos="1276"/>
        </w:tabs>
        <w:ind w:firstLine="851"/>
        <w:rPr>
          <w:rFonts w:eastAsia="SimSun"/>
          <w:szCs w:val="24"/>
          <w:lang w:eastAsia="zh-CN"/>
        </w:rPr>
      </w:pPr>
      <w:r>
        <w:rPr>
          <w:rFonts w:eastAsia="SimSun"/>
          <w:szCs w:val="24"/>
          <w:lang w:eastAsia="zh-CN"/>
        </w:rPr>
        <w:t>6</w:t>
      </w:r>
      <w:r w:rsidR="005F4BA9" w:rsidRPr="00A52E03">
        <w:rPr>
          <w:rFonts w:eastAsia="SimSun"/>
          <w:szCs w:val="24"/>
          <w:lang w:eastAsia="zh-CN"/>
        </w:rPr>
        <w:t xml:space="preserve">. </w:t>
      </w:r>
      <w:r w:rsidR="005C777A">
        <w:rPr>
          <w:rFonts w:eastAsia="SimSun"/>
          <w:szCs w:val="24"/>
          <w:lang w:eastAsia="zh-CN"/>
        </w:rPr>
        <w:t>p</w:t>
      </w:r>
      <w:r w:rsidR="00A52E03" w:rsidRPr="00A52E03">
        <w:rPr>
          <w:rFonts w:eastAsia="SimSun"/>
          <w:szCs w:val="24"/>
          <w:lang w:eastAsia="zh-CN"/>
        </w:rPr>
        <w:t xml:space="preserve">apildyti </w:t>
      </w:r>
      <w:r w:rsidR="00D213B1" w:rsidRPr="00A52E03">
        <w:rPr>
          <w:rFonts w:eastAsia="SimSun"/>
          <w:szCs w:val="24"/>
          <w:lang w:eastAsia="zh-CN"/>
        </w:rPr>
        <w:t xml:space="preserve">priedu </w:t>
      </w:r>
      <w:r w:rsidR="00D213B1" w:rsidRPr="00A52E03">
        <w:rPr>
          <w:rFonts w:eastAsia="SimSun;宋体"/>
          <w:szCs w:val="24"/>
          <w:lang w:eastAsia="zh-CN" w:bidi="hi-IN"/>
        </w:rPr>
        <w:t>(pridedama).</w:t>
      </w:r>
    </w:p>
    <w:p w:rsidR="00367F6F" w:rsidRDefault="00367F6F" w:rsidP="001E362E">
      <w:pPr>
        <w:widowControl w:val="0"/>
        <w:tabs>
          <w:tab w:val="left" w:pos="1276"/>
        </w:tabs>
        <w:rPr>
          <w:rFonts w:eastAsia="SimSun"/>
          <w:szCs w:val="24"/>
          <w:lang w:eastAsia="zh-CN"/>
        </w:rPr>
      </w:pPr>
    </w:p>
    <w:p w:rsidR="00D42D7F" w:rsidRDefault="00D42D7F" w:rsidP="001E362E">
      <w:pPr>
        <w:widowControl w:val="0"/>
        <w:tabs>
          <w:tab w:val="left" w:pos="1276"/>
        </w:tabs>
        <w:rPr>
          <w:rFonts w:eastAsia="SimSun"/>
          <w:szCs w:val="24"/>
          <w:lang w:eastAsia="zh-CN"/>
        </w:rPr>
      </w:pPr>
    </w:p>
    <w:p w:rsidR="00D42D7F" w:rsidRPr="00367F6F" w:rsidRDefault="00D42D7F" w:rsidP="001E362E">
      <w:pPr>
        <w:widowControl w:val="0"/>
        <w:tabs>
          <w:tab w:val="left" w:pos="1276"/>
        </w:tabs>
        <w:rPr>
          <w:rFonts w:eastAsia="SimSun"/>
          <w:szCs w:val="24"/>
          <w:lang w:eastAsia="zh-CN"/>
        </w:rPr>
      </w:pPr>
    </w:p>
    <w:p w:rsidR="001E362E" w:rsidRPr="00367F6F" w:rsidRDefault="00497E4D" w:rsidP="001E362E">
      <w:pPr>
        <w:rPr>
          <w:rFonts w:eastAsia="Calibri" w:cs="Times New Roman"/>
          <w:szCs w:val="24"/>
          <w:lang w:eastAsia="lo-LA" w:bidi="lo-LA"/>
        </w:rPr>
      </w:pPr>
      <w:r>
        <w:t xml:space="preserve">Savivaldybės meras </w:t>
      </w:r>
      <w:r>
        <w:tab/>
      </w:r>
      <w:r>
        <w:tab/>
      </w:r>
      <w:r>
        <w:tab/>
      </w:r>
      <w:r>
        <w:tab/>
        <w:t xml:space="preserve">                     Valentinas Tamulis</w:t>
      </w:r>
      <w:r w:rsidR="001E362E" w:rsidRPr="00367F6F">
        <w:rPr>
          <w:rFonts w:eastAsia="Calibri" w:cs="Times New Roman"/>
          <w:szCs w:val="24"/>
          <w:lang w:eastAsia="lo-LA" w:bidi="lo-LA"/>
        </w:rPr>
        <w:t xml:space="preserve"> </w:t>
      </w:r>
    </w:p>
    <w:p w:rsidR="001E362E" w:rsidRPr="00367F6F" w:rsidRDefault="001E362E" w:rsidP="001E362E">
      <w:pPr>
        <w:rPr>
          <w:rFonts w:eastAsia="Calibri" w:cs="Times New Roman"/>
          <w:szCs w:val="24"/>
          <w:lang w:eastAsia="lo-LA" w:bidi="lo-LA"/>
        </w:rPr>
      </w:pPr>
    </w:p>
    <w:p w:rsidR="00F16CB0" w:rsidRDefault="00F16CB0" w:rsidP="001E362E">
      <w:pPr>
        <w:rPr>
          <w:rFonts w:eastAsia="Calibri" w:cs="Times New Roman"/>
          <w:szCs w:val="24"/>
          <w:lang w:eastAsia="lo-LA" w:bidi="lo-LA"/>
        </w:rPr>
      </w:pPr>
    </w:p>
    <w:p w:rsidR="00367F6F" w:rsidRDefault="00367F6F" w:rsidP="001E362E">
      <w:pPr>
        <w:rPr>
          <w:rFonts w:eastAsia="Calibri" w:cs="Times New Roman"/>
          <w:szCs w:val="24"/>
          <w:lang w:eastAsia="lo-LA" w:bidi="lo-LA"/>
        </w:rPr>
      </w:pPr>
    </w:p>
    <w:p w:rsidR="00367F6F" w:rsidRDefault="00367F6F" w:rsidP="001E362E">
      <w:pPr>
        <w:rPr>
          <w:rFonts w:eastAsia="Calibri" w:cs="Times New Roman"/>
          <w:szCs w:val="24"/>
          <w:lang w:eastAsia="lo-LA" w:bidi="lo-LA"/>
        </w:rPr>
      </w:pPr>
    </w:p>
    <w:p w:rsidR="00367F6F" w:rsidRDefault="00367F6F" w:rsidP="001E362E">
      <w:pPr>
        <w:rPr>
          <w:rFonts w:eastAsia="Calibri" w:cs="Times New Roman"/>
          <w:szCs w:val="24"/>
          <w:lang w:eastAsia="lo-LA" w:bidi="lo-LA"/>
        </w:rPr>
      </w:pPr>
    </w:p>
    <w:p w:rsidR="00367F6F" w:rsidRDefault="00367F6F" w:rsidP="001E362E">
      <w:pPr>
        <w:rPr>
          <w:rFonts w:eastAsia="Calibri" w:cs="Times New Roman"/>
          <w:szCs w:val="24"/>
          <w:lang w:eastAsia="lo-LA" w:bidi="lo-LA"/>
        </w:rPr>
      </w:pPr>
    </w:p>
    <w:p w:rsidR="00367F6F" w:rsidRDefault="00367F6F" w:rsidP="001E362E">
      <w:pPr>
        <w:rPr>
          <w:rFonts w:eastAsia="Calibri" w:cs="Times New Roman"/>
          <w:szCs w:val="24"/>
          <w:lang w:eastAsia="lo-LA" w:bidi="lo-LA"/>
        </w:rPr>
      </w:pPr>
    </w:p>
    <w:p w:rsidR="00367F6F" w:rsidRDefault="00367F6F" w:rsidP="001E362E">
      <w:pPr>
        <w:rPr>
          <w:rFonts w:eastAsia="Calibri" w:cs="Times New Roman"/>
          <w:szCs w:val="24"/>
          <w:lang w:eastAsia="lo-LA" w:bidi="lo-LA"/>
        </w:rPr>
      </w:pPr>
    </w:p>
    <w:p w:rsidR="00367F6F" w:rsidRDefault="00367F6F" w:rsidP="001E362E">
      <w:pPr>
        <w:rPr>
          <w:rFonts w:eastAsia="Calibri" w:cs="Times New Roman"/>
          <w:szCs w:val="24"/>
          <w:lang w:eastAsia="lo-LA" w:bidi="lo-LA"/>
        </w:rPr>
      </w:pPr>
    </w:p>
    <w:p w:rsidR="00367F6F" w:rsidRDefault="00367F6F" w:rsidP="001E362E">
      <w:pPr>
        <w:rPr>
          <w:rFonts w:eastAsia="Calibri" w:cs="Times New Roman"/>
          <w:szCs w:val="24"/>
          <w:lang w:eastAsia="lo-LA" w:bidi="lo-LA"/>
        </w:rPr>
      </w:pPr>
    </w:p>
    <w:p w:rsidR="002B0EE5" w:rsidRDefault="002B0EE5" w:rsidP="001E362E">
      <w:pPr>
        <w:rPr>
          <w:rFonts w:eastAsia="Calibri" w:cs="Times New Roman"/>
          <w:szCs w:val="24"/>
          <w:lang w:eastAsia="lo-LA" w:bidi="lo-LA"/>
        </w:rPr>
      </w:pPr>
    </w:p>
    <w:p w:rsidR="00A52E03" w:rsidRDefault="00A52E03" w:rsidP="001E362E">
      <w:pPr>
        <w:rPr>
          <w:rFonts w:eastAsia="Calibri" w:cs="Times New Roman"/>
          <w:szCs w:val="24"/>
          <w:lang w:eastAsia="lo-LA" w:bidi="lo-LA"/>
        </w:rPr>
      </w:pPr>
    </w:p>
    <w:p w:rsidR="00A52E03" w:rsidRDefault="00A52E03" w:rsidP="001E362E">
      <w:pPr>
        <w:rPr>
          <w:rFonts w:eastAsia="Calibri" w:cs="Times New Roman"/>
          <w:szCs w:val="24"/>
          <w:lang w:eastAsia="lo-LA" w:bidi="lo-LA"/>
        </w:rPr>
      </w:pPr>
    </w:p>
    <w:p w:rsidR="007560FE" w:rsidRDefault="007560FE"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497E4D" w:rsidRDefault="00497E4D" w:rsidP="00AF60F6">
      <w:pPr>
        <w:ind w:firstLine="851"/>
        <w:rPr>
          <w:szCs w:val="24"/>
        </w:rPr>
      </w:pPr>
    </w:p>
    <w:p w:rsidR="000D45B1" w:rsidRDefault="000D45B1" w:rsidP="000D45B1">
      <w:pPr>
        <w:jc w:val="center"/>
        <w:rPr>
          <w:rFonts w:eastAsia="Calibri"/>
          <w:szCs w:val="24"/>
          <w:lang w:eastAsia="zh-CN"/>
        </w:rPr>
      </w:pPr>
      <w:r>
        <w:rPr>
          <w:rFonts w:eastAsiaTheme="minorEastAsia" w:cs="Times New Roman"/>
          <w:szCs w:val="24"/>
        </w:rPr>
        <w:lastRenderedPageBreak/>
        <w:t xml:space="preserve">                                                                      </w:t>
      </w:r>
      <w:r w:rsidRPr="009B72CD">
        <w:rPr>
          <w:rFonts w:eastAsia="Calibri"/>
          <w:szCs w:val="24"/>
          <w:lang w:eastAsia="zh-CN"/>
        </w:rPr>
        <w:t>Kėdainių rajono savi</w:t>
      </w:r>
      <w:r>
        <w:rPr>
          <w:rFonts w:eastAsia="Calibri"/>
          <w:szCs w:val="24"/>
          <w:lang w:eastAsia="zh-CN"/>
        </w:rPr>
        <w:t xml:space="preserve">valdybės </w:t>
      </w:r>
      <w:r w:rsidRPr="009B72CD">
        <w:rPr>
          <w:rFonts w:eastAsia="Calibri"/>
          <w:szCs w:val="24"/>
          <w:lang w:eastAsia="zh-CN"/>
        </w:rPr>
        <w:t xml:space="preserve">bendruomeninių </w:t>
      </w:r>
    </w:p>
    <w:p w:rsidR="000D45B1" w:rsidRPr="00BB3F8B" w:rsidRDefault="000D45B1" w:rsidP="000D45B1">
      <w:pPr>
        <w:jc w:val="center"/>
        <w:rPr>
          <w:rFonts w:eastAsia="Times New Roman" w:cs="Times New Roman"/>
        </w:rPr>
      </w:pPr>
      <w:r>
        <w:rPr>
          <w:rFonts w:eastAsia="Calibri"/>
          <w:szCs w:val="24"/>
          <w:lang w:eastAsia="zh-CN"/>
        </w:rPr>
        <w:t xml:space="preserve">                                           organizacijų tarybos nuostatų</w:t>
      </w:r>
      <w:r>
        <w:rPr>
          <w:rFonts w:eastAsiaTheme="minorEastAsia" w:cs="Times New Roman"/>
          <w:szCs w:val="24"/>
        </w:rPr>
        <w:t xml:space="preserve">                                                                      </w:t>
      </w:r>
    </w:p>
    <w:p w:rsidR="000D45B1" w:rsidRPr="00BB3F8B" w:rsidRDefault="000D45B1" w:rsidP="000D45B1">
      <w:pPr>
        <w:rPr>
          <w:rFonts w:eastAsia="Times New Roman" w:cs="Times New Roman"/>
          <w:bCs/>
          <w:szCs w:val="24"/>
          <w:lang w:eastAsia="ar-SA"/>
        </w:rPr>
      </w:pPr>
      <w:r w:rsidRPr="00BB3F8B">
        <w:rPr>
          <w:rFonts w:eastAsia="Times New Roman" w:cs="Times New Roman"/>
          <w:bCs/>
          <w:szCs w:val="24"/>
          <w:lang w:eastAsia="ar-SA"/>
        </w:rPr>
        <w:t xml:space="preserve">                                                                        </w:t>
      </w:r>
      <w:r>
        <w:rPr>
          <w:rFonts w:eastAsia="Times New Roman" w:cs="Times New Roman"/>
          <w:bCs/>
          <w:szCs w:val="24"/>
          <w:lang w:eastAsia="ar-SA"/>
        </w:rPr>
        <w:t xml:space="preserve">      </w:t>
      </w:r>
      <w:r w:rsidRPr="00BB3F8B">
        <w:rPr>
          <w:rFonts w:eastAsia="Times New Roman" w:cs="Times New Roman"/>
          <w:bCs/>
          <w:szCs w:val="24"/>
          <w:lang w:eastAsia="ar-SA"/>
        </w:rPr>
        <w:t>priedas</w:t>
      </w:r>
    </w:p>
    <w:p w:rsidR="000D45B1" w:rsidRPr="00BB3F8B" w:rsidRDefault="000D45B1" w:rsidP="000D45B1">
      <w:pPr>
        <w:jc w:val="right"/>
        <w:rPr>
          <w:rFonts w:eastAsia="Times New Roman" w:cs="Times New Roman"/>
          <w:bCs/>
          <w:szCs w:val="24"/>
          <w:lang w:eastAsia="ar-SA"/>
        </w:rPr>
      </w:pPr>
    </w:p>
    <w:p w:rsidR="000D45B1" w:rsidRDefault="000D45B1" w:rsidP="000D45B1">
      <w:pPr>
        <w:jc w:val="center"/>
        <w:rPr>
          <w:rFonts w:eastAsia="Times New Roman" w:cs="Times New Roman"/>
          <w:bCs/>
          <w:i/>
          <w:szCs w:val="24"/>
          <w:lang w:eastAsia="ar-SA"/>
        </w:rPr>
      </w:pPr>
      <w:r w:rsidRPr="00BB3F8B">
        <w:rPr>
          <w:rFonts w:eastAsia="Times New Roman" w:cs="Times New Roman"/>
          <w:bCs/>
          <w:szCs w:val="24"/>
          <w:lang w:eastAsia="ar-SA"/>
        </w:rPr>
        <w:t>(</w:t>
      </w:r>
      <w:r w:rsidRPr="00872670">
        <w:rPr>
          <w:rFonts w:eastAsia="Times New Roman" w:cs="Times New Roman"/>
          <w:bCs/>
          <w:i/>
          <w:szCs w:val="24"/>
          <w:lang w:eastAsia="ar-SA"/>
        </w:rPr>
        <w:t>Kandidato į Kėdainių rajono savivaldybės bendruomeninių organizacijų tarybą registracijos anketos forma)</w:t>
      </w:r>
    </w:p>
    <w:p w:rsidR="000D45B1" w:rsidRDefault="000D45B1" w:rsidP="000D45B1">
      <w:pPr>
        <w:jc w:val="center"/>
        <w:rPr>
          <w:rFonts w:eastAsia="Times New Roman" w:cs="Times New Roman"/>
          <w:bCs/>
          <w:i/>
          <w:szCs w:val="24"/>
          <w:lang w:eastAsia="ar-SA"/>
        </w:rPr>
      </w:pPr>
    </w:p>
    <w:p w:rsidR="000D45B1" w:rsidRDefault="000D45B1" w:rsidP="000D45B1">
      <w:pPr>
        <w:jc w:val="center"/>
        <w:rPr>
          <w:rFonts w:eastAsia="Times New Roman" w:cs="Times New Roman"/>
          <w:bCs/>
          <w:i/>
          <w:szCs w:val="24"/>
          <w:lang w:eastAsia="ar-SA"/>
        </w:rPr>
      </w:pPr>
    </w:p>
    <w:p w:rsidR="000D45B1" w:rsidRPr="00EF6158" w:rsidRDefault="000D45B1" w:rsidP="000D45B1">
      <w:pPr>
        <w:pBdr>
          <w:bottom w:val="single" w:sz="12" w:space="1" w:color="auto"/>
        </w:pBdr>
        <w:ind w:firstLine="851"/>
        <w:rPr>
          <w:rFonts w:cs="Times New Roman"/>
          <w:szCs w:val="24"/>
        </w:rPr>
      </w:pPr>
    </w:p>
    <w:p w:rsidR="000D45B1" w:rsidRPr="00EF6158" w:rsidRDefault="000D45B1" w:rsidP="000D45B1">
      <w:pPr>
        <w:ind w:firstLine="851"/>
        <w:rPr>
          <w:rFonts w:cs="Times New Roman"/>
          <w:sz w:val="20"/>
          <w:szCs w:val="20"/>
        </w:rPr>
      </w:pPr>
      <w:r w:rsidRPr="00EF6158">
        <w:rPr>
          <w:rFonts w:cs="Times New Roman"/>
          <w:sz w:val="20"/>
          <w:szCs w:val="20"/>
        </w:rPr>
        <w:t>(Bendruomeninės organizacijos pavadinimas, juridinio asmens kodas, adresas, telefono nr.)</w:t>
      </w:r>
    </w:p>
    <w:p w:rsidR="000D45B1" w:rsidRDefault="000D45B1" w:rsidP="000D45B1">
      <w:pPr>
        <w:ind w:firstLine="851"/>
        <w:rPr>
          <w:rFonts w:cs="Times New Roman"/>
          <w:szCs w:val="24"/>
        </w:rPr>
      </w:pPr>
    </w:p>
    <w:p w:rsidR="000D45B1" w:rsidRDefault="000D45B1" w:rsidP="000D45B1">
      <w:pPr>
        <w:rPr>
          <w:rFonts w:eastAsia="Times New Roman" w:cs="Times New Roman"/>
          <w:bCs/>
          <w:szCs w:val="24"/>
          <w:lang w:eastAsia="ar-SA"/>
        </w:rPr>
      </w:pPr>
    </w:p>
    <w:p w:rsidR="000D45B1" w:rsidRPr="00872670" w:rsidRDefault="000D45B1" w:rsidP="000D45B1">
      <w:pPr>
        <w:rPr>
          <w:rFonts w:eastAsia="Times New Roman" w:cs="Times New Roman"/>
          <w:bCs/>
          <w:szCs w:val="24"/>
          <w:lang w:eastAsia="ar-SA"/>
        </w:rPr>
      </w:pPr>
      <w:r w:rsidRPr="00872670">
        <w:rPr>
          <w:rFonts w:eastAsia="Times New Roman" w:cs="Times New Roman"/>
          <w:bCs/>
          <w:szCs w:val="24"/>
          <w:lang w:eastAsia="ar-SA"/>
        </w:rPr>
        <w:t xml:space="preserve">Kėdainių rajono savivaldybės administracijos direktoriui </w:t>
      </w:r>
    </w:p>
    <w:p w:rsidR="000D45B1" w:rsidRPr="00BB3F8B" w:rsidRDefault="000D45B1" w:rsidP="000D45B1">
      <w:pPr>
        <w:rPr>
          <w:rFonts w:eastAsia="Times New Roman" w:cs="Times New Roman"/>
          <w:b/>
          <w:bCs/>
          <w:szCs w:val="24"/>
          <w:lang w:eastAsia="ar-SA"/>
        </w:rPr>
      </w:pPr>
    </w:p>
    <w:p w:rsidR="000D45B1" w:rsidRDefault="000D45B1" w:rsidP="000D45B1">
      <w:pPr>
        <w:jc w:val="center"/>
        <w:rPr>
          <w:rFonts w:eastAsia="Times New Roman" w:cs="Times New Roman"/>
          <w:b/>
          <w:bCs/>
          <w:szCs w:val="24"/>
          <w:lang w:eastAsia="ar-SA"/>
        </w:rPr>
      </w:pPr>
    </w:p>
    <w:p w:rsidR="000D45B1" w:rsidRDefault="000D45B1" w:rsidP="000D45B1">
      <w:pPr>
        <w:jc w:val="center"/>
        <w:rPr>
          <w:rFonts w:eastAsia="Times New Roman" w:cs="Times New Roman"/>
          <w:b/>
          <w:bCs/>
          <w:szCs w:val="24"/>
          <w:lang w:eastAsia="ar-SA"/>
        </w:rPr>
      </w:pPr>
      <w:r w:rsidRPr="00BB3F8B">
        <w:rPr>
          <w:rFonts w:eastAsia="Times New Roman" w:cs="Times New Roman"/>
          <w:b/>
          <w:bCs/>
          <w:szCs w:val="24"/>
          <w:lang w:eastAsia="ar-SA"/>
        </w:rPr>
        <w:t xml:space="preserve">KANDIDATO Į KĖDAINIŲ RAJONO SAVIVALDYBĖS </w:t>
      </w:r>
      <w:r>
        <w:rPr>
          <w:rFonts w:eastAsia="Times New Roman" w:cs="Times New Roman"/>
          <w:b/>
          <w:bCs/>
          <w:szCs w:val="24"/>
          <w:lang w:eastAsia="ar-SA"/>
        </w:rPr>
        <w:t>BENDRUOMENINIŲ ORGANIZACIJŲ TARYBĄ</w:t>
      </w:r>
      <w:r w:rsidRPr="00BB3F8B">
        <w:rPr>
          <w:rFonts w:eastAsia="Times New Roman" w:cs="Times New Roman"/>
          <w:b/>
          <w:bCs/>
          <w:szCs w:val="24"/>
          <w:lang w:eastAsia="ar-SA"/>
        </w:rPr>
        <w:t xml:space="preserve"> REGISTRACIJOS ANKETA</w:t>
      </w:r>
    </w:p>
    <w:p w:rsidR="000D45B1" w:rsidRDefault="000D45B1" w:rsidP="000D45B1">
      <w:pPr>
        <w:jc w:val="center"/>
        <w:rPr>
          <w:rFonts w:eastAsia="Times New Roman" w:cs="Times New Roman"/>
          <w:bCs/>
          <w:i/>
          <w:szCs w:val="24"/>
          <w:lang w:eastAsia="ar-SA"/>
        </w:rPr>
      </w:pPr>
      <w:r>
        <w:rPr>
          <w:rFonts w:eastAsia="Times New Roman" w:cs="Times New Roman"/>
          <w:bCs/>
          <w:i/>
          <w:szCs w:val="24"/>
          <w:lang w:eastAsia="ar-SA"/>
        </w:rPr>
        <w:t>Data</w:t>
      </w:r>
    </w:p>
    <w:p w:rsidR="000D45B1" w:rsidRDefault="000D45B1" w:rsidP="000D45B1">
      <w:pPr>
        <w:jc w:val="center"/>
        <w:rPr>
          <w:rFonts w:eastAsia="Times New Roman" w:cs="Times New Roman"/>
          <w:bCs/>
          <w:i/>
          <w:szCs w:val="24"/>
          <w:lang w:eastAsia="ar-SA"/>
        </w:rPr>
      </w:pPr>
    </w:p>
    <w:p w:rsidR="000D45B1" w:rsidRDefault="000D45B1" w:rsidP="000D45B1">
      <w:pPr>
        <w:jc w:val="center"/>
        <w:rPr>
          <w:rFonts w:eastAsia="Times New Roman" w:cs="Times New Roman"/>
          <w:bCs/>
          <w:i/>
          <w:szCs w:val="24"/>
          <w:lang w:eastAsia="ar-SA"/>
        </w:rPr>
      </w:pPr>
    </w:p>
    <w:tbl>
      <w:tblPr>
        <w:tblStyle w:val="Lentelstinklelis"/>
        <w:tblW w:w="0" w:type="auto"/>
        <w:tblLook w:val="04A0"/>
      </w:tblPr>
      <w:tblGrid>
        <w:gridCol w:w="2972"/>
        <w:gridCol w:w="6656"/>
      </w:tblGrid>
      <w:tr w:rsidR="000D45B1" w:rsidTr="006728D8">
        <w:tc>
          <w:tcPr>
            <w:tcW w:w="2972" w:type="dxa"/>
          </w:tcPr>
          <w:p w:rsidR="000D45B1" w:rsidRPr="00891498" w:rsidRDefault="000D45B1" w:rsidP="006728D8">
            <w:pPr>
              <w:jc w:val="both"/>
              <w:rPr>
                <w:rFonts w:eastAsia="Times New Roman"/>
                <w:bCs/>
                <w:sz w:val="24"/>
                <w:szCs w:val="24"/>
                <w:lang w:eastAsia="ar-SA"/>
              </w:rPr>
            </w:pPr>
            <w:r w:rsidRPr="00891498">
              <w:rPr>
                <w:rFonts w:eastAsia="Times New Roman"/>
                <w:bCs/>
                <w:sz w:val="24"/>
                <w:szCs w:val="24"/>
                <w:lang w:eastAsia="ar-SA"/>
              </w:rPr>
              <w:t xml:space="preserve">Seniūnija, kurioje bendruomeninė organizacija registruota ir vykdo veiklą </w:t>
            </w:r>
          </w:p>
        </w:tc>
        <w:tc>
          <w:tcPr>
            <w:tcW w:w="6656" w:type="dxa"/>
          </w:tcPr>
          <w:p w:rsidR="000D45B1" w:rsidRPr="00891498" w:rsidRDefault="000D45B1" w:rsidP="006728D8">
            <w:pPr>
              <w:jc w:val="center"/>
              <w:rPr>
                <w:rFonts w:eastAsia="Times New Roman"/>
                <w:bCs/>
                <w:sz w:val="24"/>
                <w:szCs w:val="24"/>
                <w:lang w:eastAsia="ar-SA"/>
              </w:rPr>
            </w:pPr>
          </w:p>
        </w:tc>
      </w:tr>
    </w:tbl>
    <w:p w:rsidR="000D45B1" w:rsidRPr="00BB3F8B" w:rsidRDefault="000D45B1" w:rsidP="000D45B1">
      <w:pPr>
        <w:jc w:val="center"/>
        <w:rPr>
          <w:rFonts w:eastAsia="Times New Roman" w:cs="Times New Roman"/>
          <w:bCs/>
          <w:szCs w:val="24"/>
          <w:lang w:eastAsia="ar-SA"/>
        </w:rPr>
      </w:pPr>
    </w:p>
    <w:tbl>
      <w:tblPr>
        <w:tblStyle w:val="Lentelstinklelis"/>
        <w:tblW w:w="0" w:type="auto"/>
        <w:tblLook w:val="04A0"/>
      </w:tblPr>
      <w:tblGrid>
        <w:gridCol w:w="2972"/>
        <w:gridCol w:w="6656"/>
      </w:tblGrid>
      <w:tr w:rsidR="000D45B1" w:rsidRPr="00543F4D" w:rsidTr="006728D8">
        <w:trPr>
          <w:trHeight w:val="378"/>
        </w:trPr>
        <w:tc>
          <w:tcPr>
            <w:tcW w:w="9628" w:type="dxa"/>
            <w:gridSpan w:val="2"/>
            <w:shd w:val="clear" w:color="auto" w:fill="auto"/>
          </w:tcPr>
          <w:p w:rsidR="000D45B1" w:rsidRPr="00543F4D" w:rsidRDefault="000D45B1" w:rsidP="006728D8">
            <w:pPr>
              <w:rPr>
                <w:rFonts w:eastAsia="Times New Roman"/>
                <w:b/>
                <w:bCs/>
                <w:sz w:val="24"/>
                <w:szCs w:val="24"/>
                <w:lang w:eastAsia="ar-SA"/>
              </w:rPr>
            </w:pPr>
            <w:r w:rsidRPr="00543F4D">
              <w:rPr>
                <w:rFonts w:eastAsia="Times New Roman"/>
                <w:b/>
                <w:bCs/>
                <w:sz w:val="24"/>
                <w:szCs w:val="24"/>
                <w:lang w:eastAsia="ar-SA"/>
              </w:rPr>
              <w:t>Kandidato duomenys</w:t>
            </w:r>
          </w:p>
        </w:tc>
      </w:tr>
      <w:tr w:rsidR="000D45B1" w:rsidRPr="00543F4D" w:rsidTr="006728D8">
        <w:tc>
          <w:tcPr>
            <w:tcW w:w="2972" w:type="dxa"/>
            <w:shd w:val="clear" w:color="auto" w:fill="auto"/>
          </w:tcPr>
          <w:p w:rsidR="000D45B1" w:rsidRPr="00543F4D" w:rsidRDefault="000D45B1" w:rsidP="006728D8">
            <w:pPr>
              <w:spacing w:line="276" w:lineRule="auto"/>
              <w:rPr>
                <w:rFonts w:eastAsia="Times New Roman"/>
                <w:bCs/>
                <w:sz w:val="24"/>
                <w:szCs w:val="24"/>
                <w:lang w:eastAsia="ar-SA"/>
              </w:rPr>
            </w:pPr>
            <w:r w:rsidRPr="00543F4D">
              <w:rPr>
                <w:rFonts w:eastAsia="Times New Roman"/>
                <w:bCs/>
                <w:sz w:val="24"/>
                <w:szCs w:val="24"/>
                <w:lang w:eastAsia="ar-SA"/>
              </w:rPr>
              <w:t>Vardas, pavardė</w:t>
            </w:r>
          </w:p>
        </w:tc>
        <w:tc>
          <w:tcPr>
            <w:tcW w:w="6656" w:type="dxa"/>
            <w:shd w:val="clear" w:color="auto" w:fill="auto"/>
            <w:vAlign w:val="center"/>
          </w:tcPr>
          <w:p w:rsidR="000D45B1" w:rsidRPr="00543F4D" w:rsidRDefault="000D45B1" w:rsidP="006728D8">
            <w:pPr>
              <w:rPr>
                <w:rFonts w:eastAsia="Times New Roman"/>
                <w:bCs/>
                <w:sz w:val="24"/>
                <w:szCs w:val="24"/>
                <w:lang w:eastAsia="ar-SA"/>
              </w:rPr>
            </w:pPr>
          </w:p>
        </w:tc>
      </w:tr>
      <w:tr w:rsidR="000D45B1" w:rsidRPr="00543F4D" w:rsidTr="006728D8">
        <w:tc>
          <w:tcPr>
            <w:tcW w:w="2972" w:type="dxa"/>
            <w:shd w:val="clear" w:color="auto" w:fill="auto"/>
          </w:tcPr>
          <w:p w:rsidR="000D45B1" w:rsidRPr="00543F4D" w:rsidRDefault="000D45B1" w:rsidP="006728D8">
            <w:pPr>
              <w:spacing w:line="276" w:lineRule="auto"/>
              <w:rPr>
                <w:rFonts w:eastAsia="Times New Roman"/>
                <w:bCs/>
                <w:sz w:val="24"/>
                <w:szCs w:val="24"/>
                <w:lang w:eastAsia="ar-SA"/>
              </w:rPr>
            </w:pPr>
            <w:r w:rsidRPr="00543F4D">
              <w:rPr>
                <w:rFonts w:eastAsia="Times New Roman"/>
                <w:bCs/>
                <w:sz w:val="24"/>
                <w:szCs w:val="24"/>
                <w:lang w:eastAsia="ar-SA"/>
              </w:rPr>
              <w:t xml:space="preserve">Atstovaujama </w:t>
            </w:r>
            <w:r>
              <w:rPr>
                <w:rFonts w:eastAsia="Times New Roman"/>
                <w:bCs/>
                <w:sz w:val="24"/>
                <w:szCs w:val="24"/>
                <w:lang w:eastAsia="ar-SA"/>
              </w:rPr>
              <w:t xml:space="preserve">bendruomeninė </w:t>
            </w:r>
            <w:r w:rsidRPr="00543F4D">
              <w:rPr>
                <w:rFonts w:eastAsia="Times New Roman"/>
                <w:bCs/>
                <w:sz w:val="24"/>
                <w:szCs w:val="24"/>
                <w:lang w:eastAsia="ar-SA"/>
              </w:rPr>
              <w:t xml:space="preserve">organizacija </w:t>
            </w:r>
          </w:p>
        </w:tc>
        <w:tc>
          <w:tcPr>
            <w:tcW w:w="6656" w:type="dxa"/>
            <w:shd w:val="clear" w:color="auto" w:fill="auto"/>
            <w:vAlign w:val="center"/>
          </w:tcPr>
          <w:p w:rsidR="000D45B1" w:rsidRPr="00D16118" w:rsidRDefault="000D45B1" w:rsidP="006728D8">
            <w:pPr>
              <w:rPr>
                <w:rFonts w:eastAsia="Times New Roman"/>
                <w:bCs/>
                <w:i/>
                <w:lang w:eastAsia="ar-SA"/>
              </w:rPr>
            </w:pPr>
          </w:p>
          <w:p w:rsidR="000D45B1" w:rsidRDefault="000D45B1" w:rsidP="006728D8">
            <w:pPr>
              <w:rPr>
                <w:rFonts w:eastAsia="Times New Roman"/>
                <w:bCs/>
                <w:i/>
                <w:lang w:eastAsia="ar-SA"/>
              </w:rPr>
            </w:pPr>
          </w:p>
          <w:p w:rsidR="000D45B1" w:rsidRPr="00D16118" w:rsidRDefault="000D45B1" w:rsidP="006728D8">
            <w:pPr>
              <w:rPr>
                <w:rFonts w:eastAsia="Times New Roman"/>
                <w:bCs/>
                <w:lang w:eastAsia="ar-SA"/>
              </w:rPr>
            </w:pPr>
            <w:r>
              <w:rPr>
                <w:rFonts w:eastAsia="Times New Roman"/>
                <w:bCs/>
                <w:i/>
                <w:lang w:eastAsia="ar-SA"/>
              </w:rPr>
              <w:t xml:space="preserve">(nurodykite </w:t>
            </w:r>
            <w:r w:rsidRPr="00D16118">
              <w:rPr>
                <w:rFonts w:eastAsia="Times New Roman"/>
                <w:bCs/>
                <w:i/>
                <w:lang w:eastAsia="ar-SA"/>
              </w:rPr>
              <w:t>pilną bendruomeninės organizacijos pavadinimą</w:t>
            </w:r>
            <w:r>
              <w:rPr>
                <w:rFonts w:eastAsia="Times New Roman"/>
                <w:bCs/>
                <w:i/>
                <w:lang w:eastAsia="ar-SA"/>
              </w:rPr>
              <w:t>)</w:t>
            </w:r>
            <w:r w:rsidRPr="00D16118">
              <w:rPr>
                <w:rFonts w:eastAsia="Times New Roman"/>
                <w:bCs/>
                <w:i/>
                <w:lang w:eastAsia="ar-SA"/>
              </w:rPr>
              <w:t xml:space="preserve"> </w:t>
            </w:r>
          </w:p>
        </w:tc>
      </w:tr>
      <w:tr w:rsidR="000D45B1" w:rsidRPr="00543F4D" w:rsidTr="006728D8">
        <w:tc>
          <w:tcPr>
            <w:tcW w:w="2972" w:type="dxa"/>
            <w:shd w:val="clear" w:color="auto" w:fill="auto"/>
          </w:tcPr>
          <w:p w:rsidR="000D45B1" w:rsidRPr="00543F4D" w:rsidRDefault="000D45B1" w:rsidP="006728D8">
            <w:pPr>
              <w:spacing w:line="276" w:lineRule="auto"/>
              <w:rPr>
                <w:rFonts w:eastAsia="Times New Roman"/>
                <w:bCs/>
                <w:sz w:val="24"/>
                <w:szCs w:val="24"/>
                <w:lang w:eastAsia="ar-SA"/>
              </w:rPr>
            </w:pPr>
            <w:r w:rsidRPr="00543F4D">
              <w:rPr>
                <w:rFonts w:eastAsia="Times New Roman"/>
                <w:bCs/>
                <w:sz w:val="24"/>
                <w:szCs w:val="24"/>
                <w:lang w:eastAsia="ar-SA"/>
              </w:rPr>
              <w:t>Kontaktinė informacija</w:t>
            </w:r>
          </w:p>
        </w:tc>
        <w:tc>
          <w:tcPr>
            <w:tcW w:w="6656" w:type="dxa"/>
            <w:shd w:val="clear" w:color="auto" w:fill="auto"/>
            <w:vAlign w:val="center"/>
          </w:tcPr>
          <w:p w:rsidR="000D45B1" w:rsidRPr="00D16118" w:rsidRDefault="000D45B1" w:rsidP="006728D8">
            <w:pPr>
              <w:spacing w:line="360" w:lineRule="auto"/>
              <w:rPr>
                <w:rFonts w:eastAsia="Times New Roman"/>
                <w:bCs/>
                <w:i/>
                <w:lang w:eastAsia="ar-SA"/>
              </w:rPr>
            </w:pPr>
          </w:p>
          <w:p w:rsidR="000D45B1" w:rsidRPr="00D16118" w:rsidRDefault="000D45B1" w:rsidP="006728D8">
            <w:pPr>
              <w:spacing w:line="360" w:lineRule="auto"/>
              <w:rPr>
                <w:rFonts w:eastAsia="Times New Roman"/>
                <w:bCs/>
                <w:lang w:eastAsia="ar-SA"/>
              </w:rPr>
            </w:pPr>
            <w:r w:rsidRPr="00D16118">
              <w:rPr>
                <w:rFonts w:eastAsia="Times New Roman"/>
                <w:bCs/>
                <w:i/>
                <w:lang w:eastAsia="ar-SA"/>
              </w:rPr>
              <w:t>(el. pašto adresas ir tel. numeris)</w:t>
            </w:r>
          </w:p>
        </w:tc>
      </w:tr>
      <w:tr w:rsidR="000D45B1" w:rsidRPr="00543F4D" w:rsidTr="006728D8">
        <w:tc>
          <w:tcPr>
            <w:tcW w:w="2972" w:type="dxa"/>
            <w:shd w:val="clear" w:color="auto" w:fill="auto"/>
          </w:tcPr>
          <w:p w:rsidR="000D45B1" w:rsidRPr="008C1B2C" w:rsidRDefault="000D45B1" w:rsidP="006728D8">
            <w:pPr>
              <w:spacing w:line="276" w:lineRule="auto"/>
              <w:rPr>
                <w:rFonts w:eastAsia="Times New Roman"/>
                <w:bCs/>
                <w:sz w:val="24"/>
                <w:szCs w:val="24"/>
                <w:lang w:eastAsia="ar-SA"/>
              </w:rPr>
            </w:pPr>
            <w:r>
              <w:rPr>
                <w:rFonts w:eastAsia="Times New Roman"/>
                <w:bCs/>
                <w:sz w:val="24"/>
                <w:szCs w:val="24"/>
                <w:lang w:eastAsia="ar-SA"/>
              </w:rPr>
              <w:t>Susirinkimo, kurio metu išrinktas/deleguotas kandidatas</w:t>
            </w:r>
            <w:r w:rsidRPr="008C1B2C">
              <w:rPr>
                <w:rFonts w:eastAsia="Times New Roman"/>
                <w:bCs/>
                <w:sz w:val="24"/>
                <w:szCs w:val="24"/>
                <w:lang w:eastAsia="ar-SA"/>
              </w:rPr>
              <w:t xml:space="preserve"> </w:t>
            </w:r>
            <w:r>
              <w:rPr>
                <w:rFonts w:eastAsia="Times New Roman"/>
                <w:bCs/>
                <w:sz w:val="24"/>
                <w:szCs w:val="24"/>
                <w:lang w:eastAsia="ar-SA"/>
              </w:rPr>
              <w:t xml:space="preserve">data, protokolo numeris </w:t>
            </w:r>
          </w:p>
        </w:tc>
        <w:tc>
          <w:tcPr>
            <w:tcW w:w="6656" w:type="dxa"/>
            <w:shd w:val="clear" w:color="auto" w:fill="auto"/>
            <w:vAlign w:val="center"/>
          </w:tcPr>
          <w:p w:rsidR="000D45B1" w:rsidRDefault="000D45B1" w:rsidP="006728D8">
            <w:pPr>
              <w:spacing w:line="360" w:lineRule="auto"/>
              <w:rPr>
                <w:rFonts w:eastAsia="Times New Roman"/>
                <w:bCs/>
                <w:sz w:val="24"/>
                <w:szCs w:val="24"/>
                <w:lang w:eastAsia="ar-SA"/>
              </w:rPr>
            </w:pPr>
          </w:p>
          <w:p w:rsidR="000D45B1" w:rsidRPr="006327DC" w:rsidRDefault="000D45B1" w:rsidP="006728D8">
            <w:pPr>
              <w:rPr>
                <w:rFonts w:eastAsia="Times New Roman"/>
                <w:bCs/>
                <w:i/>
                <w:sz w:val="24"/>
                <w:szCs w:val="24"/>
                <w:lang w:eastAsia="ar-SA"/>
              </w:rPr>
            </w:pPr>
          </w:p>
          <w:p w:rsidR="000D45B1" w:rsidRPr="006327DC" w:rsidRDefault="000D45B1" w:rsidP="006728D8">
            <w:pPr>
              <w:rPr>
                <w:rFonts w:eastAsia="Times New Roman"/>
                <w:bCs/>
                <w:lang w:eastAsia="ar-SA"/>
              </w:rPr>
            </w:pPr>
            <w:r w:rsidRPr="006327DC">
              <w:rPr>
                <w:rFonts w:eastAsia="Times New Roman"/>
                <w:bCs/>
                <w:i/>
                <w:lang w:eastAsia="ar-SA"/>
              </w:rPr>
              <w:t xml:space="preserve">(nurodykite pilną susirinkimo pavadinimą (pvz. asociacijos visuotinis narių </w:t>
            </w:r>
            <w:r>
              <w:rPr>
                <w:rFonts w:eastAsia="Times New Roman"/>
                <w:bCs/>
                <w:i/>
                <w:lang w:eastAsia="ar-SA"/>
              </w:rPr>
              <w:t>susirinkimas)</w:t>
            </w:r>
            <w:r w:rsidR="00911C2F">
              <w:rPr>
                <w:rFonts w:eastAsia="Times New Roman"/>
                <w:bCs/>
                <w:i/>
                <w:lang w:eastAsia="ar-SA"/>
              </w:rPr>
              <w:t>,</w:t>
            </w:r>
            <w:r>
              <w:rPr>
                <w:rFonts w:eastAsia="Times New Roman"/>
                <w:bCs/>
                <w:i/>
                <w:lang w:eastAsia="ar-SA"/>
              </w:rPr>
              <w:t xml:space="preserve"> datą ir protokolo numerį)</w:t>
            </w:r>
          </w:p>
        </w:tc>
      </w:tr>
      <w:tr w:rsidR="000D45B1" w:rsidRPr="00543F4D" w:rsidTr="006728D8">
        <w:tc>
          <w:tcPr>
            <w:tcW w:w="2972" w:type="dxa"/>
            <w:shd w:val="clear" w:color="auto" w:fill="auto"/>
          </w:tcPr>
          <w:p w:rsidR="000D45B1" w:rsidRPr="008C1B2C" w:rsidRDefault="000D45B1" w:rsidP="006728D8">
            <w:pPr>
              <w:spacing w:line="276" w:lineRule="auto"/>
              <w:rPr>
                <w:rFonts w:eastAsia="Times New Roman"/>
                <w:bCs/>
                <w:sz w:val="24"/>
                <w:szCs w:val="24"/>
                <w:lang w:eastAsia="ar-SA"/>
              </w:rPr>
            </w:pPr>
            <w:r w:rsidRPr="008C1B2C">
              <w:rPr>
                <w:rFonts w:eastAsia="Times New Roman"/>
                <w:bCs/>
                <w:sz w:val="24"/>
                <w:szCs w:val="24"/>
                <w:lang w:eastAsia="ar-SA"/>
              </w:rPr>
              <w:t xml:space="preserve">Kandidato motyvacija (tikslas) dalyvauti Bendruomeninių organizacijų taryboje </w:t>
            </w:r>
          </w:p>
        </w:tc>
        <w:tc>
          <w:tcPr>
            <w:tcW w:w="6656" w:type="dxa"/>
            <w:shd w:val="clear" w:color="auto" w:fill="auto"/>
            <w:vAlign w:val="center"/>
          </w:tcPr>
          <w:p w:rsidR="000D45B1" w:rsidRPr="008C1B2C" w:rsidRDefault="000D45B1" w:rsidP="006728D8">
            <w:pPr>
              <w:rPr>
                <w:i/>
                <w:color w:val="FF0000"/>
                <w:sz w:val="24"/>
                <w:szCs w:val="24"/>
              </w:rPr>
            </w:pPr>
          </w:p>
          <w:p w:rsidR="000D45B1" w:rsidRPr="008C1B2C" w:rsidRDefault="000D45B1" w:rsidP="006728D8">
            <w:pPr>
              <w:rPr>
                <w:i/>
                <w:sz w:val="24"/>
                <w:szCs w:val="24"/>
              </w:rPr>
            </w:pPr>
          </w:p>
          <w:p w:rsidR="000D45B1" w:rsidRPr="006327DC" w:rsidRDefault="000D45B1" w:rsidP="006728D8">
            <w:pPr>
              <w:rPr>
                <w:i/>
              </w:rPr>
            </w:pPr>
          </w:p>
          <w:p w:rsidR="000D45B1" w:rsidRPr="008C1B2C" w:rsidRDefault="000D45B1" w:rsidP="004571CA">
            <w:pPr>
              <w:rPr>
                <w:rFonts w:eastAsia="Times New Roman"/>
                <w:bCs/>
                <w:i/>
                <w:sz w:val="24"/>
                <w:szCs w:val="24"/>
                <w:lang w:eastAsia="ar-SA"/>
              </w:rPr>
            </w:pPr>
            <w:r w:rsidRPr="006327DC">
              <w:rPr>
                <w:i/>
              </w:rPr>
              <w:t xml:space="preserve">(trumpai </w:t>
            </w:r>
            <w:r w:rsidR="006D344B">
              <w:rPr>
                <w:i/>
              </w:rPr>
              <w:t>apr</w:t>
            </w:r>
            <w:r w:rsidRPr="006327DC">
              <w:rPr>
                <w:i/>
              </w:rPr>
              <w:t>ašy</w:t>
            </w:r>
            <w:r w:rsidR="004571CA">
              <w:rPr>
                <w:i/>
              </w:rPr>
              <w:t>kite veiklos sritį/kryptį, kurioje</w:t>
            </w:r>
            <w:r w:rsidRPr="006327DC">
              <w:rPr>
                <w:i/>
              </w:rPr>
              <w:t xml:space="preserve"> </w:t>
            </w:r>
            <w:r>
              <w:rPr>
                <w:i/>
              </w:rPr>
              <w:t xml:space="preserve">kandidatas </w:t>
            </w:r>
            <w:r w:rsidR="00266975">
              <w:rPr>
                <w:i/>
              </w:rPr>
              <w:t>planuoja</w:t>
            </w:r>
            <w:r w:rsidR="004571CA">
              <w:rPr>
                <w:i/>
              </w:rPr>
              <w:t xml:space="preserve"> dirbti </w:t>
            </w:r>
            <w:r w:rsidRPr="006327DC">
              <w:rPr>
                <w:i/>
              </w:rPr>
              <w:t>būdamas (-a) Bendruomeninių organizacijų tarybos nariu (-e))</w:t>
            </w:r>
          </w:p>
        </w:tc>
      </w:tr>
    </w:tbl>
    <w:p w:rsidR="000D45B1" w:rsidRDefault="000D45B1" w:rsidP="000D45B1">
      <w:pPr>
        <w:rPr>
          <w:rFonts w:eastAsia="Times New Roman" w:cs="Times New Roman"/>
          <w:bCs/>
          <w:szCs w:val="24"/>
          <w:lang w:eastAsia="ar-SA"/>
        </w:rPr>
      </w:pPr>
    </w:p>
    <w:p w:rsidR="004571CA" w:rsidRPr="00BB3F8B" w:rsidRDefault="004571CA" w:rsidP="000D45B1">
      <w:pPr>
        <w:rPr>
          <w:rFonts w:eastAsia="Times New Roman" w:cs="Times New Roman"/>
          <w:bCs/>
          <w:szCs w:val="24"/>
          <w:lang w:eastAsia="ar-SA"/>
        </w:rPr>
      </w:pPr>
    </w:p>
    <w:p w:rsidR="000D45B1" w:rsidRPr="00BB3F8B" w:rsidRDefault="004571CA" w:rsidP="000D45B1">
      <w:pPr>
        <w:rPr>
          <w:rFonts w:eastAsia="Times New Roman" w:cs="Times New Roman"/>
          <w:b/>
          <w:bCs/>
          <w:szCs w:val="24"/>
          <w:lang w:eastAsia="ar-SA"/>
        </w:rPr>
      </w:pPr>
      <w:r>
        <w:rPr>
          <w:rFonts w:eastAsia="Times New Roman" w:cs="Times New Roman"/>
          <w:b/>
          <w:bCs/>
          <w:szCs w:val="24"/>
          <w:lang w:eastAsia="ar-SA"/>
        </w:rPr>
        <w:t xml:space="preserve">___________________________             </w:t>
      </w:r>
      <w:r w:rsidR="000D45B1">
        <w:rPr>
          <w:rFonts w:eastAsia="Times New Roman" w:cs="Times New Roman"/>
          <w:b/>
          <w:bCs/>
          <w:szCs w:val="24"/>
          <w:lang w:eastAsia="ar-SA"/>
        </w:rPr>
        <w:t>_______________</w:t>
      </w:r>
      <w:r w:rsidR="000D45B1" w:rsidRPr="00BB3F8B">
        <w:rPr>
          <w:rFonts w:eastAsia="Times New Roman" w:cs="Times New Roman"/>
          <w:b/>
          <w:bCs/>
          <w:szCs w:val="24"/>
          <w:lang w:eastAsia="ar-SA"/>
        </w:rPr>
        <w:tab/>
        <w:t>_________________________</w:t>
      </w:r>
    </w:p>
    <w:p w:rsidR="000D45B1" w:rsidRPr="00EF6158" w:rsidRDefault="000D45B1" w:rsidP="000D45B1">
      <w:pPr>
        <w:tabs>
          <w:tab w:val="left" w:pos="7186"/>
        </w:tabs>
        <w:rPr>
          <w:rFonts w:cs="Times New Roman"/>
          <w:sz w:val="20"/>
          <w:szCs w:val="20"/>
          <w:lang w:eastAsia="lt-LT"/>
        </w:rPr>
      </w:pPr>
      <w:r w:rsidRPr="00EF6158">
        <w:rPr>
          <w:rFonts w:cs="Times New Roman"/>
          <w:sz w:val="20"/>
          <w:szCs w:val="20"/>
          <w:lang w:eastAsia="lt-LT"/>
        </w:rPr>
        <w:t xml:space="preserve">(užpildžiusio registracijos anketą pareigos)                    (parašas) </w:t>
      </w:r>
      <w:r w:rsidRPr="00EF6158">
        <w:rPr>
          <w:rFonts w:cs="Times New Roman"/>
          <w:sz w:val="20"/>
          <w:szCs w:val="20"/>
          <w:lang w:eastAsia="lt-LT"/>
        </w:rPr>
        <w:tab/>
        <w:t>(vardas, pavardė)</w:t>
      </w:r>
    </w:p>
    <w:p w:rsidR="000D45B1" w:rsidRPr="00EF6158" w:rsidRDefault="000D45B1" w:rsidP="000D45B1">
      <w:pPr>
        <w:tabs>
          <w:tab w:val="left" w:pos="7186"/>
        </w:tabs>
        <w:rPr>
          <w:rFonts w:cs="Times New Roman"/>
          <w:sz w:val="20"/>
          <w:szCs w:val="20"/>
          <w:lang w:eastAsia="lt-LT"/>
        </w:rPr>
      </w:pPr>
    </w:p>
    <w:p w:rsidR="000D45B1" w:rsidRDefault="000D45B1" w:rsidP="000D45B1">
      <w:pPr>
        <w:tabs>
          <w:tab w:val="left" w:pos="7186"/>
        </w:tabs>
        <w:rPr>
          <w:rFonts w:cs="Times New Roman"/>
          <w:sz w:val="20"/>
          <w:szCs w:val="20"/>
          <w:lang w:eastAsia="lt-LT"/>
        </w:rPr>
      </w:pPr>
    </w:p>
    <w:p w:rsidR="000D45B1" w:rsidRPr="006A3134" w:rsidRDefault="000D45B1" w:rsidP="000D45B1">
      <w:pPr>
        <w:tabs>
          <w:tab w:val="left" w:pos="7186"/>
        </w:tabs>
        <w:rPr>
          <w:rFonts w:cs="Times New Roman"/>
          <w:sz w:val="20"/>
          <w:szCs w:val="20"/>
          <w:lang w:eastAsia="lt-LT"/>
        </w:rPr>
      </w:pPr>
      <w:r w:rsidRPr="006A3134">
        <w:rPr>
          <w:rFonts w:cs="Times New Roman"/>
          <w:sz w:val="20"/>
          <w:szCs w:val="20"/>
          <w:lang w:eastAsia="lt-LT"/>
        </w:rPr>
        <w:tab/>
      </w:r>
    </w:p>
    <w:p w:rsidR="000D45B1" w:rsidRDefault="000D45B1" w:rsidP="000D45B1">
      <w:pPr>
        <w:spacing w:line="276" w:lineRule="auto"/>
      </w:pPr>
      <w:r w:rsidRPr="004409C6">
        <w:rPr>
          <w:rFonts w:cs="Times New Roman"/>
          <w:sz w:val="20"/>
          <w:szCs w:val="20"/>
          <w:lang w:eastAsia="lt-LT"/>
        </w:rPr>
        <w:t>PASTBA: Kandidato pateikti duomenys reikalingi ir bus naudojami tik bendruomeninių organizacijų, veikiančių savivaldybės teritorijoje, atstovų į Kėdainių rajono savivaldybės bendruomeninių organizacijų tarybą rinkimams organizuoti ir Kėdainių rajono savivaldybės bendruomeninių organizacijų tarybos</w:t>
      </w:r>
      <w:r>
        <w:rPr>
          <w:rFonts w:cs="Times New Roman"/>
          <w:sz w:val="20"/>
          <w:szCs w:val="20"/>
          <w:lang w:eastAsia="lt-LT"/>
        </w:rPr>
        <w:t xml:space="preserve"> sudarymui</w:t>
      </w:r>
      <w:r w:rsidRPr="004409C6">
        <w:rPr>
          <w:rFonts w:cs="Times New Roman"/>
          <w:sz w:val="20"/>
          <w:szCs w:val="20"/>
          <w:lang w:eastAsia="lt-LT"/>
        </w:rPr>
        <w:t xml:space="preserve">. Viešai bus skelbiami šie kandidato pateikti duomenys: vardas, pavardė, atstovaujama </w:t>
      </w:r>
      <w:r>
        <w:rPr>
          <w:rFonts w:cs="Times New Roman"/>
          <w:sz w:val="20"/>
          <w:szCs w:val="20"/>
          <w:lang w:eastAsia="lt-LT"/>
        </w:rPr>
        <w:t xml:space="preserve">bendruomeninė </w:t>
      </w:r>
      <w:r w:rsidRPr="004409C6">
        <w:rPr>
          <w:rFonts w:cs="Times New Roman"/>
          <w:sz w:val="20"/>
          <w:szCs w:val="20"/>
          <w:lang w:eastAsia="lt-LT"/>
        </w:rPr>
        <w:t xml:space="preserve">organizacija. </w:t>
      </w:r>
    </w:p>
    <w:p w:rsidR="000D45B1" w:rsidRDefault="000D45B1" w:rsidP="00AF60F6">
      <w:pPr>
        <w:ind w:firstLine="851"/>
        <w:rPr>
          <w:szCs w:val="24"/>
        </w:rPr>
      </w:pPr>
    </w:p>
    <w:sectPr w:rsidR="000D45B1" w:rsidSect="00EF501B">
      <w:pgSz w:w="11906" w:h="16838"/>
      <w:pgMar w:top="1134" w:right="567" w:bottom="1134"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SimSun;宋体">
    <w:altName w:val="MS PMincho"/>
    <w:panose1 w:val="00000000000000000000"/>
    <w:charset w:val="80"/>
    <w:family w:val="roman"/>
    <w:notTrueType/>
    <w:pitch w:val="default"/>
    <w:sig w:usb0="00000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70127C"/>
    <w:rsid w:val="0002796B"/>
    <w:rsid w:val="00034C33"/>
    <w:rsid w:val="00082E90"/>
    <w:rsid w:val="00091DC2"/>
    <w:rsid w:val="000A2B14"/>
    <w:rsid w:val="000D45B1"/>
    <w:rsid w:val="0010040E"/>
    <w:rsid w:val="0010447D"/>
    <w:rsid w:val="00114FA3"/>
    <w:rsid w:val="001448C2"/>
    <w:rsid w:val="00166197"/>
    <w:rsid w:val="00172EA1"/>
    <w:rsid w:val="001A6A4D"/>
    <w:rsid w:val="001C0137"/>
    <w:rsid w:val="001C35B5"/>
    <w:rsid w:val="001D3653"/>
    <w:rsid w:val="001E362E"/>
    <w:rsid w:val="001F5529"/>
    <w:rsid w:val="002075ED"/>
    <w:rsid w:val="00223B21"/>
    <w:rsid w:val="00225C68"/>
    <w:rsid w:val="002365E7"/>
    <w:rsid w:val="00262450"/>
    <w:rsid w:val="00266975"/>
    <w:rsid w:val="0029451E"/>
    <w:rsid w:val="002B0EE5"/>
    <w:rsid w:val="002C14D7"/>
    <w:rsid w:val="00300BF9"/>
    <w:rsid w:val="00312FA4"/>
    <w:rsid w:val="00337E61"/>
    <w:rsid w:val="00367F6F"/>
    <w:rsid w:val="00376E43"/>
    <w:rsid w:val="004136D8"/>
    <w:rsid w:val="0042786E"/>
    <w:rsid w:val="00453B06"/>
    <w:rsid w:val="004571CA"/>
    <w:rsid w:val="0048111C"/>
    <w:rsid w:val="00482633"/>
    <w:rsid w:val="00497E4D"/>
    <w:rsid w:val="005328AE"/>
    <w:rsid w:val="00543998"/>
    <w:rsid w:val="005C777A"/>
    <w:rsid w:val="005D3D83"/>
    <w:rsid w:val="005E4317"/>
    <w:rsid w:val="005F4BA9"/>
    <w:rsid w:val="00600DB2"/>
    <w:rsid w:val="00603594"/>
    <w:rsid w:val="006358BE"/>
    <w:rsid w:val="00695F06"/>
    <w:rsid w:val="006A0A64"/>
    <w:rsid w:val="006D2D59"/>
    <w:rsid w:val="006D344B"/>
    <w:rsid w:val="006E5199"/>
    <w:rsid w:val="006F5047"/>
    <w:rsid w:val="0070127C"/>
    <w:rsid w:val="007560FE"/>
    <w:rsid w:val="0077301B"/>
    <w:rsid w:val="007C4DC1"/>
    <w:rsid w:val="00863F82"/>
    <w:rsid w:val="008A6C76"/>
    <w:rsid w:val="00911C2F"/>
    <w:rsid w:val="00924825"/>
    <w:rsid w:val="009E5602"/>
    <w:rsid w:val="009F4349"/>
    <w:rsid w:val="00A52E03"/>
    <w:rsid w:val="00AA6401"/>
    <w:rsid w:val="00AB32B0"/>
    <w:rsid w:val="00AC56B6"/>
    <w:rsid w:val="00AF60F6"/>
    <w:rsid w:val="00B345AF"/>
    <w:rsid w:val="00B53C2A"/>
    <w:rsid w:val="00B57A2C"/>
    <w:rsid w:val="00B73868"/>
    <w:rsid w:val="00B954E8"/>
    <w:rsid w:val="00BC1719"/>
    <w:rsid w:val="00BC229D"/>
    <w:rsid w:val="00BF1DB7"/>
    <w:rsid w:val="00C118A9"/>
    <w:rsid w:val="00C3493A"/>
    <w:rsid w:val="00C62146"/>
    <w:rsid w:val="00CA45DF"/>
    <w:rsid w:val="00CA68B0"/>
    <w:rsid w:val="00CD5881"/>
    <w:rsid w:val="00D00CF6"/>
    <w:rsid w:val="00D151AF"/>
    <w:rsid w:val="00D213B1"/>
    <w:rsid w:val="00D21919"/>
    <w:rsid w:val="00D42D7F"/>
    <w:rsid w:val="00D51A5F"/>
    <w:rsid w:val="00D83C1E"/>
    <w:rsid w:val="00E16AAF"/>
    <w:rsid w:val="00E97180"/>
    <w:rsid w:val="00ED6643"/>
    <w:rsid w:val="00EE1D98"/>
    <w:rsid w:val="00EF501B"/>
    <w:rsid w:val="00F16CB0"/>
    <w:rsid w:val="00F44DF7"/>
    <w:rsid w:val="00F466FA"/>
    <w:rsid w:val="00F63AB4"/>
    <w:rsid w:val="00F949E6"/>
    <w:rsid w:val="00FA21E7"/>
    <w:rsid w:val="00FF735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12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F4349"/>
    <w:rPr>
      <w:color w:val="0000FF"/>
      <w:u w:val="single"/>
    </w:rPr>
  </w:style>
  <w:style w:type="table" w:styleId="Lentelstinklelis">
    <w:name w:val="Table Grid"/>
    <w:basedOn w:val="prastojilentel"/>
    <w:uiPriority w:val="39"/>
    <w:rsid w:val="001E362E"/>
    <w:pPr>
      <w:suppressAutoHyphens/>
      <w:jc w:val="left"/>
    </w:pPr>
    <w:rPr>
      <w:rFonts w:eastAsia="SimSu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738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3868"/>
    <w:rPr>
      <w:rFonts w:ascii="Segoe UI" w:hAnsi="Segoe UI" w:cs="Segoe UI"/>
      <w:sz w:val="18"/>
      <w:szCs w:val="18"/>
    </w:rPr>
  </w:style>
  <w:style w:type="paragraph" w:customStyle="1" w:styleId="Hipersaitas1">
    <w:name w:val="Hipersaitas1"/>
    <w:basedOn w:val="prastasis"/>
    <w:rsid w:val="006A0A64"/>
    <w:pPr>
      <w:suppressAutoHyphens/>
      <w:autoSpaceDE w:val="0"/>
      <w:autoSpaceDN w:val="0"/>
      <w:adjustRightInd w:val="0"/>
      <w:spacing w:line="298" w:lineRule="auto"/>
      <w:ind w:firstLine="312"/>
      <w:textAlignment w:val="center"/>
    </w:pPr>
    <w:rPr>
      <w:rFonts w:eastAsia="Calibri"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dainiai.lt"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4257</Words>
  <Characters>2427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Hp</cp:lastModifiedBy>
  <cp:revision>2</cp:revision>
  <cp:lastPrinted>2019-09-26T12:52:00Z</cp:lastPrinted>
  <dcterms:created xsi:type="dcterms:W3CDTF">2019-09-26T16:55:00Z</dcterms:created>
  <dcterms:modified xsi:type="dcterms:W3CDTF">2019-09-26T16:55:00Z</dcterms:modified>
</cp:coreProperties>
</file>