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52" w:rsidRDefault="00F55D9F">
      <w:pPr>
        <w:widowControl w:val="0"/>
        <w:suppressLineNumbers/>
        <w:suppressAutoHyphens/>
        <w:ind w:right="425"/>
        <w:jc w:val="center"/>
        <w:rPr>
          <w:rFonts w:eastAsia="Lucida Sans Unicode" w:cs="Tahoma"/>
          <w:bCs/>
          <w:i/>
          <w:iCs/>
          <w:sz w:val="20"/>
          <w:szCs w:val="24"/>
          <w:u w:color="FFFFFF"/>
          <w:lang w:eastAsia="ar-SA"/>
        </w:rPr>
      </w:pPr>
      <w:r>
        <w:rPr>
          <w:rFonts w:eastAsia="Lucida Sans Unicode" w:cs="Tahoma"/>
          <w:i/>
          <w:iCs/>
          <w:noProof/>
          <w:sz w:val="20"/>
          <w:u w:color="FFFFFF"/>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rsidR="00926B52" w:rsidRDefault="00926B52">
      <w:pPr>
        <w:rPr>
          <w:sz w:val="10"/>
          <w:szCs w:val="10"/>
        </w:rPr>
      </w:pPr>
    </w:p>
    <w:p w:rsidR="00926B52" w:rsidRDefault="004C5E26">
      <w:pPr>
        <w:widowControl w:val="0"/>
        <w:suppressAutoHyphens/>
        <w:ind w:right="425"/>
        <w:jc w:val="center"/>
        <w:rPr>
          <w:rFonts w:eastAsia="Lucida Sans Unicode"/>
          <w:b/>
          <w:bCs/>
          <w:szCs w:val="24"/>
          <w:u w:color="FFFFFF"/>
          <w:lang w:eastAsia="ar-SA"/>
        </w:rPr>
      </w:pPr>
      <w:r>
        <w:rPr>
          <w:rFonts w:eastAsia="Lucida Sans Unicode"/>
          <w:b/>
          <w:bCs/>
          <w:szCs w:val="24"/>
          <w:u w:color="FFFFFF"/>
          <w:lang w:eastAsia="ar-SA"/>
        </w:rPr>
        <w:t>KĖDAINIŲ RAJONO SAVIVALDYBĖS TARYBA</w:t>
      </w:r>
    </w:p>
    <w:p w:rsidR="00926B52" w:rsidRDefault="00926B52">
      <w:pPr>
        <w:widowControl w:val="0"/>
        <w:suppressAutoHyphens/>
        <w:ind w:right="425"/>
        <w:jc w:val="center"/>
        <w:rPr>
          <w:rFonts w:eastAsia="Lucida Sans Unicode"/>
          <w:b/>
          <w:szCs w:val="24"/>
          <w:u w:color="FFFFFF"/>
          <w:lang w:eastAsia="ar-SA"/>
        </w:rPr>
      </w:pPr>
    </w:p>
    <w:p w:rsidR="00926B52" w:rsidRDefault="004C5E26">
      <w:pPr>
        <w:widowControl w:val="0"/>
        <w:suppressAutoHyphens/>
        <w:ind w:right="425"/>
        <w:jc w:val="center"/>
        <w:rPr>
          <w:rFonts w:eastAsia="Lucida Sans Unicode"/>
          <w:b/>
          <w:bCs/>
          <w:u w:color="FFFFFF"/>
          <w:lang w:eastAsia="ar-SA"/>
        </w:rPr>
      </w:pPr>
      <w:r>
        <w:rPr>
          <w:rFonts w:eastAsia="Lucida Sans Unicode"/>
          <w:b/>
          <w:bCs/>
          <w:u w:color="FFFFFF"/>
          <w:lang w:eastAsia="ar-SA"/>
        </w:rPr>
        <w:t>SPRENDIMAS</w:t>
      </w:r>
    </w:p>
    <w:p w:rsidR="00926B52" w:rsidRDefault="004C5E26">
      <w:pPr>
        <w:widowControl w:val="0"/>
        <w:suppressAutoHyphens/>
        <w:ind w:left="465" w:right="425"/>
        <w:jc w:val="center"/>
        <w:rPr>
          <w:rFonts w:eastAsia="Lucida Sans Unicode"/>
          <w:b/>
          <w:szCs w:val="24"/>
          <w:u w:color="FFFFFF"/>
          <w:lang w:eastAsia="ar-SA"/>
        </w:rPr>
      </w:pPr>
      <w:r>
        <w:rPr>
          <w:rFonts w:eastAsia="Lucida Sans Unicode"/>
          <w:b/>
          <w:szCs w:val="24"/>
          <w:u w:color="FFFFFF"/>
          <w:lang w:eastAsia="ar-SA"/>
        </w:rPr>
        <w:t xml:space="preserve">DĖL </w:t>
      </w:r>
      <w:r>
        <w:rPr>
          <w:rFonts w:eastAsia="Lucida Sans Unicode"/>
          <w:b/>
          <w:caps/>
          <w:szCs w:val="24"/>
          <w:u w:color="FFFFFF"/>
          <w:lang w:eastAsia="ar-SA"/>
        </w:rPr>
        <w:t xml:space="preserve">KĖDAINIŲ PAGALBOS ŠEIMAI CENTRO </w:t>
      </w:r>
      <w:r>
        <w:rPr>
          <w:rFonts w:eastAsia="Lucida Sans Unicode"/>
          <w:b/>
          <w:szCs w:val="24"/>
          <w:u w:color="FFFFFF"/>
          <w:lang w:eastAsia="ar-SA"/>
        </w:rPr>
        <w:t xml:space="preserve">NUOSTATŲ </w:t>
      </w:r>
    </w:p>
    <w:p w:rsidR="00926B52" w:rsidRDefault="004C5E26">
      <w:pPr>
        <w:widowControl w:val="0"/>
        <w:suppressAutoHyphens/>
        <w:ind w:left="15" w:right="425"/>
        <w:jc w:val="center"/>
        <w:rPr>
          <w:rFonts w:eastAsia="Lucida Sans Unicode"/>
          <w:b/>
          <w:szCs w:val="24"/>
          <w:u w:color="FFFFFF"/>
          <w:lang w:eastAsia="ar-SA"/>
        </w:rPr>
      </w:pPr>
      <w:r>
        <w:rPr>
          <w:rFonts w:eastAsia="Lucida Sans Unicode"/>
          <w:b/>
          <w:szCs w:val="24"/>
          <w:u w:color="FFFFFF"/>
          <w:lang w:eastAsia="ar-SA"/>
        </w:rPr>
        <w:t>PATVIRTINIMO</w:t>
      </w:r>
    </w:p>
    <w:p w:rsidR="00926B52" w:rsidRDefault="00926B52">
      <w:pPr>
        <w:widowControl w:val="0"/>
        <w:suppressAutoHyphens/>
        <w:ind w:left="465" w:right="425"/>
        <w:jc w:val="center"/>
        <w:rPr>
          <w:rFonts w:eastAsia="Lucida Sans Unicode"/>
          <w:b/>
          <w:szCs w:val="24"/>
          <w:u w:color="FFFFFF"/>
          <w:lang w:eastAsia="ar-SA"/>
        </w:rPr>
      </w:pPr>
    </w:p>
    <w:p w:rsidR="00DB5722" w:rsidRPr="00106D6A" w:rsidRDefault="00DB5722" w:rsidP="00DB5722">
      <w:pPr>
        <w:spacing w:line="200" w:lineRule="atLeast"/>
        <w:jc w:val="center"/>
        <w:rPr>
          <w:rFonts w:eastAsia="TimesNewRomanPSMT" w:cs="TimesNewRomanPSMT"/>
        </w:rPr>
      </w:pPr>
      <w:r w:rsidRPr="00106D6A">
        <w:t>201</w:t>
      </w:r>
      <w:r>
        <w:t>9</w:t>
      </w:r>
      <w:r w:rsidRPr="00106D6A">
        <w:t xml:space="preserve"> m.</w:t>
      </w:r>
      <w:r w:rsidR="00C73521">
        <w:t xml:space="preserve"> rugsėjo 27 </w:t>
      </w:r>
      <w:r w:rsidR="00D407F3">
        <w:t xml:space="preserve">d. Nr. </w:t>
      </w:r>
      <w:r w:rsidR="00C73521">
        <w:t>TS-188</w:t>
      </w:r>
    </w:p>
    <w:p w:rsidR="00DB5722" w:rsidRPr="00106D6A" w:rsidRDefault="00DB5722" w:rsidP="00DB5722">
      <w:pPr>
        <w:autoSpaceDE w:val="0"/>
        <w:spacing w:line="200" w:lineRule="atLeast"/>
        <w:jc w:val="center"/>
        <w:rPr>
          <w:rFonts w:eastAsia="TimesNewRomanPSMT" w:cs="TimesNewRomanPSMT"/>
        </w:rPr>
      </w:pPr>
      <w:r w:rsidRPr="00106D6A">
        <w:rPr>
          <w:rFonts w:eastAsia="TimesNewRomanPSMT" w:cs="TimesNewRomanPSMT"/>
        </w:rPr>
        <w:t>Kėdainiai</w:t>
      </w:r>
    </w:p>
    <w:p w:rsidR="00926B52" w:rsidRDefault="00926B52">
      <w:pPr>
        <w:widowControl w:val="0"/>
        <w:suppressAutoHyphens/>
        <w:ind w:left="465" w:right="425"/>
        <w:jc w:val="center"/>
        <w:rPr>
          <w:rFonts w:eastAsia="Lucida Sans Unicode"/>
          <w:szCs w:val="24"/>
          <w:u w:color="FFFFFF"/>
          <w:lang w:eastAsia="ar-SA"/>
        </w:rPr>
      </w:pPr>
    </w:p>
    <w:p w:rsidR="00926B52" w:rsidRDefault="00926B52">
      <w:pPr>
        <w:widowControl w:val="0"/>
        <w:suppressAutoHyphens/>
        <w:ind w:left="465" w:right="425"/>
        <w:jc w:val="center"/>
        <w:rPr>
          <w:rFonts w:eastAsia="Lucida Sans Unicode"/>
          <w:szCs w:val="24"/>
          <w:u w:color="FFFFFF"/>
          <w:lang w:eastAsia="ar-SA"/>
        </w:rPr>
      </w:pPr>
    </w:p>
    <w:p w:rsidR="00926B52" w:rsidRDefault="004C5E26">
      <w:pPr>
        <w:ind w:right="425" w:firstLine="720"/>
        <w:jc w:val="both"/>
        <w:rPr>
          <w:szCs w:val="24"/>
          <w:u w:color="FFFFFF"/>
          <w:lang w:eastAsia="ar-SA"/>
        </w:rPr>
      </w:pPr>
      <w:r>
        <w:rPr>
          <w:szCs w:val="24"/>
          <w:u w:color="FFFFFF"/>
          <w:lang w:eastAsia="ar-SA"/>
        </w:rPr>
        <w:t>Vadovaudamasi Lietuvos Respublikos vietos savivaldos įstatymo 18 straipsnio 1 dalimi ir Lietuvos Respublikos biudžetinių įstaigų įstatymo 4 straipsnio 3 dalies 1 punktu ir 6 straipsniu, Kėdainių rajono savivaldybės taryba  n u s p r e n d ž i a :</w:t>
      </w:r>
    </w:p>
    <w:p w:rsidR="00926B52" w:rsidRDefault="004C5E26">
      <w:pPr>
        <w:ind w:right="425" w:firstLine="720"/>
        <w:jc w:val="both"/>
        <w:rPr>
          <w:rFonts w:eastAsia="Lucida Sans Unicode"/>
          <w:u w:color="FFFFFF"/>
          <w:lang w:eastAsia="lt-LT"/>
        </w:rPr>
      </w:pPr>
      <w:r>
        <w:rPr>
          <w:rFonts w:eastAsia="Lucida Sans Unicode"/>
          <w:szCs w:val="24"/>
          <w:u w:color="FFFFFF"/>
          <w:lang w:eastAsia="ar-SA"/>
        </w:rPr>
        <w:t xml:space="preserve">1. </w:t>
      </w:r>
      <w:r>
        <w:rPr>
          <w:rFonts w:eastAsia="Lucida Sans Unicode"/>
          <w:u w:color="FFFFFF"/>
          <w:lang w:eastAsia="lt-LT"/>
        </w:rPr>
        <w:t>Patvirtinti Kėdainių pagalbos šeimai centro nuostatus (pridedama).</w:t>
      </w:r>
    </w:p>
    <w:p w:rsidR="00926B52" w:rsidRDefault="004C5E26">
      <w:pPr>
        <w:widowControl w:val="0"/>
        <w:suppressAutoHyphens/>
        <w:ind w:right="425" w:firstLine="720"/>
        <w:jc w:val="both"/>
        <w:rPr>
          <w:rFonts w:eastAsia="Lucida Sans Unicode"/>
          <w:u w:color="FFFFFF"/>
          <w:lang w:eastAsia="ar-SA"/>
        </w:rPr>
      </w:pPr>
      <w:r>
        <w:rPr>
          <w:rFonts w:eastAsia="Lucida Sans Unicode"/>
          <w:szCs w:val="24"/>
          <w:u w:color="FFFFFF"/>
          <w:lang w:eastAsia="ar-SA"/>
        </w:rPr>
        <w:t xml:space="preserve">2. Pripažinti netekusiu galios Kėdainių rajono savivaldybės tarybos 2018 m. </w:t>
      </w:r>
      <w:r w:rsidR="00DB5722">
        <w:rPr>
          <w:rFonts w:eastAsia="Lucida Sans Unicode"/>
          <w:szCs w:val="24"/>
          <w:u w:color="FFFFFF"/>
          <w:lang w:eastAsia="ar-SA"/>
        </w:rPr>
        <w:t>gruodžio</w:t>
      </w:r>
      <w:r>
        <w:rPr>
          <w:rFonts w:eastAsia="Lucida Sans Unicode"/>
          <w:szCs w:val="24"/>
          <w:u w:color="FFFFFF"/>
          <w:lang w:eastAsia="ar-SA"/>
        </w:rPr>
        <w:t xml:space="preserve"> </w:t>
      </w:r>
      <w:r w:rsidR="00DB5722">
        <w:rPr>
          <w:rFonts w:eastAsia="Lucida Sans Unicode"/>
          <w:szCs w:val="24"/>
          <w:u w:color="FFFFFF"/>
          <w:lang w:eastAsia="ar-SA"/>
        </w:rPr>
        <w:t>21</w:t>
      </w:r>
      <w:r>
        <w:rPr>
          <w:rFonts w:eastAsia="Lucida Sans Unicode"/>
          <w:szCs w:val="24"/>
          <w:u w:color="FFFFFF"/>
          <w:lang w:eastAsia="ar-SA"/>
        </w:rPr>
        <w:t xml:space="preserve"> d. sprendimą Nr. TS-</w:t>
      </w:r>
      <w:r w:rsidR="00DB5722">
        <w:rPr>
          <w:rFonts w:eastAsia="Lucida Sans Unicode"/>
          <w:szCs w:val="24"/>
          <w:u w:color="FFFFFF"/>
          <w:lang w:eastAsia="ar-SA"/>
        </w:rPr>
        <w:t>221</w:t>
      </w:r>
      <w:r>
        <w:rPr>
          <w:rFonts w:eastAsia="Lucida Sans Unicode"/>
          <w:szCs w:val="24"/>
          <w:u w:color="FFFFFF"/>
          <w:lang w:eastAsia="ar-SA"/>
        </w:rPr>
        <w:t xml:space="preserve"> „Dėl Kėdainių pagalbos šeimai centro nuostatų patvirtinimo“</w:t>
      </w:r>
      <w:r>
        <w:rPr>
          <w:rFonts w:eastAsia="Lucida Sans Unicode"/>
          <w:u w:color="FFFFFF"/>
          <w:lang w:eastAsia="ar-SA"/>
        </w:rPr>
        <w:t xml:space="preserve"> nuo nuostatų įregistravimo Juridinių asmenų registre dienos.</w:t>
      </w:r>
    </w:p>
    <w:p w:rsidR="00926B52" w:rsidRDefault="004C5E26" w:rsidP="004C5E26">
      <w:pPr>
        <w:ind w:right="425" w:firstLine="720"/>
        <w:jc w:val="both"/>
        <w:rPr>
          <w:szCs w:val="24"/>
          <w:u w:color="FFFFFF"/>
          <w:lang w:eastAsia="lt-LT"/>
        </w:rPr>
      </w:pPr>
      <w:r>
        <w:rPr>
          <w:szCs w:val="24"/>
          <w:u w:color="FFFFFF"/>
          <w:lang w:eastAsia="lt-LT"/>
        </w:rPr>
        <w:t>3. Įgalioti Kėdainių pagalbos šeimai centro direktorę Sandrą Sagatienę pasirašyti nuostatus, pateikti juos Juridinių asmenų registro tvarkytojui ir atlikti kitus su šiuo pavedimu susijusius veiksmus.</w:t>
      </w:r>
    </w:p>
    <w:p w:rsidR="00DB5722" w:rsidRPr="00106D6A" w:rsidRDefault="00DB5722" w:rsidP="00DB5722">
      <w:pPr>
        <w:autoSpaceDE w:val="0"/>
        <w:ind w:firstLine="680"/>
        <w:jc w:val="both"/>
        <w:rPr>
          <w:rFonts w:ascii="TimesNewRomanPSMT" w:eastAsia="TimesNewRomanPSMT" w:hAnsi="TimesNewRomanPSMT" w:cs="TimesNewRomanPSMT"/>
        </w:rPr>
      </w:pPr>
      <w:r>
        <w:rPr>
          <w:rFonts w:ascii="TimesNewRomanPSMT" w:eastAsia="TimesNewRomanPSMT" w:hAnsi="TimesNewRomanPSMT" w:cs="TimesNewRomanPSMT"/>
        </w:rPr>
        <w:t>4</w:t>
      </w:r>
      <w:r w:rsidRPr="00106D6A">
        <w:rPr>
          <w:rFonts w:ascii="TimesNewRomanPSMT" w:eastAsia="TimesNewRomanPSMT" w:hAnsi="TimesNewRomanPSMT" w:cs="TimesNewRomanPSMT"/>
        </w:rPr>
        <w:t>. Šis tarybos sprend</w:t>
      </w:r>
      <w:r>
        <w:rPr>
          <w:rFonts w:ascii="TimesNewRomanPSMT" w:eastAsia="TimesNewRomanPSMT" w:hAnsi="TimesNewRomanPSMT" w:cs="TimesNewRomanPSMT"/>
        </w:rPr>
        <w:t>imas įsigalioja nuo 2020</w:t>
      </w:r>
      <w:r w:rsidRPr="00106D6A">
        <w:rPr>
          <w:rFonts w:ascii="TimesNewRomanPSMT" w:eastAsia="TimesNewRomanPSMT" w:hAnsi="TimesNewRomanPSMT" w:cs="TimesNewRomanPSMT"/>
        </w:rPr>
        <w:t xml:space="preserve"> m. </w:t>
      </w:r>
      <w:r>
        <w:rPr>
          <w:rFonts w:ascii="TimesNewRomanPSMT" w:eastAsia="TimesNewRomanPSMT" w:hAnsi="TimesNewRomanPSMT" w:cs="TimesNewRomanPSMT"/>
        </w:rPr>
        <w:t xml:space="preserve">sausio </w:t>
      </w:r>
      <w:r w:rsidRPr="00106D6A">
        <w:rPr>
          <w:rFonts w:ascii="TimesNewRomanPSMT" w:eastAsia="TimesNewRomanPSMT" w:hAnsi="TimesNewRomanPSMT" w:cs="TimesNewRomanPSMT"/>
        </w:rPr>
        <w:t>1 d.</w:t>
      </w:r>
    </w:p>
    <w:p w:rsidR="004C5E26" w:rsidRDefault="004C5E26">
      <w:pPr>
        <w:suppressAutoHyphens/>
        <w:jc w:val="both"/>
      </w:pPr>
    </w:p>
    <w:p w:rsidR="004C5E26" w:rsidRDefault="004C5E26">
      <w:pPr>
        <w:suppressAutoHyphens/>
        <w:jc w:val="both"/>
      </w:pPr>
    </w:p>
    <w:p w:rsidR="00C73521" w:rsidRDefault="00C73521" w:rsidP="00DB5722">
      <w:pPr>
        <w:rPr>
          <w:szCs w:val="24"/>
        </w:rPr>
      </w:pPr>
    </w:p>
    <w:p w:rsidR="00DB5722" w:rsidRPr="00106D6A" w:rsidRDefault="00C73521" w:rsidP="00DB5722">
      <w:pPr>
        <w:rPr>
          <w:szCs w:val="24"/>
        </w:rPr>
      </w:pPr>
      <w:r w:rsidRPr="000531F3">
        <w:t xml:space="preserve">Savivaldybės meras </w:t>
      </w:r>
      <w:r>
        <w:tab/>
      </w:r>
      <w:r>
        <w:tab/>
      </w:r>
      <w:r>
        <w:tab/>
      </w:r>
      <w:r>
        <w:tab/>
        <w:t xml:space="preserve">                     Valentinas Tamulis</w:t>
      </w:r>
      <w:r w:rsidR="00DB5722" w:rsidRPr="00106D6A">
        <w:rPr>
          <w:szCs w:val="24"/>
        </w:rPr>
        <w:tab/>
      </w:r>
      <w:r w:rsidR="00DB5722" w:rsidRPr="00106D6A">
        <w:rPr>
          <w:szCs w:val="24"/>
        </w:rPr>
        <w:tab/>
      </w:r>
      <w:r w:rsidR="00DB5722" w:rsidRPr="00106D6A">
        <w:rPr>
          <w:szCs w:val="24"/>
        </w:rPr>
        <w:tab/>
        <w:t xml:space="preserve">             </w:t>
      </w:r>
    </w:p>
    <w:p w:rsidR="00DB5722" w:rsidRPr="00106D6A" w:rsidRDefault="00DB5722" w:rsidP="00DB5722">
      <w:pPr>
        <w:jc w:val="both"/>
        <w:rPr>
          <w:szCs w:val="24"/>
          <w:lang w:eastAsia="ar-SA"/>
        </w:rPr>
      </w:pPr>
    </w:p>
    <w:p w:rsidR="00DB5722" w:rsidRPr="00106D6A" w:rsidRDefault="00DB5722" w:rsidP="00DB5722">
      <w:pPr>
        <w:jc w:val="both"/>
        <w:rPr>
          <w:szCs w:val="24"/>
          <w:lang w:eastAsia="ar-SA"/>
        </w:rPr>
      </w:pPr>
    </w:p>
    <w:p w:rsidR="00DB5722" w:rsidRPr="00106D6A" w:rsidRDefault="00DB5722" w:rsidP="00DB5722">
      <w:pPr>
        <w:autoSpaceDE w:val="0"/>
        <w:rPr>
          <w:rFonts w:ascii="TimesNewRomanPSMT" w:eastAsia="TimesNewRomanPSMT" w:hAnsi="TimesNewRomanPSMT" w:cs="TimesNewRomanPSMT"/>
          <w:szCs w:val="24"/>
        </w:rPr>
      </w:pPr>
      <w:r>
        <w:rPr>
          <w:rFonts w:ascii="TimesNewRomanPSMT" w:eastAsia="TimesNewRomanPSMT" w:hAnsi="TimesNewRomanPSMT" w:cs="TimesNewRomanPSMT"/>
          <w:szCs w:val="24"/>
        </w:rPr>
        <w:tab/>
      </w:r>
      <w:r w:rsidRPr="00106D6A">
        <w:rPr>
          <w:rFonts w:ascii="TimesNewRomanPSMT" w:eastAsia="TimesNewRomanPSMT" w:hAnsi="TimesNewRomanPSMT" w:cs="TimesNewRomanPSMT"/>
          <w:szCs w:val="24"/>
        </w:rPr>
        <w:tab/>
      </w:r>
      <w:r w:rsidRPr="00106D6A">
        <w:rPr>
          <w:rFonts w:ascii="TimesNewRomanPSMT" w:eastAsia="TimesNewRomanPSMT" w:hAnsi="TimesNewRomanPSMT" w:cs="TimesNewRomanPSMT"/>
          <w:szCs w:val="24"/>
        </w:rPr>
        <w:tab/>
      </w:r>
      <w:r w:rsidRPr="00106D6A">
        <w:rPr>
          <w:rFonts w:ascii="TimesNewRomanPSMT" w:eastAsia="TimesNewRomanPSMT" w:hAnsi="TimesNewRomanPSMT" w:cs="TimesNewRomanPSMT"/>
          <w:szCs w:val="24"/>
        </w:rPr>
        <w:tab/>
      </w:r>
    </w:p>
    <w:p w:rsidR="00DB5722" w:rsidRPr="00106D6A" w:rsidRDefault="00DB5722" w:rsidP="00DB5722">
      <w:pPr>
        <w:autoSpaceDE w:val="0"/>
        <w:rPr>
          <w:rFonts w:ascii="TimesNewRomanPSMT" w:eastAsia="TimesNewRomanPSMT" w:hAnsi="TimesNewRomanPSMT" w:cs="TimesNewRomanPSMT"/>
          <w:szCs w:val="24"/>
        </w:rPr>
      </w:pPr>
    </w:p>
    <w:p w:rsidR="00DB5722" w:rsidRPr="00106D6A" w:rsidRDefault="00DB5722" w:rsidP="00DB5722">
      <w:pPr>
        <w:autoSpaceDE w:val="0"/>
        <w:rPr>
          <w:rFonts w:ascii="TimesNewRomanPSMT" w:eastAsia="TimesNewRomanPSMT" w:hAnsi="TimesNewRomanPSMT" w:cs="TimesNewRomanPSMT"/>
          <w:szCs w:val="24"/>
        </w:rPr>
      </w:pPr>
    </w:p>
    <w:p w:rsidR="00DB5722" w:rsidRPr="00106D6A" w:rsidRDefault="00DB5722" w:rsidP="00DB5722">
      <w:pPr>
        <w:autoSpaceDE w:val="0"/>
        <w:rPr>
          <w:rFonts w:eastAsia="Lucida Sans Unicode"/>
        </w:rPr>
      </w:pPr>
      <w:r w:rsidRPr="00106D6A">
        <w:rPr>
          <w:rFonts w:ascii="TimesNewRomanPSMT" w:eastAsia="TimesNewRomanPSMT" w:hAnsi="TimesNewRomanPSMT" w:cs="TimesNewRomanPSMT"/>
          <w:szCs w:val="24"/>
        </w:rPr>
        <w:tab/>
      </w:r>
    </w:p>
    <w:p w:rsidR="004C5E26" w:rsidRDefault="004C5E26">
      <w:pPr>
        <w:ind w:firstLine="4536"/>
        <w:sectPr w:rsidR="004C5E26">
          <w:headerReference w:type="even" r:id="rId8"/>
          <w:headerReference w:type="default" r:id="rId9"/>
          <w:footerReference w:type="even" r:id="rId10"/>
          <w:footerReference w:type="default" r:id="rId11"/>
          <w:headerReference w:type="first" r:id="rId12"/>
          <w:footerReference w:type="first" r:id="rId13"/>
          <w:pgSz w:w="11906" w:h="16838" w:code="9"/>
          <w:pgMar w:top="993" w:right="1133" w:bottom="1134" w:left="1701" w:header="431" w:footer="431" w:gutter="0"/>
          <w:pgNumType w:start="1"/>
          <w:cols w:space="480" w:equalWidth="0">
            <w:col w:w="9735"/>
          </w:cols>
          <w:titlePg/>
          <w:docGrid w:linePitch="360"/>
        </w:sectPr>
      </w:pPr>
    </w:p>
    <w:p w:rsidR="00926B52" w:rsidRDefault="004C5E26">
      <w:pPr>
        <w:ind w:firstLine="4536"/>
        <w:rPr>
          <w:szCs w:val="24"/>
          <w:lang w:eastAsia="lt-LT"/>
        </w:rPr>
      </w:pPr>
      <w:bookmarkStart w:id="0" w:name="_Hlk18592496"/>
      <w:r>
        <w:rPr>
          <w:szCs w:val="24"/>
          <w:lang w:eastAsia="lt-LT"/>
        </w:rPr>
        <w:lastRenderedPageBreak/>
        <w:t>PATVIRTINTA</w:t>
      </w:r>
    </w:p>
    <w:p w:rsidR="00926B52" w:rsidRDefault="004C5E26">
      <w:pPr>
        <w:ind w:firstLine="4536"/>
        <w:rPr>
          <w:szCs w:val="24"/>
          <w:lang w:eastAsia="lt-LT"/>
        </w:rPr>
      </w:pPr>
      <w:r>
        <w:rPr>
          <w:szCs w:val="24"/>
          <w:lang w:eastAsia="lt-LT"/>
        </w:rPr>
        <w:t>Kėdainių rajono savivaldybės tarybos</w:t>
      </w:r>
    </w:p>
    <w:p w:rsidR="00926B52" w:rsidRDefault="004C5E26">
      <w:pPr>
        <w:ind w:firstLine="4536"/>
        <w:rPr>
          <w:szCs w:val="24"/>
          <w:lang w:eastAsia="lt-LT"/>
        </w:rPr>
      </w:pPr>
      <w:r>
        <w:rPr>
          <w:szCs w:val="24"/>
          <w:lang w:eastAsia="lt-LT"/>
        </w:rPr>
        <w:t>201</w:t>
      </w:r>
      <w:r w:rsidR="00DB5722">
        <w:rPr>
          <w:szCs w:val="24"/>
          <w:lang w:eastAsia="lt-LT"/>
        </w:rPr>
        <w:t>9</w:t>
      </w:r>
      <w:r>
        <w:rPr>
          <w:szCs w:val="24"/>
          <w:lang w:eastAsia="lt-LT"/>
        </w:rPr>
        <w:t xml:space="preserve"> m. </w:t>
      </w:r>
      <w:r w:rsidR="00DB5722">
        <w:rPr>
          <w:szCs w:val="24"/>
          <w:lang w:eastAsia="lt-LT"/>
        </w:rPr>
        <w:t xml:space="preserve">rugsėjo </w:t>
      </w:r>
      <w:r w:rsidR="00C73521">
        <w:rPr>
          <w:szCs w:val="24"/>
          <w:lang w:eastAsia="lt-LT"/>
        </w:rPr>
        <w:t>27</w:t>
      </w:r>
      <w:r>
        <w:rPr>
          <w:szCs w:val="24"/>
          <w:lang w:eastAsia="lt-LT"/>
        </w:rPr>
        <w:t xml:space="preserve">  d.</w:t>
      </w:r>
      <w:r w:rsidR="00DB5722">
        <w:rPr>
          <w:szCs w:val="24"/>
          <w:lang w:eastAsia="lt-LT"/>
        </w:rPr>
        <w:t xml:space="preserve"> </w:t>
      </w:r>
      <w:r>
        <w:rPr>
          <w:szCs w:val="24"/>
          <w:lang w:eastAsia="lt-LT"/>
        </w:rPr>
        <w:t>sprendimu N</w:t>
      </w:r>
      <w:r w:rsidR="00DB5722">
        <w:rPr>
          <w:szCs w:val="24"/>
          <w:lang w:eastAsia="lt-LT"/>
        </w:rPr>
        <w:t>r.</w:t>
      </w:r>
      <w:r w:rsidR="00C73521">
        <w:rPr>
          <w:szCs w:val="24"/>
          <w:lang w:eastAsia="lt-LT"/>
        </w:rPr>
        <w:t xml:space="preserve"> TS-188</w:t>
      </w:r>
    </w:p>
    <w:bookmarkEnd w:id="0"/>
    <w:p w:rsidR="00926B52" w:rsidRDefault="00926B52">
      <w:pPr>
        <w:suppressAutoHyphens/>
        <w:ind w:right="425"/>
        <w:jc w:val="center"/>
        <w:rPr>
          <w:rFonts w:eastAsia="Arial" w:cs="Calibri"/>
          <w:b/>
          <w:bCs/>
          <w:caps/>
          <w:lang w:eastAsia="ar-SA"/>
        </w:rPr>
      </w:pPr>
    </w:p>
    <w:p w:rsidR="00926B52" w:rsidRDefault="00926B52">
      <w:pPr>
        <w:suppressAutoHyphens/>
        <w:ind w:right="425"/>
        <w:jc w:val="center"/>
        <w:rPr>
          <w:rFonts w:eastAsia="Arial" w:cs="Calibri"/>
          <w:b/>
          <w:bCs/>
          <w:caps/>
          <w:lang w:eastAsia="ar-SA"/>
        </w:rPr>
      </w:pPr>
    </w:p>
    <w:p w:rsidR="00926B52" w:rsidRDefault="004C5E26">
      <w:pPr>
        <w:suppressAutoHyphens/>
        <w:ind w:right="425"/>
        <w:jc w:val="center"/>
        <w:rPr>
          <w:rFonts w:eastAsia="Arial" w:cs="Calibri"/>
          <w:b/>
          <w:bCs/>
          <w:caps/>
          <w:lang w:eastAsia="ar-SA"/>
        </w:rPr>
      </w:pPr>
      <w:r>
        <w:rPr>
          <w:rFonts w:eastAsia="Arial" w:cs="Calibri"/>
          <w:b/>
          <w:bCs/>
          <w:caps/>
          <w:lang w:eastAsia="ar-SA"/>
        </w:rPr>
        <w:t>KĖDAINIŲ PAGALBOS ŠEIMAI CENTRO NUOSTATAI</w:t>
      </w:r>
    </w:p>
    <w:p w:rsidR="00926B52" w:rsidRDefault="00926B52">
      <w:pPr>
        <w:tabs>
          <w:tab w:val="left" w:pos="720"/>
        </w:tabs>
        <w:suppressAutoHyphens/>
        <w:ind w:right="425"/>
        <w:jc w:val="center"/>
        <w:rPr>
          <w:rFonts w:eastAsia="Arial" w:cs="Calibri"/>
          <w:b/>
          <w:bCs/>
          <w:caps/>
          <w:lang w:eastAsia="ar-SA"/>
        </w:rPr>
      </w:pPr>
    </w:p>
    <w:p w:rsidR="00926B52" w:rsidRDefault="00A30621">
      <w:pPr>
        <w:tabs>
          <w:tab w:val="left" w:pos="720"/>
        </w:tabs>
        <w:suppressAutoHyphens/>
        <w:ind w:right="425"/>
        <w:jc w:val="center"/>
        <w:rPr>
          <w:rFonts w:eastAsia="Arial" w:cs="Calibri"/>
          <w:b/>
          <w:bCs/>
          <w:caps/>
          <w:lang w:eastAsia="ar-SA"/>
        </w:rPr>
      </w:pPr>
      <w:r>
        <w:rPr>
          <w:rFonts w:eastAsia="Arial" w:cs="Calibri"/>
          <w:b/>
          <w:bCs/>
          <w:caps/>
          <w:lang w:eastAsia="ar-SA"/>
        </w:rPr>
        <w:t xml:space="preserve">I </w:t>
      </w:r>
      <w:r w:rsidR="004C5E26">
        <w:rPr>
          <w:rFonts w:eastAsia="Arial" w:cs="Calibri"/>
          <w:b/>
          <w:bCs/>
          <w:caps/>
          <w:lang w:eastAsia="ar-SA"/>
        </w:rPr>
        <w:t>SKYRIUS</w:t>
      </w:r>
    </w:p>
    <w:p w:rsidR="00926B52" w:rsidRDefault="004C5E26">
      <w:pPr>
        <w:tabs>
          <w:tab w:val="left" w:pos="720"/>
        </w:tabs>
        <w:suppressAutoHyphens/>
        <w:ind w:right="425"/>
        <w:jc w:val="center"/>
        <w:rPr>
          <w:rFonts w:eastAsia="Arial" w:cs="Calibri"/>
          <w:b/>
          <w:bCs/>
          <w:caps/>
          <w:lang w:eastAsia="ar-SA"/>
        </w:rPr>
      </w:pPr>
      <w:r>
        <w:rPr>
          <w:rFonts w:eastAsia="Arial" w:cs="Calibri"/>
          <w:b/>
          <w:bCs/>
          <w:caps/>
          <w:lang w:eastAsia="ar-SA"/>
        </w:rPr>
        <w:t>BENDROSIOS NUOSTATOS</w:t>
      </w:r>
    </w:p>
    <w:p w:rsidR="00926B52" w:rsidRDefault="00926B52">
      <w:pPr>
        <w:tabs>
          <w:tab w:val="left" w:pos="720"/>
        </w:tabs>
        <w:suppressAutoHyphens/>
        <w:ind w:right="425"/>
        <w:jc w:val="center"/>
        <w:rPr>
          <w:rFonts w:eastAsia="Arial" w:cs="Calibri"/>
          <w:b/>
          <w:bCs/>
          <w:caps/>
          <w:lang w:eastAsia="ar-SA"/>
        </w:rPr>
      </w:pPr>
    </w:p>
    <w:p w:rsidR="00926B52" w:rsidRDefault="004C5E26">
      <w:pPr>
        <w:suppressAutoHyphens/>
        <w:ind w:right="425" w:firstLine="720"/>
        <w:jc w:val="both"/>
        <w:rPr>
          <w:rFonts w:eastAsia="Arial" w:cs="Calibri"/>
          <w:bCs/>
          <w:lang w:eastAsia="ar-SA"/>
        </w:rPr>
      </w:pPr>
      <w:r>
        <w:rPr>
          <w:rFonts w:eastAsia="Arial" w:cs="Calibri"/>
          <w:bCs/>
          <w:lang w:eastAsia="ar-SA"/>
        </w:rPr>
        <w:t>1. Kėdainių pagalbos šeimai centro nuostatai (toliau – nuostatai) reglamentuoja Kėdainių pagalbos šeimai centro (toliau –  Centras) teisinę formą, savininką, savininko teises ir pareigas įgyvendinančią instituciją ir jos kompetenciją, buveinę, tipą, pagrindinę paskirtį, globos formas, veiklos teisinį pagrindą, sritį, rūšis, tikslus, uždavinius, funkcijas, globėjų (rūpintojų),  įtėvių mokymus, Centro teises ir pareigas, veiklos organizavimą ir valdymą, darbuotojų priėmimą į darbą ir atleidimą iš jo, darbo apmokėjimo tvarką, Centro finansavimą, tėvų globos netekusio vaiko apgyvendinimą ir išvykimą, socialinės priežiūros paslaugų teikimą, Centro likvidavimą, reorganizavimą ir pertvarkymą.</w:t>
      </w:r>
    </w:p>
    <w:p w:rsidR="00926B52" w:rsidRDefault="004C5E26">
      <w:pPr>
        <w:suppressAutoHyphens/>
        <w:ind w:right="425" w:firstLine="720"/>
        <w:jc w:val="both"/>
        <w:rPr>
          <w:rFonts w:eastAsia="Arial" w:cs="Calibri"/>
          <w:bCs/>
          <w:lang w:eastAsia="ar-SA"/>
        </w:rPr>
      </w:pPr>
      <w:r>
        <w:rPr>
          <w:rFonts w:eastAsia="Arial" w:cs="Calibri"/>
          <w:bCs/>
          <w:lang w:eastAsia="ar-SA"/>
        </w:rPr>
        <w:t xml:space="preserve">2. Pavadinimas – Kėdainių pagalbos šeimai centras, įregistruotas Juridinių asmenų registre, kodas – 191017583. Įsteigti Kėdainių rajono valdybos 1991 m. rugpjūčio 14 d. potvarkiu Nr.178 pv „Dėl vaikų namelių steigimo“, reorganizavus Kėdainių pirmąjį vaikų lopšelį-darželį į vaikų globos namus „Saulutė“. </w:t>
      </w:r>
    </w:p>
    <w:p w:rsidR="00926B52" w:rsidRDefault="004C5E26">
      <w:pPr>
        <w:suppressAutoHyphens/>
        <w:ind w:right="425" w:firstLine="720"/>
        <w:jc w:val="both"/>
        <w:rPr>
          <w:rFonts w:eastAsia="Arial" w:cs="Calibri"/>
          <w:bCs/>
          <w:lang w:eastAsia="ar-SA"/>
        </w:rPr>
      </w:pPr>
      <w:r>
        <w:rPr>
          <w:rFonts w:eastAsia="Arial" w:cs="Calibri"/>
          <w:bCs/>
          <w:lang w:eastAsia="ar-SA"/>
        </w:rPr>
        <w:t>3. Centro buveinė – Vydūno g. 6, LT-57177 Kėdainiai.</w:t>
      </w:r>
    </w:p>
    <w:p w:rsidR="00926B52" w:rsidRDefault="004C5E26">
      <w:pPr>
        <w:suppressAutoHyphens/>
        <w:ind w:right="425" w:firstLine="720"/>
        <w:jc w:val="both"/>
        <w:rPr>
          <w:rFonts w:eastAsia="Arial" w:cs="Calibri"/>
          <w:bCs/>
          <w:lang w:eastAsia="ar-SA"/>
        </w:rPr>
      </w:pPr>
      <w:r>
        <w:rPr>
          <w:rFonts w:eastAsia="Arial" w:cs="Calibri"/>
          <w:bCs/>
          <w:lang w:eastAsia="ar-SA"/>
        </w:rPr>
        <w:t>4. Centras yra viešas juridinis asmuo, kuris turi antspaudą su įstaigos pavadinimu, atsiskaitomąją ir kitas sąskaitas Lietuvos Respublikoje įregistruotuose bankuose.</w:t>
      </w:r>
    </w:p>
    <w:p w:rsidR="00926B52" w:rsidRDefault="004C5E26">
      <w:pPr>
        <w:suppressAutoHyphens/>
        <w:ind w:right="425" w:firstLine="720"/>
        <w:jc w:val="both"/>
        <w:rPr>
          <w:rFonts w:eastAsia="Arial" w:cs="Calibri"/>
          <w:bCs/>
          <w:lang w:eastAsia="ar-SA"/>
        </w:rPr>
      </w:pPr>
      <w:r>
        <w:rPr>
          <w:rFonts w:eastAsia="Arial" w:cs="Calibri"/>
          <w:bCs/>
          <w:lang w:eastAsia="ar-SA"/>
        </w:rPr>
        <w:t>5. Teisinė forma – savivaldybės biudžetinė įstaiga.</w:t>
      </w:r>
    </w:p>
    <w:p w:rsidR="00926B52" w:rsidRDefault="004C5E26">
      <w:pPr>
        <w:suppressAutoHyphens/>
        <w:ind w:right="425" w:firstLine="720"/>
        <w:jc w:val="both"/>
        <w:rPr>
          <w:rFonts w:eastAsia="Arial" w:cs="Calibri"/>
          <w:bCs/>
          <w:lang w:eastAsia="ar-SA"/>
        </w:rPr>
      </w:pPr>
      <w:r>
        <w:rPr>
          <w:rFonts w:eastAsia="Arial" w:cs="Calibri"/>
          <w:bCs/>
          <w:lang w:eastAsia="ar-SA"/>
        </w:rPr>
        <w:t>6. Priklausomybė – Kėdainių rajono savivaldybė (</w:t>
      </w:r>
      <w:r>
        <w:rPr>
          <w:szCs w:val="24"/>
          <w:lang w:eastAsia="lt-LT"/>
        </w:rPr>
        <w:t xml:space="preserve">klasifikatoriaus kodas 111103885), </w:t>
      </w:r>
      <w:r>
        <w:rPr>
          <w:rFonts w:eastAsia="Arial" w:cs="Calibri"/>
          <w:bCs/>
          <w:lang w:eastAsia="ar-SA"/>
        </w:rPr>
        <w:t xml:space="preserve"> adresas – J. Basanavičiaus 36, 57288 Kėdainiai. </w:t>
      </w:r>
    </w:p>
    <w:p w:rsidR="00926B52" w:rsidRDefault="004C5E26">
      <w:pPr>
        <w:suppressAutoHyphens/>
        <w:ind w:right="425" w:firstLine="720"/>
        <w:jc w:val="both"/>
        <w:rPr>
          <w:rFonts w:eastAsia="Arial" w:cs="Calibri"/>
          <w:lang w:eastAsia="ar-SA"/>
        </w:rPr>
      </w:pPr>
      <w:r>
        <w:rPr>
          <w:rFonts w:eastAsia="Arial" w:cs="Calibri"/>
          <w:bCs/>
          <w:lang w:eastAsia="ar-SA"/>
        </w:rPr>
        <w:t xml:space="preserve">7. Savininko teises ir pareigas įgyvendinanti institucija – Kėdainių rajono savivaldybės taryba. </w:t>
      </w:r>
    </w:p>
    <w:p w:rsidR="00926B52" w:rsidRDefault="004C5E26">
      <w:pPr>
        <w:suppressAutoHyphens/>
        <w:ind w:right="425" w:firstLine="720"/>
        <w:jc w:val="both"/>
        <w:rPr>
          <w:rFonts w:eastAsia="Arial" w:cs="Calibri"/>
          <w:lang w:eastAsia="ar-SA"/>
        </w:rPr>
      </w:pPr>
      <w:r>
        <w:rPr>
          <w:rFonts w:eastAsia="Arial" w:cs="Calibri"/>
          <w:lang w:eastAsia="ar-SA"/>
        </w:rPr>
        <w:t>8. Centras yra socialinių paslaugų įstaiga, kuri teikia:</w:t>
      </w:r>
    </w:p>
    <w:p w:rsidR="00926B52" w:rsidRDefault="004C5E26">
      <w:pPr>
        <w:suppressAutoHyphens/>
        <w:ind w:right="425" w:firstLine="720"/>
        <w:jc w:val="both"/>
        <w:rPr>
          <w:rFonts w:eastAsia="Arial" w:cs="Calibri"/>
          <w:bCs/>
          <w:lang w:eastAsia="ar-SA"/>
        </w:rPr>
      </w:pPr>
      <w:r>
        <w:rPr>
          <w:rFonts w:eastAsia="Arial" w:cs="Calibri"/>
          <w:bCs/>
          <w:lang w:eastAsia="ar-SA"/>
        </w:rPr>
        <w:t xml:space="preserve">8.1. </w:t>
      </w:r>
      <w:r>
        <w:rPr>
          <w:rFonts w:eastAsia="Arial" w:cs="Calibri"/>
          <w:lang w:eastAsia="ar-SA"/>
        </w:rPr>
        <w:t xml:space="preserve">Centre globojamam (rūpinamam) vaikui, </w:t>
      </w:r>
      <w:r>
        <w:rPr>
          <w:rFonts w:eastAsia="Arial" w:cs="Calibri"/>
          <w:bCs/>
          <w:lang w:eastAsia="ar-SA"/>
        </w:rPr>
        <w:t xml:space="preserve">kuriam nustatyta laikinoji ar nuolatinė globa (rūpyba), </w:t>
      </w:r>
      <w:r>
        <w:rPr>
          <w:rFonts w:eastAsia="Arial" w:cs="Calibri"/>
          <w:lang w:eastAsia="ar-SA"/>
        </w:rPr>
        <w:t xml:space="preserve">ir budinčio globotojo šeimoje paslaugas gaunančiam vaikui </w:t>
      </w:r>
      <w:r>
        <w:rPr>
          <w:rFonts w:eastAsia="Arial" w:cs="Calibri"/>
          <w:bCs/>
          <w:lang w:eastAsia="ar-SA"/>
        </w:rPr>
        <w:t xml:space="preserve">globos (rūpybos), ugdymo ir socialines paslaugas be tėvų globos likusiems vaikams, kol bus išspręstas jų grąžinimo tėvams arba globos (rūpybos) nustatymo klausimas; </w:t>
      </w:r>
    </w:p>
    <w:p w:rsidR="00926B52" w:rsidRPr="00967BB7" w:rsidRDefault="004C5E26">
      <w:pPr>
        <w:ind w:right="425" w:firstLine="720"/>
        <w:jc w:val="both"/>
        <w:rPr>
          <w:rFonts w:eastAsia="Arial"/>
          <w:szCs w:val="24"/>
          <w:lang w:eastAsia="lt-LT"/>
        </w:rPr>
      </w:pPr>
      <w:r w:rsidRPr="00967BB7">
        <w:rPr>
          <w:rFonts w:eastAsia="Arial"/>
          <w:szCs w:val="24"/>
          <w:lang w:eastAsia="lt-LT"/>
        </w:rPr>
        <w:t>8.2. socialinės priežiūros paslaugas ir laikiną apgyvendinimą motin</w:t>
      </w:r>
      <w:r w:rsidR="00831F78" w:rsidRPr="00967BB7">
        <w:rPr>
          <w:rFonts w:eastAsia="Arial"/>
          <w:szCs w:val="24"/>
          <w:lang w:eastAsia="lt-LT"/>
        </w:rPr>
        <w:t xml:space="preserve">ai (tėvui ar kitam vaiko atstovui pagal įstatymą) ir vaikams </w:t>
      </w:r>
      <w:r w:rsidRPr="00967BB7">
        <w:rPr>
          <w:rFonts w:eastAsia="Arial"/>
          <w:szCs w:val="24"/>
          <w:lang w:eastAsia="lt-LT"/>
        </w:rPr>
        <w:t xml:space="preserve">laikino apgyvendinimo </w:t>
      </w:r>
      <w:r w:rsidR="00831F78" w:rsidRPr="00967BB7">
        <w:rPr>
          <w:rFonts w:eastAsia="Arial"/>
          <w:szCs w:val="24"/>
          <w:lang w:eastAsia="lt-LT"/>
        </w:rPr>
        <w:t>namuose</w:t>
      </w:r>
      <w:r w:rsidRPr="00967BB7">
        <w:rPr>
          <w:rFonts w:eastAsia="Arial"/>
          <w:szCs w:val="24"/>
          <w:lang w:eastAsia="lt-LT"/>
        </w:rPr>
        <w:t xml:space="preserve">; </w:t>
      </w:r>
    </w:p>
    <w:p w:rsidR="00926B52" w:rsidRPr="00967BB7" w:rsidRDefault="004C5E26">
      <w:pPr>
        <w:ind w:right="425" w:firstLine="720"/>
        <w:jc w:val="both"/>
        <w:rPr>
          <w:rFonts w:eastAsia="Arial"/>
          <w:szCs w:val="24"/>
          <w:lang w:eastAsia="lt-LT"/>
        </w:rPr>
      </w:pPr>
      <w:r w:rsidRPr="00967BB7">
        <w:rPr>
          <w:rFonts w:eastAsia="Arial"/>
          <w:szCs w:val="24"/>
          <w:lang w:eastAsia="lt-LT"/>
        </w:rPr>
        <w:t>8.3. dienos socialinės priežiūros ir ugdymo paslaugas vaikų dienos centre;</w:t>
      </w:r>
    </w:p>
    <w:p w:rsidR="00926B52" w:rsidRPr="00967BB7" w:rsidRDefault="004C5E26">
      <w:pPr>
        <w:ind w:right="425" w:firstLine="720"/>
        <w:jc w:val="both"/>
        <w:rPr>
          <w:rFonts w:eastAsia="Arial"/>
          <w:szCs w:val="24"/>
          <w:lang w:eastAsia="lt-LT"/>
        </w:rPr>
      </w:pPr>
      <w:r w:rsidRPr="00967BB7">
        <w:rPr>
          <w:rFonts w:eastAsia="Arial"/>
          <w:szCs w:val="24"/>
          <w:lang w:eastAsia="lt-LT"/>
        </w:rPr>
        <w:t>8.4. vykdo įvadinius ir tęstinius globėjų (rūpintojų) mokymus, konsultavimą pagal Bendrą globėjų (rūpintojų) ir įtėvių rengimo programą. Veiklą vykdo atestuoti socialiniai darbuotojai;</w:t>
      </w:r>
    </w:p>
    <w:p w:rsidR="00217727" w:rsidRPr="00967BB7" w:rsidRDefault="00217727">
      <w:pPr>
        <w:ind w:right="425" w:firstLine="720"/>
        <w:jc w:val="both"/>
        <w:rPr>
          <w:rFonts w:eastAsia="Arial"/>
          <w:szCs w:val="24"/>
          <w:lang w:eastAsia="lt-LT"/>
        </w:rPr>
      </w:pPr>
      <w:r w:rsidRPr="00967BB7">
        <w:rPr>
          <w:rFonts w:eastAsia="Arial"/>
          <w:szCs w:val="24"/>
          <w:lang w:eastAsia="lt-LT"/>
        </w:rPr>
        <w:t>8.5. koordinuoja ir teikia socialinės priežiūros paslaugas šeimoms;</w:t>
      </w:r>
    </w:p>
    <w:p w:rsidR="00926B52" w:rsidRPr="00967BB7" w:rsidRDefault="004C5E26">
      <w:pPr>
        <w:ind w:right="425" w:firstLine="720"/>
        <w:jc w:val="both"/>
        <w:rPr>
          <w:rFonts w:eastAsia="Arial"/>
          <w:szCs w:val="24"/>
          <w:lang w:eastAsia="lt-LT"/>
        </w:rPr>
      </w:pPr>
      <w:r w:rsidRPr="00967BB7">
        <w:rPr>
          <w:rFonts w:eastAsia="Arial"/>
          <w:szCs w:val="24"/>
          <w:lang w:eastAsia="lt-LT"/>
        </w:rPr>
        <w:t>8.</w:t>
      </w:r>
      <w:r w:rsidR="00217727" w:rsidRPr="00967BB7">
        <w:rPr>
          <w:rFonts w:eastAsia="Arial"/>
          <w:szCs w:val="24"/>
          <w:lang w:eastAsia="lt-LT"/>
        </w:rPr>
        <w:t>6</w:t>
      </w:r>
      <w:r w:rsidRPr="00967BB7">
        <w:rPr>
          <w:rFonts w:eastAsia="Arial"/>
          <w:szCs w:val="24"/>
          <w:lang w:eastAsia="lt-LT"/>
        </w:rPr>
        <w:t>. teikia globos centro paslaugas teisės aktų nustatyta tvarka;</w:t>
      </w:r>
    </w:p>
    <w:p w:rsidR="00926B52" w:rsidRPr="00967BB7" w:rsidRDefault="004C5E26">
      <w:pPr>
        <w:ind w:right="425" w:firstLine="720"/>
        <w:jc w:val="both"/>
        <w:rPr>
          <w:rFonts w:eastAsia="Arial"/>
          <w:szCs w:val="24"/>
          <w:lang w:eastAsia="lt-LT"/>
        </w:rPr>
      </w:pPr>
      <w:r w:rsidRPr="00967BB7">
        <w:rPr>
          <w:rFonts w:eastAsia="Arial"/>
          <w:szCs w:val="24"/>
          <w:lang w:eastAsia="lt-LT"/>
        </w:rPr>
        <w:t>8.</w:t>
      </w:r>
      <w:r w:rsidR="00217727" w:rsidRPr="00967BB7">
        <w:rPr>
          <w:rFonts w:eastAsia="Arial"/>
          <w:szCs w:val="24"/>
          <w:lang w:eastAsia="lt-LT"/>
        </w:rPr>
        <w:t>7</w:t>
      </w:r>
      <w:r w:rsidRPr="00967BB7">
        <w:rPr>
          <w:rFonts w:eastAsia="Arial"/>
          <w:szCs w:val="24"/>
          <w:lang w:eastAsia="lt-LT"/>
        </w:rPr>
        <w:t>. teikia atvejo vadybos paslaugas šeimoms teisės aktų nustatyta tvarka;</w:t>
      </w:r>
    </w:p>
    <w:p w:rsidR="00926B52" w:rsidRPr="00967BB7" w:rsidRDefault="004C5E26">
      <w:pPr>
        <w:ind w:right="425" w:firstLine="720"/>
        <w:jc w:val="both"/>
        <w:rPr>
          <w:rFonts w:eastAsia="Arial"/>
          <w:szCs w:val="24"/>
          <w:lang w:eastAsia="lt-LT"/>
        </w:rPr>
      </w:pPr>
      <w:r w:rsidRPr="00967BB7">
        <w:rPr>
          <w:rFonts w:eastAsia="Arial"/>
          <w:szCs w:val="24"/>
          <w:lang w:eastAsia="lt-LT"/>
        </w:rPr>
        <w:t>8.</w:t>
      </w:r>
      <w:r w:rsidR="00217727" w:rsidRPr="00967BB7">
        <w:rPr>
          <w:rFonts w:eastAsia="Arial"/>
          <w:szCs w:val="24"/>
          <w:lang w:eastAsia="lt-LT"/>
        </w:rPr>
        <w:t>8</w:t>
      </w:r>
      <w:r w:rsidRPr="00967BB7">
        <w:rPr>
          <w:rFonts w:eastAsia="Arial"/>
          <w:szCs w:val="24"/>
          <w:lang w:eastAsia="lt-LT"/>
        </w:rPr>
        <w:t>. organizuoja ir koordinuoja kompleksinių paslaugų šeimai teikimą</w:t>
      </w:r>
      <w:r w:rsidR="00200D6D" w:rsidRPr="00967BB7">
        <w:rPr>
          <w:rFonts w:eastAsia="Arial"/>
          <w:szCs w:val="24"/>
          <w:lang w:eastAsia="lt-LT"/>
        </w:rPr>
        <w:t>;</w:t>
      </w:r>
    </w:p>
    <w:p w:rsidR="00200D6D" w:rsidRPr="00967BB7" w:rsidRDefault="00200D6D">
      <w:pPr>
        <w:ind w:right="425" w:firstLine="720"/>
        <w:jc w:val="both"/>
        <w:rPr>
          <w:rFonts w:eastAsia="Arial"/>
          <w:szCs w:val="24"/>
          <w:lang w:eastAsia="lt-LT"/>
        </w:rPr>
      </w:pPr>
      <w:r w:rsidRPr="00967BB7">
        <w:rPr>
          <w:rFonts w:eastAsia="Arial"/>
          <w:szCs w:val="24"/>
          <w:lang w:eastAsia="lt-LT"/>
        </w:rPr>
        <w:t xml:space="preserve">8.9. </w:t>
      </w:r>
      <w:r w:rsidR="00BE3DD1" w:rsidRPr="00967BB7">
        <w:rPr>
          <w:rFonts w:eastAsia="Arial"/>
          <w:szCs w:val="24"/>
          <w:lang w:eastAsia="lt-LT"/>
        </w:rPr>
        <w:t xml:space="preserve">teikia </w:t>
      </w:r>
      <w:r w:rsidRPr="00967BB7">
        <w:rPr>
          <w:rFonts w:eastAsia="Arial"/>
          <w:szCs w:val="24"/>
          <w:lang w:eastAsia="lt-LT"/>
        </w:rPr>
        <w:t>palydimosios globos paslaugas institucijoje globojamiems (rūpinamiems) vaikams nuo 16 metų amžiaus ir suaugusiems asmenims</w:t>
      </w:r>
      <w:r w:rsidR="000275DC" w:rsidRPr="00967BB7">
        <w:rPr>
          <w:rFonts w:eastAsia="Arial"/>
          <w:szCs w:val="24"/>
          <w:lang w:eastAsia="lt-LT"/>
        </w:rPr>
        <w:t xml:space="preserve"> nuo 18 iki 24 metų</w:t>
      </w:r>
      <w:r w:rsidRPr="00967BB7">
        <w:rPr>
          <w:rFonts w:eastAsia="Arial"/>
          <w:szCs w:val="24"/>
          <w:lang w:eastAsia="lt-LT"/>
        </w:rPr>
        <w:t>, kuriems iki 18 metų buvo nustatyta globa (rūpyba)</w:t>
      </w:r>
      <w:r w:rsidR="00BE3DD1" w:rsidRPr="00967BB7">
        <w:rPr>
          <w:rFonts w:eastAsia="Arial"/>
          <w:szCs w:val="24"/>
          <w:lang w:eastAsia="lt-LT"/>
        </w:rPr>
        <w:t xml:space="preserve"> vaikų globos institucijoje</w:t>
      </w:r>
      <w:r w:rsidRPr="00967BB7">
        <w:rPr>
          <w:rFonts w:eastAsia="Arial"/>
          <w:szCs w:val="24"/>
          <w:lang w:eastAsia="lt-LT"/>
        </w:rPr>
        <w:t>;</w:t>
      </w:r>
      <w:r w:rsidR="000275DC" w:rsidRPr="00967BB7">
        <w:rPr>
          <w:rFonts w:eastAsia="Arial"/>
          <w:szCs w:val="24"/>
          <w:lang w:eastAsia="lt-LT"/>
        </w:rPr>
        <w:t xml:space="preserve"> </w:t>
      </w:r>
    </w:p>
    <w:p w:rsidR="00926B52" w:rsidRPr="00967BB7" w:rsidRDefault="004C5E26">
      <w:pPr>
        <w:ind w:right="425" w:firstLine="720"/>
        <w:jc w:val="both"/>
        <w:rPr>
          <w:rFonts w:eastAsia="Arial" w:cs="Calibri"/>
          <w:bCs/>
          <w:lang w:eastAsia="ar-SA"/>
        </w:rPr>
      </w:pPr>
      <w:r w:rsidRPr="00967BB7">
        <w:rPr>
          <w:rFonts w:eastAsia="Arial"/>
          <w:szCs w:val="24"/>
          <w:lang w:eastAsia="lt-LT"/>
        </w:rPr>
        <w:t xml:space="preserve">9. Centras </w:t>
      </w:r>
      <w:r w:rsidRPr="00967BB7">
        <w:rPr>
          <w:rFonts w:eastAsia="Arial" w:cs="Calibri"/>
          <w:bCs/>
          <w:lang w:eastAsia="ar-SA"/>
        </w:rPr>
        <w:t>savo veikloje vadovaujasi Lietuvos Respublikos Konstitucija, Jungtinių Tautų Vaiko Teisių Konvencija, Lietuvos Respublikos tarptautinėmis sutartimis, Lietuvos Respublikos civiliniu kodeksu, Lietuvos Respublikos vietos savivaldos įstatymu, Lietuvos Respublikos biudžetinių įstaigų įstatymu, Lietuvos Respublikos biudžeto sandaros įstatymu, Lietuvos Respublikos vaiko teisių apsaugos pagrindų įstatymu, Lietuvos Respublikos socialinių  paslaugų įstatymu</w:t>
      </w:r>
      <w:r w:rsidRPr="00967BB7">
        <w:rPr>
          <w:rFonts w:eastAsia="Arial"/>
          <w:bCs/>
          <w:szCs w:val="24"/>
          <w:lang w:eastAsia="ar-SA"/>
        </w:rPr>
        <w:t xml:space="preserve">, </w:t>
      </w:r>
      <w:r w:rsidRPr="00967BB7">
        <w:rPr>
          <w:szCs w:val="24"/>
          <w:lang w:eastAsia="lt-LT"/>
        </w:rPr>
        <w:t>Lietuvos Respublikos švietimo įstatymu,</w:t>
      </w:r>
      <w:r w:rsidRPr="00967BB7">
        <w:rPr>
          <w:b/>
          <w:szCs w:val="24"/>
          <w:lang w:eastAsia="lt-LT"/>
        </w:rPr>
        <w:t xml:space="preserve"> </w:t>
      </w:r>
      <w:r w:rsidRPr="00967BB7">
        <w:rPr>
          <w:szCs w:val="24"/>
          <w:lang w:eastAsia="lt-LT"/>
        </w:rPr>
        <w:t>Lietuvos Respublikos neįgaliųjų socialinės integracijos įstatymu, Lietuvos higienos norma „Vaikų globos įstaigos. Bendrieji sveikatos saugos reikalavimai“, Kėdainių rajono savivaldybės tarybos sprendimais, Kėdainių rajono savivaldybės administracijos direktoriaus įsakymais,</w:t>
      </w:r>
      <w:r w:rsidRPr="00967BB7">
        <w:rPr>
          <w:rFonts w:eastAsia="Arial"/>
          <w:bCs/>
          <w:szCs w:val="24"/>
          <w:lang w:eastAsia="ar-SA"/>
        </w:rPr>
        <w:t xml:space="preserve"> </w:t>
      </w:r>
      <w:r w:rsidRPr="00967BB7">
        <w:rPr>
          <w:rFonts w:eastAsia="Arial" w:cs="Calibri"/>
          <w:bCs/>
          <w:lang w:eastAsia="ar-SA"/>
        </w:rPr>
        <w:t xml:space="preserve">kitais teisės aktais ir šiais nuostatais. </w:t>
      </w:r>
    </w:p>
    <w:p w:rsidR="00926B52" w:rsidRPr="00967BB7" w:rsidRDefault="00926B52">
      <w:pPr>
        <w:suppressAutoHyphens/>
        <w:ind w:right="425"/>
        <w:rPr>
          <w:rFonts w:eastAsia="Arial" w:cs="Calibri"/>
          <w:b/>
          <w:bCs/>
          <w:caps/>
          <w:lang w:eastAsia="ar-SA"/>
        </w:rPr>
      </w:pPr>
    </w:p>
    <w:p w:rsidR="00926B52" w:rsidRPr="00967BB7" w:rsidRDefault="00A30621">
      <w:pPr>
        <w:suppressAutoHyphens/>
        <w:ind w:right="425"/>
        <w:jc w:val="center"/>
        <w:rPr>
          <w:rFonts w:eastAsia="Arial" w:cs="Calibri"/>
          <w:b/>
          <w:bCs/>
          <w:caps/>
          <w:lang w:eastAsia="ar-SA"/>
        </w:rPr>
      </w:pPr>
      <w:r w:rsidRPr="00967BB7">
        <w:rPr>
          <w:rFonts w:eastAsia="Arial" w:cs="Calibri"/>
          <w:b/>
          <w:bCs/>
          <w:caps/>
          <w:lang w:eastAsia="ar-SA"/>
        </w:rPr>
        <w:t xml:space="preserve">II </w:t>
      </w:r>
      <w:r w:rsidR="004C5E26" w:rsidRPr="00967BB7">
        <w:rPr>
          <w:rFonts w:eastAsia="Arial" w:cs="Calibri"/>
          <w:b/>
          <w:bCs/>
          <w:caps/>
          <w:lang w:eastAsia="ar-SA"/>
        </w:rPr>
        <w:t xml:space="preserve"> SKYRIUS</w:t>
      </w:r>
    </w:p>
    <w:p w:rsidR="00926B52" w:rsidRPr="00967BB7" w:rsidRDefault="004C5E26">
      <w:pPr>
        <w:suppressAutoHyphens/>
        <w:ind w:right="425"/>
        <w:jc w:val="center"/>
        <w:rPr>
          <w:rFonts w:eastAsia="Arial" w:cs="Calibri"/>
          <w:b/>
          <w:bCs/>
          <w:caps/>
          <w:lang w:eastAsia="ar-SA"/>
        </w:rPr>
      </w:pPr>
      <w:r w:rsidRPr="00967BB7">
        <w:rPr>
          <w:b/>
          <w:szCs w:val="24"/>
          <w:lang w:eastAsia="lt-LT"/>
        </w:rPr>
        <w:t>CENTRO VEIKLOS SRITYS IR RŪŠYS, TIKSLAI, UŽDAVINIAI, FUNKCIJOS</w:t>
      </w:r>
    </w:p>
    <w:p w:rsidR="00926B52" w:rsidRPr="00967BB7" w:rsidRDefault="00926B52">
      <w:pPr>
        <w:suppressAutoHyphens/>
        <w:ind w:right="425"/>
        <w:jc w:val="center"/>
        <w:rPr>
          <w:rFonts w:eastAsia="Arial" w:cs="Calibri"/>
          <w:b/>
          <w:bCs/>
          <w:caps/>
          <w:lang w:eastAsia="ar-SA"/>
        </w:rPr>
      </w:pPr>
    </w:p>
    <w:p w:rsidR="00926B52" w:rsidRPr="00967BB7" w:rsidRDefault="004C5E26">
      <w:pPr>
        <w:ind w:right="425" w:firstLine="720"/>
        <w:jc w:val="both"/>
        <w:rPr>
          <w:rFonts w:eastAsia="Arial" w:cs="Calibri"/>
          <w:lang w:eastAsia="ar-SA"/>
        </w:rPr>
      </w:pPr>
      <w:r w:rsidRPr="00967BB7">
        <w:rPr>
          <w:rFonts w:eastAsia="Arial" w:cs="Calibri"/>
          <w:lang w:val="en-US" w:eastAsia="ar-SA"/>
        </w:rPr>
        <w:t xml:space="preserve">10. </w:t>
      </w:r>
      <w:r w:rsidRPr="00967BB7">
        <w:rPr>
          <w:rFonts w:eastAsia="Arial" w:cs="Calibri"/>
          <w:lang w:eastAsia="ar-SA"/>
        </w:rPr>
        <w:t>Centras teikia šias paslaugas:</w:t>
      </w:r>
    </w:p>
    <w:p w:rsidR="00926B52" w:rsidRPr="00967BB7" w:rsidRDefault="004C5E26">
      <w:pPr>
        <w:ind w:right="425" w:firstLine="720"/>
        <w:jc w:val="both"/>
        <w:rPr>
          <w:rFonts w:eastAsia="Arial" w:cs="Calibri"/>
          <w:lang w:eastAsia="ar-SA"/>
        </w:rPr>
      </w:pPr>
      <w:r w:rsidRPr="00967BB7">
        <w:rPr>
          <w:rFonts w:eastAsia="Arial" w:cs="Calibri"/>
          <w:lang w:eastAsia="ar-SA"/>
        </w:rPr>
        <w:t>10.1. bendrąsias socialines paslaugas;</w:t>
      </w:r>
    </w:p>
    <w:p w:rsidR="00926B52" w:rsidRPr="00967BB7" w:rsidRDefault="004C5E26">
      <w:pPr>
        <w:ind w:right="425" w:firstLine="720"/>
        <w:jc w:val="both"/>
        <w:rPr>
          <w:rFonts w:eastAsia="Arial" w:cs="Calibri"/>
          <w:lang w:eastAsia="ar-SA"/>
        </w:rPr>
      </w:pPr>
      <w:r w:rsidRPr="00967BB7">
        <w:rPr>
          <w:rFonts w:eastAsia="Arial" w:cs="Calibri"/>
          <w:lang w:eastAsia="ar-SA"/>
        </w:rPr>
        <w:t>10.2. specialiąsias socialines paslaugas:</w:t>
      </w:r>
    </w:p>
    <w:p w:rsidR="00926B52" w:rsidRPr="00967BB7" w:rsidRDefault="004C5E26">
      <w:pPr>
        <w:ind w:right="425" w:firstLine="720"/>
        <w:jc w:val="both"/>
        <w:rPr>
          <w:rFonts w:eastAsia="Arial"/>
          <w:szCs w:val="24"/>
          <w:lang w:eastAsia="lt-LT"/>
        </w:rPr>
      </w:pPr>
      <w:r w:rsidRPr="00967BB7">
        <w:rPr>
          <w:rFonts w:eastAsia="Arial" w:cs="Calibri"/>
          <w:lang w:eastAsia="ar-SA"/>
        </w:rPr>
        <w:t xml:space="preserve">10.2.1. stacionarias socialinės globos paslaugas vaikams, </w:t>
      </w:r>
      <w:r w:rsidRPr="00967BB7">
        <w:rPr>
          <w:rFonts w:eastAsia="Arial"/>
          <w:szCs w:val="24"/>
          <w:lang w:eastAsia="lt-LT"/>
        </w:rPr>
        <w:t xml:space="preserve">likusiems be tėvų globos, nuo 1 iki 18 metų amžiaus; </w:t>
      </w:r>
    </w:p>
    <w:p w:rsidR="00926B52" w:rsidRPr="00967BB7" w:rsidRDefault="004C5E26">
      <w:pPr>
        <w:ind w:right="425" w:firstLine="720"/>
        <w:jc w:val="both"/>
        <w:rPr>
          <w:rFonts w:eastAsia="Arial" w:cs="Calibri"/>
          <w:lang w:eastAsia="ar-SA"/>
        </w:rPr>
      </w:pPr>
      <w:r w:rsidRPr="00967BB7">
        <w:rPr>
          <w:rFonts w:eastAsia="Arial" w:cs="Calibri"/>
          <w:lang w:eastAsia="ar-SA"/>
        </w:rPr>
        <w:t xml:space="preserve">10.2.2. socialinės priežiūros paslaugas laikino apgyvendinimo namuose, vaikų dienos centre ir šeimoms Kėdainių </w:t>
      </w:r>
      <w:r w:rsidR="00416FB2" w:rsidRPr="00967BB7">
        <w:rPr>
          <w:rFonts w:eastAsia="Arial" w:cs="Calibri"/>
          <w:lang w:eastAsia="ar-SA"/>
        </w:rPr>
        <w:t>rajono savivaldybėje</w:t>
      </w:r>
      <w:r w:rsidR="00364FF4" w:rsidRPr="00967BB7">
        <w:rPr>
          <w:rFonts w:eastAsia="Arial" w:cs="Calibri"/>
          <w:lang w:eastAsia="ar-SA"/>
        </w:rPr>
        <w:t>;</w:t>
      </w:r>
    </w:p>
    <w:p w:rsidR="00926B52" w:rsidRPr="00967BB7" w:rsidRDefault="004C5E26">
      <w:pPr>
        <w:ind w:right="425" w:firstLine="720"/>
        <w:jc w:val="both"/>
        <w:rPr>
          <w:rFonts w:eastAsia="Arial" w:cs="Calibri"/>
          <w:lang w:eastAsia="ar-SA"/>
        </w:rPr>
      </w:pPr>
      <w:r w:rsidRPr="00967BB7">
        <w:rPr>
          <w:rFonts w:eastAsia="Arial" w:cs="Calibri"/>
          <w:lang w:eastAsia="ar-SA"/>
        </w:rPr>
        <w:t xml:space="preserve">10.3. globos centro paslaugas </w:t>
      </w:r>
    </w:p>
    <w:p w:rsidR="00926B52" w:rsidRPr="00967BB7" w:rsidRDefault="004C5E26">
      <w:pPr>
        <w:ind w:right="425" w:firstLine="720"/>
        <w:jc w:val="both"/>
        <w:rPr>
          <w:rFonts w:eastAsia="Arial" w:cs="Calibri"/>
          <w:lang w:eastAsia="ar-SA"/>
        </w:rPr>
      </w:pPr>
      <w:r w:rsidRPr="00967BB7">
        <w:rPr>
          <w:rFonts w:eastAsia="Arial" w:cs="Calibri"/>
          <w:lang w:eastAsia="ar-SA"/>
        </w:rPr>
        <w:t>10.4. atvejo vadybos paslaugas šeimoms.</w:t>
      </w:r>
    </w:p>
    <w:p w:rsidR="00926B52" w:rsidRPr="00967BB7" w:rsidRDefault="004C5E26">
      <w:pPr>
        <w:ind w:right="425" w:firstLine="720"/>
        <w:jc w:val="both"/>
        <w:rPr>
          <w:szCs w:val="24"/>
          <w:lang w:eastAsia="lt-LT"/>
        </w:rPr>
      </w:pPr>
      <w:r w:rsidRPr="00967BB7">
        <w:rPr>
          <w:szCs w:val="24"/>
          <w:lang w:eastAsia="lt-LT"/>
        </w:rPr>
        <w:t>11. Centro pagrindinės veiklos rūšys:</w:t>
      </w:r>
      <w:r w:rsidRPr="00967BB7">
        <w:rPr>
          <w:szCs w:val="24"/>
          <w:lang w:eastAsia="lt-LT"/>
        </w:rPr>
        <w:tab/>
      </w:r>
    </w:p>
    <w:p w:rsidR="00926B52" w:rsidRPr="00967BB7" w:rsidRDefault="004C5E26">
      <w:pPr>
        <w:ind w:right="425" w:firstLine="720"/>
        <w:jc w:val="both"/>
        <w:rPr>
          <w:szCs w:val="24"/>
          <w:lang w:eastAsia="lt-LT"/>
        </w:rPr>
      </w:pPr>
      <w:r w:rsidRPr="00967BB7">
        <w:rPr>
          <w:szCs w:val="24"/>
          <w:lang w:eastAsia="lt-LT"/>
        </w:rPr>
        <w:t>11.1. kita stacionarinė globos veikla (kodas 87.90).</w:t>
      </w:r>
    </w:p>
    <w:p w:rsidR="00926B52" w:rsidRPr="00967BB7" w:rsidRDefault="004C5E26">
      <w:pPr>
        <w:ind w:right="425" w:firstLine="720"/>
        <w:jc w:val="both"/>
        <w:rPr>
          <w:szCs w:val="24"/>
          <w:lang w:eastAsia="lt-LT"/>
        </w:rPr>
      </w:pPr>
      <w:r w:rsidRPr="00967BB7">
        <w:rPr>
          <w:szCs w:val="24"/>
          <w:lang w:eastAsia="lt-LT"/>
        </w:rPr>
        <w:t>11.2. kita, nesusijusi su apgyvendinimu, socialinio darbo veikla (kodas 88.9).</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12. Centro veiklos tikslai:</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12.1. užtikrinti Centre globojamam (rūpinamam) vaikui ir budinčio globotojo šeimoje paslaugas gaunančiam vaikui globos (rūpybos), ugdymo (mokymo, lavinimo ir auklėjimo), socialines paslaugas, sudaryti kitas jam tinkamas sąlygas ir palaikyti aplinką, kurioje jis galėtų saugiai augti, vystytis ir tobulėti, pasiruoštų savarankiškam gyvenimui visuomenėje;</w:t>
      </w:r>
    </w:p>
    <w:p w:rsidR="00926B52" w:rsidRPr="00967BB7" w:rsidRDefault="004C5E26">
      <w:pPr>
        <w:suppressAutoHyphens/>
        <w:ind w:right="425" w:firstLine="720"/>
        <w:jc w:val="both"/>
        <w:rPr>
          <w:rFonts w:eastAsia="Arial"/>
          <w:szCs w:val="24"/>
          <w:lang w:eastAsia="lt-LT"/>
        </w:rPr>
      </w:pPr>
      <w:r w:rsidRPr="00967BB7">
        <w:rPr>
          <w:rFonts w:eastAsia="Arial" w:cs="Calibri"/>
          <w:lang w:eastAsia="ar-SA"/>
        </w:rPr>
        <w:t xml:space="preserve">12.2. </w:t>
      </w:r>
      <w:r w:rsidRPr="00967BB7">
        <w:rPr>
          <w:rFonts w:eastAsia="Arial"/>
          <w:szCs w:val="24"/>
          <w:lang w:eastAsia="lt-LT"/>
        </w:rPr>
        <w:t>ugdyti motinų gebėjimą pasirūpinti savimi ir savo vaiku, padėti jiems integruotis į visuomenę;</w:t>
      </w:r>
    </w:p>
    <w:p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12.3. teikti socialines ir ugdymo paslaugas vaikų dienos centrą lankantiems vaikams ir jų šeimoms;</w:t>
      </w:r>
    </w:p>
    <w:p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12.4. užtikrinti atestuotų socialinių darbuotojų,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rsidR="00805451" w:rsidRPr="00967BB7" w:rsidRDefault="00805451">
      <w:pPr>
        <w:suppressAutoHyphens/>
        <w:ind w:right="425" w:firstLine="720"/>
        <w:jc w:val="both"/>
        <w:rPr>
          <w:rFonts w:eastAsia="Arial"/>
          <w:szCs w:val="24"/>
          <w:lang w:eastAsia="lt-LT"/>
        </w:rPr>
      </w:pPr>
      <w:r w:rsidRPr="00967BB7">
        <w:rPr>
          <w:rFonts w:eastAsia="Arial"/>
          <w:szCs w:val="24"/>
          <w:lang w:eastAsia="lt-LT"/>
        </w:rPr>
        <w:t>12.5. užtikrinti socialinės priežiūros paslaugų šeimoms teikimą ir koordinavimą Kėdainių rajono savivaldybėje;</w:t>
      </w:r>
    </w:p>
    <w:p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w:t>
      </w:r>
      <w:r w:rsidR="00805451" w:rsidRPr="00967BB7">
        <w:rPr>
          <w:rFonts w:eastAsia="Arial"/>
          <w:szCs w:val="24"/>
          <w:lang w:eastAsia="lt-LT"/>
        </w:rPr>
        <w:t>6</w:t>
      </w:r>
      <w:r w:rsidRPr="00967BB7">
        <w:rPr>
          <w:rFonts w:eastAsia="Arial"/>
          <w:szCs w:val="24"/>
          <w:lang w:eastAsia="lt-LT"/>
        </w:rPr>
        <w:t>. organizuoti budinčių globėjų veiklą teisės aktų nustatyta tvarka;</w:t>
      </w:r>
    </w:p>
    <w:p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w:t>
      </w:r>
      <w:r w:rsidR="00805451" w:rsidRPr="00967BB7">
        <w:rPr>
          <w:rFonts w:eastAsia="Arial"/>
          <w:szCs w:val="24"/>
          <w:lang w:eastAsia="lt-LT"/>
        </w:rPr>
        <w:t>7</w:t>
      </w:r>
      <w:r w:rsidRPr="00967BB7">
        <w:rPr>
          <w:rFonts w:eastAsia="Arial"/>
          <w:szCs w:val="24"/>
          <w:lang w:eastAsia="lt-LT"/>
        </w:rPr>
        <w:t>. organizuoti ir koordinuoti kompleksinių paslaugų šeimai teikimą.</w:t>
      </w:r>
    </w:p>
    <w:p w:rsidR="00926B52" w:rsidRPr="00967BB7" w:rsidRDefault="004C5E26">
      <w:pPr>
        <w:suppressAutoHyphens/>
        <w:ind w:right="425" w:firstLine="720"/>
        <w:jc w:val="both"/>
        <w:rPr>
          <w:rFonts w:eastAsia="Arial"/>
          <w:szCs w:val="24"/>
          <w:lang w:eastAsia="lt-LT"/>
        </w:rPr>
      </w:pPr>
      <w:r w:rsidRPr="00967BB7">
        <w:rPr>
          <w:rFonts w:eastAsia="Arial"/>
          <w:szCs w:val="24"/>
          <w:lang w:eastAsia="lt-LT"/>
        </w:rPr>
        <w:t>12.</w:t>
      </w:r>
      <w:r w:rsidR="00805451" w:rsidRPr="00967BB7">
        <w:rPr>
          <w:rFonts w:eastAsia="Arial"/>
          <w:szCs w:val="24"/>
          <w:lang w:eastAsia="lt-LT"/>
        </w:rPr>
        <w:t>8</w:t>
      </w:r>
      <w:r w:rsidRPr="00967BB7">
        <w:rPr>
          <w:rFonts w:eastAsia="Arial"/>
          <w:szCs w:val="24"/>
          <w:lang w:eastAsia="lt-LT"/>
        </w:rPr>
        <w:t xml:space="preserve">. </w:t>
      </w:r>
      <w:r w:rsidRPr="00967BB7">
        <w:rPr>
          <w:color w:val="000000"/>
          <w:szCs w:val="24"/>
          <w:lang w:eastAsia="lt-LT"/>
        </w:rPr>
        <w:t>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 Centro uždaviniai yra šie:</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 užtikrinti vaiko teisių ir teisėtų interesų apsaugą;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13.2. sudaryti vaikui artimas šeimos aplinkai gyvenimo sąlygas, atitinkančias amžių, sveikatą ir brandą;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13.3. užtikrinti vaikui globos (rūpybos), ugdymo, socialinių paslaugų kokybę; </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13.4. dirbti socialinį darbą su vaiku ir jo tėvais, įgyvendinant vaiko laikinosios globos (rūpybos) planą;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13.5. užtikrinti, kad vaikų globos įstaigoje pagal įvertintus individualius vaiko poreikius būtų sudaromas ir įgyvendinamas individualus vaiko socialinės globos planas;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13.6. pažinti vaiko individualumą, plėtoti gebėjimus, rūpintis jo dvasiniu ir fiziniu ugdymu, skatinti vaiko fizinę, psichinę ir socialinę brandą, ugdyti pilietiškumą, dorinius, šeiminius, darbinius, socialinius, sveikos gyvensenos ir higienos įgūdžius, sudaryti sąlygas vaiko saviraiškai, pasirenkant jo poreikius ir pomėgius atitinkančias ugdymo įstaigas;</w:t>
      </w:r>
    </w:p>
    <w:p w:rsidR="00926B52" w:rsidRPr="00967BB7" w:rsidRDefault="004C5E26">
      <w:pPr>
        <w:ind w:right="425" w:firstLine="720"/>
        <w:jc w:val="both"/>
        <w:rPr>
          <w:rFonts w:eastAsia="Arial"/>
          <w:szCs w:val="24"/>
          <w:lang w:eastAsia="lt-LT"/>
        </w:rPr>
      </w:pPr>
      <w:r w:rsidRPr="00967BB7">
        <w:rPr>
          <w:rFonts w:eastAsia="Arial"/>
          <w:szCs w:val="24"/>
          <w:lang w:eastAsia="lt-LT"/>
        </w:rPr>
        <w:t xml:space="preserve">13.7. organizuoti sveikatos priežiūros paslaugas, užtikrinant asmens fizinę ir psichinę sveikatą; </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 rengti vaiką savarankiškam gyvenimui ir įtraukimui į visuomenę, kad jis: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13.8.1. jaustųsi visaverte ir atsakinga už savo poelgius asmenybe;</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13.8.2. jaustųsi orus ir saugus dėl savo rasinės, kultūrinės, tautinės ar religinės tapatybės;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13.8.3. gebėtų kompetentingai rūpintis savimi ir artimaisiais kasdieniniame gyvenime;</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13.8.4. gebėtų plėtoti savo socialinius tarpasmeninius santykius ir pasitikėjimą;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13.8.5. gerbtų kitų asmenų teises ir laisves, darbą ir turtą;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13.8.6. įgytų bendrąjį išsilavinimą ir profesinį pasirengimą;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13.8.7. įgytų savitarnos, asmeninės higienos, pasirengimo šeimai įgūdžius;</w:t>
      </w:r>
    </w:p>
    <w:p w:rsidR="00926B52" w:rsidRPr="00967BB7" w:rsidRDefault="004C5E26">
      <w:pPr>
        <w:ind w:right="425" w:firstLine="720"/>
        <w:jc w:val="both"/>
        <w:rPr>
          <w:rFonts w:eastAsia="Arial"/>
          <w:szCs w:val="24"/>
          <w:lang w:eastAsia="lt-LT"/>
        </w:rPr>
      </w:pPr>
      <w:r w:rsidRPr="00967BB7">
        <w:rPr>
          <w:rFonts w:eastAsia="Arial"/>
          <w:szCs w:val="24"/>
          <w:lang w:eastAsia="lt-LT"/>
        </w:rPr>
        <w:t>13.9. ugdyti motinystės įgūdžius, sudaryti sąlygas modeliuoti moterų elgesį su vaikais, mokyti namų ūkio tvarkymo, šeimos biudžeto planavimo, formuoti, ugdyti ir palaikyti kasdienio gyvenimo įgūdžius;</w:t>
      </w:r>
    </w:p>
    <w:p w:rsidR="00926B52" w:rsidRPr="00967BB7" w:rsidRDefault="004C5E26">
      <w:pPr>
        <w:ind w:right="425" w:firstLine="720"/>
        <w:jc w:val="both"/>
        <w:rPr>
          <w:rFonts w:eastAsia="Arial"/>
          <w:szCs w:val="24"/>
          <w:lang w:eastAsia="lt-LT"/>
        </w:rPr>
      </w:pPr>
      <w:r w:rsidRPr="00967BB7">
        <w:rPr>
          <w:rFonts w:eastAsia="Arial"/>
          <w:szCs w:val="24"/>
          <w:lang w:eastAsia="lt-LT"/>
        </w:rPr>
        <w:t>13.10. sudaryti sąlygas motinų, auginančių vaikus, socializacijai, mokymuisi, darbo paieškai;</w:t>
      </w:r>
    </w:p>
    <w:p w:rsidR="00926B52" w:rsidRPr="00967BB7" w:rsidRDefault="004C5E26">
      <w:pPr>
        <w:ind w:right="425" w:firstLine="720"/>
        <w:jc w:val="both"/>
        <w:rPr>
          <w:rFonts w:eastAsia="Arial"/>
          <w:szCs w:val="24"/>
          <w:lang w:eastAsia="lt-LT"/>
        </w:rPr>
      </w:pPr>
      <w:r w:rsidRPr="00967BB7">
        <w:rPr>
          <w:rFonts w:eastAsia="Arial"/>
          <w:szCs w:val="24"/>
          <w:lang w:eastAsia="lt-LT"/>
        </w:rPr>
        <w:t>13.11. užimti vaikų laisvalaikį įdomia ir kūrybinga veikla vaikų dienos centre</w:t>
      </w:r>
      <w:r w:rsidRPr="00967BB7">
        <w:rPr>
          <w:rFonts w:eastAsia="Arial"/>
          <w:b/>
          <w:szCs w:val="24"/>
          <w:lang w:eastAsia="lt-LT"/>
        </w:rPr>
        <w:t xml:space="preserve">, </w:t>
      </w:r>
      <w:r w:rsidRPr="00967BB7">
        <w:rPr>
          <w:rFonts w:eastAsia="Arial"/>
          <w:szCs w:val="24"/>
          <w:lang w:eastAsia="lt-LT"/>
        </w:rPr>
        <w:t>atitraukiant juos nuo neigiamos gatvės įtakos, priklausomybę sukeliančių medžiagų vartojimo;</w:t>
      </w:r>
    </w:p>
    <w:p w:rsidR="00926B52" w:rsidRPr="00967BB7" w:rsidRDefault="004C5E26">
      <w:pPr>
        <w:ind w:right="425" w:firstLine="720"/>
        <w:jc w:val="both"/>
        <w:rPr>
          <w:rFonts w:eastAsia="Arial"/>
          <w:szCs w:val="24"/>
          <w:lang w:eastAsia="lt-LT"/>
        </w:rPr>
      </w:pPr>
      <w:r w:rsidRPr="00967BB7">
        <w:rPr>
          <w:rFonts w:eastAsia="Arial"/>
          <w:szCs w:val="24"/>
          <w:lang w:eastAsia="lt-LT"/>
        </w:rPr>
        <w:t>13.12. teikti atestuotų socialinių darbuotojų,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rsidR="00805451" w:rsidRPr="00967BB7" w:rsidRDefault="00805451" w:rsidP="005856B9">
      <w:pPr>
        <w:ind w:right="425" w:firstLine="720"/>
        <w:jc w:val="both"/>
        <w:rPr>
          <w:rFonts w:eastAsia="Arial"/>
          <w:szCs w:val="24"/>
          <w:lang w:eastAsia="lt-LT"/>
        </w:rPr>
      </w:pPr>
      <w:bookmarkStart w:id="1" w:name="_Hlk18593384"/>
      <w:r w:rsidRPr="00967BB7">
        <w:rPr>
          <w:rFonts w:eastAsia="Arial"/>
          <w:szCs w:val="24"/>
          <w:lang w:eastAsia="lt-LT"/>
        </w:rPr>
        <w:t xml:space="preserve">13.13. </w:t>
      </w:r>
      <w:r w:rsidR="005856B9" w:rsidRPr="00967BB7">
        <w:rPr>
          <w:rFonts w:eastAsia="Arial"/>
          <w:szCs w:val="24"/>
          <w:lang w:eastAsia="lt-LT"/>
        </w:rPr>
        <w:t>teikti</w:t>
      </w:r>
      <w:r w:rsidRPr="00967BB7">
        <w:rPr>
          <w:rFonts w:eastAsia="Arial"/>
          <w:szCs w:val="24"/>
          <w:lang w:eastAsia="lt-LT"/>
        </w:rPr>
        <w:t xml:space="preserve"> socialinės priežiūros paslaug</w:t>
      </w:r>
      <w:r w:rsidR="005856B9" w:rsidRPr="00967BB7">
        <w:rPr>
          <w:rFonts w:eastAsia="Arial"/>
          <w:szCs w:val="24"/>
          <w:lang w:eastAsia="lt-LT"/>
        </w:rPr>
        <w:t>as</w:t>
      </w:r>
      <w:r w:rsidRPr="00967BB7">
        <w:rPr>
          <w:rFonts w:eastAsia="Arial"/>
          <w:szCs w:val="24"/>
          <w:lang w:eastAsia="lt-LT"/>
        </w:rPr>
        <w:t xml:space="preserve"> šeimoms Kėdainių rajono savivaldybėje;</w:t>
      </w:r>
    </w:p>
    <w:p w:rsidR="005856B9" w:rsidRPr="00967BB7" w:rsidRDefault="005856B9" w:rsidP="005856B9">
      <w:pPr>
        <w:ind w:right="425" w:firstLine="720"/>
        <w:jc w:val="both"/>
        <w:rPr>
          <w:rFonts w:eastAsia="Arial"/>
          <w:szCs w:val="24"/>
          <w:lang w:eastAsia="lt-LT"/>
        </w:rPr>
      </w:pPr>
      <w:r w:rsidRPr="00967BB7">
        <w:rPr>
          <w:rFonts w:eastAsia="Arial"/>
          <w:szCs w:val="24"/>
          <w:lang w:eastAsia="lt-LT"/>
        </w:rPr>
        <w:t>13.14. koordinuoti socialinės priežiūros paslaugų šeimoms teikimą;</w:t>
      </w:r>
    </w:p>
    <w:bookmarkEnd w:id="1"/>
    <w:p w:rsidR="00926B52" w:rsidRPr="00967BB7" w:rsidRDefault="004C5E26">
      <w:pPr>
        <w:ind w:right="425" w:firstLine="720"/>
        <w:jc w:val="both"/>
        <w:rPr>
          <w:rFonts w:eastAsia="Arial"/>
          <w:szCs w:val="24"/>
          <w:lang w:eastAsia="lt-LT"/>
        </w:rPr>
      </w:pPr>
      <w:r w:rsidRPr="00967BB7">
        <w:rPr>
          <w:rFonts w:eastAsia="Arial"/>
          <w:szCs w:val="24"/>
          <w:lang w:eastAsia="lt-LT"/>
        </w:rPr>
        <w:t>13.1</w:t>
      </w:r>
      <w:r w:rsidR="005856B9" w:rsidRPr="00967BB7">
        <w:rPr>
          <w:rFonts w:eastAsia="Arial"/>
          <w:szCs w:val="24"/>
          <w:lang w:eastAsia="lt-LT"/>
        </w:rPr>
        <w:t>5</w:t>
      </w:r>
      <w:r w:rsidRPr="00967BB7">
        <w:rPr>
          <w:rFonts w:eastAsia="Arial"/>
          <w:szCs w:val="24"/>
          <w:lang w:eastAsia="lt-LT"/>
        </w:rPr>
        <w:t>. užtikrinti globos centro veiklą teisės aktų nustatyta tvarka:</w:t>
      </w:r>
    </w:p>
    <w:p w:rsidR="00926B52" w:rsidRPr="00967BB7" w:rsidRDefault="004C5E26">
      <w:pPr>
        <w:ind w:right="425" w:firstLine="720"/>
        <w:jc w:val="both"/>
        <w:rPr>
          <w:rFonts w:eastAsia="Arial"/>
          <w:szCs w:val="24"/>
          <w:lang w:eastAsia="lt-LT"/>
        </w:rPr>
      </w:pPr>
      <w:r w:rsidRPr="00967BB7">
        <w:rPr>
          <w:rFonts w:eastAsia="Arial"/>
          <w:szCs w:val="24"/>
          <w:lang w:eastAsia="lt-LT"/>
        </w:rPr>
        <w:t>13.1</w:t>
      </w:r>
      <w:r w:rsidR="005856B9" w:rsidRPr="00967BB7">
        <w:rPr>
          <w:rFonts w:eastAsia="Arial"/>
          <w:szCs w:val="24"/>
          <w:lang w:eastAsia="lt-LT"/>
        </w:rPr>
        <w:t>6</w:t>
      </w:r>
      <w:r w:rsidRPr="00967BB7">
        <w:rPr>
          <w:rFonts w:eastAsia="Arial"/>
          <w:szCs w:val="24"/>
          <w:lang w:eastAsia="lt-LT"/>
        </w:rPr>
        <w:t xml:space="preserve">. užtikrinti tinkamą atvejo vadybos paslaugų teikimą; </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w:t>
      </w:r>
      <w:r w:rsidR="005856B9" w:rsidRPr="00967BB7">
        <w:rPr>
          <w:rFonts w:eastAsia="Arial" w:cs="Calibri"/>
          <w:lang w:eastAsia="ar-SA"/>
        </w:rPr>
        <w:t>7</w:t>
      </w:r>
      <w:r w:rsidRPr="00967BB7">
        <w:rPr>
          <w:rFonts w:eastAsia="Arial" w:cs="Calibri"/>
          <w:lang w:eastAsia="ar-SA"/>
        </w:rPr>
        <w:t>. bendradarbiauti su:</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w:t>
      </w:r>
      <w:r w:rsidR="005856B9" w:rsidRPr="00967BB7">
        <w:rPr>
          <w:rFonts w:eastAsia="Arial" w:cs="Calibri"/>
          <w:lang w:eastAsia="ar-SA"/>
        </w:rPr>
        <w:t>7</w:t>
      </w:r>
      <w:r w:rsidRPr="00967BB7">
        <w:rPr>
          <w:rFonts w:eastAsia="Arial" w:cs="Calibri"/>
          <w:lang w:eastAsia="ar-SA"/>
        </w:rPr>
        <w:t>.1. valstybės ir savivaldybių institucijomis ir įstaigomis, nevyriausybinėmis organizacijomis socialinių paslaugų teikimo vaikui ir jo šeimai procese, siekiant vaiko gerovės;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13.1</w:t>
      </w:r>
      <w:r w:rsidR="005856B9" w:rsidRPr="00967BB7">
        <w:rPr>
          <w:rFonts w:eastAsia="Arial" w:cs="Calibri"/>
          <w:lang w:eastAsia="ar-SA"/>
        </w:rPr>
        <w:t>7</w:t>
      </w:r>
      <w:r w:rsidRPr="00967BB7">
        <w:rPr>
          <w:rFonts w:eastAsia="Arial" w:cs="Calibri"/>
          <w:lang w:eastAsia="ar-SA"/>
        </w:rPr>
        <w:t>.2. vaiko tėvais</w:t>
      </w:r>
      <w:r w:rsidRPr="00967BB7">
        <w:rPr>
          <w:rFonts w:eastAsia="Arial" w:cs="Calibri"/>
          <w:b/>
          <w:lang w:eastAsia="ar-SA"/>
        </w:rPr>
        <w:t xml:space="preserve"> </w:t>
      </w:r>
      <w:r w:rsidRPr="00967BB7">
        <w:rPr>
          <w:rFonts w:eastAsia="Arial" w:cs="Calibri"/>
          <w:lang w:eastAsia="ar-SA"/>
        </w:rPr>
        <w:t>ir kitais jo artimaisiais giminaičiais, siekiant atkurti ar palaikyti tarpusavio ryšius, sudarančius prielaidas globojamam (rūpinamam) vaikui grįžti į tėvų šeimą.</w:t>
      </w:r>
    </w:p>
    <w:p w:rsidR="00926B52" w:rsidRPr="00967BB7" w:rsidRDefault="00926B52">
      <w:pPr>
        <w:suppressAutoHyphens/>
        <w:ind w:right="425"/>
        <w:jc w:val="center"/>
        <w:rPr>
          <w:rFonts w:eastAsia="Arial" w:cs="Calibri"/>
          <w:lang w:eastAsia="ar-SA"/>
        </w:rPr>
      </w:pPr>
    </w:p>
    <w:p w:rsidR="00926B52" w:rsidRPr="00967BB7" w:rsidRDefault="00A30621">
      <w:pPr>
        <w:suppressAutoHyphens/>
        <w:ind w:right="425"/>
        <w:jc w:val="center"/>
        <w:rPr>
          <w:rFonts w:eastAsia="Arial" w:cs="Calibri"/>
          <w:b/>
          <w:bCs/>
          <w:caps/>
          <w:lang w:eastAsia="ar-SA"/>
        </w:rPr>
      </w:pPr>
      <w:r w:rsidRPr="00967BB7">
        <w:rPr>
          <w:rFonts w:eastAsia="Arial" w:cs="Calibri"/>
          <w:b/>
          <w:bCs/>
          <w:caps/>
          <w:lang w:eastAsia="ar-SA"/>
        </w:rPr>
        <w:t xml:space="preserve">III </w:t>
      </w:r>
      <w:r w:rsidR="004C5E26" w:rsidRPr="00967BB7">
        <w:rPr>
          <w:rFonts w:eastAsia="Arial" w:cs="Calibri"/>
          <w:b/>
          <w:bCs/>
          <w:caps/>
          <w:lang w:eastAsia="ar-SA"/>
        </w:rPr>
        <w:t>SKYRIUS</w:t>
      </w:r>
    </w:p>
    <w:p w:rsidR="00926B52" w:rsidRPr="00967BB7" w:rsidRDefault="004C5E26">
      <w:pPr>
        <w:suppressAutoHyphens/>
        <w:ind w:right="425"/>
        <w:jc w:val="center"/>
        <w:rPr>
          <w:rFonts w:eastAsia="Arial" w:cs="Calibri"/>
          <w:b/>
          <w:bCs/>
          <w:caps/>
          <w:lang w:eastAsia="ar-SA"/>
        </w:rPr>
      </w:pPr>
      <w:r w:rsidRPr="00967BB7">
        <w:rPr>
          <w:rFonts w:eastAsia="Arial" w:cs="Calibri"/>
          <w:b/>
          <w:bCs/>
          <w:caps/>
          <w:lang w:eastAsia="ar-SA"/>
        </w:rPr>
        <w:t>CENTRO TEISĖS IR PAREIGOS</w:t>
      </w:r>
    </w:p>
    <w:p w:rsidR="00926B52" w:rsidRPr="00967BB7" w:rsidRDefault="00926B52">
      <w:pPr>
        <w:suppressAutoHyphens/>
        <w:ind w:right="425"/>
        <w:jc w:val="center"/>
        <w:rPr>
          <w:rFonts w:eastAsia="Arial" w:cs="Calibri"/>
          <w:b/>
          <w:bCs/>
          <w:caps/>
          <w:lang w:eastAsia="ar-SA"/>
        </w:rPr>
      </w:pP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 Centras, įgyvendindamas jam pavestus tikslus ir uždavinius, turi teisę:</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14.1. gauti iš valstybės ir savivaldybių institucijų bei įstaigų informaciją, išvadas, pasiūlymus ir kitokią medžiagą, kurios reikia sprendžiant Centro kompetencijai priskirtus klausimus;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14.2. teikti atitinkamoms valstybės ir savivaldybių institucijoms, įstaigoms pasiūlymus dėl vaiko teisių apsaugos, vaikų globos (rūpybos), įvaikinimo ir socialinių bei ugdymo paslaugų teikimo veiklos tobulinimo;</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14.3. </w:t>
      </w:r>
      <w:r w:rsidRPr="00967BB7">
        <w:rPr>
          <w:szCs w:val="24"/>
          <w:lang w:eastAsia="lt-LT"/>
        </w:rPr>
        <w:t>sudaryti bendradarbiavimo sutartis su socialiniais partneriais, juridiniais ir fiziniais asmenimis;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14.4. parinkti socialinio darbo ir ugdymo metodus, veiklos būdus;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14.5. kurti naujas socialinio darbo programas, modelius, užtikrinančius kokybišką socialinį ugdymą, socialinę pagalbą įveikiant krizines situacijas vaikui, šeimai;</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14.6. </w:t>
      </w:r>
      <w:r w:rsidRPr="00967BB7">
        <w:rPr>
          <w:szCs w:val="24"/>
          <w:lang w:eastAsia="lt-LT"/>
        </w:rPr>
        <w:t>stebėti ir vertinti socialinio darbo procesą, taikyti įvairias tyrimo metodikas socialinio darbo veiklos tobulinimui užtikrinti;</w:t>
      </w:r>
    </w:p>
    <w:p w:rsidR="00926B52" w:rsidRPr="00967BB7" w:rsidRDefault="004C5E26">
      <w:pPr>
        <w:tabs>
          <w:tab w:val="left" w:pos="4815"/>
        </w:tabs>
        <w:ind w:right="425" w:firstLine="709"/>
        <w:jc w:val="both"/>
        <w:rPr>
          <w:szCs w:val="24"/>
          <w:lang w:eastAsia="lt-LT"/>
        </w:rPr>
      </w:pPr>
      <w:r w:rsidRPr="00967BB7">
        <w:rPr>
          <w:szCs w:val="24"/>
          <w:lang w:eastAsia="lt-LT"/>
        </w:rPr>
        <w:t>14.7. bendradarbiauti su savo veiklai įtakos turinčiais fiziniais ir juridiniais asmenimis;</w:t>
      </w:r>
    </w:p>
    <w:p w:rsidR="00926B52" w:rsidRPr="00967BB7" w:rsidRDefault="004C5E26">
      <w:pPr>
        <w:tabs>
          <w:tab w:val="left" w:pos="4815"/>
        </w:tabs>
        <w:ind w:right="425" w:firstLine="709"/>
        <w:jc w:val="both"/>
        <w:rPr>
          <w:szCs w:val="24"/>
          <w:lang w:eastAsia="lt-LT"/>
        </w:rPr>
      </w:pPr>
      <w:r w:rsidRPr="00967BB7">
        <w:rPr>
          <w:szCs w:val="24"/>
          <w:lang w:eastAsia="lt-LT"/>
        </w:rPr>
        <w:t>14.8. Socialinės apsaugos ir darbo ministro, Švietimo</w:t>
      </w:r>
      <w:r w:rsidR="009375C5">
        <w:rPr>
          <w:szCs w:val="24"/>
          <w:lang w:eastAsia="lt-LT"/>
        </w:rPr>
        <w:t>,</w:t>
      </w:r>
      <w:r w:rsidRPr="00967BB7">
        <w:rPr>
          <w:szCs w:val="24"/>
          <w:lang w:eastAsia="lt-LT"/>
        </w:rPr>
        <w:t xml:space="preserve"> mokslo</w:t>
      </w:r>
      <w:r w:rsidR="009375C5">
        <w:rPr>
          <w:szCs w:val="24"/>
          <w:lang w:eastAsia="lt-LT"/>
        </w:rPr>
        <w:t xml:space="preserve"> ir sporto</w:t>
      </w:r>
      <w:r w:rsidRPr="00967BB7">
        <w:rPr>
          <w:szCs w:val="24"/>
          <w:lang w:eastAsia="lt-LT"/>
        </w:rPr>
        <w:t xml:space="preserve"> ministro nustatyta tvarka inicijuoti, rengti, vykdyti rajono, šalies ir tarptautinius švietimo ir socialinius projektus, programas, juose dalyvauti;</w:t>
      </w:r>
    </w:p>
    <w:p w:rsidR="00926B52" w:rsidRPr="00967BB7" w:rsidRDefault="004C5E26">
      <w:pPr>
        <w:tabs>
          <w:tab w:val="left" w:pos="4815"/>
        </w:tabs>
        <w:ind w:right="425" w:firstLine="709"/>
        <w:jc w:val="both"/>
        <w:rPr>
          <w:szCs w:val="24"/>
          <w:lang w:eastAsia="lt-LT"/>
        </w:rPr>
      </w:pPr>
      <w:r w:rsidRPr="00967BB7">
        <w:rPr>
          <w:szCs w:val="24"/>
          <w:lang w:eastAsia="lt-LT"/>
        </w:rPr>
        <w:t>14.9. stoti ir jungtis į asociacijas, dalyvauti jų veikloje;</w:t>
      </w:r>
    </w:p>
    <w:p w:rsidR="00926B52" w:rsidRPr="00967BB7" w:rsidRDefault="004C5E26">
      <w:pPr>
        <w:tabs>
          <w:tab w:val="left" w:pos="4815"/>
        </w:tabs>
        <w:ind w:left="709" w:right="425"/>
        <w:jc w:val="both"/>
        <w:rPr>
          <w:rFonts w:eastAsia="Arial" w:cs="Calibri"/>
          <w:lang w:eastAsia="ar-SA"/>
        </w:rPr>
      </w:pPr>
      <w:r w:rsidRPr="00967BB7">
        <w:rPr>
          <w:szCs w:val="24"/>
          <w:lang w:eastAsia="lt-LT"/>
        </w:rPr>
        <w:t>14.10. gauti paramą Lietuvos Respublikos labdaros ir paramos įstatymo nustatyta tvarka;</w:t>
      </w:r>
      <w:r w:rsidRPr="00967BB7">
        <w:rPr>
          <w:rFonts w:eastAsia="Arial" w:cs="Calibri"/>
          <w:lang w:eastAsia="ar-SA"/>
        </w:rPr>
        <w:t xml:space="preserve"> </w:t>
      </w:r>
    </w:p>
    <w:p w:rsidR="00926B52" w:rsidRPr="00967BB7" w:rsidRDefault="004C5E26">
      <w:pPr>
        <w:tabs>
          <w:tab w:val="left" w:pos="4815"/>
        </w:tabs>
        <w:ind w:left="709" w:right="425"/>
        <w:jc w:val="both"/>
        <w:rPr>
          <w:szCs w:val="24"/>
          <w:lang w:eastAsia="lt-LT"/>
        </w:rPr>
      </w:pPr>
      <w:r w:rsidRPr="00967BB7">
        <w:rPr>
          <w:rFonts w:eastAsia="Arial" w:cs="Calibri"/>
          <w:lang w:eastAsia="ar-SA"/>
        </w:rPr>
        <w:t>14.11. dalyvauti programose ir teikti projektus tikslinei paramai gauti;</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14.12.naudotis kitomis teisės aktų suteiktomis teisėmis.</w:t>
      </w:r>
    </w:p>
    <w:p w:rsidR="00926B52" w:rsidRPr="00967BB7" w:rsidRDefault="004C5E26">
      <w:pPr>
        <w:tabs>
          <w:tab w:val="left" w:pos="4815"/>
        </w:tabs>
        <w:ind w:right="425" w:firstLine="709"/>
        <w:jc w:val="both"/>
        <w:rPr>
          <w:rFonts w:eastAsia="Arial" w:cs="Calibri"/>
          <w:lang w:eastAsia="ar-SA"/>
        </w:rPr>
      </w:pPr>
      <w:r w:rsidRPr="00967BB7">
        <w:rPr>
          <w:szCs w:val="24"/>
          <w:lang w:eastAsia="lt-LT"/>
        </w:rPr>
        <w:t xml:space="preserve">15. Centras, </w:t>
      </w:r>
      <w:r w:rsidRPr="00967BB7">
        <w:rPr>
          <w:rFonts w:eastAsia="Arial" w:cs="Calibri"/>
          <w:lang w:eastAsia="ar-SA"/>
        </w:rPr>
        <w:t xml:space="preserve">įgyvendindamas jam pavestus tikslus ir uždavinius, turi: </w:t>
      </w:r>
    </w:p>
    <w:p w:rsidR="00926B52" w:rsidRPr="00967BB7" w:rsidRDefault="004C5E26">
      <w:pPr>
        <w:tabs>
          <w:tab w:val="left" w:pos="4815"/>
        </w:tabs>
        <w:ind w:right="425" w:firstLine="709"/>
        <w:jc w:val="both"/>
        <w:rPr>
          <w:rFonts w:eastAsia="Arial" w:cs="Calibri"/>
          <w:lang w:eastAsia="ar-SA"/>
        </w:rPr>
      </w:pPr>
      <w:r w:rsidRPr="00967BB7">
        <w:rPr>
          <w:rFonts w:eastAsia="Arial" w:cs="Calibri"/>
          <w:lang w:eastAsia="ar-SA"/>
        </w:rPr>
        <w:t>15.1. užtikrinti sveiką, saugią, užkertančią kelią smurto, prievartos apraiškoms ir artimą šeimai aplinką tėvų globos netekusiems globojamiems (rūpinamiems) vaikams;</w:t>
      </w:r>
    </w:p>
    <w:p w:rsidR="00926B52" w:rsidRPr="00967BB7" w:rsidRDefault="004C5E26">
      <w:pPr>
        <w:tabs>
          <w:tab w:val="left" w:pos="4815"/>
        </w:tabs>
        <w:ind w:right="425" w:firstLine="709"/>
        <w:jc w:val="both"/>
        <w:rPr>
          <w:szCs w:val="24"/>
          <w:lang w:eastAsia="lt-LT"/>
        </w:rPr>
      </w:pPr>
      <w:r w:rsidRPr="00967BB7">
        <w:rPr>
          <w:szCs w:val="24"/>
          <w:lang w:eastAsia="lt-LT"/>
        </w:rPr>
        <w:t>15.2. užtikrinti socialinės globos ir socialinės priežiūros paslaugų teikimą ir programų įgyvendinimą;</w:t>
      </w:r>
    </w:p>
    <w:p w:rsidR="00926B52" w:rsidRPr="00967BB7" w:rsidRDefault="004C5E26">
      <w:pPr>
        <w:tabs>
          <w:tab w:val="left" w:pos="4815"/>
        </w:tabs>
        <w:ind w:right="425" w:firstLine="709"/>
        <w:jc w:val="both"/>
        <w:rPr>
          <w:szCs w:val="24"/>
          <w:lang w:eastAsia="lt-LT"/>
        </w:rPr>
      </w:pPr>
      <w:r w:rsidRPr="00967BB7">
        <w:rPr>
          <w:szCs w:val="24"/>
          <w:lang w:eastAsia="lt-LT"/>
        </w:rPr>
        <w:t>15.3. pripažinti kiekvieno Centro kliento individualumą, poreikių įvairovę, skirtingus gebėjimus;</w:t>
      </w:r>
    </w:p>
    <w:p w:rsidR="00926B52" w:rsidRPr="00967BB7" w:rsidRDefault="004C5E26">
      <w:pPr>
        <w:tabs>
          <w:tab w:val="left" w:pos="4815"/>
        </w:tabs>
        <w:ind w:right="425" w:firstLine="709"/>
        <w:jc w:val="both"/>
        <w:rPr>
          <w:szCs w:val="24"/>
          <w:lang w:eastAsia="lt-LT"/>
        </w:rPr>
      </w:pPr>
      <w:r w:rsidRPr="00967BB7">
        <w:rPr>
          <w:szCs w:val="24"/>
          <w:lang w:eastAsia="lt-LT"/>
        </w:rPr>
        <w:t>15.4. užtikrinti atvirumą vietos bendruomenei, ir paslaugų prieinamumą;</w:t>
      </w:r>
    </w:p>
    <w:p w:rsidR="00926B52" w:rsidRPr="00967BB7" w:rsidRDefault="004C5E26">
      <w:pPr>
        <w:tabs>
          <w:tab w:val="left" w:pos="4815"/>
        </w:tabs>
        <w:ind w:right="425" w:firstLine="709"/>
        <w:jc w:val="both"/>
        <w:rPr>
          <w:szCs w:val="24"/>
          <w:lang w:eastAsia="lt-LT"/>
        </w:rPr>
      </w:pPr>
      <w:r w:rsidRPr="00967BB7">
        <w:rPr>
          <w:szCs w:val="24"/>
          <w:lang w:eastAsia="lt-LT"/>
        </w:rPr>
        <w:t>15.5. užtikrinti informacijos apie Centro veiklą sklaidą;</w:t>
      </w:r>
    </w:p>
    <w:p w:rsidR="00926B52" w:rsidRPr="00967BB7" w:rsidRDefault="004C5E26">
      <w:pPr>
        <w:tabs>
          <w:tab w:val="left" w:pos="4815"/>
        </w:tabs>
        <w:ind w:right="425" w:firstLine="709"/>
        <w:jc w:val="both"/>
        <w:rPr>
          <w:szCs w:val="24"/>
          <w:lang w:eastAsia="lt-LT"/>
        </w:rPr>
      </w:pPr>
      <w:r w:rsidRPr="00967BB7">
        <w:rPr>
          <w:szCs w:val="24"/>
          <w:lang w:eastAsia="lt-LT"/>
        </w:rPr>
        <w:t>15.6. užtikrinti sutartų įsipareigojimų vykdymą;</w:t>
      </w:r>
    </w:p>
    <w:p w:rsidR="00926B52" w:rsidRPr="00967BB7" w:rsidRDefault="004C5E26">
      <w:pPr>
        <w:tabs>
          <w:tab w:val="left" w:pos="4815"/>
        </w:tabs>
        <w:ind w:right="425" w:firstLine="709"/>
        <w:jc w:val="both"/>
        <w:rPr>
          <w:szCs w:val="24"/>
          <w:lang w:eastAsia="lt-LT"/>
        </w:rPr>
      </w:pPr>
      <w:r w:rsidRPr="00967BB7">
        <w:rPr>
          <w:szCs w:val="24"/>
          <w:lang w:eastAsia="lt-LT"/>
        </w:rPr>
        <w:t>15.7. užtikrinti geros kokybės paslaugų teikimą;</w:t>
      </w:r>
    </w:p>
    <w:p w:rsidR="00926B52" w:rsidRPr="00967BB7" w:rsidRDefault="004C5E26">
      <w:pPr>
        <w:tabs>
          <w:tab w:val="left" w:pos="4815"/>
        </w:tabs>
        <w:ind w:right="425" w:firstLine="709"/>
        <w:jc w:val="both"/>
        <w:rPr>
          <w:szCs w:val="24"/>
          <w:lang w:eastAsia="lt-LT"/>
        </w:rPr>
      </w:pPr>
      <w:r w:rsidRPr="00967BB7">
        <w:rPr>
          <w:szCs w:val="24"/>
          <w:lang w:eastAsia="lt-LT"/>
        </w:rPr>
        <w:t>15.8. sudaryti darbuotojams tinkamas sąlygas, garantuojančias darbo efektyvumą;</w:t>
      </w:r>
    </w:p>
    <w:p w:rsidR="00926B52" w:rsidRPr="00967BB7" w:rsidRDefault="004C5E26">
      <w:pPr>
        <w:tabs>
          <w:tab w:val="left" w:pos="4815"/>
        </w:tabs>
        <w:ind w:right="425" w:firstLine="709"/>
        <w:jc w:val="both"/>
        <w:rPr>
          <w:szCs w:val="24"/>
          <w:lang w:eastAsia="lt-LT"/>
        </w:rPr>
      </w:pPr>
      <w:r w:rsidRPr="00967BB7">
        <w:rPr>
          <w:szCs w:val="24"/>
          <w:lang w:eastAsia="lt-LT"/>
        </w:rPr>
        <w:t>15.9. efektyviai naudoti lėšas ir turtą nuostatuose numatytiems tikslams ir uždaviniams įgyvendinti;</w:t>
      </w:r>
    </w:p>
    <w:p w:rsidR="00926B52" w:rsidRPr="00967BB7" w:rsidRDefault="004C5E26">
      <w:pPr>
        <w:tabs>
          <w:tab w:val="left" w:pos="4815"/>
        </w:tabs>
        <w:ind w:right="425" w:firstLine="709"/>
        <w:jc w:val="both"/>
        <w:rPr>
          <w:szCs w:val="24"/>
          <w:lang w:eastAsia="lt-LT"/>
        </w:rPr>
      </w:pPr>
      <w:r w:rsidRPr="00967BB7">
        <w:rPr>
          <w:szCs w:val="24"/>
          <w:lang w:eastAsia="lt-LT"/>
        </w:rPr>
        <w:t>15.10. tinkamai tvarkyti buhalterinę apskaitą.</w:t>
      </w:r>
    </w:p>
    <w:p w:rsidR="00926B52" w:rsidRPr="00967BB7" w:rsidRDefault="004C5E26">
      <w:pPr>
        <w:tabs>
          <w:tab w:val="left" w:pos="4815"/>
        </w:tabs>
        <w:ind w:right="425" w:firstLine="709"/>
        <w:jc w:val="both"/>
        <w:rPr>
          <w:szCs w:val="24"/>
          <w:lang w:eastAsia="lt-LT"/>
        </w:rPr>
      </w:pPr>
      <w:r w:rsidRPr="00967BB7">
        <w:rPr>
          <w:szCs w:val="24"/>
          <w:lang w:eastAsia="lt-LT"/>
        </w:rPr>
        <w:t xml:space="preserve">16. Turėti kitų teisės aktuose nustatytų teisių ir pareigų, jeigu jos neprieštarauja Lietuvos Respublikos įstatymams ir kitiems teisės aktams. </w:t>
      </w:r>
    </w:p>
    <w:p w:rsidR="00926B52" w:rsidRPr="00967BB7" w:rsidRDefault="00926B52">
      <w:pPr>
        <w:suppressAutoHyphens/>
        <w:ind w:right="425" w:firstLine="720"/>
        <w:jc w:val="both"/>
        <w:rPr>
          <w:rFonts w:eastAsia="Arial" w:cs="Calibri"/>
          <w:lang w:eastAsia="ar-SA"/>
        </w:rPr>
      </w:pPr>
    </w:p>
    <w:p w:rsidR="00926B52" w:rsidRPr="00967BB7" w:rsidRDefault="00A30621">
      <w:pPr>
        <w:suppressAutoHyphens/>
        <w:ind w:right="425"/>
        <w:jc w:val="center"/>
        <w:rPr>
          <w:rFonts w:eastAsia="Arial"/>
          <w:b/>
          <w:bCs/>
          <w:caps/>
          <w:szCs w:val="24"/>
          <w:lang w:eastAsia="ar-SA"/>
        </w:rPr>
      </w:pPr>
      <w:r w:rsidRPr="00967BB7">
        <w:rPr>
          <w:rFonts w:eastAsia="Arial"/>
          <w:b/>
          <w:bCs/>
          <w:caps/>
          <w:szCs w:val="24"/>
          <w:lang w:eastAsia="ar-SA"/>
        </w:rPr>
        <w:t xml:space="preserve">IV </w:t>
      </w:r>
      <w:r w:rsidR="004C5E26" w:rsidRPr="00967BB7">
        <w:rPr>
          <w:rFonts w:eastAsia="Arial"/>
          <w:b/>
          <w:bCs/>
          <w:caps/>
          <w:szCs w:val="24"/>
          <w:lang w:eastAsia="ar-SA"/>
        </w:rPr>
        <w:t>SKYRIUS</w:t>
      </w:r>
    </w:p>
    <w:p w:rsidR="00926B52" w:rsidRPr="00967BB7" w:rsidRDefault="004C5E26">
      <w:pPr>
        <w:suppressAutoHyphens/>
        <w:ind w:right="425" w:firstLine="62"/>
        <w:jc w:val="center"/>
        <w:rPr>
          <w:rFonts w:eastAsia="Arial"/>
          <w:b/>
          <w:bCs/>
          <w:caps/>
          <w:szCs w:val="24"/>
          <w:lang w:eastAsia="ar-SA"/>
        </w:rPr>
      </w:pPr>
      <w:r w:rsidRPr="00967BB7">
        <w:rPr>
          <w:rFonts w:eastAsia="Arial"/>
          <w:b/>
          <w:bCs/>
          <w:caps/>
          <w:szCs w:val="24"/>
          <w:lang w:eastAsia="ar-SA"/>
        </w:rPr>
        <w:t>CENTRO DARBO ORGANIZAVIMAS IR VALDYMAS</w:t>
      </w:r>
    </w:p>
    <w:p w:rsidR="00926B52" w:rsidRPr="00967BB7" w:rsidRDefault="00926B52">
      <w:pPr>
        <w:suppressAutoHyphens/>
        <w:ind w:right="425"/>
        <w:jc w:val="center"/>
        <w:rPr>
          <w:rFonts w:eastAsia="Arial"/>
          <w:b/>
          <w:bCs/>
          <w:caps/>
          <w:szCs w:val="24"/>
          <w:lang w:eastAsia="ar-SA"/>
        </w:rPr>
      </w:pPr>
    </w:p>
    <w:p w:rsidR="00926B52" w:rsidRPr="00967BB7" w:rsidRDefault="004C5E26">
      <w:pPr>
        <w:suppressAutoHyphens/>
        <w:ind w:right="425" w:firstLine="720"/>
        <w:jc w:val="both"/>
        <w:rPr>
          <w:szCs w:val="24"/>
          <w:lang w:eastAsia="lt-LT"/>
        </w:rPr>
      </w:pPr>
      <w:r w:rsidRPr="00967BB7">
        <w:rPr>
          <w:szCs w:val="24"/>
          <w:lang w:eastAsia="lt-LT"/>
        </w:rPr>
        <w:t>17. Centro veikla organizuojama pagal:</w:t>
      </w:r>
    </w:p>
    <w:p w:rsidR="00926B52" w:rsidRPr="00967BB7" w:rsidRDefault="004C5E26">
      <w:pPr>
        <w:suppressAutoHyphens/>
        <w:ind w:right="425" w:firstLine="720"/>
        <w:jc w:val="both"/>
        <w:rPr>
          <w:szCs w:val="24"/>
          <w:lang w:eastAsia="lt-LT"/>
        </w:rPr>
      </w:pPr>
      <w:r w:rsidRPr="00967BB7">
        <w:rPr>
          <w:szCs w:val="24"/>
          <w:lang w:eastAsia="lt-LT"/>
        </w:rPr>
        <w:t>17.1. direktoriaus patvirtintą Centro strateginį veiklos planą, kuriam yra pritarusi Centro taryba;</w:t>
      </w:r>
    </w:p>
    <w:p w:rsidR="00926B52" w:rsidRPr="00967BB7" w:rsidRDefault="004C5E26">
      <w:pPr>
        <w:suppressAutoHyphens/>
        <w:ind w:right="425" w:firstLine="720"/>
        <w:jc w:val="both"/>
        <w:rPr>
          <w:szCs w:val="24"/>
          <w:lang w:eastAsia="lt-LT"/>
        </w:rPr>
      </w:pPr>
      <w:r w:rsidRPr="00967BB7">
        <w:rPr>
          <w:szCs w:val="24"/>
          <w:lang w:eastAsia="lt-LT"/>
        </w:rPr>
        <w:t>17.2. direktoriaus patvirtintą Centro metinį veiklos planą, kuriam yra pritarusi Centro taryba.</w:t>
      </w:r>
    </w:p>
    <w:p w:rsidR="00926B52" w:rsidRPr="00967BB7" w:rsidRDefault="004C5E26">
      <w:pPr>
        <w:suppressAutoHyphens/>
        <w:ind w:right="425" w:firstLine="720"/>
        <w:jc w:val="both"/>
        <w:rPr>
          <w:rFonts w:eastAsia="Arial" w:cs="Calibri"/>
          <w:lang w:eastAsia="ar-SA"/>
        </w:rPr>
      </w:pPr>
      <w:r w:rsidRPr="00967BB7">
        <w:rPr>
          <w:szCs w:val="24"/>
          <w:lang w:eastAsia="lt-LT"/>
        </w:rPr>
        <w:t>18. Centro savininko teises ir pareigas įgyvendinančios institucijos kompetencija:</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18.1. tvirtina didžiausią leistiną pareigybių skaičių;</w:t>
      </w:r>
    </w:p>
    <w:p w:rsidR="00926B52" w:rsidRPr="00967BB7" w:rsidRDefault="004C5E26">
      <w:pPr>
        <w:suppressAutoHyphens/>
        <w:ind w:right="425" w:firstLine="720"/>
        <w:jc w:val="both"/>
        <w:rPr>
          <w:rFonts w:eastAsia="Arial" w:cs="Calibri"/>
          <w:lang w:eastAsia="ar-SA"/>
        </w:rPr>
      </w:pPr>
      <w:r w:rsidRPr="00967BB7">
        <w:rPr>
          <w:rFonts w:eastAsia="Arial" w:cs="Calibri"/>
          <w:bCs/>
          <w:lang w:eastAsia="ar-SA"/>
        </w:rPr>
        <w:t xml:space="preserve">18.2. tvirtina įstaigos nuostatus; </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18.3. įstatymų nustatyta tvarka skiria ir atleidžia Centro direktorių;</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18.4. priima sprendimą dėl Centro buveinės keitimo, reorganizavimo ar likvidavimo, filialo steigimo ir veiklos nutraukimo, sprendžia kitus Lietuvos Respublikos biudžetinių įstaigų įstatyme, kituose įstatymuose, teisės aktuose bei Centro nuostatuose jos kompetencijai priskirtus klausimus.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 Centrui vadovauja Centro direktorius (toliau vadinamas – direktorius)</w:t>
      </w:r>
      <w:r w:rsidRPr="00967BB7">
        <w:rPr>
          <w:szCs w:val="24"/>
          <w:lang w:eastAsia="lt-LT"/>
        </w:rPr>
        <w:t>. Centro direktorius yra vienasmenis  biudžetinės įstaigos  valdymo organas. Centro direktorius  pareigas pradeda eiti nuo jo priėmimo į pareigas dienos. Centro direktorius:</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w:t>
      </w:r>
      <w:r w:rsidRPr="00967BB7">
        <w:rPr>
          <w:rFonts w:eastAsia="Arial" w:cs="Calibri"/>
          <w:lang w:eastAsia="ar-SA"/>
        </w:rPr>
        <w:t>. telkia kolektyvą Centro tikslui ir uždaviniams įgyvendinti, kūrybinei veiklai ir profesiniam tobulėjimui;</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19.2</w:t>
      </w:r>
      <w:r w:rsidRPr="00967BB7">
        <w:rPr>
          <w:rFonts w:eastAsia="Arial" w:cs="Calibri"/>
          <w:lang w:eastAsia="ar-SA"/>
        </w:rPr>
        <w:t>. užtikrina Centre gyvenančių vaikų teisių ir teisėtų interesų apsaugą, efektyvų Centro materialinių, finansinių ir žmogiškųjų išteklių panaudojimą, atsako už visą Centro veiklą;</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19.3</w:t>
      </w:r>
      <w:r w:rsidRPr="00967BB7">
        <w:rPr>
          <w:rFonts w:eastAsia="Arial" w:cs="Calibri"/>
          <w:lang w:eastAsia="ar-SA"/>
        </w:rPr>
        <w:t>. atstovauja Centrą valstybės ir savivaldybių institucijose, įstaigose;</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19.4</w:t>
      </w:r>
      <w:r w:rsidRPr="00967BB7">
        <w:rPr>
          <w:rFonts w:eastAsia="Arial" w:cs="Calibri"/>
          <w:lang w:eastAsia="ar-SA"/>
        </w:rPr>
        <w:t>. leidžia įsakymus pagal  kompetenciją;</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19.5</w:t>
      </w:r>
      <w:r w:rsidRPr="00967BB7">
        <w:rPr>
          <w:rFonts w:eastAsia="Arial" w:cs="Calibri"/>
          <w:lang w:eastAsia="ar-SA"/>
        </w:rPr>
        <w:t>. įstatymų nustatyta tvarka priima į darbą ir atleidžia iš jo darbuotojus, rūpinasi jų profesiniu tobulėjimu, skatina ir skiria drausmines nuobaudas;</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19.6</w:t>
      </w:r>
      <w:r w:rsidRPr="00967BB7">
        <w:rPr>
          <w:rFonts w:eastAsia="Arial" w:cs="Calibri"/>
          <w:lang w:eastAsia="ar-SA"/>
        </w:rPr>
        <w:t>. tvirtina vidaus tvarkos taisykles;</w:t>
      </w:r>
    </w:p>
    <w:p w:rsidR="00926B52" w:rsidRPr="00967BB7" w:rsidRDefault="004C5E26">
      <w:pPr>
        <w:suppressAutoHyphens/>
        <w:ind w:right="425" w:firstLine="720"/>
        <w:jc w:val="both"/>
        <w:rPr>
          <w:rFonts w:eastAsia="Arial" w:cs="Calibri"/>
          <w:lang w:eastAsia="ar-SA"/>
        </w:rPr>
      </w:pPr>
      <w:r w:rsidRPr="00B54F98">
        <w:rPr>
          <w:rFonts w:eastAsia="Arial" w:cs="Calibri"/>
          <w:lang w:val="en-US" w:eastAsia="ar-SA"/>
        </w:rPr>
        <w:t>19.7</w:t>
      </w:r>
      <w:r w:rsidRPr="00B54F98">
        <w:rPr>
          <w:rFonts w:eastAsia="Arial" w:cs="Calibri"/>
          <w:lang w:eastAsia="ar-SA"/>
        </w:rPr>
        <w:t>. tvirtina individualius socialinės</w:t>
      </w:r>
      <w:r w:rsidRPr="00967BB7">
        <w:rPr>
          <w:rFonts w:eastAsia="Arial" w:cs="Calibri"/>
          <w:lang w:eastAsia="ar-SA"/>
        </w:rPr>
        <w:t xml:space="preserve"> globos planus;</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19.8</w:t>
      </w:r>
      <w:r w:rsidRPr="00967BB7">
        <w:rPr>
          <w:rFonts w:eastAsia="Arial" w:cs="Calibri"/>
          <w:lang w:eastAsia="ar-SA"/>
        </w:rPr>
        <w:t xml:space="preserve">. sudaro patariamąją direktoriaus instituciją – Centro tarybą (toliau – taryba); </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19.9</w:t>
      </w:r>
      <w:r w:rsidRPr="00967BB7">
        <w:rPr>
          <w:rFonts w:eastAsia="Arial" w:cs="Calibri"/>
          <w:lang w:eastAsia="ar-SA"/>
        </w:rPr>
        <w:t xml:space="preserve">. kartu su taryba suderina vaikų gyvenimo Centro šeimynose sudarymo principus; </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19.10</w:t>
      </w:r>
      <w:r w:rsidRPr="00967BB7">
        <w:rPr>
          <w:rFonts w:eastAsia="Arial" w:cs="Calibri"/>
          <w:lang w:eastAsia="ar-SA"/>
        </w:rPr>
        <w:t>. sudaro sąlygas veikti (darbuotojų, vaikų, tėvų, rėmėjų (taryboms) komitetams ir tvirtina jų nuostatus;</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19.11</w:t>
      </w:r>
      <w:r w:rsidRPr="00967BB7">
        <w:rPr>
          <w:rFonts w:eastAsia="Arial" w:cs="Calibri"/>
          <w:lang w:eastAsia="ar-SA"/>
        </w:rPr>
        <w:t>. sudaro sąlygas vaikams įgyti maisto gaminimo, higienos, buitinių ir kitų darbų atlikimo įgūdžių;</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19.12</w:t>
      </w:r>
      <w:r w:rsidRPr="00967BB7">
        <w:rPr>
          <w:rFonts w:eastAsia="Arial" w:cs="Calibri"/>
          <w:lang w:eastAsia="ar-SA"/>
        </w:rPr>
        <w:t>. užtikrina darbuotojų bendradarbiavimą su vaikų tėvais, artimaisiais, giminaičiais, asmenimis, laikinai paimanči</w:t>
      </w:r>
      <w:bookmarkStart w:id="2" w:name="_GoBack"/>
      <w:bookmarkEnd w:id="2"/>
      <w:r w:rsidRPr="00967BB7">
        <w:rPr>
          <w:rFonts w:eastAsia="Arial" w:cs="Calibri"/>
          <w:lang w:eastAsia="ar-SA"/>
        </w:rPr>
        <w:t>ais vaiką į savo šeimą, Vaiko teisių apsaugos, Socialinės paramos skyriais, Valstybinės vaiko teisių apsaugos ir įvaikinimo tarnyba prie Socialinės apsaugos ir darbo ministerijos, Lietuvos Respublikos vaiko teisių kontrolieriaus įstaiga, Kėdainių darbo birža, profesinio orientavimo ir mokymo įstaigomis, valstybinėmis ir nevyriausybinėmis organizacijomis, susijusiomis su vaiko teisių apsauga, Centro rėmėjais, visuomene;</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19.13</w:t>
      </w:r>
      <w:r w:rsidRPr="00967BB7">
        <w:rPr>
          <w:rFonts w:eastAsia="Arial" w:cs="Calibri"/>
          <w:lang w:eastAsia="ar-SA"/>
        </w:rPr>
        <w:t>. teikia informaciją visuomenei apie veiklą ir teikiamas paslaugas;</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19.14</w:t>
      </w:r>
      <w:r w:rsidRPr="00967BB7">
        <w:rPr>
          <w:rFonts w:eastAsia="Arial" w:cs="Calibri"/>
          <w:lang w:eastAsia="ar-SA"/>
        </w:rPr>
        <w:t>. rūpinasi Centro tarptautiniais ryšiais;</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19.15</w:t>
      </w:r>
      <w:r w:rsidRPr="00967BB7">
        <w:rPr>
          <w:rFonts w:eastAsia="Arial" w:cs="Calibri"/>
          <w:lang w:eastAsia="ar-SA"/>
        </w:rPr>
        <w:t>. kasmet savininkui pateikia ataskaitą apie Centro veiklą, vykdomas programas ir įstaigos veiklos efektyvumą;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19.16. tvirtina Centro vidaus struktūrą ir pareigybių sąrašą, neviršijant nustatyto didžiausio leistino pareigybių skaičiaus, padalinių darbo organizavimo, socialines paslaugas reglamentuojančias reikalingas vidaus tvarkas;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19.17. tvirtina globojamų (rūpinamų) vaikų šeimynose ir bendruomeniniuose vaikų globos namuose skaičių;</w:t>
      </w:r>
    </w:p>
    <w:p w:rsidR="00926B52" w:rsidRPr="00967BB7" w:rsidRDefault="004C5E26">
      <w:pPr>
        <w:suppressAutoHyphens/>
        <w:ind w:right="425" w:firstLine="720"/>
        <w:jc w:val="both"/>
        <w:rPr>
          <w:rFonts w:eastAsia="Arial" w:cs="Calibri"/>
          <w:lang w:eastAsia="ar-SA"/>
        </w:rPr>
      </w:pPr>
      <w:r w:rsidRPr="00967BB7">
        <w:rPr>
          <w:rFonts w:eastAsia="Arial" w:cs="Calibri"/>
          <w:lang w:val="en-US" w:eastAsia="ar-SA"/>
        </w:rPr>
        <w:t>19.18</w:t>
      </w:r>
      <w:r w:rsidRPr="00967BB7">
        <w:rPr>
          <w:rFonts w:eastAsia="Arial" w:cs="Calibri"/>
          <w:lang w:eastAsia="ar-SA"/>
        </w:rPr>
        <w:t>. vykdo kitas įstatymų ir teisės aktų jam pavestas funkcijas;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19.19. Direktoriaus sprendimai įforminami įsakymais.</w:t>
      </w:r>
    </w:p>
    <w:p w:rsidR="00926B52" w:rsidRPr="00967BB7" w:rsidRDefault="004C5E26">
      <w:pPr>
        <w:suppressAutoHyphens/>
        <w:ind w:right="425" w:firstLine="720"/>
        <w:jc w:val="both"/>
        <w:rPr>
          <w:rFonts w:eastAsia="Calibri"/>
          <w:szCs w:val="24"/>
        </w:rPr>
      </w:pPr>
      <w:r w:rsidRPr="00967BB7">
        <w:rPr>
          <w:szCs w:val="24"/>
          <w:lang w:eastAsia="lt-LT"/>
        </w:rPr>
        <w:t xml:space="preserve">20. Direktoriui laikinai nesant (ligos, atostogų, komandiruotės ir kitais atvejais) jo funkcijas vykdo Centro direktoriaus įgaliotas Centro administracijos darbuotojas. </w:t>
      </w:r>
    </w:p>
    <w:p w:rsidR="00926B52" w:rsidRPr="00967BB7" w:rsidRDefault="00926B52">
      <w:pPr>
        <w:suppressAutoHyphens/>
        <w:ind w:right="425" w:firstLine="720"/>
        <w:jc w:val="both"/>
        <w:rPr>
          <w:b/>
          <w:szCs w:val="24"/>
          <w:lang w:eastAsia="lt-LT"/>
        </w:rPr>
      </w:pPr>
    </w:p>
    <w:p w:rsidR="00926B52" w:rsidRPr="00967BB7" w:rsidRDefault="00A30621">
      <w:pPr>
        <w:suppressAutoHyphens/>
        <w:ind w:right="425"/>
        <w:jc w:val="center"/>
        <w:rPr>
          <w:rFonts w:eastAsia="Arial"/>
          <w:b/>
          <w:bCs/>
          <w:caps/>
          <w:szCs w:val="24"/>
          <w:lang w:eastAsia="ar-SA"/>
        </w:rPr>
      </w:pPr>
      <w:r w:rsidRPr="00967BB7">
        <w:rPr>
          <w:rFonts w:eastAsia="Arial"/>
          <w:b/>
          <w:bCs/>
          <w:caps/>
          <w:szCs w:val="24"/>
          <w:lang w:eastAsia="ar-SA"/>
        </w:rPr>
        <w:t xml:space="preserve">V </w:t>
      </w:r>
      <w:r w:rsidR="004C5E26" w:rsidRPr="00967BB7">
        <w:rPr>
          <w:rFonts w:eastAsia="Arial"/>
          <w:b/>
          <w:bCs/>
          <w:caps/>
          <w:szCs w:val="24"/>
          <w:lang w:eastAsia="ar-SA"/>
        </w:rPr>
        <w:t xml:space="preserve"> SKYRIUS</w:t>
      </w:r>
    </w:p>
    <w:p w:rsidR="00926B52" w:rsidRPr="00967BB7" w:rsidRDefault="004C5E26">
      <w:pPr>
        <w:suppressAutoHyphens/>
        <w:ind w:right="425"/>
        <w:jc w:val="center"/>
        <w:rPr>
          <w:rFonts w:eastAsia="Arial"/>
          <w:b/>
          <w:bCs/>
          <w:caps/>
          <w:szCs w:val="24"/>
          <w:lang w:eastAsia="ar-SA"/>
        </w:rPr>
      </w:pPr>
      <w:r w:rsidRPr="00967BB7">
        <w:rPr>
          <w:rFonts w:eastAsia="Arial"/>
          <w:b/>
          <w:bCs/>
          <w:caps/>
          <w:szCs w:val="24"/>
          <w:lang w:eastAsia="ar-SA"/>
        </w:rPr>
        <w:t xml:space="preserve">TĖVŲ GLOBOS NETEKUSIŲ VAIKŲ APGYVENDINIMAS IR IŠVYKIMAS, PRIĖMIMAS Į LAIKINO APGYVENDINIMO NAMUS IR Į VAIKŲ DIENOS CENTRĄ  </w:t>
      </w:r>
    </w:p>
    <w:p w:rsidR="00926B52" w:rsidRPr="00967BB7" w:rsidRDefault="00926B52">
      <w:pPr>
        <w:suppressAutoHyphens/>
        <w:ind w:right="425"/>
        <w:jc w:val="center"/>
        <w:rPr>
          <w:rFonts w:eastAsia="Arial"/>
          <w:b/>
          <w:bCs/>
          <w:caps/>
          <w:szCs w:val="24"/>
          <w:lang w:eastAsia="ar-SA"/>
        </w:rPr>
      </w:pP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 xml:space="preserve">21. Centro šeimynose ir bendruomeniniuose vaikų globos namuose vaikams, likusiems be tėvų globos, gali būti apgyvendinamas: </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21.1. nuo 1 iki 18 metų vaikas, kuriam nustatyta laikinoji ar nuolatinė globa (rūpyba), arba be tėvų globos likęs vaikas tol, kol bus išspręstas jo globos (rūpybos) klausimas;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21.2. vyresnis kaip 18 metų asmuo (jo prašymu ir savininko sutikimu), kai išlaikymas Centre yra pratęstas iki jis baigs bendrojo lavinimo mokyklą;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21.3. besimokantis ar studijuojantis buvęs Centro globotinis (jo prašymu ir tarybos sutikimu), kai yra apgyvendintas jo mokymo ar studijų atostogų metu, jei tai neprieštarauja gyvenančių vaikų interesams;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21.4. ne vyresnis kaip 24 metų buvęs Centro globotinis (asmens  prašymu ir savininko sutikimu), kai jam yra paskirtas išlaikymas ne ilgiau kaip 6 mėnesiams.</w:t>
      </w:r>
    </w:p>
    <w:p w:rsidR="00926B52" w:rsidRPr="00967BB7" w:rsidRDefault="004C5E26">
      <w:pPr>
        <w:suppressAutoHyphens/>
        <w:ind w:right="425" w:firstLine="720"/>
        <w:jc w:val="both"/>
        <w:rPr>
          <w:rFonts w:eastAsia="Arial" w:cs="Calibri"/>
          <w:b/>
          <w:lang w:eastAsia="ar-SA"/>
        </w:rPr>
      </w:pPr>
      <w:r w:rsidRPr="00967BB7">
        <w:rPr>
          <w:rFonts w:eastAsia="Arial" w:cs="Calibri"/>
          <w:lang w:eastAsia="ar-SA"/>
        </w:rPr>
        <w:t>22. Globojamas (rūpinamas) vaikas išleidžiamas iš Centro šiais atvejais, kai:</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22.1. grąžinamas tėvams pasibaigus vaiko globai (rūpybai);</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22.2. įvaikinamas;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22.3. sulaukia pilnametystės arba pripažįstamas veiksniu (emancipuojamas);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22.4. susituokia;</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22.5. Centre apgyvendinto vaiko atžvilgiu yra priimamas sprendimas ir nustatoma laikinoji arba nuolatinė globa (rūpyba) šeimoje ar šeimynoje arba kitoje vaikų globos institucijoje;</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22.6. jeigu vadovaujantis vaiko globos organizavimo nuostatais, Centras gauna savivaldybės vaiko teisių apsaugos skyriaus sutikimą dėl leidimo rūpinamam vaikui, sulaukusiam 16 metų, gyventi skyrium nuo rūpintojo;</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22.7. teismo nutartimi arba Kėdainių rajono savivaldybės administracijos  direktoriaus įsakymu yra keičiamas vaiko globėjas (rūpintojas);</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22.8. baigia bendrojo ugdymo mokyklą.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23. Vaikas, kuriam nustatyta laikinoji arba nuolatinė globa (rūpyba), yra grąžinamas tėvams atitinkamai Vaiko laikinosios globos (rūpybos) nuostatų arba Vaiko globos organizavimo nuostatų nustatyta tvarka.</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 Centras vaikui, nesulaukusiam pilnametystės, kuris išvyksta mokytis į profesinę, aukštesniąją ar aukštąją mokyklą, užtikrina:</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24.1. nustatytos vaiko laikinosios arba nuolatinės rūpybos tęstinumą;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24.2. vaikui skiriamų maistpinigių (pagal nustatytas dienos mitybos normas) mokymo įstaigai persiuntimą arba vaiko maistpinigių (pagal bendrą vaiko ir Centro administracijos susitarimą) ribotai veiksniam nepilnamečiui skyrimą;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24.3. vaiko, į Centrą sugrįžusio savaitgaliais, švenčių dienomis, atostogų metu, priėmimą.</w:t>
      </w:r>
    </w:p>
    <w:p w:rsidR="00926B52" w:rsidRPr="00967BB7" w:rsidRDefault="004C5E26">
      <w:pPr>
        <w:suppressAutoHyphens/>
        <w:ind w:right="425" w:firstLine="720"/>
        <w:jc w:val="both"/>
        <w:rPr>
          <w:rFonts w:eastAsia="Arial" w:cs="Calibri"/>
          <w:lang w:eastAsia="ar-SA"/>
        </w:rPr>
      </w:pPr>
      <w:r w:rsidRPr="00967BB7">
        <w:rPr>
          <w:rFonts w:eastAsia="Arial" w:cs="Calibri"/>
          <w:lang w:eastAsia="ar-SA"/>
        </w:rPr>
        <w:t>25. Laikino apgyvendinimo namuose apgyvendinam</w:t>
      </w:r>
      <w:r w:rsidR="00C531DA" w:rsidRPr="00967BB7">
        <w:rPr>
          <w:rFonts w:eastAsia="Arial" w:cs="Calibri"/>
          <w:lang w:eastAsia="ar-SA"/>
        </w:rPr>
        <w:t>a</w:t>
      </w:r>
      <w:r w:rsidRPr="00967BB7">
        <w:rPr>
          <w:rFonts w:eastAsia="Arial" w:cs="Calibri"/>
          <w:lang w:eastAsia="ar-SA"/>
        </w:rPr>
        <w:t xml:space="preserve"> motin</w:t>
      </w:r>
      <w:r w:rsidR="00C531DA" w:rsidRPr="00967BB7">
        <w:rPr>
          <w:rFonts w:eastAsia="Arial" w:cs="Calibri"/>
          <w:lang w:eastAsia="ar-SA"/>
        </w:rPr>
        <w:t>a</w:t>
      </w:r>
      <w:r w:rsidR="00503B19" w:rsidRPr="00967BB7">
        <w:rPr>
          <w:rFonts w:eastAsia="Arial" w:cs="Calibri"/>
          <w:lang w:eastAsia="ar-SA"/>
        </w:rPr>
        <w:t xml:space="preserve"> </w:t>
      </w:r>
      <w:bookmarkStart w:id="3" w:name="_Hlk18508851"/>
      <w:r w:rsidR="00503B19" w:rsidRPr="00967BB7">
        <w:rPr>
          <w:rFonts w:eastAsia="Arial" w:cs="Calibri"/>
          <w:lang w:eastAsia="ar-SA"/>
        </w:rPr>
        <w:t>(tėva</w:t>
      </w:r>
      <w:r w:rsidR="00C531DA" w:rsidRPr="00967BB7">
        <w:rPr>
          <w:rFonts w:eastAsia="Arial" w:cs="Calibri"/>
          <w:lang w:eastAsia="ar-SA"/>
        </w:rPr>
        <w:t>s</w:t>
      </w:r>
      <w:r w:rsidR="00503B19" w:rsidRPr="00967BB7">
        <w:rPr>
          <w:rFonts w:eastAsia="Arial" w:cs="Calibri"/>
          <w:lang w:eastAsia="ar-SA"/>
        </w:rPr>
        <w:t xml:space="preserve"> ar kitas vaiko atstovas pagal įstatymą)</w:t>
      </w:r>
      <w:bookmarkEnd w:id="3"/>
      <w:r w:rsidR="000275DC" w:rsidRPr="00967BB7">
        <w:rPr>
          <w:rFonts w:eastAsia="Arial" w:cs="Calibri"/>
          <w:lang w:eastAsia="ar-SA"/>
        </w:rPr>
        <w:t>, deklaravę</w:t>
      </w:r>
      <w:r w:rsidRPr="00967BB7">
        <w:rPr>
          <w:rFonts w:eastAsia="Arial" w:cs="Calibri"/>
          <w:lang w:eastAsia="ar-SA"/>
        </w:rPr>
        <w:t xml:space="preserve"> gyvenamąją savivaldybėje arba įtraukt</w:t>
      </w:r>
      <w:r w:rsidR="000275DC" w:rsidRPr="00967BB7">
        <w:rPr>
          <w:rFonts w:eastAsia="Arial" w:cs="Calibri"/>
          <w:lang w:eastAsia="ar-SA"/>
        </w:rPr>
        <w:t>i</w:t>
      </w:r>
      <w:r w:rsidRPr="00967BB7">
        <w:rPr>
          <w:rFonts w:eastAsia="Arial" w:cs="Calibri"/>
          <w:lang w:eastAsia="ar-SA"/>
        </w:rPr>
        <w:t xml:space="preserve"> į gyvenamosios vietos neturinčių asmenų apskaitą savivaldybėje, šiais atvejais:</w:t>
      </w:r>
    </w:p>
    <w:p w:rsidR="00926B52" w:rsidRPr="00967BB7" w:rsidRDefault="004C5E26">
      <w:pPr>
        <w:ind w:right="425" w:firstLine="720"/>
        <w:jc w:val="both"/>
        <w:rPr>
          <w:rFonts w:eastAsia="Arial"/>
          <w:szCs w:val="24"/>
          <w:lang w:eastAsia="lt-LT"/>
        </w:rPr>
      </w:pPr>
      <w:r w:rsidRPr="00967BB7">
        <w:rPr>
          <w:rFonts w:eastAsia="Arial"/>
          <w:szCs w:val="24"/>
          <w:lang w:eastAsia="lt-LT"/>
        </w:rPr>
        <w:t>25.1. vien</w:t>
      </w:r>
      <w:r w:rsidR="00C531DA" w:rsidRPr="00967BB7">
        <w:rPr>
          <w:rFonts w:eastAsia="Arial"/>
          <w:szCs w:val="24"/>
          <w:lang w:eastAsia="lt-LT"/>
        </w:rPr>
        <w:t>a</w:t>
      </w:r>
      <w:r w:rsidRPr="00967BB7">
        <w:rPr>
          <w:rFonts w:eastAsia="Arial"/>
          <w:szCs w:val="24"/>
          <w:lang w:eastAsia="lt-LT"/>
        </w:rPr>
        <w:t xml:space="preserve"> vaik</w:t>
      </w:r>
      <w:r w:rsidR="00C531DA" w:rsidRPr="00967BB7">
        <w:rPr>
          <w:rFonts w:eastAsia="Arial"/>
          <w:szCs w:val="24"/>
          <w:lang w:eastAsia="lt-LT"/>
        </w:rPr>
        <w:t>ą (-</w:t>
      </w:r>
      <w:r w:rsidRPr="00967BB7">
        <w:rPr>
          <w:rFonts w:eastAsia="Arial"/>
          <w:szCs w:val="24"/>
          <w:lang w:eastAsia="lt-LT"/>
        </w:rPr>
        <w:t>us</w:t>
      </w:r>
      <w:r w:rsidR="00C531DA" w:rsidRPr="00967BB7">
        <w:rPr>
          <w:rFonts w:eastAsia="Arial"/>
          <w:szCs w:val="24"/>
          <w:lang w:eastAsia="lt-LT"/>
        </w:rPr>
        <w:t>)</w:t>
      </w:r>
      <w:r w:rsidRPr="00967BB7">
        <w:rPr>
          <w:rFonts w:eastAsia="Arial"/>
          <w:szCs w:val="24"/>
          <w:lang w:eastAsia="lt-LT"/>
        </w:rPr>
        <w:t xml:space="preserve"> auginan</w:t>
      </w:r>
      <w:r w:rsidR="00C531DA" w:rsidRPr="00967BB7">
        <w:rPr>
          <w:rFonts w:eastAsia="Arial"/>
          <w:szCs w:val="24"/>
          <w:lang w:eastAsia="lt-LT"/>
        </w:rPr>
        <w:t>ti</w:t>
      </w:r>
      <w:r w:rsidRPr="00967BB7">
        <w:rPr>
          <w:rFonts w:eastAsia="Arial"/>
          <w:szCs w:val="24"/>
          <w:lang w:eastAsia="lt-LT"/>
        </w:rPr>
        <w:t xml:space="preserve"> mažas pajamos gaunančios motin</w:t>
      </w:r>
      <w:r w:rsidR="00C531DA" w:rsidRPr="00967BB7">
        <w:rPr>
          <w:rFonts w:eastAsia="Arial"/>
          <w:szCs w:val="24"/>
          <w:lang w:eastAsia="lt-LT"/>
        </w:rPr>
        <w:t>a (tėvas ar kitas vaiko atstovas pagal įstatymą)</w:t>
      </w:r>
      <w:r w:rsidRPr="00967BB7">
        <w:rPr>
          <w:rFonts w:eastAsia="Arial"/>
          <w:szCs w:val="24"/>
          <w:lang w:eastAsia="lt-LT"/>
        </w:rPr>
        <w:t>, kuri</w:t>
      </w:r>
      <w:r w:rsidR="000275DC" w:rsidRPr="00967BB7">
        <w:rPr>
          <w:rFonts w:eastAsia="Arial"/>
          <w:szCs w:val="24"/>
          <w:lang w:eastAsia="lt-LT"/>
        </w:rPr>
        <w:t>ems</w:t>
      </w:r>
      <w:r w:rsidRPr="00967BB7">
        <w:rPr>
          <w:rFonts w:eastAsia="Arial"/>
          <w:szCs w:val="24"/>
          <w:lang w:eastAsia="lt-LT"/>
        </w:rPr>
        <w:t xml:space="preserve"> trūksta socialinių įgūdžių;</w:t>
      </w:r>
    </w:p>
    <w:p w:rsidR="00926B52" w:rsidRPr="00967BB7" w:rsidRDefault="004C5E26">
      <w:pPr>
        <w:ind w:right="425" w:firstLine="720"/>
        <w:jc w:val="both"/>
        <w:rPr>
          <w:rFonts w:eastAsia="Arial"/>
          <w:szCs w:val="24"/>
          <w:lang w:eastAsia="lt-LT"/>
        </w:rPr>
      </w:pPr>
      <w:r w:rsidRPr="00967BB7">
        <w:rPr>
          <w:rFonts w:eastAsia="Arial"/>
          <w:szCs w:val="24"/>
          <w:lang w:eastAsia="lt-LT"/>
        </w:rPr>
        <w:t>25.2. motin</w:t>
      </w:r>
      <w:r w:rsidR="00C531DA" w:rsidRPr="00967BB7">
        <w:rPr>
          <w:rFonts w:eastAsia="Arial"/>
          <w:szCs w:val="24"/>
          <w:lang w:eastAsia="lt-LT"/>
        </w:rPr>
        <w:t>a</w:t>
      </w:r>
      <w:r w:rsidRPr="00967BB7">
        <w:rPr>
          <w:rFonts w:eastAsia="Arial"/>
          <w:szCs w:val="24"/>
          <w:lang w:eastAsia="lt-LT"/>
        </w:rPr>
        <w:t xml:space="preserve"> </w:t>
      </w:r>
      <w:r w:rsidR="00C531DA" w:rsidRPr="00967BB7">
        <w:rPr>
          <w:rFonts w:eastAsia="Arial"/>
          <w:szCs w:val="24"/>
          <w:lang w:eastAsia="lt-LT"/>
        </w:rPr>
        <w:t xml:space="preserve">(tėvas ar kitas vaiko atstovas pagal įstatymą) </w:t>
      </w:r>
      <w:r w:rsidRPr="00967BB7">
        <w:rPr>
          <w:rFonts w:eastAsia="Arial"/>
          <w:szCs w:val="24"/>
          <w:lang w:eastAsia="lt-LT"/>
        </w:rPr>
        <w:t>su vaik</w:t>
      </w:r>
      <w:r w:rsidR="00C531DA" w:rsidRPr="00967BB7">
        <w:rPr>
          <w:rFonts w:eastAsia="Arial"/>
          <w:szCs w:val="24"/>
          <w:lang w:eastAsia="lt-LT"/>
        </w:rPr>
        <w:t>u (-</w:t>
      </w:r>
      <w:r w:rsidRPr="00967BB7">
        <w:rPr>
          <w:rFonts w:eastAsia="Arial"/>
          <w:szCs w:val="24"/>
          <w:lang w:eastAsia="lt-LT"/>
        </w:rPr>
        <w:t>ais</w:t>
      </w:r>
      <w:r w:rsidR="00C531DA" w:rsidRPr="00967BB7">
        <w:rPr>
          <w:rFonts w:eastAsia="Arial"/>
          <w:szCs w:val="24"/>
          <w:lang w:eastAsia="lt-LT"/>
        </w:rPr>
        <w:t>)</w:t>
      </w:r>
      <w:r w:rsidRPr="00967BB7">
        <w:rPr>
          <w:rFonts w:eastAsia="Arial"/>
          <w:szCs w:val="24"/>
          <w:lang w:eastAsia="lt-LT"/>
        </w:rPr>
        <w:t>, grįž</w:t>
      </w:r>
      <w:r w:rsidR="00C531DA" w:rsidRPr="00967BB7">
        <w:rPr>
          <w:rFonts w:eastAsia="Arial"/>
          <w:szCs w:val="24"/>
          <w:lang w:eastAsia="lt-LT"/>
        </w:rPr>
        <w:t>usi</w:t>
      </w:r>
      <w:r w:rsidRPr="00967BB7">
        <w:rPr>
          <w:rFonts w:eastAsia="Arial"/>
          <w:szCs w:val="24"/>
          <w:lang w:eastAsia="lt-LT"/>
        </w:rPr>
        <w:t xml:space="preserve"> iš įkalinimo įstaigos;</w:t>
      </w:r>
    </w:p>
    <w:p w:rsidR="00926B52" w:rsidRPr="00967BB7" w:rsidRDefault="004C5E26">
      <w:pPr>
        <w:ind w:right="425" w:firstLine="720"/>
        <w:jc w:val="both"/>
        <w:rPr>
          <w:rFonts w:eastAsia="Arial"/>
          <w:szCs w:val="24"/>
          <w:lang w:eastAsia="lt-LT"/>
        </w:rPr>
      </w:pPr>
      <w:r w:rsidRPr="00967BB7">
        <w:rPr>
          <w:rFonts w:eastAsia="Arial"/>
          <w:szCs w:val="24"/>
          <w:lang w:eastAsia="lt-LT"/>
        </w:rPr>
        <w:t>25.3. motin</w:t>
      </w:r>
      <w:r w:rsidR="00C531DA" w:rsidRPr="00967BB7">
        <w:rPr>
          <w:rFonts w:eastAsia="Arial"/>
          <w:szCs w:val="24"/>
          <w:lang w:eastAsia="lt-LT"/>
        </w:rPr>
        <w:t>a</w:t>
      </w:r>
      <w:r w:rsidRPr="00967BB7">
        <w:rPr>
          <w:rFonts w:eastAsia="Arial"/>
          <w:szCs w:val="24"/>
          <w:lang w:eastAsia="lt-LT"/>
        </w:rPr>
        <w:t xml:space="preserve"> </w:t>
      </w:r>
      <w:r w:rsidR="00C531DA" w:rsidRPr="00967BB7">
        <w:rPr>
          <w:rFonts w:eastAsia="Arial"/>
          <w:szCs w:val="24"/>
          <w:lang w:eastAsia="lt-LT"/>
        </w:rPr>
        <w:t xml:space="preserve">(tėvas ar kitas vaiko atstovas pagal įstatymą) </w:t>
      </w:r>
      <w:r w:rsidRPr="00967BB7">
        <w:rPr>
          <w:rFonts w:eastAsia="Arial"/>
          <w:szCs w:val="24"/>
          <w:lang w:eastAsia="lt-LT"/>
        </w:rPr>
        <w:t xml:space="preserve">su </w:t>
      </w:r>
      <w:r w:rsidR="00C531DA" w:rsidRPr="00967BB7">
        <w:rPr>
          <w:rFonts w:eastAsia="Arial"/>
          <w:szCs w:val="24"/>
          <w:lang w:eastAsia="lt-LT"/>
        </w:rPr>
        <w:t>vaiku (-ais)</w:t>
      </w:r>
      <w:r w:rsidRPr="00967BB7">
        <w:rPr>
          <w:rFonts w:eastAsia="Arial"/>
          <w:szCs w:val="24"/>
          <w:lang w:eastAsia="lt-LT"/>
        </w:rPr>
        <w:t>, kur</w:t>
      </w:r>
      <w:r w:rsidR="00C531DA" w:rsidRPr="00967BB7">
        <w:rPr>
          <w:rFonts w:eastAsia="Arial"/>
          <w:szCs w:val="24"/>
          <w:lang w:eastAsia="lt-LT"/>
        </w:rPr>
        <w:t>iai</w:t>
      </w:r>
      <w:r w:rsidRPr="00967BB7">
        <w:rPr>
          <w:rFonts w:eastAsia="Arial"/>
          <w:szCs w:val="24"/>
          <w:lang w:eastAsia="lt-LT"/>
        </w:rPr>
        <w:t xml:space="preserve"> </w:t>
      </w:r>
      <w:r w:rsidR="00C531DA" w:rsidRPr="00967BB7">
        <w:rPr>
          <w:rFonts w:eastAsia="Arial"/>
          <w:szCs w:val="24"/>
          <w:lang w:eastAsia="lt-LT"/>
        </w:rPr>
        <w:t xml:space="preserve">reikalingos </w:t>
      </w:r>
      <w:r w:rsidRPr="00967BB7">
        <w:rPr>
          <w:rFonts w:eastAsia="Arial"/>
          <w:szCs w:val="24"/>
          <w:lang w:eastAsia="lt-LT"/>
        </w:rPr>
        <w:t>socialinės priežiūros paslaugos</w:t>
      </w:r>
      <w:r w:rsidR="00C531DA" w:rsidRPr="00967BB7">
        <w:rPr>
          <w:rFonts w:eastAsia="Arial"/>
          <w:szCs w:val="24"/>
          <w:lang w:eastAsia="lt-LT"/>
        </w:rPr>
        <w:t xml:space="preserve"> įstaigoje</w:t>
      </w:r>
      <w:r w:rsidRPr="00967BB7">
        <w:rPr>
          <w:rFonts w:eastAsia="Arial"/>
          <w:szCs w:val="24"/>
          <w:lang w:eastAsia="lt-LT"/>
        </w:rPr>
        <w:t>;</w:t>
      </w:r>
    </w:p>
    <w:p w:rsidR="00926B52" w:rsidRPr="00967BB7" w:rsidRDefault="004C5E26">
      <w:pPr>
        <w:ind w:right="425" w:firstLine="720"/>
        <w:jc w:val="both"/>
        <w:rPr>
          <w:rFonts w:eastAsia="Arial"/>
          <w:szCs w:val="24"/>
          <w:lang w:eastAsia="lt-LT"/>
        </w:rPr>
      </w:pPr>
      <w:r w:rsidRPr="00967BB7">
        <w:rPr>
          <w:rFonts w:eastAsia="Arial"/>
          <w:szCs w:val="24"/>
          <w:lang w:eastAsia="lt-LT"/>
        </w:rPr>
        <w:t>25.4. smurto auk</w:t>
      </w:r>
      <w:r w:rsidR="00C531DA" w:rsidRPr="00967BB7">
        <w:rPr>
          <w:rFonts w:eastAsia="Arial"/>
          <w:szCs w:val="24"/>
          <w:lang w:eastAsia="lt-LT"/>
        </w:rPr>
        <w:t>a</w:t>
      </w:r>
      <w:r w:rsidRPr="00967BB7">
        <w:rPr>
          <w:rFonts w:eastAsia="Arial"/>
          <w:szCs w:val="24"/>
          <w:lang w:eastAsia="lt-LT"/>
        </w:rPr>
        <w:t xml:space="preserve"> tapusi motin</w:t>
      </w:r>
      <w:r w:rsidR="00C531DA" w:rsidRPr="00967BB7">
        <w:rPr>
          <w:rFonts w:eastAsia="Arial"/>
          <w:szCs w:val="24"/>
          <w:lang w:eastAsia="lt-LT"/>
        </w:rPr>
        <w:t>a (tėvas ar kitas vaiko atstovas pagal įstatymą) su vaiku (-ais)</w:t>
      </w:r>
      <w:r w:rsidRPr="00967BB7">
        <w:rPr>
          <w:rFonts w:eastAsia="Arial"/>
          <w:szCs w:val="24"/>
          <w:lang w:eastAsia="lt-LT"/>
        </w:rPr>
        <w:t>;</w:t>
      </w:r>
    </w:p>
    <w:p w:rsidR="00926B52" w:rsidRPr="00967BB7" w:rsidRDefault="004C5E26">
      <w:pPr>
        <w:ind w:right="425" w:firstLine="720"/>
        <w:jc w:val="both"/>
        <w:rPr>
          <w:rFonts w:eastAsia="Arial"/>
          <w:szCs w:val="24"/>
          <w:lang w:eastAsia="lt-LT"/>
        </w:rPr>
      </w:pPr>
      <w:r w:rsidRPr="00967BB7">
        <w:rPr>
          <w:rFonts w:eastAsia="Arial"/>
          <w:szCs w:val="24"/>
          <w:lang w:eastAsia="lt-LT"/>
        </w:rPr>
        <w:t>25.5. emancipuot</w:t>
      </w:r>
      <w:r w:rsidR="00C531DA" w:rsidRPr="00967BB7">
        <w:rPr>
          <w:rFonts w:eastAsia="Arial"/>
          <w:szCs w:val="24"/>
          <w:lang w:eastAsia="lt-LT"/>
        </w:rPr>
        <w:t>a</w:t>
      </w:r>
      <w:r w:rsidRPr="00967BB7">
        <w:rPr>
          <w:rFonts w:eastAsia="Arial"/>
          <w:szCs w:val="24"/>
          <w:lang w:eastAsia="lt-LT"/>
        </w:rPr>
        <w:t xml:space="preserve"> nepilnametė </w:t>
      </w:r>
      <w:r w:rsidR="00C531DA" w:rsidRPr="00967BB7">
        <w:rPr>
          <w:rFonts w:eastAsia="Arial"/>
          <w:szCs w:val="24"/>
          <w:lang w:eastAsia="lt-LT"/>
        </w:rPr>
        <w:t>motina (tėvas) su vaiku (-ais)</w:t>
      </w:r>
      <w:r w:rsidRPr="00967BB7">
        <w:rPr>
          <w:rFonts w:eastAsia="Arial"/>
          <w:szCs w:val="24"/>
          <w:lang w:eastAsia="lt-LT"/>
        </w:rPr>
        <w:t xml:space="preserve">. </w:t>
      </w:r>
    </w:p>
    <w:p w:rsidR="00926B52" w:rsidRPr="00967BB7" w:rsidRDefault="004C5E26">
      <w:pPr>
        <w:ind w:right="425" w:firstLine="720"/>
        <w:jc w:val="both"/>
        <w:rPr>
          <w:rFonts w:eastAsia="Arial"/>
          <w:szCs w:val="24"/>
          <w:lang w:eastAsia="lt-LT"/>
        </w:rPr>
      </w:pPr>
      <w:r w:rsidRPr="00967BB7">
        <w:rPr>
          <w:rFonts w:eastAsia="Arial"/>
          <w:szCs w:val="24"/>
          <w:lang w:eastAsia="lt-LT"/>
        </w:rPr>
        <w:t>26. Į Centro vaikų dienos centrą priimami vaikai, vadovaujantis Lietuvos Respublikos Socialinės apsaugos ir darbo ministro patvirtintomis Vaikų dienos centrų veiklos rekomendacijomis.</w:t>
      </w:r>
    </w:p>
    <w:p w:rsidR="00926B52" w:rsidRPr="00967BB7" w:rsidRDefault="00926B52">
      <w:pPr>
        <w:suppressAutoHyphens/>
        <w:ind w:right="425"/>
        <w:jc w:val="center"/>
        <w:rPr>
          <w:rFonts w:eastAsia="Arial"/>
          <w:b/>
          <w:bCs/>
          <w:caps/>
          <w:szCs w:val="24"/>
          <w:lang w:eastAsia="ar-SA"/>
        </w:rPr>
      </w:pPr>
    </w:p>
    <w:p w:rsidR="00926B52" w:rsidRDefault="00A30621">
      <w:pPr>
        <w:suppressAutoHyphens/>
        <w:ind w:right="425" w:firstLine="720"/>
        <w:jc w:val="center"/>
        <w:rPr>
          <w:rFonts w:eastAsia="Arial" w:cs="Calibri"/>
          <w:b/>
          <w:bCs/>
          <w:caps/>
          <w:lang w:eastAsia="ar-SA"/>
        </w:rPr>
      </w:pPr>
      <w:r w:rsidRPr="00967BB7">
        <w:rPr>
          <w:rFonts w:eastAsia="Arial" w:cs="Calibri"/>
          <w:b/>
          <w:bCs/>
          <w:caps/>
          <w:lang w:eastAsia="ar-SA"/>
        </w:rPr>
        <w:t xml:space="preserve">VI </w:t>
      </w:r>
      <w:r w:rsidR="004C5E26" w:rsidRPr="00967BB7">
        <w:rPr>
          <w:rFonts w:eastAsia="Arial" w:cs="Calibri"/>
          <w:b/>
          <w:bCs/>
          <w:caps/>
          <w:lang w:eastAsia="ar-SA"/>
        </w:rPr>
        <w:t>SKYRIUS</w:t>
      </w:r>
    </w:p>
    <w:p w:rsidR="00926B52" w:rsidRDefault="004C5E26">
      <w:pPr>
        <w:suppressAutoHyphens/>
        <w:ind w:right="425" w:firstLine="720"/>
        <w:jc w:val="center"/>
        <w:rPr>
          <w:rFonts w:eastAsia="Arial" w:cs="Calibri"/>
          <w:lang w:eastAsia="ar-SA"/>
        </w:rPr>
      </w:pPr>
      <w:r>
        <w:rPr>
          <w:rFonts w:eastAsia="Arial" w:cs="Calibri"/>
          <w:b/>
          <w:bCs/>
          <w:caps/>
          <w:lang w:eastAsia="ar-SA"/>
        </w:rPr>
        <w:t>CENTRO DARBUOTOJŲ PRIĖMIMAS Į PAREIGAS IR ATLEIDIMAS IŠ JŲ, DARBO UŽMOKESČIO MOKĖJIMAS, KVALIFIKACIJOS TOBULINIMAS</w:t>
      </w:r>
    </w:p>
    <w:p w:rsidR="00926B52" w:rsidRDefault="00926B52">
      <w:pPr>
        <w:suppressAutoHyphens/>
        <w:ind w:right="425"/>
        <w:jc w:val="center"/>
        <w:rPr>
          <w:rFonts w:eastAsia="Arial" w:cs="Calibri"/>
          <w:b/>
          <w:bCs/>
          <w:caps/>
          <w:lang w:eastAsia="ar-SA"/>
        </w:rPr>
      </w:pPr>
    </w:p>
    <w:p w:rsidR="00926B52" w:rsidRDefault="004C5E26">
      <w:pPr>
        <w:suppressAutoHyphens/>
        <w:ind w:right="425" w:firstLine="720"/>
        <w:jc w:val="both"/>
        <w:rPr>
          <w:rFonts w:eastAsia="Arial"/>
          <w:szCs w:val="24"/>
          <w:lang w:eastAsia="ar-SA"/>
        </w:rPr>
      </w:pPr>
      <w:r>
        <w:rPr>
          <w:rFonts w:eastAsia="Arial"/>
          <w:szCs w:val="24"/>
          <w:lang w:eastAsia="ar-SA"/>
        </w:rPr>
        <w:t>27. Centro darbuotojai į darbą Centre priimami ir atleidžiami iš jo Lietuvos Respublikos darbo kodekso ir kitų teisės aktų nustatyta tvarka.</w:t>
      </w:r>
    </w:p>
    <w:p w:rsidR="00926B52" w:rsidRDefault="004C5E26">
      <w:pPr>
        <w:suppressAutoHyphens/>
        <w:ind w:right="425" w:firstLine="720"/>
        <w:jc w:val="both"/>
        <w:rPr>
          <w:szCs w:val="24"/>
          <w:lang w:eastAsia="lt-LT"/>
        </w:rPr>
      </w:pPr>
      <w:r>
        <w:rPr>
          <w:rFonts w:eastAsia="Arial"/>
          <w:szCs w:val="24"/>
          <w:lang w:eastAsia="ar-SA"/>
        </w:rPr>
        <w:t xml:space="preserve">28. Centro darbuotojų </w:t>
      </w:r>
      <w:r>
        <w:rPr>
          <w:szCs w:val="24"/>
          <w:lang w:eastAsia="lt-LT"/>
        </w:rPr>
        <w:t>darbo apmokėjimo tvarką nustato Lietuvos Respublikos įstatymai, Lietuvos Respublikos Vyriausybės nutarimai, Švietimo ir mokslo ministerijos, Socialinės apsaugos ir darbo ministerijos  teisės aktai.</w:t>
      </w:r>
    </w:p>
    <w:p w:rsidR="00926B52" w:rsidRDefault="004C5E26">
      <w:pPr>
        <w:ind w:right="425" w:firstLine="709"/>
        <w:jc w:val="both"/>
        <w:rPr>
          <w:b/>
          <w:szCs w:val="24"/>
          <w:lang w:eastAsia="lt-LT"/>
        </w:rPr>
      </w:pPr>
      <w:r>
        <w:rPr>
          <w:szCs w:val="24"/>
          <w:lang w:eastAsia="lt-LT"/>
        </w:rPr>
        <w:t xml:space="preserve">29. Centro direktorius, direktoriaus pavaduotojai, pedagogai, socialiniai darbuotojai, socialinių darbuotojų padėjėjai atestuojami Švietimo ir mokslo ministro, Socialinės apsaugos ir darbo ministro nustatyta tvarka. </w:t>
      </w:r>
    </w:p>
    <w:p w:rsidR="00926B52" w:rsidRDefault="004C5E26">
      <w:pPr>
        <w:ind w:right="425" w:firstLine="709"/>
        <w:jc w:val="both"/>
        <w:rPr>
          <w:szCs w:val="24"/>
          <w:lang w:eastAsia="lt-LT"/>
        </w:rPr>
      </w:pPr>
      <w:r>
        <w:rPr>
          <w:szCs w:val="24"/>
          <w:lang w:eastAsia="lt-LT"/>
        </w:rPr>
        <w:t>30. Centro direktoriaus, direktoriaus pavaduotojų, pedagogų, socialinių darbuotojų, socialinių darbuotojų padėjėjų kvalifikacija tobulinama vadovaujantis Švietimo ir mokslo ministro, Socialinės apsaugos ir darbo ministro nustatyta tvarka ir savišvietos būdu.</w:t>
      </w:r>
    </w:p>
    <w:p w:rsidR="00926B52" w:rsidRDefault="00926B52">
      <w:pPr>
        <w:tabs>
          <w:tab w:val="left" w:pos="720"/>
        </w:tabs>
        <w:suppressAutoHyphens/>
        <w:ind w:right="425"/>
        <w:jc w:val="center"/>
        <w:rPr>
          <w:rFonts w:eastAsia="Arial" w:cs="Calibri"/>
          <w:b/>
          <w:bCs/>
          <w:caps/>
          <w:lang w:eastAsia="ar-SA"/>
        </w:rPr>
      </w:pPr>
    </w:p>
    <w:p w:rsidR="00926B52" w:rsidRDefault="00A30621">
      <w:pPr>
        <w:tabs>
          <w:tab w:val="left" w:pos="720"/>
        </w:tabs>
        <w:suppressAutoHyphens/>
        <w:ind w:right="425"/>
        <w:jc w:val="center"/>
        <w:rPr>
          <w:rFonts w:eastAsia="Arial" w:cs="Calibri"/>
          <w:b/>
          <w:bCs/>
          <w:caps/>
          <w:lang w:eastAsia="ar-SA"/>
        </w:rPr>
      </w:pPr>
      <w:r>
        <w:rPr>
          <w:rFonts w:eastAsia="Arial" w:cs="Calibri"/>
          <w:b/>
          <w:bCs/>
          <w:caps/>
          <w:lang w:eastAsia="ar-SA"/>
        </w:rPr>
        <w:t xml:space="preserve">VII </w:t>
      </w:r>
      <w:r w:rsidR="004C5E26">
        <w:rPr>
          <w:rFonts w:eastAsia="Arial" w:cs="Calibri"/>
          <w:b/>
          <w:bCs/>
          <w:caps/>
          <w:lang w:eastAsia="ar-SA"/>
        </w:rPr>
        <w:t>SKYRIUS</w:t>
      </w:r>
    </w:p>
    <w:p w:rsidR="00926B52" w:rsidRDefault="004C5E26">
      <w:pPr>
        <w:tabs>
          <w:tab w:val="left" w:pos="720"/>
        </w:tabs>
        <w:suppressAutoHyphens/>
        <w:ind w:right="425"/>
        <w:jc w:val="center"/>
        <w:rPr>
          <w:b/>
          <w:szCs w:val="24"/>
          <w:lang w:eastAsia="lt-LT"/>
        </w:rPr>
      </w:pPr>
      <w:r>
        <w:rPr>
          <w:rFonts w:eastAsia="Arial" w:cs="Calibri"/>
          <w:b/>
          <w:bCs/>
          <w:caps/>
          <w:lang w:eastAsia="ar-SA"/>
        </w:rPr>
        <w:t xml:space="preserve">CENTRO TURTAS, LĖŠOS, JŲ NAUDOJIMO TVARKA, FINANSINĖS VEIKLOS KONTROLĖ IR CENTRO </w:t>
      </w:r>
    </w:p>
    <w:p w:rsidR="00926B52" w:rsidRDefault="004C5E26">
      <w:pPr>
        <w:tabs>
          <w:tab w:val="left" w:pos="4815"/>
        </w:tabs>
        <w:ind w:left="-360" w:right="425" w:firstLine="62"/>
        <w:jc w:val="center"/>
        <w:rPr>
          <w:b/>
          <w:szCs w:val="24"/>
          <w:lang w:eastAsia="lt-LT"/>
        </w:rPr>
      </w:pPr>
      <w:r>
        <w:rPr>
          <w:b/>
          <w:szCs w:val="24"/>
          <w:lang w:eastAsia="lt-LT"/>
        </w:rPr>
        <w:t>VEIKLOS PRIEŽIŪRA</w:t>
      </w:r>
    </w:p>
    <w:p w:rsidR="00926B52" w:rsidRDefault="00926B52">
      <w:pPr>
        <w:tabs>
          <w:tab w:val="left" w:pos="720"/>
        </w:tabs>
        <w:suppressAutoHyphens/>
        <w:ind w:right="425"/>
        <w:jc w:val="center"/>
        <w:rPr>
          <w:rFonts w:eastAsia="Arial" w:cs="Calibri"/>
          <w:b/>
          <w:bCs/>
          <w:caps/>
          <w:lang w:eastAsia="ar-SA"/>
        </w:rPr>
      </w:pPr>
    </w:p>
    <w:p w:rsidR="00926B52" w:rsidRDefault="004C5E26">
      <w:pPr>
        <w:suppressAutoHyphens/>
        <w:ind w:right="425" w:firstLine="720"/>
        <w:jc w:val="both"/>
        <w:rPr>
          <w:rFonts w:eastAsia="Arial" w:cs="Calibri"/>
          <w:lang w:eastAsia="ar-SA"/>
        </w:rPr>
      </w:pPr>
      <w:r>
        <w:rPr>
          <w:rFonts w:eastAsia="Arial" w:cs="Calibri"/>
          <w:lang w:eastAsia="ar-SA"/>
        </w:rPr>
        <w:t>31. Centro turtą valdo, naudoja ir juo disponuoja Lietuvos Respublikos įstatymų ir kitų teisės aktų nustatyta tvarka.</w:t>
      </w:r>
    </w:p>
    <w:p w:rsidR="00926B52" w:rsidRDefault="004C5E26">
      <w:pPr>
        <w:suppressAutoHyphens/>
        <w:ind w:right="425" w:firstLine="720"/>
        <w:jc w:val="both"/>
        <w:rPr>
          <w:rFonts w:eastAsia="Arial" w:cs="Calibri"/>
          <w:lang w:eastAsia="ar-SA"/>
        </w:rPr>
      </w:pPr>
      <w:r>
        <w:rPr>
          <w:rFonts w:eastAsia="Arial" w:cs="Calibri"/>
          <w:lang w:eastAsia="ar-SA"/>
        </w:rPr>
        <w:t>32. Centro finansavimo šaltiniai yra:</w:t>
      </w:r>
    </w:p>
    <w:p w:rsidR="00926B52" w:rsidRDefault="004C5E26">
      <w:pPr>
        <w:suppressAutoHyphens/>
        <w:ind w:right="425" w:firstLine="720"/>
        <w:jc w:val="both"/>
        <w:rPr>
          <w:rFonts w:eastAsia="Arial" w:cs="Calibri"/>
          <w:lang w:eastAsia="ar-SA"/>
        </w:rPr>
      </w:pPr>
      <w:r>
        <w:rPr>
          <w:rFonts w:eastAsia="Arial" w:cs="Calibri"/>
          <w:lang w:eastAsia="ar-SA"/>
        </w:rPr>
        <w:t>32.1. Lietuvos Respublikos valstybės biudžeto lėšos;</w:t>
      </w:r>
    </w:p>
    <w:p w:rsidR="00926B52" w:rsidRDefault="004C5E26">
      <w:pPr>
        <w:suppressAutoHyphens/>
        <w:ind w:right="425" w:firstLine="720"/>
        <w:jc w:val="both"/>
        <w:rPr>
          <w:rFonts w:eastAsia="Arial" w:cs="Calibri"/>
          <w:lang w:eastAsia="ar-SA"/>
        </w:rPr>
      </w:pPr>
      <w:r>
        <w:rPr>
          <w:rFonts w:eastAsia="Arial" w:cs="Calibri"/>
          <w:lang w:eastAsia="ar-SA"/>
        </w:rPr>
        <w:t>32.2. Kėdainių rajono savivaldybės biudžeto lėšos;</w:t>
      </w:r>
    </w:p>
    <w:p w:rsidR="00926B52" w:rsidRDefault="004C5E26">
      <w:pPr>
        <w:suppressAutoHyphens/>
        <w:ind w:right="425" w:firstLine="720"/>
        <w:jc w:val="both"/>
        <w:rPr>
          <w:rFonts w:eastAsia="Arial" w:cs="Calibri"/>
          <w:lang w:eastAsia="ar-SA"/>
        </w:rPr>
      </w:pPr>
      <w:r>
        <w:rPr>
          <w:rFonts w:eastAsia="Arial" w:cs="Calibri"/>
          <w:lang w:eastAsia="ar-SA"/>
        </w:rPr>
        <w:t>32.3. fondų, organizacijų, kitų juridinių ir fizinių asmenų dovanotos ar kitaip teisėtais būdais perduotos lėšos, tikslinės paskirties lėšos pagal pavedimus;</w:t>
      </w:r>
    </w:p>
    <w:p w:rsidR="00926B52" w:rsidRDefault="004C5E26">
      <w:pPr>
        <w:suppressAutoHyphens/>
        <w:ind w:right="425" w:firstLine="720"/>
        <w:jc w:val="both"/>
        <w:rPr>
          <w:rFonts w:eastAsia="Arial" w:cs="Calibri"/>
          <w:lang w:eastAsia="ar-SA"/>
        </w:rPr>
      </w:pPr>
      <w:r>
        <w:rPr>
          <w:rFonts w:eastAsia="Arial" w:cs="Calibri"/>
          <w:lang w:eastAsia="ar-SA"/>
        </w:rPr>
        <w:t>32.4. kitos teisėtai įgytos lėšos.</w:t>
      </w:r>
    </w:p>
    <w:p w:rsidR="00926B52" w:rsidRDefault="004C5E26">
      <w:pPr>
        <w:suppressAutoHyphens/>
        <w:ind w:right="425" w:firstLine="720"/>
        <w:jc w:val="both"/>
        <w:rPr>
          <w:rFonts w:eastAsia="Arial" w:cs="Calibri"/>
          <w:lang w:eastAsia="ar-SA"/>
        </w:rPr>
      </w:pPr>
      <w:r>
        <w:rPr>
          <w:rFonts w:eastAsia="Arial" w:cs="Calibri"/>
          <w:lang w:eastAsia="ar-SA"/>
        </w:rPr>
        <w:t>33. Lėšos naudojamos teisės aktų nustatyta tvarka.</w:t>
      </w:r>
    </w:p>
    <w:p w:rsidR="00926B52" w:rsidRDefault="004C5E26">
      <w:pPr>
        <w:suppressAutoHyphens/>
        <w:ind w:right="425" w:firstLine="720"/>
        <w:jc w:val="both"/>
        <w:rPr>
          <w:rFonts w:eastAsia="Arial" w:cs="Calibri"/>
          <w:lang w:eastAsia="ar-SA"/>
        </w:rPr>
      </w:pPr>
      <w:r>
        <w:rPr>
          <w:rFonts w:eastAsia="Arial" w:cs="Calibri"/>
          <w:lang w:eastAsia="ar-SA"/>
        </w:rPr>
        <w:t>34. Centre globojamo (rūpinamo) vaiko gaunamas lėšas perveda į asmeninę vaiko sąskaitą banke. Vaiko lėšos turi būti panaudotos vaiko interesams įstatymų nustatyta tvarka.</w:t>
      </w:r>
    </w:p>
    <w:p w:rsidR="00926B52" w:rsidRDefault="004C5E26">
      <w:pPr>
        <w:suppressAutoHyphens/>
        <w:ind w:right="425" w:firstLine="720"/>
        <w:jc w:val="both"/>
        <w:rPr>
          <w:rFonts w:eastAsia="Arial" w:cs="Calibri"/>
          <w:lang w:eastAsia="ar-SA"/>
        </w:rPr>
      </w:pPr>
      <w:r>
        <w:rPr>
          <w:rFonts w:eastAsia="Arial" w:cs="Calibri"/>
          <w:lang w:eastAsia="ar-SA"/>
        </w:rPr>
        <w:t xml:space="preserve">35. Centro </w:t>
      </w:r>
      <w:r>
        <w:rPr>
          <w:szCs w:val="24"/>
          <w:lang w:eastAsia="lt-LT"/>
        </w:rPr>
        <w:t>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rsidR="00926B52" w:rsidRDefault="004C5E26">
      <w:pPr>
        <w:suppressAutoHyphens/>
        <w:ind w:right="425" w:firstLine="720"/>
        <w:jc w:val="both"/>
        <w:rPr>
          <w:szCs w:val="24"/>
          <w:lang w:eastAsia="lt-LT"/>
        </w:rPr>
      </w:pPr>
      <w:r>
        <w:rPr>
          <w:rFonts w:eastAsia="Arial" w:cs="Calibri"/>
          <w:lang w:eastAsia="ar-SA"/>
        </w:rPr>
        <w:t>36. Centro veiklos priežiūrą vykdo Kėdainių rajono savivaldybės administracijos Socialinės paramos skyrius, Socialinių paslaugų priežiūros departamentas prie Lietuvos Respublikos Socialinės apsaugos ir darbo ministerijos pagal patvirtintas socialinės globos normas.</w:t>
      </w:r>
      <w:r>
        <w:rPr>
          <w:szCs w:val="24"/>
          <w:lang w:eastAsia="lt-LT"/>
        </w:rPr>
        <w:t xml:space="preserve"> </w:t>
      </w:r>
    </w:p>
    <w:p w:rsidR="00926B52" w:rsidRDefault="004C5E26">
      <w:pPr>
        <w:suppressAutoHyphens/>
        <w:ind w:right="425" w:firstLine="720"/>
        <w:jc w:val="both"/>
        <w:rPr>
          <w:rFonts w:eastAsia="Arial" w:cs="Calibri"/>
          <w:lang w:eastAsia="ar-SA"/>
        </w:rPr>
      </w:pPr>
      <w:r>
        <w:rPr>
          <w:szCs w:val="24"/>
          <w:lang w:eastAsia="lt-LT"/>
        </w:rPr>
        <w:t>37. Centro finansinę veiklą kontroliuoja Kėdainių rajono savivaldybės Kontrolės ir audito tarnyba, Centralizuotas vidaus audito skyrius, kitos įstatymų nustatytos kontrolės institucijos</w:t>
      </w:r>
      <w:r>
        <w:rPr>
          <w:rFonts w:eastAsia="Arial" w:cs="Calibri"/>
          <w:lang w:eastAsia="ar-SA"/>
        </w:rPr>
        <w:t xml:space="preserve"> teisės aktų nustatyta tvarka.</w:t>
      </w:r>
    </w:p>
    <w:p w:rsidR="00926B52" w:rsidRDefault="00926B52">
      <w:pPr>
        <w:suppressAutoHyphens/>
        <w:ind w:right="425"/>
        <w:jc w:val="center"/>
        <w:rPr>
          <w:rFonts w:eastAsia="Arial"/>
          <w:b/>
          <w:bCs/>
          <w:caps/>
          <w:szCs w:val="24"/>
          <w:lang w:eastAsia="ar-SA"/>
        </w:rPr>
      </w:pPr>
    </w:p>
    <w:p w:rsidR="00926B52" w:rsidRDefault="00A30621">
      <w:pPr>
        <w:suppressAutoHyphens/>
        <w:ind w:right="425"/>
        <w:jc w:val="center"/>
        <w:rPr>
          <w:rFonts w:eastAsia="Arial"/>
          <w:b/>
          <w:bCs/>
          <w:caps/>
          <w:szCs w:val="24"/>
          <w:lang w:eastAsia="ar-SA"/>
        </w:rPr>
      </w:pPr>
      <w:r>
        <w:rPr>
          <w:rFonts w:eastAsia="Arial"/>
          <w:b/>
          <w:bCs/>
          <w:caps/>
          <w:szCs w:val="24"/>
          <w:lang w:eastAsia="ar-SA"/>
        </w:rPr>
        <w:t xml:space="preserve">VIII </w:t>
      </w:r>
      <w:r w:rsidR="004C5E26">
        <w:rPr>
          <w:rFonts w:eastAsia="Arial"/>
          <w:b/>
          <w:bCs/>
          <w:caps/>
          <w:szCs w:val="24"/>
          <w:lang w:eastAsia="ar-SA"/>
        </w:rPr>
        <w:t>SKYRIUS</w:t>
      </w:r>
    </w:p>
    <w:p w:rsidR="00926B52" w:rsidRDefault="004C5E26">
      <w:pPr>
        <w:suppressAutoHyphens/>
        <w:ind w:right="425"/>
        <w:jc w:val="center"/>
        <w:rPr>
          <w:rFonts w:eastAsia="Arial"/>
          <w:b/>
          <w:bCs/>
          <w:caps/>
          <w:szCs w:val="24"/>
          <w:lang w:eastAsia="ar-SA"/>
        </w:rPr>
      </w:pPr>
      <w:r>
        <w:rPr>
          <w:rFonts w:eastAsia="Arial"/>
          <w:b/>
          <w:bCs/>
          <w:caps/>
          <w:szCs w:val="24"/>
          <w:lang w:eastAsia="ar-SA"/>
        </w:rPr>
        <w:t>BAIGIAMOSIOS NUOSTATOS</w:t>
      </w:r>
    </w:p>
    <w:p w:rsidR="00926B52" w:rsidRDefault="00926B52">
      <w:pPr>
        <w:suppressAutoHyphens/>
        <w:ind w:right="425"/>
        <w:jc w:val="center"/>
        <w:rPr>
          <w:rFonts w:eastAsia="Arial"/>
          <w:b/>
          <w:bCs/>
          <w:caps/>
          <w:szCs w:val="24"/>
          <w:lang w:eastAsia="ar-SA"/>
        </w:rPr>
      </w:pPr>
    </w:p>
    <w:p w:rsidR="00926B52" w:rsidRDefault="004C5E26">
      <w:pPr>
        <w:ind w:right="425" w:firstLine="709"/>
        <w:jc w:val="both"/>
        <w:rPr>
          <w:szCs w:val="24"/>
          <w:lang w:eastAsia="lt-LT"/>
        </w:rPr>
      </w:pPr>
      <w:r>
        <w:rPr>
          <w:rFonts w:eastAsia="Arial"/>
          <w:szCs w:val="24"/>
          <w:lang w:eastAsia="lt-LT"/>
        </w:rPr>
        <w:t xml:space="preserve">38. </w:t>
      </w:r>
      <w:r>
        <w:rPr>
          <w:szCs w:val="24"/>
          <w:lang w:eastAsia="lt-LT"/>
        </w:rPr>
        <w:t>Centras turi tinklalapį, atitinkantį teisės aktų nustatytus reikalavimus, jame skelbiami Centro vieši pranešimai.</w:t>
      </w:r>
    </w:p>
    <w:p w:rsidR="00926B52" w:rsidRDefault="004C5E26">
      <w:pPr>
        <w:ind w:right="425" w:firstLine="709"/>
        <w:jc w:val="both"/>
        <w:rPr>
          <w:szCs w:val="24"/>
          <w:lang w:eastAsia="lt-LT"/>
        </w:rPr>
      </w:pPr>
      <w:r>
        <w:rPr>
          <w:szCs w:val="24"/>
          <w:lang w:eastAsia="lt-LT"/>
        </w:rPr>
        <w:t xml:space="preserve">39. Centro tinklalapyje ir kitose visuomenės informavimo priemonėse skelbiama informacija apie Centro vykdomą veiklą. </w:t>
      </w:r>
    </w:p>
    <w:p w:rsidR="00926B52" w:rsidRDefault="004C5E26">
      <w:pPr>
        <w:ind w:right="425" w:firstLine="709"/>
        <w:jc w:val="both"/>
        <w:rPr>
          <w:szCs w:val="24"/>
          <w:lang w:eastAsia="lt-LT"/>
        </w:rPr>
      </w:pPr>
      <w:r>
        <w:rPr>
          <w:szCs w:val="24"/>
          <w:lang w:eastAsia="lt-LT"/>
        </w:rPr>
        <w:t>40. Centras likviduojamas, reorganizuojamas ar pertvarkomas vadovaujantis Lietuvos Respublikos Biudžetinių įstaigų įstatymu, Lietuvos Respublikos Civiliniu kodeksu, bei kitais teisės aktais savininko teises ir pareigas įgyvendinančios institucijos sprendimu.</w:t>
      </w:r>
    </w:p>
    <w:p w:rsidR="00926B52" w:rsidRDefault="004C5E26" w:rsidP="004C5E26">
      <w:pPr>
        <w:jc w:val="center"/>
        <w:rPr>
          <w:rFonts w:eastAsia="Arial"/>
          <w:bCs/>
          <w:szCs w:val="24"/>
          <w:lang w:eastAsia="ar-SA"/>
        </w:rPr>
      </w:pPr>
      <w:r>
        <w:rPr>
          <w:rFonts w:eastAsia="Arial"/>
          <w:bCs/>
          <w:szCs w:val="24"/>
          <w:lang w:eastAsia="ar-SA"/>
        </w:rPr>
        <w:t>_____________________________</w:t>
      </w:r>
    </w:p>
    <w:p w:rsidR="00926B52" w:rsidRDefault="00926B52">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p w:rsidR="00D700D8" w:rsidRDefault="00D700D8">
      <w:pPr>
        <w:suppressAutoHyphens/>
        <w:ind w:right="425"/>
        <w:rPr>
          <w:szCs w:val="24"/>
          <w:lang w:eastAsia="lt-LT"/>
        </w:rPr>
      </w:pPr>
    </w:p>
    <w:sectPr w:rsidR="00D700D8" w:rsidSect="00BA7322">
      <w:headerReference w:type="default" r:id="rId14"/>
      <w:pgSz w:w="11906" w:h="16838" w:code="9"/>
      <w:pgMar w:top="993" w:right="1133" w:bottom="1134" w:left="1701" w:header="431" w:footer="431" w:gutter="0"/>
      <w:pgNumType w:start="1"/>
      <w:cols w:space="480" w:equalWidth="0">
        <w:col w:w="973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5B" w:rsidRDefault="00337D5B">
      <w:pPr>
        <w:rPr>
          <w:szCs w:val="24"/>
          <w:lang w:eastAsia="lt-LT"/>
        </w:rPr>
      </w:pPr>
      <w:r>
        <w:rPr>
          <w:szCs w:val="24"/>
          <w:lang w:eastAsia="lt-LT"/>
        </w:rPr>
        <w:separator/>
      </w:r>
    </w:p>
  </w:endnote>
  <w:endnote w:type="continuationSeparator" w:id="0">
    <w:p w:rsidR="00337D5B" w:rsidRDefault="00337D5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B2" w:rsidRDefault="00416FB2">
    <w:pPr>
      <w:tabs>
        <w:tab w:val="center" w:pos="4986"/>
        <w:tab w:val="right" w:pos="9972"/>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B2" w:rsidRDefault="00416FB2">
    <w:pPr>
      <w:tabs>
        <w:tab w:val="center" w:pos="4986"/>
        <w:tab w:val="right" w:pos="9972"/>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B2" w:rsidRDefault="00416FB2">
    <w:pPr>
      <w:tabs>
        <w:tab w:val="center" w:pos="4986"/>
        <w:tab w:val="right" w:pos="9972"/>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5B" w:rsidRDefault="00337D5B">
      <w:pPr>
        <w:rPr>
          <w:szCs w:val="24"/>
          <w:lang w:eastAsia="lt-LT"/>
        </w:rPr>
      </w:pPr>
      <w:r>
        <w:rPr>
          <w:szCs w:val="24"/>
          <w:lang w:eastAsia="lt-LT"/>
        </w:rPr>
        <w:separator/>
      </w:r>
    </w:p>
  </w:footnote>
  <w:footnote w:type="continuationSeparator" w:id="0">
    <w:p w:rsidR="00337D5B" w:rsidRDefault="00337D5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B2" w:rsidRDefault="00DE6541">
    <w:pPr>
      <w:framePr w:wrap="auto" w:vAnchor="text" w:hAnchor="margin" w:xAlign="center" w:y="1"/>
      <w:tabs>
        <w:tab w:val="center" w:pos="4819"/>
        <w:tab w:val="right" w:pos="9638"/>
      </w:tabs>
      <w:rPr>
        <w:szCs w:val="24"/>
        <w:lang w:eastAsia="lt-LT"/>
      </w:rPr>
    </w:pPr>
    <w:r>
      <w:rPr>
        <w:szCs w:val="24"/>
        <w:lang w:eastAsia="lt-LT"/>
      </w:rPr>
      <w:fldChar w:fldCharType="begin"/>
    </w:r>
    <w:r w:rsidR="00416FB2">
      <w:rPr>
        <w:szCs w:val="24"/>
        <w:lang w:eastAsia="lt-LT"/>
      </w:rPr>
      <w:instrText xml:space="preserve">PAGE  </w:instrText>
    </w:r>
    <w:r>
      <w:rPr>
        <w:szCs w:val="24"/>
        <w:lang w:eastAsia="lt-LT"/>
      </w:rPr>
      <w:fldChar w:fldCharType="end"/>
    </w:r>
  </w:p>
  <w:p w:rsidR="00416FB2" w:rsidRDefault="00416FB2">
    <w:pPr>
      <w:tabs>
        <w:tab w:val="center" w:pos="4819"/>
        <w:tab w:val="right" w:pos="9638"/>
      </w:tabs>
      <w:ind w:right="360" w:firstLine="360"/>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099640"/>
      <w:docPartObj>
        <w:docPartGallery w:val="Page Numbers (Top of Page)"/>
        <w:docPartUnique/>
      </w:docPartObj>
    </w:sdtPr>
    <w:sdtEndPr/>
    <w:sdtContent>
      <w:p w:rsidR="00416FB2" w:rsidRDefault="00DE6541">
        <w:pPr>
          <w:pStyle w:val="Antrats"/>
          <w:jc w:val="center"/>
        </w:pPr>
        <w:r>
          <w:fldChar w:fldCharType="begin"/>
        </w:r>
        <w:r w:rsidR="0052030E">
          <w:instrText>PAGE   \* MERGEFORMAT</w:instrText>
        </w:r>
        <w:r>
          <w:fldChar w:fldCharType="separate"/>
        </w:r>
        <w:r w:rsidR="00416FB2">
          <w:rPr>
            <w:noProof/>
          </w:rPr>
          <w:t>2</w:t>
        </w:r>
        <w:r>
          <w:rPr>
            <w:noProof/>
          </w:rPr>
          <w:fldChar w:fldCharType="end"/>
        </w:r>
      </w:p>
    </w:sdtContent>
  </w:sdt>
  <w:p w:rsidR="00416FB2" w:rsidRDefault="00416FB2">
    <w:pPr>
      <w:tabs>
        <w:tab w:val="center" w:pos="4819"/>
        <w:tab w:val="right" w:pos="9638"/>
      </w:tabs>
      <w:ind w:right="360" w:firstLine="360"/>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B2" w:rsidRDefault="00416FB2">
    <w:pPr>
      <w:pStyle w:val="Antrats"/>
      <w:jc w:val="center"/>
    </w:pPr>
  </w:p>
  <w:p w:rsidR="00416FB2" w:rsidRDefault="00416FB2">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86968"/>
      <w:docPartObj>
        <w:docPartGallery w:val="Page Numbers (Top of Page)"/>
        <w:docPartUnique/>
      </w:docPartObj>
    </w:sdtPr>
    <w:sdtEndPr/>
    <w:sdtContent>
      <w:p w:rsidR="00416FB2" w:rsidRDefault="00DE6541">
        <w:pPr>
          <w:pStyle w:val="Antrats"/>
          <w:jc w:val="center"/>
        </w:pPr>
        <w:r>
          <w:fldChar w:fldCharType="begin"/>
        </w:r>
        <w:r w:rsidR="0052030E">
          <w:instrText>PAGE   \* MERGEFORMAT</w:instrText>
        </w:r>
        <w:r>
          <w:fldChar w:fldCharType="separate"/>
        </w:r>
        <w:r w:rsidR="00B54F98">
          <w:rPr>
            <w:noProof/>
          </w:rPr>
          <w:t>2</w:t>
        </w:r>
        <w:r>
          <w:rPr>
            <w:noProof/>
          </w:rPr>
          <w:fldChar w:fldCharType="end"/>
        </w:r>
      </w:p>
    </w:sdtContent>
  </w:sdt>
  <w:p w:rsidR="00416FB2" w:rsidRDefault="00416FB2">
    <w:pPr>
      <w:tabs>
        <w:tab w:val="center" w:pos="4819"/>
        <w:tab w:val="right" w:pos="9638"/>
      </w:tabs>
      <w:ind w:right="360" w:firstLine="360"/>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54D10"/>
    <w:rsid w:val="000275DC"/>
    <w:rsid w:val="00054D6A"/>
    <w:rsid w:val="00077D47"/>
    <w:rsid w:val="001E5F04"/>
    <w:rsid w:val="00200D6D"/>
    <w:rsid w:val="00217727"/>
    <w:rsid w:val="002A6FF4"/>
    <w:rsid w:val="00321EBB"/>
    <w:rsid w:val="00337D5B"/>
    <w:rsid w:val="00364FF4"/>
    <w:rsid w:val="00416FB2"/>
    <w:rsid w:val="004C5E26"/>
    <w:rsid w:val="00503B19"/>
    <w:rsid w:val="0052030E"/>
    <w:rsid w:val="005856B9"/>
    <w:rsid w:val="006379DA"/>
    <w:rsid w:val="00703DE4"/>
    <w:rsid w:val="00743B3C"/>
    <w:rsid w:val="007B3A7F"/>
    <w:rsid w:val="007D360D"/>
    <w:rsid w:val="00805451"/>
    <w:rsid w:val="00831F78"/>
    <w:rsid w:val="00855318"/>
    <w:rsid w:val="008B208C"/>
    <w:rsid w:val="008E4E5C"/>
    <w:rsid w:val="00926B52"/>
    <w:rsid w:val="009375C5"/>
    <w:rsid w:val="00967BB7"/>
    <w:rsid w:val="009E136E"/>
    <w:rsid w:val="00A30621"/>
    <w:rsid w:val="00AE7D6A"/>
    <w:rsid w:val="00B43F33"/>
    <w:rsid w:val="00B54F98"/>
    <w:rsid w:val="00B7309F"/>
    <w:rsid w:val="00B85017"/>
    <w:rsid w:val="00BA7322"/>
    <w:rsid w:val="00BE3DD1"/>
    <w:rsid w:val="00C531DA"/>
    <w:rsid w:val="00C73521"/>
    <w:rsid w:val="00CF7F21"/>
    <w:rsid w:val="00D407F3"/>
    <w:rsid w:val="00D54D10"/>
    <w:rsid w:val="00D700D8"/>
    <w:rsid w:val="00D85E4B"/>
    <w:rsid w:val="00D91A2B"/>
    <w:rsid w:val="00DB5722"/>
    <w:rsid w:val="00DC0CC0"/>
    <w:rsid w:val="00DD6DF3"/>
    <w:rsid w:val="00DE6541"/>
    <w:rsid w:val="00E978E2"/>
    <w:rsid w:val="00ED0037"/>
    <w:rsid w:val="00EE74E8"/>
    <w:rsid w:val="00F05483"/>
    <w:rsid w:val="00F50B14"/>
    <w:rsid w:val="00F55D9F"/>
    <w:rsid w:val="00F81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89455-740C-4869-8CF4-6846BF5E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73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E26"/>
    <w:rPr>
      <w:color w:val="808080"/>
    </w:rPr>
  </w:style>
  <w:style w:type="paragraph" w:styleId="Antrats">
    <w:name w:val="header"/>
    <w:basedOn w:val="prastasis"/>
    <w:link w:val="AntratsDiagrama"/>
    <w:uiPriority w:val="99"/>
    <w:unhideWhenUsed/>
    <w:rsid w:val="004C5E2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E26"/>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0275DC"/>
    <w:rPr>
      <w:rFonts w:ascii="Tahoma" w:hAnsi="Tahoma" w:cs="Tahoma"/>
      <w:sz w:val="16"/>
      <w:szCs w:val="16"/>
    </w:rPr>
  </w:style>
  <w:style w:type="character" w:customStyle="1" w:styleId="DebesliotekstasDiagrama">
    <w:name w:val="Debesėlio tekstas Diagrama"/>
    <w:basedOn w:val="Numatytasispastraiposriftas"/>
    <w:link w:val="Debesliotekstas"/>
    <w:rsid w:val="0002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16730">
      <w:bodyDiv w:val="1"/>
      <w:marLeft w:val="0"/>
      <w:marRight w:val="0"/>
      <w:marTop w:val="0"/>
      <w:marBottom w:val="0"/>
      <w:divBdr>
        <w:top w:val="none" w:sz="0" w:space="0" w:color="auto"/>
        <w:left w:val="none" w:sz="0" w:space="0" w:color="auto"/>
        <w:bottom w:val="none" w:sz="0" w:space="0" w:color="auto"/>
        <w:right w:val="none" w:sz="0" w:space="0" w:color="auto"/>
      </w:divBdr>
    </w:div>
    <w:div w:id="10490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1061-6D8F-4971-B5C7-BFEB2480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3426</Words>
  <Characters>19531</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Vartotoja</cp:lastModifiedBy>
  <cp:revision>4</cp:revision>
  <cp:lastPrinted>2019-09-10T14:12:00Z</cp:lastPrinted>
  <dcterms:created xsi:type="dcterms:W3CDTF">2019-09-26T16:47:00Z</dcterms:created>
  <dcterms:modified xsi:type="dcterms:W3CDTF">2019-10-01T12:36:00Z</dcterms:modified>
</cp:coreProperties>
</file>