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BE8" w:rsidRPr="009C1BE8" w:rsidRDefault="009C1BE8" w:rsidP="009C1BE8">
      <w:pPr>
        <w:spacing w:after="0" w:line="240" w:lineRule="auto"/>
        <w:ind w:left="4536"/>
        <w:jc w:val="both"/>
        <w:rPr>
          <w:rFonts w:ascii="Times New Roman" w:eastAsia="Times New Roman" w:hAnsi="Times New Roman" w:cs="Times New Roman"/>
          <w:sz w:val="24"/>
          <w:szCs w:val="24"/>
          <w:lang w:eastAsia="lt-LT"/>
        </w:rPr>
      </w:pPr>
      <w:r w:rsidRPr="009C1BE8">
        <w:rPr>
          <w:rFonts w:ascii="Times New Roman" w:eastAsia="Times New Roman" w:hAnsi="Times New Roman" w:cs="Times New Roman"/>
          <w:sz w:val="24"/>
          <w:szCs w:val="24"/>
          <w:lang w:eastAsia="lt-LT"/>
        </w:rPr>
        <w:t>PATVIRTINTA</w:t>
      </w:r>
    </w:p>
    <w:p w:rsidR="009C1BE8" w:rsidRPr="009C1BE8" w:rsidRDefault="009C1BE8" w:rsidP="009C1BE8">
      <w:pPr>
        <w:spacing w:after="0" w:line="240" w:lineRule="auto"/>
        <w:ind w:left="4536"/>
        <w:jc w:val="both"/>
        <w:rPr>
          <w:rFonts w:ascii="Times New Roman" w:eastAsia="Times New Roman" w:hAnsi="Times New Roman" w:cs="Times New Roman"/>
          <w:sz w:val="24"/>
          <w:szCs w:val="24"/>
          <w:lang w:eastAsia="lt-LT"/>
        </w:rPr>
      </w:pPr>
      <w:r w:rsidRPr="009C1BE8">
        <w:rPr>
          <w:rFonts w:ascii="Times New Roman" w:eastAsia="Times New Roman" w:hAnsi="Times New Roman" w:cs="Times New Roman"/>
          <w:sz w:val="24"/>
          <w:szCs w:val="24"/>
          <w:lang w:eastAsia="lt-LT"/>
        </w:rPr>
        <w:t>Kėdainių rajono savivaldybės tarybos</w:t>
      </w:r>
    </w:p>
    <w:p w:rsidR="009C1BE8" w:rsidRPr="009C1BE8" w:rsidRDefault="009C1BE8" w:rsidP="009C1BE8">
      <w:pPr>
        <w:spacing w:after="0" w:line="240" w:lineRule="auto"/>
        <w:ind w:left="4536"/>
        <w:jc w:val="both"/>
        <w:rPr>
          <w:rFonts w:ascii="Times New Roman" w:eastAsia="Times New Roman" w:hAnsi="Times New Roman" w:cs="Times New Roman"/>
          <w:sz w:val="24"/>
          <w:szCs w:val="24"/>
          <w:lang w:eastAsia="lt-LT"/>
        </w:rPr>
      </w:pPr>
      <w:r w:rsidRPr="009C1BE8">
        <w:rPr>
          <w:rFonts w:ascii="Times New Roman" w:eastAsia="Times New Roman" w:hAnsi="Times New Roman" w:cs="Times New Roman"/>
          <w:sz w:val="24"/>
          <w:szCs w:val="24"/>
          <w:lang w:eastAsia="lt-LT"/>
        </w:rPr>
        <w:t xml:space="preserve">2019 m. </w:t>
      </w:r>
      <w:r w:rsidR="00D85CBF">
        <w:rPr>
          <w:rFonts w:ascii="Times New Roman" w:eastAsia="Times New Roman" w:hAnsi="Times New Roman" w:cs="Times New Roman"/>
          <w:sz w:val="24"/>
          <w:szCs w:val="24"/>
          <w:lang w:eastAsia="lt-LT"/>
        </w:rPr>
        <w:t xml:space="preserve">kovo 29 </w:t>
      </w:r>
      <w:r w:rsidRPr="009C1BE8">
        <w:rPr>
          <w:rFonts w:ascii="Times New Roman" w:eastAsia="Times New Roman" w:hAnsi="Times New Roman" w:cs="Times New Roman"/>
          <w:sz w:val="24"/>
          <w:szCs w:val="24"/>
          <w:lang w:eastAsia="lt-LT"/>
        </w:rPr>
        <w:t>d. sprendimu Nr.</w:t>
      </w:r>
      <w:r w:rsidR="00D85CBF">
        <w:rPr>
          <w:rFonts w:ascii="Times New Roman" w:eastAsia="Times New Roman" w:hAnsi="Times New Roman" w:cs="Times New Roman"/>
          <w:sz w:val="24"/>
          <w:szCs w:val="24"/>
          <w:lang w:eastAsia="lt-LT"/>
        </w:rPr>
        <w:t xml:space="preserve"> TS-10</w:t>
      </w:r>
    </w:p>
    <w:p w:rsidR="00973F32" w:rsidRDefault="00973F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eastAsia="SimSun" w:hAnsi="Times New Roman" w:cs="Courier New"/>
          <w:b/>
          <w:caps/>
          <w:kern w:val="1"/>
          <w:sz w:val="24"/>
          <w:szCs w:val="24"/>
          <w:lang w:eastAsia="hi-IN" w:bidi="hi-IN"/>
        </w:rPr>
      </w:pPr>
    </w:p>
    <w:p w:rsidR="00973F32" w:rsidRDefault="00973F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eastAsia="SimSun" w:hAnsi="Times New Roman" w:cs="Courier New"/>
          <w:b/>
          <w:caps/>
          <w:kern w:val="1"/>
          <w:sz w:val="24"/>
          <w:szCs w:val="24"/>
          <w:lang w:eastAsia="hi-IN" w:bidi="hi-IN"/>
        </w:rPr>
      </w:pPr>
    </w:p>
    <w:p w:rsidR="00973F32" w:rsidRDefault="00E7193E" w:rsidP="009C1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SimSun" w:hAnsi="Times New Roman" w:cs="Courier New"/>
          <w:b/>
          <w:caps/>
          <w:kern w:val="1"/>
          <w:sz w:val="24"/>
          <w:szCs w:val="24"/>
          <w:lang w:eastAsia="hi-IN" w:bidi="hi-IN"/>
        </w:rPr>
      </w:pPr>
      <w:r>
        <w:rPr>
          <w:rFonts w:ascii="Times New Roman" w:eastAsia="SimSun" w:hAnsi="Times New Roman" w:cs="Courier New"/>
          <w:b/>
          <w:caps/>
          <w:kern w:val="1"/>
          <w:sz w:val="24"/>
          <w:szCs w:val="24"/>
          <w:lang w:eastAsia="hi-IN" w:bidi="hi-IN"/>
        </w:rPr>
        <w:t xml:space="preserve">VIEŠOSIOS ĮSTAIGOS kėdainių </w:t>
      </w:r>
      <w:r w:rsidR="00AE10CD">
        <w:rPr>
          <w:rFonts w:ascii="Times New Roman" w:eastAsia="SimSun" w:hAnsi="Times New Roman" w:cs="Courier New"/>
          <w:b/>
          <w:caps/>
          <w:kern w:val="1"/>
          <w:sz w:val="24"/>
          <w:szCs w:val="24"/>
          <w:lang w:eastAsia="hi-IN" w:bidi="hi-IN"/>
        </w:rPr>
        <w:t>PIRMINĖS SVEIKATOS PRIEŽIŪROS CENTRO 2018 M.</w:t>
      </w:r>
      <w:r>
        <w:rPr>
          <w:rFonts w:ascii="Times New Roman" w:eastAsia="SimSun" w:hAnsi="Times New Roman" w:cs="Courier New"/>
          <w:b/>
          <w:caps/>
          <w:kern w:val="1"/>
          <w:sz w:val="24"/>
          <w:szCs w:val="24"/>
          <w:lang w:eastAsia="hi-IN" w:bidi="hi-IN"/>
        </w:rPr>
        <w:t xml:space="preserve"> </w:t>
      </w:r>
      <w:r w:rsidR="00AE10CD">
        <w:rPr>
          <w:rFonts w:ascii="Times New Roman" w:eastAsia="SimSun" w:hAnsi="Times New Roman" w:cs="Courier New"/>
          <w:b/>
          <w:caps/>
          <w:kern w:val="1"/>
          <w:sz w:val="24"/>
          <w:szCs w:val="24"/>
          <w:lang w:eastAsia="hi-IN" w:bidi="hi-IN"/>
        </w:rPr>
        <w:t xml:space="preserve">VEIKLOS </w:t>
      </w:r>
      <w:r>
        <w:rPr>
          <w:rFonts w:ascii="Times New Roman" w:eastAsia="SimSun" w:hAnsi="Times New Roman" w:cs="Courier New"/>
          <w:b/>
          <w:caps/>
          <w:kern w:val="1"/>
          <w:sz w:val="24"/>
          <w:szCs w:val="24"/>
          <w:lang w:eastAsia="hi-IN" w:bidi="hi-IN"/>
        </w:rPr>
        <w:t>ATASKAITA</w:t>
      </w:r>
    </w:p>
    <w:p w:rsidR="00973F32" w:rsidRDefault="00973F32" w:rsidP="009C1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SimSun" w:hAnsi="Times New Roman" w:cs="Courier New"/>
          <w:b/>
          <w:caps/>
          <w:kern w:val="1"/>
          <w:sz w:val="24"/>
          <w:szCs w:val="24"/>
          <w:lang w:eastAsia="hi-IN" w:bidi="hi-IN"/>
        </w:rPr>
      </w:pPr>
    </w:p>
    <w:p w:rsidR="00973F32" w:rsidRDefault="00973F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SimSun" w:hAnsi="Times New Roman" w:cs="Courier New"/>
          <w:b/>
          <w:caps/>
          <w:kern w:val="1"/>
          <w:sz w:val="24"/>
          <w:szCs w:val="24"/>
          <w:lang w:eastAsia="hi-IN" w:bidi="hi-IN"/>
        </w:rPr>
      </w:pPr>
    </w:p>
    <w:p w:rsidR="00973F32" w:rsidRDefault="00E7193E" w:rsidP="009C1BE8">
      <w:pPr>
        <w:widowControl w:val="0"/>
        <w:tabs>
          <w:tab w:val="left" w:pos="709"/>
        </w:tabs>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b/>
        <w:t>Viešosios įstaigos Kėdainių pirminės sveikatos priežiūros centro</w:t>
      </w:r>
      <w:r w:rsidR="00B72500">
        <w:rPr>
          <w:rFonts w:ascii="Times New Roman" w:eastAsia="SimSun" w:hAnsi="Times New Roman" w:cs="Mangal"/>
          <w:kern w:val="1"/>
          <w:sz w:val="24"/>
          <w:szCs w:val="24"/>
          <w:lang w:eastAsia="hi-IN" w:bidi="hi-IN"/>
        </w:rPr>
        <w:t xml:space="preserve"> </w:t>
      </w:r>
      <w:r>
        <w:rPr>
          <w:rFonts w:ascii="Times New Roman" w:eastAsia="SimSun" w:hAnsi="Times New Roman" w:cs="Mangal"/>
          <w:kern w:val="1"/>
          <w:sz w:val="24"/>
          <w:szCs w:val="24"/>
          <w:lang w:eastAsia="hi-IN" w:bidi="hi-IN"/>
        </w:rPr>
        <w:t xml:space="preserve">direktorius, atsakingas už tinkamą įstaigos veiklos organizavimą, teikia </w:t>
      </w:r>
      <w:r w:rsidR="00B72500">
        <w:rPr>
          <w:rFonts w:ascii="Times New Roman" w:eastAsia="SimSun" w:hAnsi="Times New Roman" w:cs="Mangal"/>
          <w:kern w:val="1"/>
          <w:sz w:val="24"/>
          <w:szCs w:val="24"/>
          <w:lang w:eastAsia="hi-IN" w:bidi="hi-IN"/>
        </w:rPr>
        <w:t xml:space="preserve">VšĮ Kėdainių </w:t>
      </w:r>
      <w:r w:rsidR="00F807A5" w:rsidRPr="00F807A5">
        <w:rPr>
          <w:rFonts w:ascii="Times New Roman" w:eastAsia="SimSun" w:hAnsi="Times New Roman" w:cs="Mangal"/>
          <w:kern w:val="1"/>
          <w:sz w:val="24"/>
          <w:szCs w:val="24"/>
          <w:lang w:eastAsia="hi-IN" w:bidi="hi-IN"/>
        </w:rPr>
        <w:t xml:space="preserve">pirminės sveikatos priežiūros centro </w:t>
      </w:r>
      <w:r w:rsidR="00B72500">
        <w:rPr>
          <w:rFonts w:ascii="Times New Roman" w:eastAsia="SimSun" w:hAnsi="Times New Roman" w:cs="Mangal"/>
          <w:kern w:val="1"/>
          <w:sz w:val="24"/>
          <w:szCs w:val="24"/>
          <w:lang w:eastAsia="hi-IN" w:bidi="hi-IN"/>
        </w:rPr>
        <w:t xml:space="preserve">2018 metų veiklos </w:t>
      </w:r>
      <w:r>
        <w:rPr>
          <w:rFonts w:ascii="Times New Roman" w:eastAsia="SimSun" w:hAnsi="Times New Roman" w:cs="Mangal"/>
          <w:kern w:val="1"/>
          <w:sz w:val="24"/>
          <w:szCs w:val="24"/>
          <w:lang w:eastAsia="hi-IN" w:bidi="hi-IN"/>
        </w:rPr>
        <w:t>ataskaitą, nurodydamas veiklos santrauką pagal atskiras veiklos sritis, pateikdamas statistinius duomenis, įvykdytus darbus ir laukiamus rezultatus.</w:t>
      </w:r>
    </w:p>
    <w:p w:rsidR="00973F32" w:rsidRDefault="00973F32">
      <w:pPr>
        <w:widowControl w:val="0"/>
        <w:suppressAutoHyphens/>
        <w:spacing w:after="0" w:line="240" w:lineRule="auto"/>
        <w:jc w:val="both"/>
        <w:rPr>
          <w:rFonts w:ascii="Times New Roman" w:eastAsia="SimSun" w:hAnsi="Times New Roman" w:cs="Mangal"/>
          <w:kern w:val="1"/>
          <w:sz w:val="24"/>
          <w:szCs w:val="24"/>
          <w:lang w:eastAsia="hi-IN" w:bidi="hi-IN"/>
        </w:rPr>
      </w:pPr>
    </w:p>
    <w:p w:rsidR="009A45FE" w:rsidRDefault="009A45FE">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I SKYRIUS</w:t>
      </w:r>
      <w:r w:rsidR="009C1BE8">
        <w:rPr>
          <w:rFonts w:ascii="Times New Roman" w:eastAsia="SimSun" w:hAnsi="Times New Roman" w:cs="Times New Roman"/>
          <w:b/>
          <w:kern w:val="1"/>
          <w:sz w:val="24"/>
          <w:szCs w:val="24"/>
          <w:lang w:eastAsia="hi-IN" w:bidi="hi-IN"/>
        </w:rPr>
        <w:t xml:space="preserve"> </w:t>
      </w:r>
    </w:p>
    <w:p w:rsidR="00973F32" w:rsidRDefault="00E7193E">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xml:space="preserve">INFORMACIJA APIE ĮSTAIGOS VEIKLOS TIKSLUS, POBŪDĮ IR VEIKLOS REZULTATUS </w:t>
      </w:r>
    </w:p>
    <w:p w:rsidR="00973F32" w:rsidRDefault="00973F32">
      <w:pPr>
        <w:widowControl w:val="0"/>
        <w:suppressAutoHyphens/>
        <w:spacing w:after="0" w:line="240" w:lineRule="auto"/>
        <w:jc w:val="center"/>
        <w:rPr>
          <w:rFonts w:ascii="Times New Roman" w:eastAsia="SimSun" w:hAnsi="Times New Roman" w:cs="Mangal"/>
          <w:b/>
          <w:bCs/>
          <w:kern w:val="1"/>
          <w:sz w:val="24"/>
          <w:szCs w:val="24"/>
          <w:lang w:eastAsia="hi-IN" w:bidi="hi-IN"/>
        </w:rPr>
      </w:pPr>
    </w:p>
    <w:p w:rsidR="00973F32" w:rsidRDefault="00E7193E" w:rsidP="002D1B01">
      <w:pPr>
        <w:widowControl w:val="0"/>
        <w:tabs>
          <w:tab w:val="left" w:pos="709"/>
        </w:tabs>
        <w:suppressAutoHyphens/>
        <w:spacing w:after="0" w:line="240" w:lineRule="auto"/>
        <w:ind w:firstLine="567"/>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Viešoji įstaiga Kėdainių pirminės sveikatos priežiūros centras (toliau – Centras) yra pelno nesiekiantis, ribotos civilinės atsakomybės viešasis juridinis asmuo, turintis ūkinį, finansinį, organizacinį ir teisinį savarankiškumą, savo antspaudą, sąskaitas bankuose.</w:t>
      </w:r>
    </w:p>
    <w:p w:rsidR="00973F32" w:rsidRDefault="00E7193E" w:rsidP="009C1BE8">
      <w:pPr>
        <w:widowControl w:val="0"/>
        <w:tabs>
          <w:tab w:val="left" w:pos="709"/>
        </w:tabs>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b/>
        <w:t>Centras yra asmens sveikatos priežiūros įstaiga, teikianti pirminio lygio asmens sveikatos priežiūros paslaugas pagal Įstaigos asmens sveikatos priežiūros licenciją. Licencija išduota Valstybinės Akreditavimo sveikatos priežiūros veiklai tarnybos prie Sveikatos apsaugos ministerijos 1999-05-19 Nr. 353, Odontologinės priežiūros (pagalbos) licencija, išduota Lietuvos Respublikos Odontologų rūmų 2006-05-16 Nr.0498, Veiklos su jonizuojančiosios spinduliuotės šaltiniais licencija, išduota Radiacinės saugos centro 2001-03-23 Nr.0527 ir Visuomenės sveikatos priežiūros veiklos licencijos Nr.VSL - 364 (116), Nr. 365 (116) ir Nr. 366 (116), išduotos 2005-11-11 Valstybinės Akreditavimo sveikatos priežiūros veiklai tarnybos prie Sveikatos apsaugos ministerijos.</w:t>
      </w:r>
    </w:p>
    <w:p w:rsidR="00973F32" w:rsidRDefault="00E7193E" w:rsidP="009C1BE8">
      <w:pPr>
        <w:widowControl w:val="0"/>
        <w:tabs>
          <w:tab w:val="left" w:pos="709"/>
        </w:tabs>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b/>
      </w:r>
      <w:r>
        <w:rPr>
          <w:rFonts w:ascii="Times New Roman" w:eastAsia="SimSun" w:hAnsi="Times New Roman" w:cs="Mangal"/>
          <w:b/>
          <w:bCs/>
          <w:kern w:val="1"/>
          <w:sz w:val="24"/>
          <w:szCs w:val="24"/>
          <w:lang w:eastAsia="hi-IN" w:bidi="hi-IN"/>
        </w:rPr>
        <w:t>Pagrindinis veiklos tiksla</w:t>
      </w:r>
      <w:r>
        <w:rPr>
          <w:rFonts w:ascii="Times New Roman" w:eastAsia="SimSun" w:hAnsi="Times New Roman" w:cs="Mangal"/>
          <w:kern w:val="1"/>
          <w:sz w:val="24"/>
          <w:szCs w:val="24"/>
          <w:lang w:eastAsia="hi-IN" w:bidi="hi-IN"/>
        </w:rPr>
        <w:t>s – stiprinti gyventojų sveikatą, vykdyti ligų prevenciją, siekiant sumažinti sergamumą ir mirtingumą, teikti prieinamas ir tinkamas, įstaigos licencijoje nurodytas sveikatos priežiūros paslaugas.</w:t>
      </w:r>
    </w:p>
    <w:p w:rsidR="00973F32" w:rsidRDefault="00E7193E" w:rsidP="009C1BE8">
      <w:pPr>
        <w:widowControl w:val="0"/>
        <w:tabs>
          <w:tab w:val="left" w:pos="709"/>
        </w:tabs>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b/>
        <w:t>2018 m. VšĮ Kėdainių PSPC teikė šeimos medicinos (šeimos gydytojo, vidaus ligų gydytojo, vaikų ligų gydytojo, gydytojo akušerio ginekologo, gydytojo chirurgo, bendrosios praktikos slaugytojo, akušerio), bendrosios praktikos gydytojo odontologo,  odontologo padėjėjo ir burnos higienisto paslaugas įstaigą pasirinkusiems asmenims, pirminės psichikos sveikatos priežiūros, psichiatrijos dienos stacionaro, greitosios medicinos pagalbos, privalomojo sveikatos mokymo ir s</w:t>
      </w:r>
      <w:r w:rsidR="0031144C">
        <w:rPr>
          <w:rFonts w:ascii="Times New Roman" w:eastAsia="SimSun" w:hAnsi="Times New Roman" w:cs="Mangal"/>
          <w:kern w:val="1"/>
          <w:sz w:val="24"/>
          <w:szCs w:val="24"/>
          <w:lang w:eastAsia="hi-IN" w:bidi="hi-IN"/>
        </w:rPr>
        <w:t xml:space="preserve">laugytojo diabetologo paslaugas – </w:t>
      </w:r>
      <w:r>
        <w:rPr>
          <w:rFonts w:ascii="Times New Roman" w:eastAsia="SimSun" w:hAnsi="Times New Roman" w:cs="Mangal"/>
          <w:kern w:val="1"/>
          <w:sz w:val="24"/>
          <w:szCs w:val="24"/>
          <w:lang w:eastAsia="hi-IN" w:bidi="hi-IN"/>
        </w:rPr>
        <w:t xml:space="preserve"> visiems rajono gyventojams. Nedraustiems privalomuoju sveikatos draudimu nemokamai teikta tik būtinoji pagalba, kitos paslaugos – mokamos.</w:t>
      </w:r>
    </w:p>
    <w:p w:rsidR="00973F32" w:rsidRPr="00596992" w:rsidRDefault="00E7193E" w:rsidP="009C1BE8">
      <w:pPr>
        <w:widowControl w:val="0"/>
        <w:tabs>
          <w:tab w:val="left" w:pos="1296"/>
          <w:tab w:val="center" w:pos="4153"/>
          <w:tab w:val="right" w:pos="8306"/>
        </w:tabs>
        <w:suppressAutoHyphens/>
        <w:spacing w:after="0" w:line="240" w:lineRule="auto"/>
        <w:jc w:val="both"/>
        <w:rPr>
          <w:rFonts w:ascii="Times New Roman" w:eastAsia="SimSun" w:hAnsi="Times New Roman" w:cs="Mangal"/>
          <w:b/>
          <w:bCs/>
          <w:iCs/>
          <w:kern w:val="1"/>
          <w:sz w:val="24"/>
          <w:szCs w:val="24"/>
          <w:lang w:eastAsia="hi-IN" w:bidi="hi-IN"/>
        </w:rPr>
      </w:pPr>
      <w:r w:rsidRPr="00596992">
        <w:rPr>
          <w:rFonts w:ascii="Times New Roman" w:eastAsia="SimSun" w:hAnsi="Times New Roman" w:cs="Mangal"/>
          <w:b/>
          <w:bCs/>
          <w:iCs/>
          <w:kern w:val="1"/>
          <w:sz w:val="24"/>
          <w:szCs w:val="24"/>
          <w:lang w:eastAsia="hi-IN" w:bidi="hi-IN"/>
        </w:rPr>
        <w:t>1.1. Struktūra finansiniais metais</w:t>
      </w:r>
    </w:p>
    <w:p w:rsidR="00973F32" w:rsidRDefault="00E7193E" w:rsidP="009C1BE8">
      <w:pPr>
        <w:widowControl w:val="0"/>
        <w:tabs>
          <w:tab w:val="left" w:pos="567"/>
          <w:tab w:val="center" w:pos="4153"/>
          <w:tab w:val="right" w:pos="8306"/>
        </w:tabs>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b/>
        <w:t>VšĮ Kėdainių PSPC struktūrą sudaro: bendrosios praktikos gydytojų terapijos, bendrosios praktikos gydytojų pediatrijos, dantų gydymo, psichikos sveikatos (su pakaitinio palaikomojo gydymo metadonu kabinetu), greitosios medicinos pagalbos skyriai bei psichiatrijos dienos stacionaras,  DOTS (tiesiogiai stebimo tuberkuliozės gydymo) kabinetas, 9 ambulatorijos: Akademijos, Dotnuvos, Gudžiūnų, Josvainių, Krakių, Lančiūnavos, Pelėdnagių, Pernaravos ir Šėtos, 22 kaimo medicinos punktai: Aristavos, Kalnaberžės, Keleriškių, Sirutiškio, Surviliškio, Tiskūnų, Mantviliškio, Šlapaberžės, Miegėnų, Kunionių, Vainikų, Skaistgirių, Petkūnų, Truskavos, Okainių, Pajieslio, Beinaičių, Nociūnų, Labūnavos, Aluonos, Langakių, Pagirių ir AB „Lifosa“ medicinos punktas, teikiantis šeimos medicinos paslaugas.</w:t>
      </w:r>
    </w:p>
    <w:p w:rsidR="006D0A5B" w:rsidRDefault="006D0A5B">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kern w:val="1"/>
          <w:sz w:val="24"/>
          <w:szCs w:val="24"/>
          <w:lang w:eastAsia="hi-IN" w:bidi="hi-IN"/>
        </w:rPr>
      </w:pPr>
    </w:p>
    <w:p w:rsidR="00AD27C9" w:rsidRDefault="00AD27C9">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p w:rsidR="00973F32" w:rsidRPr="0059699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kern w:val="1"/>
          <w:sz w:val="24"/>
          <w:szCs w:val="24"/>
          <w:lang w:eastAsia="hi-IN" w:bidi="hi-IN"/>
        </w:rPr>
      </w:pPr>
      <w:r w:rsidRPr="00596992">
        <w:rPr>
          <w:rFonts w:ascii="Times New Roman" w:eastAsia="SimSun" w:hAnsi="Times New Roman" w:cs="Times New Roman"/>
          <w:b/>
          <w:kern w:val="1"/>
          <w:sz w:val="24"/>
          <w:szCs w:val="24"/>
          <w:lang w:eastAsia="hi-IN" w:bidi="hi-IN"/>
        </w:rPr>
        <w:lastRenderedPageBreak/>
        <w:t>1.2.Veiklos rezultatai</w:t>
      </w:r>
    </w:p>
    <w:p w:rsidR="009C1BE8" w:rsidRPr="00596992" w:rsidRDefault="0031144C">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kern w:val="1"/>
          <w:sz w:val="24"/>
          <w:szCs w:val="24"/>
          <w:lang w:eastAsia="hi-IN" w:bidi="hi-IN"/>
        </w:rPr>
      </w:pPr>
      <w:r w:rsidRPr="00596992">
        <w:rPr>
          <w:rFonts w:ascii="Times New Roman" w:eastAsia="SimSun" w:hAnsi="Times New Roman" w:cs="Times New Roman"/>
          <w:b/>
          <w:kern w:val="1"/>
          <w:sz w:val="24"/>
          <w:szCs w:val="24"/>
          <w:lang w:eastAsia="hi-IN" w:bidi="hi-IN"/>
        </w:rPr>
        <w:t>1.2.1. V</w:t>
      </w:r>
      <w:r w:rsidR="00243A3F" w:rsidRPr="00596992">
        <w:rPr>
          <w:rFonts w:ascii="Times New Roman" w:eastAsia="SimSun" w:hAnsi="Times New Roman" w:cs="Times New Roman"/>
          <w:b/>
          <w:kern w:val="1"/>
          <w:sz w:val="24"/>
          <w:szCs w:val="24"/>
          <w:lang w:eastAsia="hi-IN" w:bidi="hi-IN"/>
        </w:rPr>
        <w:t xml:space="preserve">šĮ Kėdainių pirminės sveikatos </w:t>
      </w:r>
      <w:r w:rsidRPr="00596992">
        <w:rPr>
          <w:rFonts w:ascii="Times New Roman" w:eastAsia="SimSun" w:hAnsi="Times New Roman" w:cs="Times New Roman"/>
          <w:b/>
          <w:kern w:val="1"/>
          <w:sz w:val="24"/>
          <w:szCs w:val="24"/>
          <w:lang w:eastAsia="hi-IN" w:bidi="hi-IN"/>
        </w:rPr>
        <w:t>priežiūros centro 2018 m. veiklos užduotys</w:t>
      </w:r>
    </w:p>
    <w:tbl>
      <w:tblPr>
        <w:tblStyle w:val="Lentelstinklelis"/>
        <w:tblpPr w:leftFromText="180" w:rightFromText="180" w:vertAnchor="page" w:horzAnchor="margin" w:tblpY="1813"/>
        <w:tblW w:w="19861" w:type="dxa"/>
        <w:tblLayout w:type="fixed"/>
        <w:tblLook w:val="04A0" w:firstRow="1" w:lastRow="0" w:firstColumn="1" w:lastColumn="0" w:noHBand="0" w:noVBand="1"/>
      </w:tblPr>
      <w:tblGrid>
        <w:gridCol w:w="675"/>
        <w:gridCol w:w="4111"/>
        <w:gridCol w:w="2693"/>
        <w:gridCol w:w="2410"/>
        <w:gridCol w:w="9972"/>
      </w:tblGrid>
      <w:tr w:rsidR="00E40511" w:rsidRPr="009A45FE" w:rsidTr="00E40511">
        <w:trPr>
          <w:gridAfter w:val="1"/>
          <w:wAfter w:w="9972" w:type="dxa"/>
        </w:trPr>
        <w:tc>
          <w:tcPr>
            <w:tcW w:w="675" w:type="dxa"/>
          </w:tcPr>
          <w:p w:rsidR="00E40511" w:rsidRPr="009A45FE" w:rsidRDefault="00E40511" w:rsidP="009A45FE">
            <w:pPr>
              <w:pStyle w:val="NoSpacing1"/>
              <w:jc w:val="center"/>
              <w:rPr>
                <w:rFonts w:ascii="Times New Roman" w:hAnsi="Times New Roman" w:cs="Times New Roman"/>
                <w:b/>
                <w:i/>
                <w:sz w:val="24"/>
                <w:szCs w:val="24"/>
              </w:rPr>
            </w:pPr>
            <w:r w:rsidRPr="009A45FE">
              <w:rPr>
                <w:rFonts w:ascii="Times New Roman" w:hAnsi="Times New Roman" w:cs="Times New Roman"/>
                <w:b/>
                <w:i/>
                <w:sz w:val="24"/>
                <w:szCs w:val="24"/>
              </w:rPr>
              <w:t>Eil. Nr.</w:t>
            </w:r>
          </w:p>
        </w:tc>
        <w:tc>
          <w:tcPr>
            <w:tcW w:w="4111" w:type="dxa"/>
          </w:tcPr>
          <w:p w:rsidR="00E40511" w:rsidRPr="009A45FE" w:rsidRDefault="00E40511" w:rsidP="009A45FE">
            <w:pPr>
              <w:pStyle w:val="NoSpacing1"/>
              <w:jc w:val="center"/>
              <w:rPr>
                <w:rFonts w:ascii="Times New Roman" w:hAnsi="Times New Roman" w:cs="Times New Roman"/>
                <w:b/>
                <w:i/>
                <w:sz w:val="24"/>
                <w:szCs w:val="24"/>
              </w:rPr>
            </w:pPr>
            <w:r w:rsidRPr="009A45FE">
              <w:rPr>
                <w:rFonts w:ascii="Times New Roman" w:hAnsi="Times New Roman" w:cs="Times New Roman"/>
                <w:b/>
                <w:i/>
                <w:sz w:val="24"/>
                <w:szCs w:val="24"/>
              </w:rPr>
              <w:t>Veiklos rezultatų vertinimo rodikliai</w:t>
            </w:r>
          </w:p>
        </w:tc>
        <w:tc>
          <w:tcPr>
            <w:tcW w:w="2693" w:type="dxa"/>
          </w:tcPr>
          <w:p w:rsidR="00E40511" w:rsidRPr="009A45FE" w:rsidRDefault="00E40511" w:rsidP="009A45FE">
            <w:pPr>
              <w:pStyle w:val="NoSpacing1"/>
              <w:jc w:val="center"/>
              <w:rPr>
                <w:rFonts w:ascii="Times New Roman" w:hAnsi="Times New Roman" w:cs="Times New Roman"/>
                <w:b/>
                <w:i/>
                <w:sz w:val="24"/>
                <w:szCs w:val="24"/>
              </w:rPr>
            </w:pPr>
            <w:r w:rsidRPr="009A45FE">
              <w:rPr>
                <w:rFonts w:ascii="Times New Roman" w:hAnsi="Times New Roman" w:cs="Times New Roman"/>
                <w:b/>
                <w:i/>
                <w:sz w:val="24"/>
                <w:szCs w:val="24"/>
              </w:rPr>
              <w:t>Siektina reikšmė</w:t>
            </w:r>
          </w:p>
        </w:tc>
        <w:tc>
          <w:tcPr>
            <w:tcW w:w="2410" w:type="dxa"/>
          </w:tcPr>
          <w:p w:rsidR="00E40511" w:rsidRPr="009A45FE" w:rsidRDefault="00E40511" w:rsidP="009A45FE">
            <w:pPr>
              <w:pStyle w:val="NoSpacing1"/>
              <w:jc w:val="center"/>
              <w:rPr>
                <w:rFonts w:ascii="Times New Roman" w:hAnsi="Times New Roman" w:cs="Times New Roman"/>
                <w:b/>
                <w:i/>
                <w:sz w:val="24"/>
                <w:szCs w:val="24"/>
              </w:rPr>
            </w:pPr>
            <w:r w:rsidRPr="009A45FE">
              <w:rPr>
                <w:rFonts w:ascii="Times New Roman" w:hAnsi="Times New Roman" w:cs="Times New Roman"/>
                <w:b/>
                <w:i/>
                <w:sz w:val="24"/>
                <w:szCs w:val="24"/>
              </w:rPr>
              <w:t>Įvykdymas</w:t>
            </w:r>
          </w:p>
        </w:tc>
      </w:tr>
      <w:tr w:rsidR="00E40511" w:rsidRPr="009A45FE" w:rsidTr="00E40511">
        <w:trPr>
          <w:gridAfter w:val="1"/>
          <w:wAfter w:w="9972" w:type="dxa"/>
        </w:trPr>
        <w:tc>
          <w:tcPr>
            <w:tcW w:w="675" w:type="dxa"/>
          </w:tcPr>
          <w:p w:rsidR="00E40511" w:rsidRPr="009A45FE" w:rsidRDefault="00E40511" w:rsidP="009A45FE">
            <w:pPr>
              <w:pStyle w:val="NoSpacing1"/>
              <w:jc w:val="center"/>
              <w:rPr>
                <w:rFonts w:ascii="Times New Roman" w:hAnsi="Times New Roman" w:cs="Times New Roman"/>
                <w:i/>
                <w:sz w:val="18"/>
                <w:szCs w:val="18"/>
              </w:rPr>
            </w:pPr>
            <w:r w:rsidRPr="009A45FE">
              <w:rPr>
                <w:rFonts w:ascii="Times New Roman" w:hAnsi="Times New Roman" w:cs="Times New Roman"/>
                <w:i/>
                <w:sz w:val="18"/>
                <w:szCs w:val="18"/>
              </w:rPr>
              <w:t>1</w:t>
            </w:r>
          </w:p>
        </w:tc>
        <w:tc>
          <w:tcPr>
            <w:tcW w:w="4111" w:type="dxa"/>
          </w:tcPr>
          <w:p w:rsidR="00E40511" w:rsidRPr="009A45FE" w:rsidRDefault="00E40511" w:rsidP="009A45FE">
            <w:pPr>
              <w:pStyle w:val="NoSpacing1"/>
              <w:jc w:val="center"/>
              <w:rPr>
                <w:rFonts w:ascii="Times New Roman" w:hAnsi="Times New Roman" w:cs="Times New Roman"/>
                <w:i/>
                <w:sz w:val="18"/>
                <w:szCs w:val="18"/>
              </w:rPr>
            </w:pPr>
            <w:r w:rsidRPr="009A45FE">
              <w:rPr>
                <w:rFonts w:ascii="Times New Roman" w:hAnsi="Times New Roman" w:cs="Times New Roman"/>
                <w:i/>
                <w:sz w:val="18"/>
                <w:szCs w:val="18"/>
              </w:rPr>
              <w:t>2</w:t>
            </w:r>
          </w:p>
        </w:tc>
        <w:tc>
          <w:tcPr>
            <w:tcW w:w="2693" w:type="dxa"/>
          </w:tcPr>
          <w:p w:rsidR="00E40511" w:rsidRPr="009A45FE" w:rsidRDefault="00E40511" w:rsidP="009A45FE">
            <w:pPr>
              <w:pStyle w:val="NoSpacing1"/>
              <w:jc w:val="center"/>
              <w:rPr>
                <w:rFonts w:ascii="Times New Roman" w:hAnsi="Times New Roman" w:cs="Times New Roman"/>
                <w:i/>
                <w:sz w:val="18"/>
                <w:szCs w:val="18"/>
              </w:rPr>
            </w:pPr>
            <w:r w:rsidRPr="009A45FE">
              <w:rPr>
                <w:rFonts w:ascii="Times New Roman" w:hAnsi="Times New Roman" w:cs="Times New Roman"/>
                <w:i/>
                <w:sz w:val="18"/>
                <w:szCs w:val="18"/>
              </w:rPr>
              <w:t>3</w:t>
            </w:r>
          </w:p>
        </w:tc>
        <w:tc>
          <w:tcPr>
            <w:tcW w:w="2410" w:type="dxa"/>
          </w:tcPr>
          <w:p w:rsidR="00E40511" w:rsidRPr="009A45FE" w:rsidRDefault="00E40511" w:rsidP="009A45FE">
            <w:pPr>
              <w:pStyle w:val="NoSpacing1"/>
              <w:jc w:val="center"/>
              <w:rPr>
                <w:rFonts w:ascii="Times New Roman" w:hAnsi="Times New Roman" w:cs="Times New Roman"/>
                <w:i/>
                <w:sz w:val="18"/>
                <w:szCs w:val="18"/>
              </w:rPr>
            </w:pPr>
            <w:r w:rsidRPr="009A45FE">
              <w:rPr>
                <w:rFonts w:ascii="Times New Roman" w:hAnsi="Times New Roman" w:cs="Times New Roman"/>
                <w:i/>
                <w:sz w:val="18"/>
                <w:szCs w:val="18"/>
              </w:rPr>
              <w:t>4</w:t>
            </w:r>
          </w:p>
        </w:tc>
      </w:tr>
      <w:tr w:rsidR="00E40511" w:rsidRPr="009A45FE" w:rsidTr="00E40511">
        <w:trPr>
          <w:gridAfter w:val="1"/>
          <w:wAfter w:w="9972" w:type="dxa"/>
        </w:trPr>
        <w:tc>
          <w:tcPr>
            <w:tcW w:w="7479" w:type="dxa"/>
            <w:gridSpan w:val="3"/>
          </w:tcPr>
          <w:p w:rsidR="00E40511" w:rsidRPr="009A45FE" w:rsidRDefault="00E40511" w:rsidP="009A45FE">
            <w:pPr>
              <w:pStyle w:val="NoSpacing1"/>
              <w:rPr>
                <w:rFonts w:ascii="Times New Roman" w:hAnsi="Times New Roman" w:cs="Times New Roman"/>
                <w:b/>
                <w:sz w:val="24"/>
                <w:szCs w:val="24"/>
              </w:rPr>
            </w:pPr>
            <w:r w:rsidRPr="009A45FE">
              <w:rPr>
                <w:rFonts w:ascii="Times New Roman" w:hAnsi="Times New Roman" w:cs="Times New Roman"/>
                <w:b/>
                <w:sz w:val="24"/>
                <w:szCs w:val="24"/>
              </w:rPr>
              <w:t>I</w:t>
            </w:r>
            <w:r w:rsidR="009A45FE">
              <w:rPr>
                <w:rFonts w:ascii="Times New Roman" w:hAnsi="Times New Roman" w:cs="Times New Roman"/>
                <w:b/>
                <w:sz w:val="24"/>
                <w:szCs w:val="24"/>
              </w:rPr>
              <w:t xml:space="preserve">. </w:t>
            </w:r>
            <w:r w:rsidRPr="009A45FE">
              <w:rPr>
                <w:rFonts w:ascii="Times New Roman" w:hAnsi="Times New Roman" w:cs="Times New Roman"/>
                <w:b/>
                <w:sz w:val="24"/>
                <w:szCs w:val="24"/>
              </w:rPr>
              <w:t xml:space="preserve"> Veiklos finansinių rezultatų vertinimo rodikliai:</w:t>
            </w:r>
          </w:p>
        </w:tc>
        <w:tc>
          <w:tcPr>
            <w:tcW w:w="2410" w:type="dxa"/>
          </w:tcPr>
          <w:p w:rsidR="00E40511" w:rsidRPr="009A45FE" w:rsidRDefault="00E40511" w:rsidP="009A45FE">
            <w:pPr>
              <w:pStyle w:val="NoSpacing1"/>
              <w:rPr>
                <w:rFonts w:ascii="Times New Roman" w:hAnsi="Times New Roman" w:cs="Times New Roman"/>
                <w:sz w:val="24"/>
                <w:szCs w:val="24"/>
              </w:rPr>
            </w:pPr>
          </w:p>
        </w:tc>
      </w:tr>
      <w:tr w:rsidR="00E40511" w:rsidRPr="009A45FE" w:rsidTr="00E40511">
        <w:trPr>
          <w:gridAfter w:val="1"/>
          <w:wAfter w:w="9972" w:type="dxa"/>
        </w:trPr>
        <w:tc>
          <w:tcPr>
            <w:tcW w:w="675" w:type="dxa"/>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1.</w:t>
            </w:r>
          </w:p>
        </w:tc>
        <w:tc>
          <w:tcPr>
            <w:tcW w:w="4111" w:type="dxa"/>
          </w:tcPr>
          <w:p w:rsidR="00E40511" w:rsidRPr="009A45FE" w:rsidRDefault="00E40511" w:rsidP="009A45FE">
            <w:pPr>
              <w:pStyle w:val="NoSpacing1"/>
              <w:rPr>
                <w:rFonts w:ascii="Times New Roman" w:hAnsi="Times New Roman" w:cs="Times New Roman"/>
                <w:b/>
                <w:sz w:val="24"/>
                <w:szCs w:val="24"/>
              </w:rPr>
            </w:pPr>
            <w:r w:rsidRPr="009A45FE">
              <w:rPr>
                <w:rFonts w:ascii="Times New Roman" w:hAnsi="Times New Roman" w:cs="Times New Roman"/>
                <w:b/>
                <w:sz w:val="24"/>
                <w:szCs w:val="24"/>
              </w:rPr>
              <w:t>Įstaigos praėjusių metų veiklos rezultatų ataskaitoje nurodytas pajamų ir sąnaudų skirtumas (grynasis perviršis ar deficitas)</w:t>
            </w:r>
          </w:p>
        </w:tc>
        <w:tc>
          <w:tcPr>
            <w:tcW w:w="2693" w:type="dxa"/>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Būti nenuostolingai</w:t>
            </w:r>
          </w:p>
        </w:tc>
        <w:tc>
          <w:tcPr>
            <w:tcW w:w="2410" w:type="dxa"/>
          </w:tcPr>
          <w:p w:rsidR="00E40511" w:rsidRPr="009A45FE" w:rsidRDefault="00E40511" w:rsidP="009A45FE">
            <w:pPr>
              <w:pStyle w:val="NoSpacing1"/>
              <w:rPr>
                <w:rFonts w:ascii="Times New Roman" w:hAnsi="Times New Roman" w:cs="Times New Roman"/>
                <w:sz w:val="24"/>
                <w:szCs w:val="24"/>
              </w:rPr>
            </w:pPr>
          </w:p>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 xml:space="preserve">+ 2 281 </w:t>
            </w:r>
            <w:r w:rsidRPr="009A45FE">
              <w:rPr>
                <w:rFonts w:ascii="Times New Roman" w:hAnsi="Times New Roman" w:cs="Times New Roman"/>
                <w:sz w:val="24"/>
                <w:szCs w:val="24"/>
                <w:lang w:val="lt-LT"/>
              </w:rPr>
              <w:t>Eur  (</w:t>
            </w:r>
            <w:r w:rsidRPr="009A45FE">
              <w:rPr>
                <w:rFonts w:ascii="Times New Roman" w:hAnsi="Times New Roman" w:cs="Times New Roman"/>
                <w:sz w:val="24"/>
                <w:szCs w:val="24"/>
              </w:rPr>
              <w:t>0,04proc.)</w:t>
            </w:r>
          </w:p>
        </w:tc>
      </w:tr>
      <w:tr w:rsidR="00E40511" w:rsidRPr="009A45FE" w:rsidTr="00E40511">
        <w:trPr>
          <w:gridAfter w:val="1"/>
          <w:wAfter w:w="9972" w:type="dxa"/>
        </w:trPr>
        <w:tc>
          <w:tcPr>
            <w:tcW w:w="7479" w:type="dxa"/>
            <w:gridSpan w:val="3"/>
          </w:tcPr>
          <w:p w:rsidR="00E40511" w:rsidRPr="009A45FE" w:rsidRDefault="00E40511" w:rsidP="009A45FE">
            <w:pPr>
              <w:pStyle w:val="NoSpacing1"/>
              <w:rPr>
                <w:rFonts w:ascii="Times New Roman" w:hAnsi="Times New Roman" w:cs="Times New Roman"/>
                <w:sz w:val="18"/>
                <w:szCs w:val="18"/>
              </w:rPr>
            </w:pPr>
            <w:r w:rsidRPr="009A45FE">
              <w:rPr>
                <w:rFonts w:ascii="Times New Roman" w:hAnsi="Times New Roman" w:cs="Times New Roman"/>
                <w:sz w:val="18"/>
                <w:szCs w:val="18"/>
              </w:rPr>
              <w:t>Rodiklio reikšmė apskaičiuojama pagal formulę:</w:t>
            </w:r>
          </w:p>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18"/>
                <w:szCs w:val="18"/>
              </w:rPr>
              <w:t>Pajamos – Sąnaudos</w:t>
            </w:r>
          </w:p>
        </w:tc>
        <w:tc>
          <w:tcPr>
            <w:tcW w:w="2410" w:type="dxa"/>
          </w:tcPr>
          <w:p w:rsidR="00E40511" w:rsidRPr="009A45FE" w:rsidRDefault="00E40511" w:rsidP="009A45FE">
            <w:pPr>
              <w:pStyle w:val="NoSpacing1"/>
              <w:rPr>
                <w:rFonts w:ascii="Times New Roman" w:hAnsi="Times New Roman" w:cs="Times New Roman"/>
                <w:sz w:val="24"/>
                <w:szCs w:val="24"/>
              </w:rPr>
            </w:pPr>
          </w:p>
        </w:tc>
      </w:tr>
      <w:tr w:rsidR="00E40511" w:rsidRPr="009A45FE" w:rsidTr="00E40511">
        <w:trPr>
          <w:gridAfter w:val="1"/>
          <w:wAfter w:w="9972" w:type="dxa"/>
        </w:trPr>
        <w:tc>
          <w:tcPr>
            <w:tcW w:w="675" w:type="dxa"/>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2.</w:t>
            </w:r>
          </w:p>
        </w:tc>
        <w:tc>
          <w:tcPr>
            <w:tcW w:w="4111" w:type="dxa"/>
          </w:tcPr>
          <w:p w:rsidR="00E40511" w:rsidRPr="009A45FE" w:rsidRDefault="00E40511" w:rsidP="009A45FE">
            <w:pPr>
              <w:pStyle w:val="NoSpacing1"/>
              <w:rPr>
                <w:rFonts w:ascii="Times New Roman" w:hAnsi="Times New Roman" w:cs="Times New Roman"/>
                <w:b/>
                <w:sz w:val="24"/>
                <w:szCs w:val="24"/>
              </w:rPr>
            </w:pPr>
            <w:r w:rsidRPr="009A45FE">
              <w:rPr>
                <w:rFonts w:ascii="Times New Roman" w:hAnsi="Times New Roman" w:cs="Times New Roman"/>
                <w:b/>
                <w:sz w:val="24"/>
                <w:szCs w:val="24"/>
              </w:rPr>
              <w:t xml:space="preserve">Įstaigos sąnaudų darbo užmokesčiui dalis </w:t>
            </w:r>
          </w:p>
        </w:tc>
        <w:tc>
          <w:tcPr>
            <w:tcW w:w="2693" w:type="dxa"/>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Panaudoti darbo užmokesčio fondui didinti gautas tikslines lėšas sveikatos priežiūros specialistų, teikiančių asmens sveikatos priežiūros paslaugas, darbo užmokesčiui kelti vidutiniškai 20 proc., prioritetą teikiant mažiausiai uždirbantiems specialistams</w:t>
            </w:r>
          </w:p>
        </w:tc>
        <w:tc>
          <w:tcPr>
            <w:tcW w:w="2410" w:type="dxa"/>
          </w:tcPr>
          <w:p w:rsidR="00E40511" w:rsidRPr="009A45FE" w:rsidRDefault="00E40511" w:rsidP="009A45FE">
            <w:pPr>
              <w:pStyle w:val="NoSpacing1"/>
              <w:rPr>
                <w:rFonts w:ascii="Times New Roman" w:hAnsi="Times New Roman" w:cs="Times New Roman"/>
                <w:sz w:val="24"/>
                <w:szCs w:val="24"/>
              </w:rPr>
            </w:pPr>
          </w:p>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935,3 Eur</w:t>
            </w:r>
          </w:p>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w:t>
            </w:r>
            <w:proofErr w:type="spellStart"/>
            <w:r w:rsidRPr="009A45FE">
              <w:rPr>
                <w:rFonts w:ascii="Times New Roman" w:hAnsi="Times New Roman" w:cs="Times New Roman"/>
                <w:sz w:val="24"/>
                <w:szCs w:val="24"/>
              </w:rPr>
              <w:t>darbo</w:t>
            </w:r>
            <w:proofErr w:type="spellEnd"/>
            <w:r w:rsidRPr="009A45FE">
              <w:rPr>
                <w:rFonts w:ascii="Times New Roman" w:hAnsi="Times New Roman" w:cs="Times New Roman"/>
                <w:sz w:val="24"/>
                <w:szCs w:val="24"/>
              </w:rPr>
              <w:t xml:space="preserve"> </w:t>
            </w:r>
            <w:proofErr w:type="spellStart"/>
            <w:r w:rsidRPr="009A45FE">
              <w:rPr>
                <w:rFonts w:ascii="Times New Roman" w:hAnsi="Times New Roman" w:cs="Times New Roman"/>
                <w:sz w:val="24"/>
                <w:szCs w:val="24"/>
              </w:rPr>
              <w:t>užmok</w:t>
            </w:r>
            <w:r w:rsidR="00FF7297">
              <w:rPr>
                <w:rFonts w:ascii="Times New Roman" w:hAnsi="Times New Roman" w:cs="Times New Roman"/>
                <w:sz w:val="24"/>
                <w:szCs w:val="24"/>
              </w:rPr>
              <w:t>e</w:t>
            </w:r>
            <w:r w:rsidRPr="009A45FE">
              <w:rPr>
                <w:rFonts w:ascii="Times New Roman" w:hAnsi="Times New Roman" w:cs="Times New Roman"/>
                <w:sz w:val="24"/>
                <w:szCs w:val="24"/>
              </w:rPr>
              <w:t>stis</w:t>
            </w:r>
            <w:proofErr w:type="spellEnd"/>
            <w:r w:rsidRPr="009A45FE">
              <w:rPr>
                <w:rFonts w:ascii="Times New Roman" w:hAnsi="Times New Roman" w:cs="Times New Roman"/>
                <w:sz w:val="24"/>
                <w:szCs w:val="24"/>
              </w:rPr>
              <w:t xml:space="preserve"> </w:t>
            </w:r>
            <w:proofErr w:type="spellStart"/>
            <w:r w:rsidRPr="009A45FE">
              <w:rPr>
                <w:rFonts w:ascii="Times New Roman" w:hAnsi="Times New Roman" w:cs="Times New Roman"/>
                <w:sz w:val="24"/>
                <w:szCs w:val="24"/>
              </w:rPr>
              <w:t>pakeltas</w:t>
            </w:r>
            <w:proofErr w:type="spellEnd"/>
            <w:r w:rsidRPr="009A45FE">
              <w:rPr>
                <w:rFonts w:ascii="Times New Roman" w:hAnsi="Times New Roman" w:cs="Times New Roman"/>
                <w:sz w:val="24"/>
                <w:szCs w:val="24"/>
              </w:rPr>
              <w:t xml:space="preserve"> </w:t>
            </w:r>
            <w:proofErr w:type="spellStart"/>
            <w:r w:rsidRPr="009A45FE">
              <w:rPr>
                <w:rFonts w:ascii="Times New Roman" w:hAnsi="Times New Roman" w:cs="Times New Roman"/>
                <w:sz w:val="24"/>
                <w:szCs w:val="24"/>
              </w:rPr>
              <w:t>vidut</w:t>
            </w:r>
            <w:r w:rsidR="00FF7297">
              <w:rPr>
                <w:rFonts w:ascii="Times New Roman" w:hAnsi="Times New Roman" w:cs="Times New Roman"/>
                <w:sz w:val="24"/>
                <w:szCs w:val="24"/>
              </w:rPr>
              <w:t>i</w:t>
            </w:r>
            <w:r w:rsidRPr="009A45FE">
              <w:rPr>
                <w:rFonts w:ascii="Times New Roman" w:hAnsi="Times New Roman" w:cs="Times New Roman"/>
                <w:sz w:val="24"/>
                <w:szCs w:val="24"/>
              </w:rPr>
              <w:t>niškai</w:t>
            </w:r>
            <w:proofErr w:type="spellEnd"/>
            <w:r w:rsidRPr="009A45FE">
              <w:rPr>
                <w:rFonts w:ascii="Times New Roman" w:hAnsi="Times New Roman" w:cs="Times New Roman"/>
                <w:sz w:val="24"/>
                <w:szCs w:val="24"/>
              </w:rPr>
              <w:t xml:space="preserve"> 25 proc., prioritetą teikiant mažiausiai uždirbantiems specialistams)</w:t>
            </w:r>
          </w:p>
        </w:tc>
      </w:tr>
      <w:tr w:rsidR="009A45FE" w:rsidRPr="009A45FE" w:rsidTr="009A45FE">
        <w:trPr>
          <w:gridAfter w:val="1"/>
          <w:wAfter w:w="9972" w:type="dxa"/>
          <w:trHeight w:val="1063"/>
        </w:trPr>
        <w:tc>
          <w:tcPr>
            <w:tcW w:w="9889" w:type="dxa"/>
            <w:gridSpan w:val="4"/>
          </w:tcPr>
          <w:p w:rsidR="009A45FE" w:rsidRPr="009A45FE" w:rsidRDefault="009A45FE" w:rsidP="009A45FE">
            <w:pPr>
              <w:pStyle w:val="NoSpacing1"/>
              <w:rPr>
                <w:rFonts w:ascii="Times New Roman" w:eastAsia="Times New Roman" w:hAnsi="Times New Roman" w:cs="Times New Roman"/>
                <w:sz w:val="16"/>
                <w:szCs w:val="16"/>
              </w:rPr>
            </w:pPr>
            <w:proofErr w:type="spellStart"/>
            <w:r w:rsidRPr="009A45FE">
              <w:rPr>
                <w:rFonts w:ascii="Times New Roman" w:hAnsi="Times New Roman" w:cs="Times New Roman"/>
                <w:sz w:val="16"/>
                <w:szCs w:val="16"/>
              </w:rPr>
              <w:t>Rodiklio</w:t>
            </w:r>
            <w:proofErr w:type="spellEnd"/>
            <w:r w:rsidRPr="009A45FE">
              <w:rPr>
                <w:rFonts w:ascii="Times New Roman" w:hAnsi="Times New Roman" w:cs="Times New Roman"/>
                <w:sz w:val="16"/>
                <w:szCs w:val="16"/>
              </w:rPr>
              <w:t xml:space="preserve"> </w:t>
            </w:r>
            <w:proofErr w:type="spellStart"/>
            <w:r w:rsidRPr="009A45FE">
              <w:rPr>
                <w:rFonts w:ascii="Times New Roman" w:hAnsi="Times New Roman" w:cs="Times New Roman"/>
                <w:sz w:val="16"/>
                <w:szCs w:val="16"/>
              </w:rPr>
              <w:t>reikšmė</w:t>
            </w:r>
            <w:proofErr w:type="spellEnd"/>
            <w:r w:rsidRPr="009A45FE">
              <w:rPr>
                <w:rFonts w:ascii="Times New Roman" w:hAnsi="Times New Roman" w:cs="Times New Roman"/>
                <w:sz w:val="16"/>
                <w:szCs w:val="16"/>
              </w:rPr>
              <w:t xml:space="preserve"> </w:t>
            </w:r>
            <w:proofErr w:type="spellStart"/>
            <w:r w:rsidRPr="009A45FE">
              <w:rPr>
                <w:rFonts w:ascii="Times New Roman" w:hAnsi="Times New Roman" w:cs="Times New Roman"/>
                <w:sz w:val="16"/>
                <w:szCs w:val="16"/>
              </w:rPr>
              <w:t>apskaičiuojama</w:t>
            </w:r>
            <w:proofErr w:type="spellEnd"/>
            <w:r w:rsidRPr="009A45FE">
              <w:rPr>
                <w:rFonts w:ascii="Times New Roman" w:hAnsi="Times New Roman" w:cs="Times New Roman"/>
                <w:sz w:val="16"/>
                <w:szCs w:val="16"/>
              </w:rPr>
              <w:t>:</w:t>
            </w:r>
          </w:p>
          <w:p w:rsidR="009A45FE" w:rsidRPr="009A45FE" w:rsidRDefault="009A45FE" w:rsidP="009A45FE">
            <w:pPr>
              <w:pStyle w:val="NoSpacing1"/>
              <w:rPr>
                <w:rFonts w:ascii="Times New Roman" w:eastAsia="Times New Roman" w:hAnsi="Times New Roman" w:cs="Times New Roman"/>
                <w:sz w:val="16"/>
                <w:szCs w:val="16"/>
              </w:rPr>
            </w:pPr>
            <w:r w:rsidRPr="009A45FE">
              <w:rPr>
                <w:rFonts w:ascii="Times New Roman" w:eastAsia="Times New Roman" w:hAnsi="Times New Roman" w:cs="Times New Roman"/>
                <w:sz w:val="16"/>
                <w:szCs w:val="16"/>
              </w:rPr>
              <w:t xml:space="preserve">Apskaičiuojamas asmens sveikatos priežiūros įstaigos (toliau – įstaiga) sveikatos priežiūros specialistams per ataskaitinį laikotarpį apskaičiuoto vidutinio vieno mėnesio darbo užmokesčio sumą (darbo užmokesčio fondą) dalijant iš įstaigos vidutinio vieno mėnesio sveikatos priežiūros specialistų užimtų etatų, kuriems per ataskaitinį laikotarpį faktiškai apskaičiuotas darbo užmokestis, skaičiaus. </w:t>
            </w:r>
          </w:p>
          <w:p w:rsidR="009A45FE" w:rsidRPr="009A45FE" w:rsidRDefault="009A45FE" w:rsidP="009A45FE">
            <w:pPr>
              <w:pStyle w:val="NoSpacing1"/>
              <w:rPr>
                <w:rFonts w:ascii="Times New Roman" w:hAnsi="Times New Roman" w:cs="Times New Roman"/>
                <w:sz w:val="24"/>
                <w:szCs w:val="24"/>
              </w:rPr>
            </w:pPr>
            <w:r w:rsidRPr="009A45FE">
              <w:rPr>
                <w:rFonts w:ascii="Times New Roman" w:eastAsia="Times New Roman" w:hAnsi="Times New Roman" w:cs="Times New Roman"/>
                <w:sz w:val="16"/>
                <w:szCs w:val="16"/>
              </w:rPr>
              <w:t xml:space="preserve">Rodikliui apskaičiuoti naudojami įstaigų teritorinėms ligonių kasoms teikiami duomenys, kurie nurodyti Duomenų apie asmens sveikatos priežiūros įstaigos darbuotojų skaičių ir jų vidutinį darbo užmokestį ataskaitos formoje Nr. DU-ASPĮ, patvirtintoje Valstybinės ligonių kasos prie Sveikatos apsaugos ministerijos direktoriaus 2015 m. balandžio 28 d. įsakymu Nr. 1K-106 „Dėl Duomenų apie asmens sveikatos priežiūros įstaigų darbuotojų </w:t>
            </w:r>
            <w:proofErr w:type="spellStart"/>
            <w:r w:rsidRPr="009A45FE">
              <w:rPr>
                <w:rFonts w:ascii="Times New Roman" w:eastAsia="Times New Roman" w:hAnsi="Times New Roman" w:cs="Times New Roman"/>
                <w:sz w:val="16"/>
                <w:szCs w:val="16"/>
              </w:rPr>
              <w:t>skaičių</w:t>
            </w:r>
            <w:proofErr w:type="spellEnd"/>
            <w:r w:rsidRPr="009A45FE">
              <w:rPr>
                <w:rFonts w:ascii="Times New Roman" w:eastAsia="Times New Roman" w:hAnsi="Times New Roman" w:cs="Times New Roman"/>
                <w:sz w:val="16"/>
                <w:szCs w:val="16"/>
              </w:rPr>
              <w:t xml:space="preserve"> </w:t>
            </w:r>
            <w:proofErr w:type="spellStart"/>
            <w:r w:rsidRPr="009A45FE">
              <w:rPr>
                <w:rFonts w:ascii="Times New Roman" w:eastAsia="Times New Roman" w:hAnsi="Times New Roman" w:cs="Times New Roman"/>
                <w:sz w:val="16"/>
                <w:szCs w:val="16"/>
              </w:rPr>
              <w:t>ir</w:t>
            </w:r>
            <w:proofErr w:type="spellEnd"/>
            <w:r w:rsidRPr="009A45FE">
              <w:rPr>
                <w:rFonts w:ascii="Times New Roman" w:eastAsia="Times New Roman" w:hAnsi="Times New Roman" w:cs="Times New Roman"/>
                <w:sz w:val="16"/>
                <w:szCs w:val="16"/>
              </w:rPr>
              <w:t xml:space="preserve"> </w:t>
            </w:r>
            <w:proofErr w:type="spellStart"/>
            <w:r w:rsidRPr="009A45FE">
              <w:rPr>
                <w:rFonts w:ascii="Times New Roman" w:eastAsia="Times New Roman" w:hAnsi="Times New Roman" w:cs="Times New Roman"/>
                <w:sz w:val="16"/>
                <w:szCs w:val="16"/>
              </w:rPr>
              <w:t>jų</w:t>
            </w:r>
            <w:proofErr w:type="spellEnd"/>
            <w:r w:rsidRPr="009A45FE">
              <w:rPr>
                <w:rFonts w:ascii="Times New Roman" w:eastAsia="Times New Roman" w:hAnsi="Times New Roman" w:cs="Times New Roman"/>
                <w:sz w:val="16"/>
                <w:szCs w:val="16"/>
              </w:rPr>
              <w:t xml:space="preserve"> </w:t>
            </w:r>
            <w:proofErr w:type="spellStart"/>
            <w:r w:rsidRPr="009A45FE">
              <w:rPr>
                <w:rFonts w:ascii="Times New Roman" w:eastAsia="Times New Roman" w:hAnsi="Times New Roman" w:cs="Times New Roman"/>
                <w:sz w:val="16"/>
                <w:szCs w:val="16"/>
              </w:rPr>
              <w:t>vidutinį</w:t>
            </w:r>
            <w:proofErr w:type="spellEnd"/>
            <w:r w:rsidRPr="009A45FE">
              <w:rPr>
                <w:rFonts w:ascii="Times New Roman" w:eastAsia="Times New Roman" w:hAnsi="Times New Roman" w:cs="Times New Roman"/>
                <w:sz w:val="16"/>
                <w:szCs w:val="16"/>
              </w:rPr>
              <w:t xml:space="preserve"> </w:t>
            </w:r>
            <w:proofErr w:type="spellStart"/>
            <w:r w:rsidRPr="009A45FE">
              <w:rPr>
                <w:rFonts w:ascii="Times New Roman" w:eastAsia="Times New Roman" w:hAnsi="Times New Roman" w:cs="Times New Roman"/>
                <w:sz w:val="16"/>
                <w:szCs w:val="16"/>
              </w:rPr>
              <w:t>darbo</w:t>
            </w:r>
            <w:proofErr w:type="spellEnd"/>
            <w:r w:rsidRPr="009A45FE">
              <w:rPr>
                <w:rFonts w:ascii="Times New Roman" w:eastAsia="Times New Roman" w:hAnsi="Times New Roman" w:cs="Times New Roman"/>
                <w:sz w:val="16"/>
                <w:szCs w:val="16"/>
              </w:rPr>
              <w:t xml:space="preserve"> </w:t>
            </w:r>
            <w:proofErr w:type="spellStart"/>
            <w:r w:rsidRPr="009A45FE">
              <w:rPr>
                <w:rFonts w:ascii="Times New Roman" w:eastAsia="Times New Roman" w:hAnsi="Times New Roman" w:cs="Times New Roman"/>
                <w:sz w:val="16"/>
                <w:szCs w:val="16"/>
              </w:rPr>
              <w:t>užmokestį</w:t>
            </w:r>
            <w:proofErr w:type="spellEnd"/>
            <w:r w:rsidRPr="009A45FE">
              <w:rPr>
                <w:rFonts w:ascii="Times New Roman" w:eastAsia="Times New Roman" w:hAnsi="Times New Roman" w:cs="Times New Roman"/>
                <w:sz w:val="16"/>
                <w:szCs w:val="16"/>
              </w:rPr>
              <w:t xml:space="preserve"> </w:t>
            </w:r>
            <w:proofErr w:type="spellStart"/>
            <w:r w:rsidRPr="009A45FE">
              <w:rPr>
                <w:rFonts w:ascii="Times New Roman" w:eastAsia="Times New Roman" w:hAnsi="Times New Roman" w:cs="Times New Roman"/>
                <w:sz w:val="16"/>
                <w:szCs w:val="16"/>
              </w:rPr>
              <w:t>ataskaitų</w:t>
            </w:r>
            <w:proofErr w:type="spellEnd"/>
            <w:r w:rsidRPr="009A45FE">
              <w:rPr>
                <w:rFonts w:ascii="Times New Roman" w:eastAsia="Times New Roman" w:hAnsi="Times New Roman" w:cs="Times New Roman"/>
                <w:sz w:val="16"/>
                <w:szCs w:val="16"/>
              </w:rPr>
              <w:t xml:space="preserve"> </w:t>
            </w:r>
            <w:proofErr w:type="spellStart"/>
            <w:r w:rsidRPr="009A45FE">
              <w:rPr>
                <w:rFonts w:ascii="Times New Roman" w:eastAsia="Times New Roman" w:hAnsi="Times New Roman" w:cs="Times New Roman"/>
                <w:sz w:val="16"/>
                <w:szCs w:val="16"/>
              </w:rPr>
              <w:t>formų</w:t>
            </w:r>
            <w:proofErr w:type="spellEnd"/>
            <w:r w:rsidRPr="009A45FE">
              <w:rPr>
                <w:rFonts w:ascii="Times New Roman" w:eastAsia="Times New Roman" w:hAnsi="Times New Roman" w:cs="Times New Roman"/>
                <w:sz w:val="16"/>
                <w:szCs w:val="16"/>
              </w:rPr>
              <w:t xml:space="preserve"> </w:t>
            </w:r>
            <w:proofErr w:type="spellStart"/>
            <w:r w:rsidRPr="009A45FE">
              <w:rPr>
                <w:rFonts w:ascii="Times New Roman" w:eastAsia="Times New Roman" w:hAnsi="Times New Roman" w:cs="Times New Roman"/>
                <w:sz w:val="16"/>
                <w:szCs w:val="16"/>
              </w:rPr>
              <w:t>bei</w:t>
            </w:r>
            <w:proofErr w:type="spellEnd"/>
            <w:r w:rsidRPr="009A45FE">
              <w:rPr>
                <w:rFonts w:ascii="Times New Roman" w:eastAsia="Times New Roman" w:hAnsi="Times New Roman" w:cs="Times New Roman"/>
                <w:sz w:val="16"/>
                <w:szCs w:val="16"/>
              </w:rPr>
              <w:t xml:space="preserve"> </w:t>
            </w:r>
            <w:proofErr w:type="spellStart"/>
            <w:r w:rsidRPr="009A45FE">
              <w:rPr>
                <w:rFonts w:ascii="Times New Roman" w:eastAsia="Times New Roman" w:hAnsi="Times New Roman" w:cs="Times New Roman"/>
                <w:sz w:val="16"/>
                <w:szCs w:val="16"/>
              </w:rPr>
              <w:t>jų</w:t>
            </w:r>
            <w:proofErr w:type="spellEnd"/>
            <w:r w:rsidRPr="009A45FE">
              <w:rPr>
                <w:rFonts w:ascii="Times New Roman" w:eastAsia="Times New Roman" w:hAnsi="Times New Roman" w:cs="Times New Roman"/>
                <w:sz w:val="16"/>
                <w:szCs w:val="16"/>
              </w:rPr>
              <w:t xml:space="preserve"> </w:t>
            </w:r>
            <w:proofErr w:type="spellStart"/>
            <w:r w:rsidRPr="009A45FE">
              <w:rPr>
                <w:rFonts w:ascii="Times New Roman" w:eastAsia="Times New Roman" w:hAnsi="Times New Roman" w:cs="Times New Roman"/>
                <w:sz w:val="16"/>
                <w:szCs w:val="16"/>
              </w:rPr>
              <w:t>pildymo</w:t>
            </w:r>
            <w:proofErr w:type="spellEnd"/>
            <w:r w:rsidRPr="009A45FE">
              <w:rPr>
                <w:rFonts w:ascii="Times New Roman" w:eastAsia="Times New Roman" w:hAnsi="Times New Roman" w:cs="Times New Roman"/>
                <w:sz w:val="16"/>
                <w:szCs w:val="16"/>
              </w:rPr>
              <w:t xml:space="preserve"> </w:t>
            </w:r>
            <w:proofErr w:type="spellStart"/>
            <w:r w:rsidRPr="009A45FE">
              <w:rPr>
                <w:rFonts w:ascii="Times New Roman" w:eastAsia="Times New Roman" w:hAnsi="Times New Roman" w:cs="Times New Roman"/>
                <w:sz w:val="16"/>
                <w:szCs w:val="16"/>
              </w:rPr>
              <w:t>ir</w:t>
            </w:r>
            <w:proofErr w:type="spellEnd"/>
            <w:r w:rsidRPr="009A45FE">
              <w:rPr>
                <w:rFonts w:ascii="Times New Roman" w:eastAsia="Times New Roman" w:hAnsi="Times New Roman" w:cs="Times New Roman"/>
                <w:sz w:val="16"/>
                <w:szCs w:val="16"/>
              </w:rPr>
              <w:t xml:space="preserve"> </w:t>
            </w:r>
            <w:proofErr w:type="spellStart"/>
            <w:r w:rsidRPr="009A45FE">
              <w:rPr>
                <w:rFonts w:ascii="Times New Roman" w:eastAsia="Times New Roman" w:hAnsi="Times New Roman" w:cs="Times New Roman"/>
                <w:sz w:val="16"/>
                <w:szCs w:val="16"/>
              </w:rPr>
              <w:t>teikimo</w:t>
            </w:r>
            <w:proofErr w:type="spellEnd"/>
            <w:r w:rsidRPr="009A45FE">
              <w:rPr>
                <w:rFonts w:ascii="Times New Roman" w:eastAsia="Times New Roman" w:hAnsi="Times New Roman" w:cs="Times New Roman"/>
                <w:sz w:val="16"/>
                <w:szCs w:val="16"/>
              </w:rPr>
              <w:t xml:space="preserve"> </w:t>
            </w:r>
            <w:proofErr w:type="spellStart"/>
            <w:r w:rsidRPr="009A45FE">
              <w:rPr>
                <w:rFonts w:ascii="Times New Roman" w:eastAsia="Times New Roman" w:hAnsi="Times New Roman" w:cs="Times New Roman"/>
                <w:sz w:val="16"/>
                <w:szCs w:val="16"/>
              </w:rPr>
              <w:t>tvarkos</w:t>
            </w:r>
            <w:proofErr w:type="spellEnd"/>
            <w:r w:rsidRPr="009A45FE">
              <w:rPr>
                <w:rFonts w:ascii="Times New Roman" w:eastAsia="Times New Roman" w:hAnsi="Times New Roman" w:cs="Times New Roman"/>
                <w:sz w:val="16"/>
                <w:szCs w:val="16"/>
              </w:rPr>
              <w:t xml:space="preserve"> </w:t>
            </w:r>
            <w:proofErr w:type="spellStart"/>
            <w:r w:rsidRPr="009A45FE">
              <w:rPr>
                <w:rFonts w:ascii="Times New Roman" w:eastAsia="Times New Roman" w:hAnsi="Times New Roman" w:cs="Times New Roman"/>
                <w:sz w:val="16"/>
                <w:szCs w:val="16"/>
              </w:rPr>
              <w:t>aprašo</w:t>
            </w:r>
            <w:proofErr w:type="spellEnd"/>
            <w:r w:rsidRPr="009A45FE">
              <w:rPr>
                <w:rFonts w:ascii="Times New Roman" w:eastAsia="Times New Roman" w:hAnsi="Times New Roman" w:cs="Times New Roman"/>
                <w:sz w:val="16"/>
                <w:szCs w:val="16"/>
              </w:rPr>
              <w:t xml:space="preserve"> </w:t>
            </w:r>
            <w:proofErr w:type="spellStart"/>
            <w:r w:rsidRPr="009A45FE">
              <w:rPr>
                <w:rFonts w:ascii="Times New Roman" w:eastAsia="Times New Roman" w:hAnsi="Times New Roman" w:cs="Times New Roman"/>
                <w:sz w:val="16"/>
                <w:szCs w:val="16"/>
              </w:rPr>
              <w:t>patvirtinimo</w:t>
            </w:r>
            <w:proofErr w:type="spellEnd"/>
            <w:r w:rsidRPr="009A45FE">
              <w:rPr>
                <w:rFonts w:ascii="Times New Roman" w:eastAsia="Times New Roman" w:hAnsi="Times New Roman" w:cs="Times New Roman"/>
                <w:sz w:val="16"/>
                <w:szCs w:val="16"/>
              </w:rPr>
              <w:t>“</w:t>
            </w:r>
          </w:p>
        </w:tc>
      </w:tr>
      <w:tr w:rsidR="00E40511" w:rsidRPr="009A45FE" w:rsidTr="00E40511">
        <w:trPr>
          <w:gridAfter w:val="1"/>
          <w:wAfter w:w="9972" w:type="dxa"/>
        </w:trPr>
        <w:tc>
          <w:tcPr>
            <w:tcW w:w="675" w:type="dxa"/>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3.</w:t>
            </w:r>
          </w:p>
        </w:tc>
        <w:tc>
          <w:tcPr>
            <w:tcW w:w="4111" w:type="dxa"/>
          </w:tcPr>
          <w:p w:rsidR="00E40511" w:rsidRPr="009A45FE" w:rsidRDefault="00E40511" w:rsidP="009A45FE">
            <w:pPr>
              <w:pStyle w:val="NoSpacing1"/>
              <w:rPr>
                <w:rFonts w:ascii="Times New Roman" w:hAnsi="Times New Roman" w:cs="Times New Roman"/>
                <w:b/>
                <w:sz w:val="24"/>
                <w:szCs w:val="24"/>
              </w:rPr>
            </w:pPr>
            <w:r w:rsidRPr="009A45FE">
              <w:rPr>
                <w:rFonts w:ascii="Times New Roman" w:hAnsi="Times New Roman" w:cs="Times New Roman"/>
                <w:b/>
                <w:sz w:val="24"/>
                <w:szCs w:val="24"/>
              </w:rPr>
              <w:t>Įstaigos sąnaudų valdymo išlaidoms dalis</w:t>
            </w:r>
          </w:p>
        </w:tc>
        <w:tc>
          <w:tcPr>
            <w:tcW w:w="2693" w:type="dxa"/>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Įstaigos sąnaudų valdymo išlaidoms dalis ne daugiau kaip 10,33 proc.</w:t>
            </w:r>
          </w:p>
        </w:tc>
        <w:tc>
          <w:tcPr>
            <w:tcW w:w="2410" w:type="dxa"/>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117 102 Eur (6,04 proc.)</w:t>
            </w:r>
          </w:p>
        </w:tc>
      </w:tr>
      <w:tr w:rsidR="009A45FE" w:rsidRPr="009A45FE" w:rsidTr="00326DB3">
        <w:trPr>
          <w:gridAfter w:val="1"/>
          <w:wAfter w:w="9972" w:type="dxa"/>
        </w:trPr>
        <w:tc>
          <w:tcPr>
            <w:tcW w:w="9889" w:type="dxa"/>
            <w:gridSpan w:val="4"/>
          </w:tcPr>
          <w:p w:rsidR="009A45FE" w:rsidRPr="009A45FE" w:rsidRDefault="009A45FE" w:rsidP="009A45FE">
            <w:pPr>
              <w:pStyle w:val="NoSpacing1"/>
              <w:rPr>
                <w:rFonts w:ascii="Times New Roman" w:hAnsi="Times New Roman" w:cs="Times New Roman"/>
                <w:sz w:val="16"/>
                <w:szCs w:val="16"/>
              </w:rPr>
            </w:pPr>
            <w:proofErr w:type="spellStart"/>
            <w:r w:rsidRPr="009A45FE">
              <w:rPr>
                <w:rFonts w:ascii="Times New Roman" w:hAnsi="Times New Roman" w:cs="Times New Roman"/>
                <w:sz w:val="16"/>
                <w:szCs w:val="16"/>
              </w:rPr>
              <w:t>Rodiklio</w:t>
            </w:r>
            <w:proofErr w:type="spellEnd"/>
            <w:r w:rsidRPr="009A45FE">
              <w:rPr>
                <w:rFonts w:ascii="Times New Roman" w:hAnsi="Times New Roman" w:cs="Times New Roman"/>
                <w:sz w:val="16"/>
                <w:szCs w:val="16"/>
              </w:rPr>
              <w:t xml:space="preserve"> </w:t>
            </w:r>
            <w:proofErr w:type="spellStart"/>
            <w:r w:rsidRPr="009A45FE">
              <w:rPr>
                <w:rFonts w:ascii="Times New Roman" w:hAnsi="Times New Roman" w:cs="Times New Roman"/>
                <w:sz w:val="16"/>
                <w:szCs w:val="16"/>
              </w:rPr>
              <w:t>reikšmė</w:t>
            </w:r>
            <w:proofErr w:type="spellEnd"/>
            <w:r w:rsidRPr="009A45FE">
              <w:rPr>
                <w:rFonts w:ascii="Times New Roman" w:hAnsi="Times New Roman" w:cs="Times New Roman"/>
                <w:sz w:val="16"/>
                <w:szCs w:val="16"/>
              </w:rPr>
              <w:t xml:space="preserve"> </w:t>
            </w:r>
            <w:proofErr w:type="spellStart"/>
            <w:r w:rsidRPr="009A45FE">
              <w:rPr>
                <w:rFonts w:ascii="Times New Roman" w:hAnsi="Times New Roman" w:cs="Times New Roman"/>
                <w:sz w:val="16"/>
                <w:szCs w:val="16"/>
              </w:rPr>
              <w:t>apskaičiuojama</w:t>
            </w:r>
            <w:proofErr w:type="spellEnd"/>
            <w:r w:rsidRPr="009A45FE">
              <w:rPr>
                <w:rFonts w:ascii="Times New Roman" w:hAnsi="Times New Roman" w:cs="Times New Roman"/>
                <w:sz w:val="16"/>
                <w:szCs w:val="16"/>
              </w:rPr>
              <w:t xml:space="preserve"> </w:t>
            </w:r>
            <w:proofErr w:type="spellStart"/>
            <w:r w:rsidRPr="009A45FE">
              <w:rPr>
                <w:rFonts w:ascii="Times New Roman" w:hAnsi="Times New Roman" w:cs="Times New Roman"/>
                <w:sz w:val="16"/>
                <w:szCs w:val="16"/>
              </w:rPr>
              <w:t>pagal</w:t>
            </w:r>
            <w:proofErr w:type="spellEnd"/>
            <w:r w:rsidRPr="009A45FE">
              <w:rPr>
                <w:rFonts w:ascii="Times New Roman" w:hAnsi="Times New Roman" w:cs="Times New Roman"/>
                <w:sz w:val="16"/>
                <w:szCs w:val="16"/>
              </w:rPr>
              <w:t xml:space="preserve"> formulę:</w:t>
            </w:r>
          </w:p>
          <w:tbl>
            <w:tblPr>
              <w:tblW w:w="15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6"/>
            </w:tblGrid>
            <w:tr w:rsidR="009A45FE" w:rsidRPr="009A45FE" w:rsidTr="00946DF5">
              <w:tc>
                <w:tcPr>
                  <w:tcW w:w="15306" w:type="dxa"/>
                  <w:tcBorders>
                    <w:top w:val="single" w:sz="4" w:space="0" w:color="auto"/>
                    <w:left w:val="nil"/>
                    <w:right w:val="nil"/>
                  </w:tcBorders>
                  <w:shd w:val="clear" w:color="auto" w:fill="auto"/>
                </w:tcPr>
                <w:p w:rsidR="009A45FE" w:rsidRPr="009A45FE" w:rsidRDefault="009A45FE" w:rsidP="00D85CBF">
                  <w:pPr>
                    <w:pStyle w:val="NoSpacing1"/>
                    <w:framePr w:hSpace="180" w:wrap="around" w:vAnchor="page" w:hAnchor="margin" w:y="1813"/>
                    <w:rPr>
                      <w:rFonts w:ascii="Times New Roman" w:hAnsi="Times New Roman" w:cs="Times New Roman"/>
                      <w:sz w:val="16"/>
                      <w:szCs w:val="16"/>
                      <w:u w:val="single"/>
                      <w:vertAlign w:val="superscript"/>
                    </w:rPr>
                  </w:pPr>
                  <w:r w:rsidRPr="009A45FE">
                    <w:rPr>
                      <w:rFonts w:ascii="Times New Roman" w:hAnsi="Times New Roman" w:cs="Times New Roman"/>
                      <w:sz w:val="16"/>
                      <w:szCs w:val="16"/>
                      <w:u w:val="single"/>
                    </w:rPr>
                    <w:t>Valdymo darbuotojų</w:t>
                  </w:r>
                  <w:r w:rsidRPr="009A45FE">
                    <w:rPr>
                      <w:rFonts w:ascii="Times New Roman" w:hAnsi="Times New Roman" w:cs="Times New Roman"/>
                      <w:sz w:val="16"/>
                      <w:szCs w:val="16"/>
                      <w:u w:val="single"/>
                      <w:vertAlign w:val="superscript"/>
                    </w:rPr>
                    <w:t>1</w:t>
                  </w:r>
                  <w:r w:rsidRPr="009A45FE">
                    <w:rPr>
                      <w:rFonts w:ascii="Times New Roman" w:hAnsi="Times New Roman" w:cs="Times New Roman"/>
                      <w:sz w:val="16"/>
                      <w:szCs w:val="16"/>
                      <w:u w:val="single"/>
                    </w:rPr>
                    <w:t xml:space="preserve"> per metus patirtų išlaidų suma</w:t>
                  </w:r>
                  <w:r w:rsidRPr="009A45FE">
                    <w:rPr>
                      <w:rFonts w:ascii="Times New Roman" w:hAnsi="Times New Roman" w:cs="Times New Roman"/>
                      <w:sz w:val="16"/>
                      <w:szCs w:val="16"/>
                      <w:u w:val="single"/>
                      <w:vertAlign w:val="superscript"/>
                    </w:rPr>
                    <w:t>2</w:t>
                  </w:r>
                </w:p>
                <w:p w:rsidR="009A45FE" w:rsidRPr="009A45FE" w:rsidRDefault="009A45FE" w:rsidP="00D85CBF">
                  <w:pPr>
                    <w:pStyle w:val="NoSpacing1"/>
                    <w:framePr w:hSpace="180" w:wrap="around" w:vAnchor="page" w:hAnchor="margin" w:y="1813"/>
                    <w:rPr>
                      <w:rFonts w:ascii="Times New Roman" w:hAnsi="Times New Roman" w:cs="Times New Roman"/>
                      <w:sz w:val="16"/>
                      <w:szCs w:val="16"/>
                    </w:rPr>
                  </w:pPr>
                  <w:r w:rsidRPr="009A45FE">
                    <w:rPr>
                      <w:rFonts w:ascii="Times New Roman" w:hAnsi="Times New Roman" w:cs="Times New Roman"/>
                      <w:sz w:val="16"/>
                      <w:szCs w:val="16"/>
                    </w:rPr>
                    <w:t>Pagrindinės įstaigos veiklos sąnaudos per metus + kitos įstaigos veiklos sąnaudos per metus          x 100 %</w:t>
                  </w:r>
                </w:p>
              </w:tc>
            </w:tr>
          </w:tbl>
          <w:p w:rsidR="009A45FE" w:rsidRPr="009A45FE" w:rsidRDefault="009A45FE" w:rsidP="009A45FE">
            <w:pPr>
              <w:pStyle w:val="NoSpacing1"/>
              <w:rPr>
                <w:rFonts w:ascii="Times New Roman" w:eastAsia="Times New Roman" w:hAnsi="Times New Roman" w:cs="Times New Roman"/>
                <w:sz w:val="16"/>
                <w:szCs w:val="16"/>
              </w:rPr>
            </w:pPr>
            <w:r w:rsidRPr="009A45FE">
              <w:rPr>
                <w:rFonts w:ascii="Times New Roman" w:eastAsia="Times New Roman" w:hAnsi="Times New Roman" w:cs="Times New Roman"/>
                <w:sz w:val="16"/>
                <w:szCs w:val="16"/>
                <w:vertAlign w:val="superscript"/>
              </w:rPr>
              <w:t xml:space="preserve">1 </w:t>
            </w:r>
            <w:r w:rsidRPr="009A45FE">
              <w:rPr>
                <w:rFonts w:ascii="Times New Roman" w:eastAsia="Times New Roman" w:hAnsi="Times New Roman" w:cs="Times New Roman"/>
                <w:sz w:val="16"/>
                <w:szCs w:val="16"/>
              </w:rPr>
              <w:t>Prie valdymo darbuotojų priskiriami: įstaigos vadovas ir jo pavaduotojai, patarėjai, vyriausieji finansininkai (buhalteriai).</w:t>
            </w:r>
          </w:p>
          <w:p w:rsidR="009A45FE" w:rsidRPr="009A45FE" w:rsidRDefault="009A45FE" w:rsidP="009A45FE">
            <w:pPr>
              <w:pStyle w:val="NoSpacing1"/>
              <w:rPr>
                <w:rFonts w:ascii="Times New Roman" w:hAnsi="Times New Roman" w:cs="Times New Roman"/>
                <w:sz w:val="18"/>
                <w:szCs w:val="18"/>
              </w:rPr>
            </w:pPr>
            <w:r w:rsidRPr="009A45FE">
              <w:rPr>
                <w:rFonts w:ascii="Times New Roman" w:eastAsia="Times New Roman" w:hAnsi="Times New Roman" w:cs="Times New Roman"/>
                <w:sz w:val="16"/>
                <w:szCs w:val="16"/>
                <w:vertAlign w:val="superscript"/>
              </w:rPr>
              <w:t>2</w:t>
            </w:r>
            <w:r w:rsidRPr="009A45FE">
              <w:rPr>
                <w:rFonts w:ascii="Times New Roman" w:eastAsia="Times New Roman" w:hAnsi="Times New Roman" w:cs="Times New Roman"/>
                <w:sz w:val="16"/>
                <w:szCs w:val="16"/>
              </w:rPr>
              <w:t xml:space="preserve"> Valdymo darbuotojų išlaidoms priskiriama: darbo užmokestis, </w:t>
            </w:r>
            <w:r w:rsidRPr="009A45FE">
              <w:rPr>
                <w:rFonts w:ascii="Times New Roman" w:eastAsia="Times New Roman" w:hAnsi="Times New Roman" w:cs="Times New Roman"/>
                <w:color w:val="000000"/>
                <w:sz w:val="16"/>
                <w:szCs w:val="16"/>
              </w:rPr>
              <w:t xml:space="preserve">prekių ir paslaugų naudojimo išlaidos, darbo vietų įkūrimo, administracinių </w:t>
            </w:r>
            <w:proofErr w:type="spellStart"/>
            <w:r w:rsidRPr="009A45FE">
              <w:rPr>
                <w:rFonts w:ascii="Times New Roman" w:eastAsia="Times New Roman" w:hAnsi="Times New Roman" w:cs="Times New Roman"/>
                <w:color w:val="000000"/>
                <w:sz w:val="16"/>
                <w:szCs w:val="16"/>
              </w:rPr>
              <w:t>pastatų</w:t>
            </w:r>
            <w:proofErr w:type="spellEnd"/>
            <w:r w:rsidRPr="009A45FE">
              <w:rPr>
                <w:rFonts w:ascii="Times New Roman" w:eastAsia="Times New Roman" w:hAnsi="Times New Roman" w:cs="Times New Roman"/>
                <w:color w:val="000000"/>
                <w:sz w:val="16"/>
                <w:szCs w:val="16"/>
              </w:rPr>
              <w:t xml:space="preserve"> </w:t>
            </w:r>
            <w:proofErr w:type="spellStart"/>
            <w:r w:rsidRPr="009A45FE">
              <w:rPr>
                <w:rFonts w:ascii="Times New Roman" w:eastAsia="Times New Roman" w:hAnsi="Times New Roman" w:cs="Times New Roman"/>
                <w:color w:val="000000"/>
                <w:sz w:val="16"/>
                <w:szCs w:val="16"/>
              </w:rPr>
              <w:t>išlaikymo</w:t>
            </w:r>
            <w:proofErr w:type="spellEnd"/>
            <w:r w:rsidRPr="009A45FE">
              <w:rPr>
                <w:rFonts w:ascii="Times New Roman" w:eastAsia="Times New Roman" w:hAnsi="Times New Roman" w:cs="Times New Roman"/>
                <w:color w:val="000000"/>
                <w:sz w:val="16"/>
                <w:szCs w:val="16"/>
              </w:rPr>
              <w:t xml:space="preserve"> (</w:t>
            </w:r>
            <w:proofErr w:type="spellStart"/>
            <w:r w:rsidRPr="009A45FE">
              <w:rPr>
                <w:rFonts w:ascii="Times New Roman" w:eastAsia="Times New Roman" w:hAnsi="Times New Roman" w:cs="Times New Roman"/>
                <w:color w:val="000000"/>
                <w:sz w:val="16"/>
                <w:szCs w:val="16"/>
              </w:rPr>
              <w:t>įskaitant</w:t>
            </w:r>
            <w:proofErr w:type="spellEnd"/>
            <w:r w:rsidRPr="009A45FE">
              <w:rPr>
                <w:rFonts w:ascii="Times New Roman" w:eastAsia="Times New Roman" w:hAnsi="Times New Roman" w:cs="Times New Roman"/>
                <w:color w:val="000000"/>
                <w:sz w:val="16"/>
                <w:szCs w:val="16"/>
              </w:rPr>
              <w:t xml:space="preserve"> </w:t>
            </w:r>
            <w:proofErr w:type="spellStart"/>
            <w:r w:rsidRPr="009A45FE">
              <w:rPr>
                <w:rFonts w:ascii="Times New Roman" w:eastAsia="Times New Roman" w:hAnsi="Times New Roman" w:cs="Times New Roman"/>
                <w:color w:val="000000"/>
                <w:sz w:val="16"/>
                <w:szCs w:val="16"/>
              </w:rPr>
              <w:t>ir</w:t>
            </w:r>
            <w:proofErr w:type="spellEnd"/>
            <w:r w:rsidRPr="009A45FE">
              <w:rPr>
                <w:rFonts w:ascii="Times New Roman" w:eastAsia="Times New Roman" w:hAnsi="Times New Roman" w:cs="Times New Roman"/>
                <w:color w:val="000000"/>
                <w:sz w:val="16"/>
                <w:szCs w:val="16"/>
              </w:rPr>
              <w:t xml:space="preserve"> </w:t>
            </w:r>
            <w:proofErr w:type="spellStart"/>
            <w:r w:rsidRPr="009A45FE">
              <w:rPr>
                <w:rFonts w:ascii="Times New Roman" w:eastAsia="Times New Roman" w:hAnsi="Times New Roman" w:cs="Times New Roman"/>
                <w:color w:val="000000"/>
                <w:sz w:val="16"/>
                <w:szCs w:val="16"/>
              </w:rPr>
              <w:t>remontą</w:t>
            </w:r>
            <w:proofErr w:type="spellEnd"/>
            <w:r w:rsidRPr="009A45FE">
              <w:rPr>
                <w:rFonts w:ascii="Times New Roman" w:eastAsia="Times New Roman" w:hAnsi="Times New Roman" w:cs="Times New Roman"/>
                <w:color w:val="000000"/>
                <w:sz w:val="16"/>
                <w:szCs w:val="16"/>
              </w:rPr>
              <w:t xml:space="preserve">) </w:t>
            </w:r>
            <w:proofErr w:type="spellStart"/>
            <w:r w:rsidRPr="009A45FE">
              <w:rPr>
                <w:rFonts w:ascii="Times New Roman" w:eastAsia="Times New Roman" w:hAnsi="Times New Roman" w:cs="Times New Roman"/>
                <w:color w:val="000000"/>
                <w:sz w:val="16"/>
                <w:szCs w:val="16"/>
              </w:rPr>
              <w:t>sąnaudos</w:t>
            </w:r>
            <w:proofErr w:type="spellEnd"/>
            <w:r w:rsidRPr="009A45FE">
              <w:rPr>
                <w:rFonts w:ascii="Times New Roman" w:eastAsia="Times New Roman" w:hAnsi="Times New Roman" w:cs="Times New Roman"/>
                <w:color w:val="000000"/>
                <w:sz w:val="16"/>
                <w:szCs w:val="16"/>
              </w:rPr>
              <w:t xml:space="preserve">, </w:t>
            </w:r>
            <w:proofErr w:type="spellStart"/>
            <w:r w:rsidRPr="009A45FE">
              <w:rPr>
                <w:rFonts w:ascii="Times New Roman" w:eastAsia="Times New Roman" w:hAnsi="Times New Roman" w:cs="Times New Roman"/>
                <w:color w:val="000000"/>
                <w:sz w:val="16"/>
                <w:szCs w:val="16"/>
              </w:rPr>
              <w:t>darbdavių</w:t>
            </w:r>
            <w:proofErr w:type="spellEnd"/>
            <w:r w:rsidRPr="009A45FE">
              <w:rPr>
                <w:rFonts w:ascii="Times New Roman" w:eastAsia="Times New Roman" w:hAnsi="Times New Roman" w:cs="Times New Roman"/>
                <w:color w:val="000000"/>
                <w:sz w:val="16"/>
                <w:szCs w:val="16"/>
              </w:rPr>
              <w:t xml:space="preserve"> </w:t>
            </w:r>
            <w:proofErr w:type="spellStart"/>
            <w:r w:rsidRPr="009A45FE">
              <w:rPr>
                <w:rFonts w:ascii="Times New Roman" w:eastAsia="Times New Roman" w:hAnsi="Times New Roman" w:cs="Times New Roman"/>
                <w:color w:val="000000"/>
                <w:sz w:val="16"/>
                <w:szCs w:val="16"/>
              </w:rPr>
              <w:t>socialinės</w:t>
            </w:r>
            <w:proofErr w:type="spellEnd"/>
            <w:r w:rsidRPr="009A45FE">
              <w:rPr>
                <w:rFonts w:ascii="Times New Roman" w:eastAsia="Times New Roman" w:hAnsi="Times New Roman" w:cs="Times New Roman"/>
                <w:color w:val="000000"/>
                <w:sz w:val="16"/>
                <w:szCs w:val="16"/>
              </w:rPr>
              <w:t xml:space="preserve"> </w:t>
            </w:r>
            <w:proofErr w:type="spellStart"/>
            <w:r w:rsidRPr="009A45FE">
              <w:rPr>
                <w:rFonts w:ascii="Times New Roman" w:eastAsia="Times New Roman" w:hAnsi="Times New Roman" w:cs="Times New Roman"/>
                <w:color w:val="000000"/>
                <w:sz w:val="16"/>
                <w:szCs w:val="16"/>
              </w:rPr>
              <w:t>pašalpos</w:t>
            </w:r>
            <w:proofErr w:type="spellEnd"/>
            <w:r w:rsidRPr="009A45FE">
              <w:rPr>
                <w:rFonts w:ascii="Times New Roman" w:eastAsia="Times New Roman" w:hAnsi="Times New Roman" w:cs="Times New Roman"/>
                <w:color w:val="000000"/>
                <w:sz w:val="16"/>
                <w:szCs w:val="16"/>
              </w:rPr>
              <w:t xml:space="preserve">, </w:t>
            </w:r>
            <w:proofErr w:type="spellStart"/>
            <w:r w:rsidRPr="009A45FE">
              <w:rPr>
                <w:rFonts w:ascii="Times New Roman" w:eastAsia="Times New Roman" w:hAnsi="Times New Roman" w:cs="Times New Roman"/>
                <w:color w:val="000000"/>
                <w:sz w:val="16"/>
                <w:szCs w:val="16"/>
              </w:rPr>
              <w:t>materialiojo</w:t>
            </w:r>
            <w:proofErr w:type="spellEnd"/>
            <w:r w:rsidRPr="009A45FE">
              <w:rPr>
                <w:rFonts w:ascii="Times New Roman" w:eastAsia="Times New Roman" w:hAnsi="Times New Roman" w:cs="Times New Roman"/>
                <w:color w:val="000000"/>
                <w:sz w:val="16"/>
                <w:szCs w:val="16"/>
              </w:rPr>
              <w:t xml:space="preserve"> </w:t>
            </w:r>
            <w:proofErr w:type="spellStart"/>
            <w:r w:rsidRPr="009A45FE">
              <w:rPr>
                <w:rFonts w:ascii="Times New Roman" w:eastAsia="Times New Roman" w:hAnsi="Times New Roman" w:cs="Times New Roman"/>
                <w:color w:val="000000"/>
                <w:sz w:val="16"/>
                <w:szCs w:val="16"/>
              </w:rPr>
              <w:t>ir</w:t>
            </w:r>
            <w:proofErr w:type="spellEnd"/>
            <w:r w:rsidRPr="009A45FE">
              <w:rPr>
                <w:rFonts w:ascii="Times New Roman" w:eastAsia="Times New Roman" w:hAnsi="Times New Roman" w:cs="Times New Roman"/>
                <w:color w:val="000000"/>
                <w:sz w:val="16"/>
                <w:szCs w:val="16"/>
              </w:rPr>
              <w:t xml:space="preserve"> </w:t>
            </w:r>
            <w:proofErr w:type="spellStart"/>
            <w:r w:rsidRPr="009A45FE">
              <w:rPr>
                <w:rFonts w:ascii="Times New Roman" w:eastAsia="Times New Roman" w:hAnsi="Times New Roman" w:cs="Times New Roman"/>
                <w:color w:val="000000"/>
                <w:sz w:val="16"/>
                <w:szCs w:val="16"/>
              </w:rPr>
              <w:t>nematerialiojo</w:t>
            </w:r>
            <w:proofErr w:type="spellEnd"/>
            <w:r w:rsidRPr="009A45FE">
              <w:rPr>
                <w:rFonts w:ascii="Times New Roman" w:eastAsia="Times New Roman" w:hAnsi="Times New Roman" w:cs="Times New Roman"/>
                <w:color w:val="000000"/>
                <w:sz w:val="16"/>
                <w:szCs w:val="16"/>
              </w:rPr>
              <w:t xml:space="preserve"> </w:t>
            </w:r>
            <w:proofErr w:type="spellStart"/>
            <w:r w:rsidRPr="009A45FE">
              <w:rPr>
                <w:rFonts w:ascii="Times New Roman" w:eastAsia="Times New Roman" w:hAnsi="Times New Roman" w:cs="Times New Roman"/>
                <w:color w:val="000000"/>
                <w:sz w:val="16"/>
                <w:szCs w:val="16"/>
              </w:rPr>
              <w:t>turto</w:t>
            </w:r>
            <w:proofErr w:type="spellEnd"/>
            <w:r w:rsidRPr="009A45FE">
              <w:rPr>
                <w:rFonts w:ascii="Times New Roman" w:eastAsia="Times New Roman" w:hAnsi="Times New Roman" w:cs="Times New Roman"/>
                <w:color w:val="000000"/>
                <w:sz w:val="16"/>
                <w:szCs w:val="16"/>
              </w:rPr>
              <w:t xml:space="preserve"> </w:t>
            </w:r>
            <w:proofErr w:type="spellStart"/>
            <w:r w:rsidRPr="009A45FE">
              <w:rPr>
                <w:rFonts w:ascii="Times New Roman" w:eastAsia="Times New Roman" w:hAnsi="Times New Roman" w:cs="Times New Roman"/>
                <w:color w:val="000000"/>
                <w:sz w:val="16"/>
                <w:szCs w:val="16"/>
              </w:rPr>
              <w:t>įsigijimo</w:t>
            </w:r>
            <w:proofErr w:type="spellEnd"/>
            <w:r w:rsidRPr="009A45FE">
              <w:rPr>
                <w:rFonts w:ascii="Times New Roman" w:eastAsia="Times New Roman" w:hAnsi="Times New Roman" w:cs="Times New Roman"/>
                <w:color w:val="000000"/>
                <w:sz w:val="16"/>
                <w:szCs w:val="16"/>
              </w:rPr>
              <w:t xml:space="preserve"> </w:t>
            </w:r>
            <w:proofErr w:type="spellStart"/>
            <w:r w:rsidRPr="009A45FE">
              <w:rPr>
                <w:rFonts w:ascii="Times New Roman" w:eastAsia="Times New Roman" w:hAnsi="Times New Roman" w:cs="Times New Roman"/>
                <w:color w:val="000000"/>
                <w:sz w:val="16"/>
                <w:szCs w:val="16"/>
              </w:rPr>
              <w:t>išlaidos</w:t>
            </w:r>
            <w:proofErr w:type="spellEnd"/>
            <w:r w:rsidRPr="009A45FE">
              <w:rPr>
                <w:rFonts w:ascii="Times New Roman" w:eastAsia="Times New Roman" w:hAnsi="Times New Roman" w:cs="Times New Roman"/>
                <w:color w:val="000000"/>
                <w:sz w:val="16"/>
                <w:szCs w:val="16"/>
              </w:rPr>
              <w:t>.</w:t>
            </w:r>
          </w:p>
        </w:tc>
      </w:tr>
      <w:tr w:rsidR="00E40511" w:rsidRPr="009A45FE" w:rsidTr="00E40511">
        <w:trPr>
          <w:gridAfter w:val="1"/>
          <w:wAfter w:w="9972" w:type="dxa"/>
        </w:trPr>
        <w:tc>
          <w:tcPr>
            <w:tcW w:w="675" w:type="dxa"/>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4.</w:t>
            </w:r>
          </w:p>
        </w:tc>
        <w:tc>
          <w:tcPr>
            <w:tcW w:w="4111" w:type="dxa"/>
          </w:tcPr>
          <w:p w:rsidR="00E40511" w:rsidRPr="009A45FE" w:rsidRDefault="00E40511" w:rsidP="009A45FE">
            <w:pPr>
              <w:pStyle w:val="NoSpacing1"/>
              <w:rPr>
                <w:rFonts w:ascii="Times New Roman" w:hAnsi="Times New Roman" w:cs="Times New Roman"/>
                <w:b/>
                <w:sz w:val="24"/>
                <w:szCs w:val="24"/>
              </w:rPr>
            </w:pPr>
            <w:r w:rsidRPr="009A45FE">
              <w:rPr>
                <w:rFonts w:ascii="Times New Roman" w:hAnsi="Times New Roman" w:cs="Times New Roman"/>
                <w:b/>
                <w:sz w:val="24"/>
                <w:szCs w:val="24"/>
              </w:rPr>
              <w:t>Įstaigos finansinių įsipareigojimų dalis nuo metinio įstaigos biudžeto</w:t>
            </w:r>
          </w:p>
        </w:tc>
        <w:tc>
          <w:tcPr>
            <w:tcW w:w="2693" w:type="dxa"/>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Absoliutaus likvidumo rodiklis – nuo 0,5 iki 1</w:t>
            </w:r>
          </w:p>
        </w:tc>
        <w:tc>
          <w:tcPr>
            <w:tcW w:w="2410" w:type="dxa"/>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0,16</w:t>
            </w:r>
          </w:p>
        </w:tc>
      </w:tr>
      <w:tr w:rsidR="009A45FE" w:rsidRPr="009A45FE" w:rsidTr="00177EDD">
        <w:trPr>
          <w:gridAfter w:val="1"/>
          <w:wAfter w:w="9972" w:type="dxa"/>
        </w:trPr>
        <w:tc>
          <w:tcPr>
            <w:tcW w:w="9889" w:type="dxa"/>
            <w:gridSpan w:val="4"/>
            <w:vAlign w:val="center"/>
          </w:tcPr>
          <w:p w:rsidR="009A45FE" w:rsidRPr="009A45FE" w:rsidRDefault="009A45FE" w:rsidP="009A45FE">
            <w:pPr>
              <w:pStyle w:val="NoSpacing1"/>
              <w:rPr>
                <w:rFonts w:ascii="Times New Roman" w:hAnsi="Times New Roman" w:cs="Times New Roman"/>
                <w:sz w:val="18"/>
                <w:szCs w:val="18"/>
                <w:u w:val="single"/>
              </w:rPr>
            </w:pPr>
            <w:proofErr w:type="spellStart"/>
            <w:r w:rsidRPr="009A45FE">
              <w:rPr>
                <w:rFonts w:ascii="Times New Roman" w:hAnsi="Times New Roman" w:cs="Times New Roman"/>
                <w:sz w:val="18"/>
                <w:szCs w:val="18"/>
                <w:u w:val="single"/>
              </w:rPr>
              <w:t>Įstaigos</w:t>
            </w:r>
            <w:proofErr w:type="spellEnd"/>
            <w:r w:rsidRPr="009A45FE">
              <w:rPr>
                <w:rFonts w:ascii="Times New Roman" w:hAnsi="Times New Roman" w:cs="Times New Roman"/>
                <w:sz w:val="18"/>
                <w:szCs w:val="18"/>
                <w:u w:val="single"/>
              </w:rPr>
              <w:t xml:space="preserve"> </w:t>
            </w:r>
            <w:proofErr w:type="spellStart"/>
            <w:r w:rsidRPr="009A45FE">
              <w:rPr>
                <w:rFonts w:ascii="Times New Roman" w:hAnsi="Times New Roman" w:cs="Times New Roman"/>
                <w:sz w:val="18"/>
                <w:szCs w:val="18"/>
                <w:u w:val="single"/>
              </w:rPr>
              <w:t>trumpalaikių</w:t>
            </w:r>
            <w:proofErr w:type="spellEnd"/>
            <w:r w:rsidRPr="009A45FE">
              <w:rPr>
                <w:rFonts w:ascii="Times New Roman" w:hAnsi="Times New Roman" w:cs="Times New Roman"/>
                <w:sz w:val="18"/>
                <w:szCs w:val="18"/>
                <w:u w:val="single"/>
              </w:rPr>
              <w:t xml:space="preserve"> </w:t>
            </w:r>
            <w:proofErr w:type="spellStart"/>
            <w:r w:rsidRPr="009A45FE">
              <w:rPr>
                <w:rFonts w:ascii="Times New Roman" w:hAnsi="Times New Roman" w:cs="Times New Roman"/>
                <w:sz w:val="18"/>
                <w:szCs w:val="18"/>
                <w:u w:val="single"/>
              </w:rPr>
              <w:t>investicijų</w:t>
            </w:r>
            <w:proofErr w:type="spellEnd"/>
            <w:r w:rsidRPr="009A45FE">
              <w:rPr>
                <w:rFonts w:ascii="Times New Roman" w:hAnsi="Times New Roman" w:cs="Times New Roman"/>
                <w:sz w:val="18"/>
                <w:szCs w:val="18"/>
                <w:u w:val="single"/>
              </w:rPr>
              <w:t xml:space="preserve"> </w:t>
            </w:r>
            <w:proofErr w:type="spellStart"/>
            <w:r w:rsidRPr="009A45FE">
              <w:rPr>
                <w:rFonts w:ascii="Times New Roman" w:hAnsi="Times New Roman" w:cs="Times New Roman"/>
                <w:sz w:val="18"/>
                <w:szCs w:val="18"/>
                <w:u w:val="single"/>
              </w:rPr>
              <w:t>vertė</w:t>
            </w:r>
            <w:proofErr w:type="spellEnd"/>
            <w:r w:rsidRPr="009A45FE">
              <w:rPr>
                <w:rFonts w:ascii="Times New Roman" w:hAnsi="Times New Roman" w:cs="Times New Roman"/>
                <w:sz w:val="18"/>
                <w:szCs w:val="18"/>
                <w:u w:val="single"/>
              </w:rPr>
              <w:t xml:space="preserve"> (eurais) + įstaigos pinigų ir pinigų ekvivalentų vertė (eurais)</w:t>
            </w:r>
          </w:p>
          <w:p w:rsidR="009A45FE" w:rsidRPr="009A45FE" w:rsidRDefault="009A45FE" w:rsidP="009A45FE">
            <w:pPr>
              <w:pStyle w:val="NoSpacing1"/>
              <w:rPr>
                <w:rFonts w:ascii="Times New Roman" w:hAnsi="Times New Roman" w:cs="Times New Roman"/>
                <w:sz w:val="24"/>
                <w:szCs w:val="24"/>
                <w:u w:val="single"/>
              </w:rPr>
            </w:pPr>
            <w:r w:rsidRPr="009A45FE">
              <w:rPr>
                <w:rFonts w:ascii="Times New Roman" w:hAnsi="Times New Roman" w:cs="Times New Roman"/>
                <w:sz w:val="18"/>
                <w:szCs w:val="18"/>
              </w:rPr>
              <w:t>Įstaigos trumpalaikių įsipareigojimų vertė (eurais)</w:t>
            </w:r>
          </w:p>
        </w:tc>
      </w:tr>
      <w:tr w:rsidR="00E40511" w:rsidRPr="009A45FE" w:rsidTr="00E40511">
        <w:trPr>
          <w:gridAfter w:val="1"/>
          <w:wAfter w:w="9972" w:type="dxa"/>
        </w:trPr>
        <w:tc>
          <w:tcPr>
            <w:tcW w:w="675" w:type="dxa"/>
            <w:vAlign w:val="center"/>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5.</w:t>
            </w:r>
          </w:p>
        </w:tc>
        <w:tc>
          <w:tcPr>
            <w:tcW w:w="4111" w:type="dxa"/>
          </w:tcPr>
          <w:p w:rsidR="00E40511" w:rsidRPr="009A45FE" w:rsidRDefault="00E40511" w:rsidP="009A45FE">
            <w:pPr>
              <w:pStyle w:val="NoSpacing1"/>
              <w:rPr>
                <w:rFonts w:ascii="Times New Roman" w:hAnsi="Times New Roman" w:cs="Times New Roman"/>
                <w:b/>
                <w:sz w:val="24"/>
                <w:szCs w:val="24"/>
              </w:rPr>
            </w:pPr>
            <w:r w:rsidRPr="009A45FE">
              <w:rPr>
                <w:rFonts w:ascii="Times New Roman" w:hAnsi="Times New Roman" w:cs="Times New Roman"/>
                <w:b/>
                <w:sz w:val="24"/>
                <w:szCs w:val="24"/>
              </w:rPr>
              <w:t>Papildomų finansavimo šaltinių pritraukimas</w:t>
            </w:r>
          </w:p>
        </w:tc>
        <w:tc>
          <w:tcPr>
            <w:tcW w:w="2693" w:type="dxa"/>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1,0 proc.</w:t>
            </w:r>
          </w:p>
          <w:p w:rsidR="00E40511" w:rsidRPr="009A45FE" w:rsidRDefault="00E40511" w:rsidP="009A45FE">
            <w:pPr>
              <w:pStyle w:val="NoSpacing1"/>
              <w:rPr>
                <w:rFonts w:ascii="Times New Roman" w:hAnsi="Times New Roman" w:cs="Times New Roman"/>
                <w:sz w:val="24"/>
                <w:szCs w:val="24"/>
              </w:rPr>
            </w:pPr>
          </w:p>
        </w:tc>
        <w:tc>
          <w:tcPr>
            <w:tcW w:w="2410" w:type="dxa"/>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5,3 proc.</w:t>
            </w:r>
          </w:p>
        </w:tc>
      </w:tr>
      <w:tr w:rsidR="00E40511" w:rsidRPr="009A45FE" w:rsidTr="00E40511">
        <w:trPr>
          <w:gridAfter w:val="1"/>
          <w:wAfter w:w="9972" w:type="dxa"/>
        </w:trPr>
        <w:tc>
          <w:tcPr>
            <w:tcW w:w="7479" w:type="dxa"/>
            <w:gridSpan w:val="3"/>
          </w:tcPr>
          <w:p w:rsidR="00E40511" w:rsidRPr="009A45FE" w:rsidRDefault="00E40511" w:rsidP="009A45FE">
            <w:pPr>
              <w:pStyle w:val="NoSpacing1"/>
              <w:rPr>
                <w:rFonts w:ascii="Times New Roman" w:hAnsi="Times New Roman" w:cs="Times New Roman"/>
                <w:b/>
                <w:sz w:val="24"/>
                <w:szCs w:val="24"/>
              </w:rPr>
            </w:pPr>
            <w:r w:rsidRPr="009A45FE">
              <w:rPr>
                <w:rFonts w:ascii="Times New Roman" w:eastAsia="Times New Roman" w:hAnsi="Times New Roman" w:cs="Times New Roman"/>
                <w:b/>
                <w:sz w:val="24"/>
                <w:szCs w:val="24"/>
              </w:rPr>
              <w:t>II. Veiklos rezultatų vertinimo rodikliai:</w:t>
            </w:r>
          </w:p>
        </w:tc>
        <w:tc>
          <w:tcPr>
            <w:tcW w:w="2410" w:type="dxa"/>
          </w:tcPr>
          <w:p w:rsidR="00E40511" w:rsidRPr="009A45FE" w:rsidRDefault="00E40511" w:rsidP="009A45FE">
            <w:pPr>
              <w:pStyle w:val="NoSpacing1"/>
              <w:rPr>
                <w:rFonts w:ascii="Times New Roman" w:eastAsia="Times New Roman" w:hAnsi="Times New Roman" w:cs="Times New Roman"/>
                <w:sz w:val="24"/>
                <w:szCs w:val="24"/>
              </w:rPr>
            </w:pPr>
          </w:p>
        </w:tc>
      </w:tr>
      <w:tr w:rsidR="00E40511" w:rsidRPr="009A45FE" w:rsidTr="00E40511">
        <w:trPr>
          <w:gridAfter w:val="1"/>
          <w:wAfter w:w="9972" w:type="dxa"/>
        </w:trPr>
        <w:tc>
          <w:tcPr>
            <w:tcW w:w="675" w:type="dxa"/>
            <w:vAlign w:val="center"/>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1.</w:t>
            </w:r>
          </w:p>
        </w:tc>
        <w:tc>
          <w:tcPr>
            <w:tcW w:w="4111" w:type="dxa"/>
          </w:tcPr>
          <w:p w:rsidR="00E40511" w:rsidRPr="009A45FE" w:rsidRDefault="00E40511" w:rsidP="009A45FE">
            <w:pPr>
              <w:pStyle w:val="NoSpacing1"/>
              <w:rPr>
                <w:rFonts w:ascii="Times New Roman" w:hAnsi="Times New Roman" w:cs="Times New Roman"/>
                <w:b/>
                <w:sz w:val="24"/>
                <w:szCs w:val="24"/>
              </w:rPr>
            </w:pPr>
            <w:r w:rsidRPr="009A45FE">
              <w:rPr>
                <w:rFonts w:ascii="Times New Roman" w:hAnsi="Times New Roman" w:cs="Times New Roman"/>
                <w:b/>
                <w:sz w:val="24"/>
                <w:szCs w:val="24"/>
              </w:rPr>
              <w:t>Pacientų pasitenkinimo įstaigos teikiamomis asmens sveikatos priežiūros paslaugomis lygis, tai yra pacientų teigiamai įvertintų įstaigoje suteiktų paslaugų skaičiaus dalis nuo visų per metus įstaigoje suteiktų asmens sveikatos priežiūros paslaugų skaičiaus pagal sveikatos apsaugos ministro nustatytas paslaugų grupes</w:t>
            </w:r>
          </w:p>
        </w:tc>
        <w:tc>
          <w:tcPr>
            <w:tcW w:w="2693" w:type="dxa"/>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75,0 proc.</w:t>
            </w:r>
          </w:p>
        </w:tc>
        <w:tc>
          <w:tcPr>
            <w:tcW w:w="2410" w:type="dxa"/>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86,0 proc.</w:t>
            </w:r>
          </w:p>
        </w:tc>
      </w:tr>
      <w:tr w:rsidR="00E40511" w:rsidRPr="009A45FE" w:rsidTr="00E40511">
        <w:trPr>
          <w:gridAfter w:val="1"/>
          <w:wAfter w:w="9972" w:type="dxa"/>
        </w:trPr>
        <w:tc>
          <w:tcPr>
            <w:tcW w:w="675" w:type="dxa"/>
            <w:vAlign w:val="center"/>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2.</w:t>
            </w:r>
          </w:p>
        </w:tc>
        <w:tc>
          <w:tcPr>
            <w:tcW w:w="4111" w:type="dxa"/>
            <w:vAlign w:val="center"/>
          </w:tcPr>
          <w:p w:rsidR="00E40511" w:rsidRPr="009A45FE" w:rsidRDefault="00E40511" w:rsidP="009A45FE">
            <w:pPr>
              <w:pStyle w:val="NoSpacing1"/>
              <w:rPr>
                <w:rFonts w:ascii="Times New Roman" w:hAnsi="Times New Roman" w:cs="Times New Roman"/>
                <w:b/>
                <w:sz w:val="24"/>
                <w:szCs w:val="24"/>
              </w:rPr>
            </w:pPr>
            <w:r w:rsidRPr="009A45FE">
              <w:rPr>
                <w:rFonts w:ascii="Times New Roman" w:hAnsi="Times New Roman" w:cs="Times New Roman"/>
                <w:b/>
                <w:sz w:val="24"/>
                <w:szCs w:val="24"/>
              </w:rPr>
              <w:t>Įstaigoje gautų pacientų skundų dėl įstaigoje suteiktų asmens sveikatos priežiūros paslaugų skaičius per metus ir pagrįstų skundų dalis</w:t>
            </w:r>
          </w:p>
        </w:tc>
        <w:tc>
          <w:tcPr>
            <w:tcW w:w="2693" w:type="dxa"/>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10 skundų, iš jų pagrįstų iki 20 proc.</w:t>
            </w:r>
          </w:p>
        </w:tc>
        <w:tc>
          <w:tcPr>
            <w:tcW w:w="2410" w:type="dxa"/>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8 skundai, iš jų pagrįstas 1- 12,5 proc.</w:t>
            </w:r>
          </w:p>
        </w:tc>
      </w:tr>
      <w:tr w:rsidR="00E40511" w:rsidRPr="009A45FE" w:rsidTr="00E40511">
        <w:trPr>
          <w:gridAfter w:val="1"/>
          <w:wAfter w:w="9972" w:type="dxa"/>
        </w:trPr>
        <w:tc>
          <w:tcPr>
            <w:tcW w:w="675" w:type="dxa"/>
            <w:vAlign w:val="center"/>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3.</w:t>
            </w:r>
          </w:p>
        </w:tc>
        <w:tc>
          <w:tcPr>
            <w:tcW w:w="4111" w:type="dxa"/>
            <w:vAlign w:val="center"/>
          </w:tcPr>
          <w:p w:rsidR="00E40511" w:rsidRPr="009A45FE" w:rsidRDefault="00E40511" w:rsidP="009A45FE">
            <w:pPr>
              <w:pStyle w:val="NoSpacing1"/>
              <w:rPr>
                <w:rFonts w:ascii="Times New Roman" w:hAnsi="Times New Roman" w:cs="Times New Roman"/>
                <w:b/>
                <w:sz w:val="24"/>
                <w:szCs w:val="24"/>
              </w:rPr>
            </w:pPr>
            <w:r w:rsidRPr="009A45FE">
              <w:rPr>
                <w:rFonts w:ascii="Times New Roman" w:hAnsi="Times New Roman" w:cs="Times New Roman"/>
                <w:b/>
                <w:sz w:val="24"/>
                <w:szCs w:val="24"/>
              </w:rPr>
              <w:t>Įstaigoje gautų pagrįstų skundų dalis nuo visų įstaigoje suteiktų asmens sveikatos priežiūros paslaugų skaičiaus per metus pagal sveikatos apsaugos ministro nustatytas paslaugų grupes</w:t>
            </w:r>
            <w:r w:rsidRPr="009A45FE">
              <w:rPr>
                <w:rFonts w:ascii="Times New Roman" w:hAnsi="Times New Roman" w:cs="Times New Roman"/>
                <w:b/>
                <w:sz w:val="24"/>
                <w:szCs w:val="24"/>
              </w:rPr>
              <w:tab/>
            </w:r>
          </w:p>
        </w:tc>
        <w:tc>
          <w:tcPr>
            <w:tcW w:w="2693" w:type="dxa"/>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0,0002</w:t>
            </w:r>
          </w:p>
        </w:tc>
        <w:tc>
          <w:tcPr>
            <w:tcW w:w="2410" w:type="dxa"/>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0,000003</w:t>
            </w:r>
          </w:p>
        </w:tc>
      </w:tr>
      <w:tr w:rsidR="00E40511" w:rsidRPr="009A45FE" w:rsidTr="00E40511">
        <w:trPr>
          <w:gridAfter w:val="1"/>
          <w:wAfter w:w="9972" w:type="dxa"/>
        </w:trPr>
        <w:tc>
          <w:tcPr>
            <w:tcW w:w="675" w:type="dxa"/>
            <w:vAlign w:val="center"/>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4.</w:t>
            </w:r>
          </w:p>
        </w:tc>
        <w:tc>
          <w:tcPr>
            <w:tcW w:w="4111" w:type="dxa"/>
            <w:vAlign w:val="center"/>
          </w:tcPr>
          <w:p w:rsidR="00E40511" w:rsidRPr="009A45FE" w:rsidRDefault="00E40511" w:rsidP="009A45FE">
            <w:pPr>
              <w:pStyle w:val="NoSpacing1"/>
              <w:rPr>
                <w:rFonts w:ascii="Times New Roman" w:hAnsi="Times New Roman" w:cs="Times New Roman"/>
                <w:b/>
                <w:sz w:val="24"/>
                <w:szCs w:val="24"/>
              </w:rPr>
            </w:pPr>
            <w:r w:rsidRPr="009A45FE">
              <w:rPr>
                <w:rFonts w:ascii="Times New Roman" w:hAnsi="Times New Roman" w:cs="Times New Roman"/>
                <w:b/>
                <w:sz w:val="24"/>
                <w:szCs w:val="24"/>
              </w:rPr>
              <w:t>Įstaigoje taikomos kovos su korupcija priemonės, numatytos sveikatos apsaugos ministro tvirtinamoje Sveikatos priežiūros srities korupcijos prevencijos programoje</w:t>
            </w:r>
          </w:p>
        </w:tc>
        <w:tc>
          <w:tcPr>
            <w:tcW w:w="2693" w:type="dxa"/>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Suteiktas skaidrios asmens sveikatos priežiūros įstaigos vardas</w:t>
            </w:r>
          </w:p>
        </w:tc>
        <w:tc>
          <w:tcPr>
            <w:tcW w:w="2410" w:type="dxa"/>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Įstaiga yra kandidatas skaidrios asmens sveikatos priežiūros įstaigos vardui gauti</w:t>
            </w:r>
          </w:p>
        </w:tc>
      </w:tr>
      <w:tr w:rsidR="00E40511" w:rsidRPr="009A45FE" w:rsidTr="00E40511">
        <w:trPr>
          <w:gridAfter w:val="1"/>
          <w:wAfter w:w="9972" w:type="dxa"/>
        </w:trPr>
        <w:tc>
          <w:tcPr>
            <w:tcW w:w="675" w:type="dxa"/>
            <w:vAlign w:val="center"/>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5.</w:t>
            </w:r>
          </w:p>
        </w:tc>
        <w:tc>
          <w:tcPr>
            <w:tcW w:w="4111" w:type="dxa"/>
            <w:vAlign w:val="center"/>
          </w:tcPr>
          <w:p w:rsidR="00E40511" w:rsidRPr="009A45FE" w:rsidRDefault="00E40511" w:rsidP="009A45FE">
            <w:pPr>
              <w:pStyle w:val="NoSpacing1"/>
              <w:rPr>
                <w:rFonts w:ascii="Times New Roman" w:hAnsi="Times New Roman" w:cs="Times New Roman"/>
                <w:b/>
                <w:color w:val="FFFF00"/>
                <w:sz w:val="24"/>
                <w:szCs w:val="24"/>
              </w:rPr>
            </w:pPr>
            <w:r w:rsidRPr="009A45FE">
              <w:rPr>
                <w:rFonts w:ascii="Times New Roman" w:hAnsi="Times New Roman" w:cs="Times New Roman"/>
                <w:b/>
                <w:sz w:val="24"/>
                <w:szCs w:val="24"/>
              </w:rPr>
              <w:t>Konsoliduotų viešųjų pirkimų skaičius</w:t>
            </w:r>
          </w:p>
        </w:tc>
        <w:tc>
          <w:tcPr>
            <w:tcW w:w="2693" w:type="dxa"/>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Ne mažiau kaip 1</w:t>
            </w:r>
          </w:p>
        </w:tc>
        <w:tc>
          <w:tcPr>
            <w:tcW w:w="2410" w:type="dxa"/>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1</w:t>
            </w:r>
          </w:p>
        </w:tc>
      </w:tr>
      <w:tr w:rsidR="00E40511" w:rsidRPr="009A45FE" w:rsidTr="00E40511">
        <w:trPr>
          <w:gridAfter w:val="1"/>
          <w:wAfter w:w="9972" w:type="dxa"/>
        </w:trPr>
        <w:tc>
          <w:tcPr>
            <w:tcW w:w="7479" w:type="dxa"/>
            <w:gridSpan w:val="3"/>
          </w:tcPr>
          <w:p w:rsidR="00E40511" w:rsidRPr="009A45FE" w:rsidRDefault="00E40511" w:rsidP="009A45FE">
            <w:pPr>
              <w:pStyle w:val="NoSpacing1"/>
              <w:rPr>
                <w:rFonts w:ascii="Times New Roman" w:hAnsi="Times New Roman" w:cs="Times New Roman"/>
                <w:sz w:val="16"/>
                <w:szCs w:val="16"/>
              </w:rPr>
            </w:pPr>
            <w:r w:rsidRPr="009A45FE">
              <w:rPr>
                <w:rFonts w:ascii="Times New Roman" w:eastAsia="Times New Roman" w:hAnsi="Times New Roman" w:cs="Times New Roman"/>
                <w:bCs/>
                <w:sz w:val="16"/>
                <w:szCs w:val="16"/>
              </w:rPr>
              <w:t>Konsoliduotas pirkimas</w:t>
            </w:r>
            <w:r w:rsidRPr="009A45FE">
              <w:rPr>
                <w:rFonts w:ascii="Times New Roman" w:eastAsia="Times New Roman" w:hAnsi="Times New Roman" w:cs="Times New Roman"/>
                <w:sz w:val="16"/>
                <w:szCs w:val="16"/>
              </w:rPr>
              <w:t xml:space="preserve">  – jungtinis dviejų ar daugiau perkančiųjų organizacijų atliekamas prekių, paslaugų ar darbų įsigijimas su pasirinktu (pasirinktais) tiekėju (tiekėjais) sudarant viešojo pirkimo–pardavimo sutartį (sutartis), neatsižvelgiant į tai, ar prekės, paslaugos ar darbai yra skirti viešajam tikslui.</w:t>
            </w:r>
          </w:p>
        </w:tc>
        <w:tc>
          <w:tcPr>
            <w:tcW w:w="2410" w:type="dxa"/>
          </w:tcPr>
          <w:p w:rsidR="00E40511" w:rsidRPr="009A45FE" w:rsidRDefault="00E40511" w:rsidP="009A45FE">
            <w:pPr>
              <w:pStyle w:val="NoSpacing1"/>
              <w:rPr>
                <w:rFonts w:ascii="Times New Roman" w:eastAsia="Times New Roman" w:hAnsi="Times New Roman" w:cs="Times New Roman"/>
                <w:bCs/>
                <w:sz w:val="24"/>
                <w:szCs w:val="24"/>
              </w:rPr>
            </w:pPr>
          </w:p>
        </w:tc>
      </w:tr>
      <w:tr w:rsidR="00E40511" w:rsidRPr="009A45FE" w:rsidTr="00E40511">
        <w:trPr>
          <w:gridAfter w:val="1"/>
          <w:wAfter w:w="9972" w:type="dxa"/>
        </w:trPr>
        <w:tc>
          <w:tcPr>
            <w:tcW w:w="675" w:type="dxa"/>
            <w:vAlign w:val="center"/>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6.</w:t>
            </w:r>
          </w:p>
        </w:tc>
        <w:tc>
          <w:tcPr>
            <w:tcW w:w="4111" w:type="dxa"/>
            <w:vAlign w:val="center"/>
          </w:tcPr>
          <w:p w:rsidR="00E40511" w:rsidRPr="00A73BBC" w:rsidRDefault="00E40511" w:rsidP="009A45FE">
            <w:pPr>
              <w:pStyle w:val="NoSpacing1"/>
              <w:rPr>
                <w:rFonts w:ascii="Times New Roman" w:hAnsi="Times New Roman" w:cs="Times New Roman"/>
                <w:b/>
                <w:sz w:val="24"/>
                <w:szCs w:val="24"/>
              </w:rPr>
            </w:pPr>
            <w:r w:rsidRPr="00A73BBC">
              <w:rPr>
                <w:rFonts w:ascii="Times New Roman" w:hAnsi="Times New Roman" w:cs="Times New Roman"/>
                <w:b/>
                <w:sz w:val="24"/>
                <w:szCs w:val="24"/>
              </w:rPr>
              <w:t>Viešųjų pirkimų, vykdomų per VšĮ Centrinę perkančiąją organizaciją (toliau – VšĮ CPO), skaičius</w:t>
            </w:r>
          </w:p>
        </w:tc>
        <w:tc>
          <w:tcPr>
            <w:tcW w:w="2693" w:type="dxa"/>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6</w:t>
            </w:r>
          </w:p>
        </w:tc>
        <w:tc>
          <w:tcPr>
            <w:tcW w:w="2410" w:type="dxa"/>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7</w:t>
            </w:r>
          </w:p>
        </w:tc>
      </w:tr>
      <w:tr w:rsidR="00A73BBC" w:rsidRPr="009A45FE" w:rsidTr="00DF75F6">
        <w:trPr>
          <w:trHeight w:val="838"/>
        </w:trPr>
        <w:tc>
          <w:tcPr>
            <w:tcW w:w="9889" w:type="dxa"/>
            <w:gridSpan w:val="4"/>
            <w:vAlign w:val="center"/>
          </w:tcPr>
          <w:p w:rsidR="00A73BBC" w:rsidRPr="00A73BBC" w:rsidRDefault="00A73BBC" w:rsidP="009A45FE">
            <w:pPr>
              <w:pStyle w:val="NoSpacing1"/>
              <w:rPr>
                <w:rFonts w:ascii="Times New Roman" w:hAnsi="Times New Roman" w:cs="Times New Roman"/>
                <w:sz w:val="16"/>
                <w:szCs w:val="16"/>
              </w:rPr>
            </w:pPr>
            <w:proofErr w:type="spellStart"/>
            <w:r w:rsidRPr="00A73BBC">
              <w:rPr>
                <w:rFonts w:ascii="Times New Roman" w:hAnsi="Times New Roman" w:cs="Times New Roman"/>
                <w:sz w:val="16"/>
                <w:szCs w:val="16"/>
              </w:rPr>
              <w:t>Rodiklio</w:t>
            </w:r>
            <w:proofErr w:type="spellEnd"/>
            <w:r w:rsidRPr="00A73BBC">
              <w:rPr>
                <w:rFonts w:ascii="Times New Roman" w:hAnsi="Times New Roman" w:cs="Times New Roman"/>
                <w:sz w:val="16"/>
                <w:szCs w:val="16"/>
              </w:rPr>
              <w:t xml:space="preserve"> </w:t>
            </w:r>
            <w:proofErr w:type="spellStart"/>
            <w:r w:rsidRPr="00A73BBC">
              <w:rPr>
                <w:rFonts w:ascii="Times New Roman" w:hAnsi="Times New Roman" w:cs="Times New Roman"/>
                <w:sz w:val="16"/>
                <w:szCs w:val="16"/>
              </w:rPr>
              <w:t>reikšmė</w:t>
            </w:r>
            <w:proofErr w:type="spellEnd"/>
            <w:r w:rsidRPr="00A73BBC">
              <w:rPr>
                <w:rFonts w:ascii="Times New Roman" w:hAnsi="Times New Roman" w:cs="Times New Roman"/>
                <w:sz w:val="16"/>
                <w:szCs w:val="16"/>
              </w:rPr>
              <w:t xml:space="preserve"> </w:t>
            </w:r>
            <w:proofErr w:type="spellStart"/>
            <w:r w:rsidRPr="00A73BBC">
              <w:rPr>
                <w:rFonts w:ascii="Times New Roman" w:hAnsi="Times New Roman" w:cs="Times New Roman"/>
                <w:sz w:val="16"/>
                <w:szCs w:val="16"/>
              </w:rPr>
              <w:t>apskaičiuojama</w:t>
            </w:r>
            <w:proofErr w:type="spellEnd"/>
            <w:r w:rsidRPr="00A73BBC">
              <w:rPr>
                <w:rFonts w:ascii="Times New Roman" w:hAnsi="Times New Roman" w:cs="Times New Roman"/>
                <w:sz w:val="16"/>
                <w:szCs w:val="16"/>
              </w:rPr>
              <w:t xml:space="preserve"> </w:t>
            </w:r>
            <w:proofErr w:type="spellStart"/>
            <w:r w:rsidRPr="00A73BBC">
              <w:rPr>
                <w:rFonts w:ascii="Times New Roman" w:hAnsi="Times New Roman" w:cs="Times New Roman"/>
                <w:sz w:val="16"/>
                <w:szCs w:val="16"/>
              </w:rPr>
              <w:t>pagal</w:t>
            </w:r>
            <w:proofErr w:type="spellEnd"/>
            <w:r w:rsidRPr="00A73BBC">
              <w:rPr>
                <w:rFonts w:ascii="Times New Roman" w:hAnsi="Times New Roman" w:cs="Times New Roman"/>
                <w:sz w:val="16"/>
                <w:szCs w:val="16"/>
              </w:rPr>
              <w:t xml:space="preserve"> formulę:</w:t>
            </w:r>
          </w:p>
          <w:p w:rsidR="00A73BBC" w:rsidRPr="00A73BBC" w:rsidRDefault="00A73BBC" w:rsidP="009A45FE">
            <w:pPr>
              <w:pStyle w:val="NoSpacing1"/>
              <w:rPr>
                <w:rFonts w:ascii="Times New Roman" w:hAnsi="Times New Roman" w:cs="Times New Roman"/>
                <w:sz w:val="16"/>
                <w:szCs w:val="16"/>
                <w:u w:val="single"/>
              </w:rPr>
            </w:pPr>
            <w:r w:rsidRPr="00A73BBC">
              <w:rPr>
                <w:rFonts w:ascii="Times New Roman" w:hAnsi="Times New Roman" w:cs="Times New Roman"/>
                <w:sz w:val="16"/>
                <w:szCs w:val="16"/>
                <w:u w:val="single"/>
              </w:rPr>
              <w:t xml:space="preserve">                      Įstaigos per 2018 m. atliktų viešojo pirkimo objektų (prekių, paslaugų ar darbų) pirkimų skaičius per VšĮ CPO LT elektroninį katalogą</w:t>
            </w:r>
          </w:p>
          <w:p w:rsidR="00A73BBC" w:rsidRPr="00A73BBC" w:rsidRDefault="00A73BBC" w:rsidP="00A73BBC">
            <w:pPr>
              <w:pStyle w:val="NoSpacing1"/>
              <w:rPr>
                <w:rFonts w:ascii="Times New Roman" w:hAnsi="Times New Roman" w:cs="Times New Roman"/>
                <w:sz w:val="16"/>
                <w:szCs w:val="16"/>
                <w:highlight w:val="yellow"/>
              </w:rPr>
            </w:pPr>
            <w:r w:rsidRPr="00A73BBC">
              <w:rPr>
                <w:rFonts w:ascii="Times New Roman" w:hAnsi="Times New Roman" w:cs="Times New Roman"/>
                <w:sz w:val="16"/>
                <w:szCs w:val="16"/>
              </w:rPr>
              <w:t xml:space="preserve">Įstaigos per 2018 m. atliktų viešojo pirkimo </w:t>
            </w:r>
            <w:proofErr w:type="spellStart"/>
            <w:r w:rsidRPr="00A73BBC">
              <w:rPr>
                <w:rFonts w:ascii="Times New Roman" w:hAnsi="Times New Roman" w:cs="Times New Roman"/>
                <w:sz w:val="16"/>
                <w:szCs w:val="16"/>
              </w:rPr>
              <w:t>objektų</w:t>
            </w:r>
            <w:proofErr w:type="spellEnd"/>
            <w:r w:rsidRPr="00A73BBC">
              <w:rPr>
                <w:rFonts w:ascii="Times New Roman" w:hAnsi="Times New Roman" w:cs="Times New Roman"/>
                <w:sz w:val="16"/>
                <w:szCs w:val="16"/>
              </w:rPr>
              <w:t xml:space="preserve"> (</w:t>
            </w:r>
            <w:proofErr w:type="spellStart"/>
            <w:r w:rsidRPr="00A73BBC">
              <w:rPr>
                <w:rFonts w:ascii="Times New Roman" w:hAnsi="Times New Roman" w:cs="Times New Roman"/>
                <w:sz w:val="16"/>
                <w:szCs w:val="16"/>
              </w:rPr>
              <w:t>prekių</w:t>
            </w:r>
            <w:proofErr w:type="spellEnd"/>
            <w:r w:rsidRPr="00A73BBC">
              <w:rPr>
                <w:rFonts w:ascii="Times New Roman" w:hAnsi="Times New Roman" w:cs="Times New Roman"/>
                <w:sz w:val="16"/>
                <w:szCs w:val="16"/>
              </w:rPr>
              <w:t xml:space="preserve">, </w:t>
            </w:r>
            <w:proofErr w:type="spellStart"/>
            <w:r w:rsidRPr="00A73BBC">
              <w:rPr>
                <w:rFonts w:ascii="Times New Roman" w:hAnsi="Times New Roman" w:cs="Times New Roman"/>
                <w:sz w:val="16"/>
                <w:szCs w:val="16"/>
              </w:rPr>
              <w:t>paslaugų</w:t>
            </w:r>
            <w:proofErr w:type="spellEnd"/>
            <w:r w:rsidRPr="00A73BBC">
              <w:rPr>
                <w:rFonts w:ascii="Times New Roman" w:hAnsi="Times New Roman" w:cs="Times New Roman"/>
                <w:sz w:val="16"/>
                <w:szCs w:val="16"/>
              </w:rPr>
              <w:t xml:space="preserve"> </w:t>
            </w:r>
            <w:proofErr w:type="spellStart"/>
            <w:r w:rsidRPr="00A73BBC">
              <w:rPr>
                <w:rFonts w:ascii="Times New Roman" w:hAnsi="Times New Roman" w:cs="Times New Roman"/>
                <w:sz w:val="16"/>
                <w:szCs w:val="16"/>
              </w:rPr>
              <w:t>ar</w:t>
            </w:r>
            <w:proofErr w:type="spellEnd"/>
            <w:r w:rsidRPr="00A73BBC">
              <w:rPr>
                <w:rFonts w:ascii="Times New Roman" w:hAnsi="Times New Roman" w:cs="Times New Roman"/>
                <w:sz w:val="16"/>
                <w:szCs w:val="16"/>
              </w:rPr>
              <w:t xml:space="preserve"> </w:t>
            </w:r>
            <w:proofErr w:type="spellStart"/>
            <w:r w:rsidRPr="00A73BBC">
              <w:rPr>
                <w:rFonts w:ascii="Times New Roman" w:hAnsi="Times New Roman" w:cs="Times New Roman"/>
                <w:sz w:val="16"/>
                <w:szCs w:val="16"/>
              </w:rPr>
              <w:t>darbų</w:t>
            </w:r>
            <w:proofErr w:type="spellEnd"/>
            <w:r w:rsidRPr="00A73BBC">
              <w:rPr>
                <w:rFonts w:ascii="Times New Roman" w:hAnsi="Times New Roman" w:cs="Times New Roman"/>
                <w:sz w:val="16"/>
                <w:szCs w:val="16"/>
              </w:rPr>
              <w:t xml:space="preserve">), </w:t>
            </w:r>
            <w:proofErr w:type="spellStart"/>
            <w:r w:rsidRPr="00A73BBC">
              <w:rPr>
                <w:rFonts w:ascii="Times New Roman" w:hAnsi="Times New Roman" w:cs="Times New Roman"/>
                <w:sz w:val="16"/>
                <w:szCs w:val="16"/>
              </w:rPr>
              <w:t>kuriuos</w:t>
            </w:r>
            <w:proofErr w:type="spellEnd"/>
            <w:r w:rsidRPr="00A73BBC">
              <w:rPr>
                <w:rFonts w:ascii="Times New Roman" w:hAnsi="Times New Roman" w:cs="Times New Roman"/>
                <w:sz w:val="16"/>
                <w:szCs w:val="16"/>
              </w:rPr>
              <w:t xml:space="preserve"> </w:t>
            </w:r>
            <w:proofErr w:type="spellStart"/>
            <w:r w:rsidRPr="00A73BBC">
              <w:rPr>
                <w:rFonts w:ascii="Times New Roman" w:hAnsi="Times New Roman" w:cs="Times New Roman"/>
                <w:sz w:val="16"/>
                <w:szCs w:val="16"/>
              </w:rPr>
              <w:t>galima</w:t>
            </w:r>
            <w:proofErr w:type="spellEnd"/>
            <w:r w:rsidRPr="00A73BBC">
              <w:rPr>
                <w:rFonts w:ascii="Times New Roman" w:hAnsi="Times New Roman" w:cs="Times New Roman"/>
                <w:sz w:val="16"/>
                <w:szCs w:val="16"/>
              </w:rPr>
              <w:t xml:space="preserve"> </w:t>
            </w:r>
            <w:proofErr w:type="spellStart"/>
            <w:r w:rsidRPr="00A73BBC">
              <w:rPr>
                <w:rFonts w:ascii="Times New Roman" w:hAnsi="Times New Roman" w:cs="Times New Roman"/>
                <w:sz w:val="16"/>
                <w:szCs w:val="16"/>
              </w:rPr>
              <w:t>įsigyti</w:t>
            </w:r>
            <w:proofErr w:type="spellEnd"/>
            <w:r w:rsidRPr="00A73BBC">
              <w:rPr>
                <w:rFonts w:ascii="Times New Roman" w:hAnsi="Times New Roman" w:cs="Times New Roman"/>
                <w:sz w:val="16"/>
                <w:szCs w:val="16"/>
              </w:rPr>
              <w:t xml:space="preserve"> per </w:t>
            </w:r>
            <w:proofErr w:type="spellStart"/>
            <w:r w:rsidRPr="00A73BBC">
              <w:rPr>
                <w:rFonts w:ascii="Times New Roman" w:hAnsi="Times New Roman" w:cs="Times New Roman"/>
                <w:sz w:val="16"/>
                <w:szCs w:val="16"/>
              </w:rPr>
              <w:t>VšĮ</w:t>
            </w:r>
            <w:proofErr w:type="spellEnd"/>
            <w:r w:rsidRPr="00A73BBC">
              <w:rPr>
                <w:rFonts w:ascii="Times New Roman" w:hAnsi="Times New Roman" w:cs="Times New Roman"/>
                <w:sz w:val="16"/>
                <w:szCs w:val="16"/>
              </w:rPr>
              <w:t xml:space="preserve"> CPO LT </w:t>
            </w:r>
            <w:proofErr w:type="spellStart"/>
            <w:r w:rsidRPr="00A73BBC">
              <w:rPr>
                <w:rFonts w:ascii="Times New Roman" w:hAnsi="Times New Roman" w:cs="Times New Roman"/>
                <w:sz w:val="16"/>
                <w:szCs w:val="16"/>
              </w:rPr>
              <w:t>elektroninį</w:t>
            </w:r>
            <w:proofErr w:type="spellEnd"/>
            <w:r w:rsidRPr="00A73BBC">
              <w:rPr>
                <w:rFonts w:ascii="Times New Roman" w:hAnsi="Times New Roman" w:cs="Times New Roman"/>
                <w:sz w:val="16"/>
                <w:szCs w:val="16"/>
              </w:rPr>
              <w:t xml:space="preserve"> </w:t>
            </w:r>
            <w:proofErr w:type="spellStart"/>
            <w:r w:rsidRPr="00A73BBC">
              <w:rPr>
                <w:rFonts w:ascii="Times New Roman" w:hAnsi="Times New Roman" w:cs="Times New Roman"/>
                <w:sz w:val="16"/>
                <w:szCs w:val="16"/>
              </w:rPr>
              <w:t>katalogą</w:t>
            </w:r>
            <w:proofErr w:type="spellEnd"/>
            <w:r w:rsidRPr="00A73BBC">
              <w:rPr>
                <w:rFonts w:ascii="Times New Roman" w:hAnsi="Times New Roman" w:cs="Times New Roman"/>
                <w:sz w:val="16"/>
                <w:szCs w:val="16"/>
              </w:rPr>
              <w:t xml:space="preserve">, </w:t>
            </w:r>
            <w:proofErr w:type="spellStart"/>
            <w:r w:rsidRPr="00A73BBC">
              <w:rPr>
                <w:rFonts w:ascii="Times New Roman" w:hAnsi="Times New Roman" w:cs="Times New Roman"/>
                <w:sz w:val="16"/>
                <w:szCs w:val="16"/>
              </w:rPr>
              <w:t>pirkimų</w:t>
            </w:r>
            <w:proofErr w:type="spellEnd"/>
            <w:r w:rsidRPr="00A73BBC">
              <w:rPr>
                <w:rFonts w:ascii="Times New Roman" w:hAnsi="Times New Roman" w:cs="Times New Roman"/>
                <w:sz w:val="16"/>
                <w:szCs w:val="16"/>
              </w:rPr>
              <w:t xml:space="preserve"> </w:t>
            </w:r>
            <w:proofErr w:type="spellStart"/>
            <w:r w:rsidRPr="00A73BBC">
              <w:rPr>
                <w:rFonts w:ascii="Times New Roman" w:hAnsi="Times New Roman" w:cs="Times New Roman"/>
                <w:sz w:val="16"/>
                <w:szCs w:val="16"/>
              </w:rPr>
              <w:t>skaičius</w:t>
            </w:r>
            <w:proofErr w:type="spellEnd"/>
          </w:p>
        </w:tc>
        <w:tc>
          <w:tcPr>
            <w:tcW w:w="9972" w:type="dxa"/>
            <w:vAlign w:val="center"/>
          </w:tcPr>
          <w:p w:rsidR="00A73BBC" w:rsidRPr="009A45FE" w:rsidRDefault="00A73BBC" w:rsidP="009A45FE">
            <w:pPr>
              <w:pStyle w:val="NoSpacing1"/>
              <w:rPr>
                <w:rFonts w:ascii="Times New Roman" w:hAnsi="Times New Roman" w:cs="Times New Roman"/>
                <w:sz w:val="24"/>
                <w:szCs w:val="24"/>
                <w:highlight w:val="yellow"/>
              </w:rPr>
            </w:pPr>
          </w:p>
          <w:p w:rsidR="00A73BBC" w:rsidRPr="009A45FE" w:rsidRDefault="00A73BBC" w:rsidP="009A45FE">
            <w:pPr>
              <w:pStyle w:val="NoSpacing1"/>
              <w:rPr>
                <w:rFonts w:ascii="Times New Roman" w:hAnsi="Times New Roman" w:cs="Times New Roman"/>
                <w:sz w:val="24"/>
                <w:szCs w:val="24"/>
                <w:highlight w:val="yellow"/>
              </w:rPr>
            </w:pPr>
          </w:p>
        </w:tc>
      </w:tr>
      <w:tr w:rsidR="00E40511" w:rsidRPr="009A45FE" w:rsidTr="00E40511">
        <w:trPr>
          <w:gridAfter w:val="1"/>
          <w:wAfter w:w="9972" w:type="dxa"/>
        </w:trPr>
        <w:tc>
          <w:tcPr>
            <w:tcW w:w="675" w:type="dxa"/>
            <w:vAlign w:val="center"/>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7.</w:t>
            </w:r>
          </w:p>
        </w:tc>
        <w:tc>
          <w:tcPr>
            <w:tcW w:w="4111" w:type="dxa"/>
            <w:vAlign w:val="center"/>
          </w:tcPr>
          <w:p w:rsidR="00E40511" w:rsidRPr="00A73BBC" w:rsidRDefault="00E40511" w:rsidP="009A45FE">
            <w:pPr>
              <w:pStyle w:val="NoSpacing1"/>
              <w:rPr>
                <w:rFonts w:ascii="Times New Roman" w:hAnsi="Times New Roman" w:cs="Times New Roman"/>
                <w:b/>
                <w:sz w:val="24"/>
                <w:szCs w:val="24"/>
              </w:rPr>
            </w:pPr>
            <w:r w:rsidRPr="00A73BBC">
              <w:rPr>
                <w:rFonts w:ascii="Times New Roman" w:hAnsi="Times New Roman" w:cs="Times New Roman"/>
                <w:b/>
                <w:sz w:val="24"/>
                <w:szCs w:val="24"/>
              </w:rPr>
              <w:t>Viešųjų pirkimų, vykdomų per VšĮ CPO, pirkimų vertė</w:t>
            </w:r>
          </w:p>
        </w:tc>
        <w:tc>
          <w:tcPr>
            <w:tcW w:w="2693" w:type="dxa"/>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69 000 Eur</w:t>
            </w:r>
          </w:p>
        </w:tc>
        <w:tc>
          <w:tcPr>
            <w:tcW w:w="2410" w:type="dxa"/>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65576</w:t>
            </w:r>
          </w:p>
        </w:tc>
      </w:tr>
      <w:tr w:rsidR="00A73BBC" w:rsidRPr="009A45FE" w:rsidTr="00A73BBC">
        <w:trPr>
          <w:gridAfter w:val="1"/>
          <w:wAfter w:w="9972" w:type="dxa"/>
          <w:trHeight w:val="800"/>
        </w:trPr>
        <w:tc>
          <w:tcPr>
            <w:tcW w:w="9889" w:type="dxa"/>
            <w:gridSpan w:val="4"/>
          </w:tcPr>
          <w:p w:rsidR="00A73BBC" w:rsidRPr="00A73BBC" w:rsidRDefault="00A73BBC" w:rsidP="00A73BBC">
            <w:pPr>
              <w:pStyle w:val="NoSpacing1"/>
              <w:rPr>
                <w:rFonts w:ascii="Times New Roman" w:hAnsi="Times New Roman" w:cs="Times New Roman"/>
                <w:sz w:val="16"/>
                <w:szCs w:val="16"/>
              </w:rPr>
            </w:pPr>
            <w:proofErr w:type="spellStart"/>
            <w:r w:rsidRPr="00A73BBC">
              <w:rPr>
                <w:rFonts w:ascii="Times New Roman" w:eastAsia="Times New Roman" w:hAnsi="Times New Roman" w:cs="Times New Roman"/>
                <w:sz w:val="16"/>
                <w:szCs w:val="16"/>
              </w:rPr>
              <w:t>Rodiklio</w:t>
            </w:r>
            <w:proofErr w:type="spellEnd"/>
            <w:r w:rsidRPr="00A73BBC">
              <w:rPr>
                <w:rFonts w:ascii="Times New Roman" w:eastAsia="Times New Roman" w:hAnsi="Times New Roman" w:cs="Times New Roman"/>
                <w:sz w:val="16"/>
                <w:szCs w:val="16"/>
              </w:rPr>
              <w:t xml:space="preserve"> </w:t>
            </w:r>
            <w:proofErr w:type="spellStart"/>
            <w:r w:rsidRPr="00A73BBC">
              <w:rPr>
                <w:rFonts w:ascii="Times New Roman" w:eastAsia="Times New Roman" w:hAnsi="Times New Roman" w:cs="Times New Roman"/>
                <w:sz w:val="16"/>
                <w:szCs w:val="16"/>
              </w:rPr>
              <w:t>reikšmė</w:t>
            </w:r>
            <w:proofErr w:type="spellEnd"/>
            <w:r w:rsidRPr="00A73BBC">
              <w:rPr>
                <w:rFonts w:ascii="Times New Roman" w:eastAsia="Times New Roman" w:hAnsi="Times New Roman" w:cs="Times New Roman"/>
                <w:sz w:val="16"/>
                <w:szCs w:val="16"/>
              </w:rPr>
              <w:t xml:space="preserve"> </w:t>
            </w:r>
            <w:proofErr w:type="spellStart"/>
            <w:r w:rsidRPr="00A73BBC">
              <w:rPr>
                <w:rFonts w:ascii="Times New Roman" w:eastAsia="Times New Roman" w:hAnsi="Times New Roman" w:cs="Times New Roman"/>
                <w:sz w:val="16"/>
                <w:szCs w:val="16"/>
              </w:rPr>
              <w:t>apskaičiuojama</w:t>
            </w:r>
            <w:proofErr w:type="spellEnd"/>
            <w:r w:rsidRPr="00A73BBC">
              <w:rPr>
                <w:rFonts w:ascii="Times New Roman" w:eastAsia="Times New Roman" w:hAnsi="Times New Roman" w:cs="Times New Roman"/>
                <w:sz w:val="16"/>
                <w:szCs w:val="16"/>
              </w:rPr>
              <w:t xml:space="preserve"> </w:t>
            </w:r>
            <w:proofErr w:type="spellStart"/>
            <w:r w:rsidRPr="00A73BBC">
              <w:rPr>
                <w:rFonts w:ascii="Times New Roman" w:eastAsia="Times New Roman" w:hAnsi="Times New Roman" w:cs="Times New Roman"/>
                <w:sz w:val="16"/>
                <w:szCs w:val="16"/>
              </w:rPr>
              <w:t>pagal</w:t>
            </w:r>
            <w:proofErr w:type="spellEnd"/>
            <w:r w:rsidRPr="00A73BBC">
              <w:rPr>
                <w:rFonts w:ascii="Times New Roman" w:eastAsia="Times New Roman" w:hAnsi="Times New Roman" w:cs="Times New Roman"/>
                <w:sz w:val="16"/>
                <w:szCs w:val="16"/>
              </w:rPr>
              <w:t xml:space="preserve"> </w:t>
            </w:r>
            <w:proofErr w:type="spellStart"/>
            <w:r w:rsidRPr="00A73BBC">
              <w:rPr>
                <w:rFonts w:ascii="Times New Roman" w:eastAsia="Times New Roman" w:hAnsi="Times New Roman" w:cs="Times New Roman"/>
                <w:sz w:val="16"/>
                <w:szCs w:val="16"/>
              </w:rPr>
              <w:t>formulę</w:t>
            </w:r>
            <w:proofErr w:type="spellEnd"/>
            <w:r w:rsidRPr="00A73BBC">
              <w:rPr>
                <w:rFonts w:ascii="Times New Roman" w:eastAsia="Times New Roman" w:hAnsi="Times New Roman" w:cs="Times New Roman"/>
                <w:sz w:val="16"/>
                <w:szCs w:val="16"/>
              </w:rPr>
              <w:t>:</w:t>
            </w:r>
          </w:p>
          <w:p w:rsidR="00A73BBC" w:rsidRPr="00A73BBC" w:rsidRDefault="00A73BBC" w:rsidP="00A73BBC">
            <w:pPr>
              <w:pStyle w:val="NoSpacing1"/>
              <w:rPr>
                <w:rFonts w:ascii="Times New Roman" w:hAnsi="Times New Roman" w:cs="Times New Roman"/>
                <w:sz w:val="16"/>
                <w:szCs w:val="16"/>
              </w:rPr>
            </w:pPr>
            <w:proofErr w:type="spellStart"/>
            <w:r w:rsidRPr="00A73BBC">
              <w:rPr>
                <w:rFonts w:ascii="Times New Roman" w:hAnsi="Times New Roman" w:cs="Times New Roman"/>
                <w:sz w:val="16"/>
                <w:szCs w:val="16"/>
              </w:rPr>
              <w:t>Įstaigos</w:t>
            </w:r>
            <w:proofErr w:type="spellEnd"/>
            <w:r w:rsidRPr="00A73BBC">
              <w:rPr>
                <w:rFonts w:ascii="Times New Roman" w:hAnsi="Times New Roman" w:cs="Times New Roman"/>
                <w:sz w:val="16"/>
                <w:szCs w:val="16"/>
              </w:rPr>
              <w:t xml:space="preserve"> per 2018 m. </w:t>
            </w:r>
            <w:proofErr w:type="spellStart"/>
            <w:r w:rsidRPr="00A73BBC">
              <w:rPr>
                <w:rFonts w:ascii="Times New Roman" w:hAnsi="Times New Roman" w:cs="Times New Roman"/>
                <w:sz w:val="16"/>
                <w:szCs w:val="16"/>
              </w:rPr>
              <w:t>atliktų</w:t>
            </w:r>
            <w:proofErr w:type="spellEnd"/>
            <w:r w:rsidRPr="00A73BBC">
              <w:rPr>
                <w:rFonts w:ascii="Times New Roman" w:hAnsi="Times New Roman" w:cs="Times New Roman"/>
                <w:sz w:val="16"/>
                <w:szCs w:val="16"/>
              </w:rPr>
              <w:t xml:space="preserve"> </w:t>
            </w:r>
            <w:proofErr w:type="spellStart"/>
            <w:r w:rsidRPr="00A73BBC">
              <w:rPr>
                <w:rFonts w:ascii="Times New Roman" w:hAnsi="Times New Roman" w:cs="Times New Roman"/>
                <w:sz w:val="16"/>
                <w:szCs w:val="16"/>
              </w:rPr>
              <w:t>viešojo</w:t>
            </w:r>
            <w:proofErr w:type="spellEnd"/>
            <w:r w:rsidRPr="00A73BBC">
              <w:rPr>
                <w:rFonts w:ascii="Times New Roman" w:hAnsi="Times New Roman" w:cs="Times New Roman"/>
                <w:sz w:val="16"/>
                <w:szCs w:val="16"/>
              </w:rPr>
              <w:t xml:space="preserve"> </w:t>
            </w:r>
            <w:proofErr w:type="spellStart"/>
            <w:r w:rsidRPr="00A73BBC">
              <w:rPr>
                <w:rFonts w:ascii="Times New Roman" w:hAnsi="Times New Roman" w:cs="Times New Roman"/>
                <w:sz w:val="16"/>
                <w:szCs w:val="16"/>
              </w:rPr>
              <w:t>pirkimo</w:t>
            </w:r>
            <w:proofErr w:type="spellEnd"/>
            <w:r w:rsidRPr="00A73BBC">
              <w:rPr>
                <w:rFonts w:ascii="Times New Roman" w:hAnsi="Times New Roman" w:cs="Times New Roman"/>
                <w:sz w:val="16"/>
                <w:szCs w:val="16"/>
              </w:rPr>
              <w:t xml:space="preserve"> </w:t>
            </w:r>
            <w:proofErr w:type="spellStart"/>
            <w:r w:rsidRPr="00A73BBC">
              <w:rPr>
                <w:rFonts w:ascii="Times New Roman" w:hAnsi="Times New Roman" w:cs="Times New Roman"/>
                <w:sz w:val="16"/>
                <w:szCs w:val="16"/>
              </w:rPr>
              <w:t>objektų</w:t>
            </w:r>
            <w:proofErr w:type="spellEnd"/>
            <w:r w:rsidRPr="00A73BBC">
              <w:rPr>
                <w:rFonts w:ascii="Times New Roman" w:hAnsi="Times New Roman" w:cs="Times New Roman"/>
                <w:sz w:val="16"/>
                <w:szCs w:val="16"/>
              </w:rPr>
              <w:t xml:space="preserve"> (</w:t>
            </w:r>
            <w:proofErr w:type="spellStart"/>
            <w:r w:rsidRPr="00A73BBC">
              <w:rPr>
                <w:rFonts w:ascii="Times New Roman" w:hAnsi="Times New Roman" w:cs="Times New Roman"/>
                <w:sz w:val="16"/>
                <w:szCs w:val="16"/>
              </w:rPr>
              <w:t>prekių</w:t>
            </w:r>
            <w:proofErr w:type="spellEnd"/>
            <w:r w:rsidRPr="00A73BBC">
              <w:rPr>
                <w:rFonts w:ascii="Times New Roman" w:hAnsi="Times New Roman" w:cs="Times New Roman"/>
                <w:sz w:val="16"/>
                <w:szCs w:val="16"/>
              </w:rPr>
              <w:t xml:space="preserve">, </w:t>
            </w:r>
            <w:proofErr w:type="spellStart"/>
            <w:r w:rsidRPr="00A73BBC">
              <w:rPr>
                <w:rFonts w:ascii="Times New Roman" w:hAnsi="Times New Roman" w:cs="Times New Roman"/>
                <w:sz w:val="16"/>
                <w:szCs w:val="16"/>
              </w:rPr>
              <w:t>paslaugų</w:t>
            </w:r>
            <w:proofErr w:type="spellEnd"/>
            <w:r w:rsidRPr="00A73BBC">
              <w:rPr>
                <w:rFonts w:ascii="Times New Roman" w:hAnsi="Times New Roman" w:cs="Times New Roman"/>
                <w:sz w:val="16"/>
                <w:szCs w:val="16"/>
              </w:rPr>
              <w:t xml:space="preserve"> </w:t>
            </w:r>
            <w:proofErr w:type="spellStart"/>
            <w:r w:rsidRPr="00A73BBC">
              <w:rPr>
                <w:rFonts w:ascii="Times New Roman" w:hAnsi="Times New Roman" w:cs="Times New Roman"/>
                <w:sz w:val="16"/>
                <w:szCs w:val="16"/>
              </w:rPr>
              <w:t>ar</w:t>
            </w:r>
            <w:proofErr w:type="spellEnd"/>
            <w:r w:rsidRPr="00A73BBC">
              <w:rPr>
                <w:rFonts w:ascii="Times New Roman" w:hAnsi="Times New Roman" w:cs="Times New Roman"/>
                <w:sz w:val="16"/>
                <w:szCs w:val="16"/>
              </w:rPr>
              <w:t xml:space="preserve"> </w:t>
            </w:r>
            <w:proofErr w:type="spellStart"/>
            <w:r w:rsidRPr="00A73BBC">
              <w:rPr>
                <w:rFonts w:ascii="Times New Roman" w:hAnsi="Times New Roman" w:cs="Times New Roman"/>
                <w:sz w:val="16"/>
                <w:szCs w:val="16"/>
              </w:rPr>
              <w:t>darbų</w:t>
            </w:r>
            <w:proofErr w:type="spellEnd"/>
            <w:r w:rsidRPr="00A73BBC">
              <w:rPr>
                <w:rFonts w:ascii="Times New Roman" w:hAnsi="Times New Roman" w:cs="Times New Roman"/>
                <w:sz w:val="16"/>
                <w:szCs w:val="16"/>
              </w:rPr>
              <w:t xml:space="preserve">) </w:t>
            </w:r>
            <w:proofErr w:type="spellStart"/>
            <w:r w:rsidRPr="00A73BBC">
              <w:rPr>
                <w:rFonts w:ascii="Times New Roman" w:hAnsi="Times New Roman" w:cs="Times New Roman"/>
                <w:sz w:val="16"/>
                <w:szCs w:val="16"/>
              </w:rPr>
              <w:t>pirkimų</w:t>
            </w:r>
            <w:proofErr w:type="spellEnd"/>
            <w:r w:rsidRPr="00A73BBC">
              <w:rPr>
                <w:rFonts w:ascii="Times New Roman" w:hAnsi="Times New Roman" w:cs="Times New Roman"/>
                <w:sz w:val="16"/>
                <w:szCs w:val="16"/>
              </w:rPr>
              <w:t xml:space="preserve"> </w:t>
            </w:r>
            <w:proofErr w:type="spellStart"/>
            <w:r w:rsidRPr="00A73BBC">
              <w:rPr>
                <w:rFonts w:ascii="Times New Roman" w:hAnsi="Times New Roman" w:cs="Times New Roman"/>
                <w:sz w:val="16"/>
                <w:szCs w:val="16"/>
              </w:rPr>
              <w:t>vertė</w:t>
            </w:r>
            <w:proofErr w:type="spellEnd"/>
            <w:r w:rsidRPr="00A73BBC">
              <w:rPr>
                <w:rFonts w:ascii="Times New Roman" w:hAnsi="Times New Roman" w:cs="Times New Roman"/>
                <w:sz w:val="16"/>
                <w:szCs w:val="16"/>
              </w:rPr>
              <w:t xml:space="preserve"> EUR per </w:t>
            </w:r>
            <w:proofErr w:type="spellStart"/>
            <w:r w:rsidRPr="00A73BBC">
              <w:rPr>
                <w:rFonts w:ascii="Times New Roman" w:hAnsi="Times New Roman" w:cs="Times New Roman"/>
                <w:sz w:val="16"/>
                <w:szCs w:val="16"/>
              </w:rPr>
              <w:t>VšĮ</w:t>
            </w:r>
            <w:proofErr w:type="spellEnd"/>
            <w:r w:rsidRPr="00A73BBC">
              <w:rPr>
                <w:rFonts w:ascii="Times New Roman" w:hAnsi="Times New Roman" w:cs="Times New Roman"/>
                <w:sz w:val="16"/>
                <w:szCs w:val="16"/>
              </w:rPr>
              <w:t xml:space="preserve"> CPO LT </w:t>
            </w:r>
            <w:proofErr w:type="spellStart"/>
            <w:r w:rsidRPr="00A73BBC">
              <w:rPr>
                <w:rFonts w:ascii="Times New Roman" w:hAnsi="Times New Roman" w:cs="Times New Roman"/>
                <w:sz w:val="16"/>
                <w:szCs w:val="16"/>
              </w:rPr>
              <w:t>elektroninį</w:t>
            </w:r>
            <w:proofErr w:type="spellEnd"/>
            <w:r w:rsidRPr="00A73BBC">
              <w:rPr>
                <w:rFonts w:ascii="Times New Roman" w:hAnsi="Times New Roman" w:cs="Times New Roman"/>
                <w:sz w:val="16"/>
                <w:szCs w:val="16"/>
              </w:rPr>
              <w:t xml:space="preserve"> </w:t>
            </w:r>
            <w:proofErr w:type="spellStart"/>
            <w:r w:rsidRPr="00A73BBC">
              <w:rPr>
                <w:rFonts w:ascii="Times New Roman" w:hAnsi="Times New Roman" w:cs="Times New Roman"/>
                <w:sz w:val="16"/>
                <w:szCs w:val="16"/>
              </w:rPr>
              <w:t>katalogą</w:t>
            </w:r>
            <w:proofErr w:type="spellEnd"/>
          </w:p>
          <w:p w:rsidR="00A73BBC" w:rsidRPr="00A73BBC" w:rsidRDefault="00A73BBC" w:rsidP="00A73BBC">
            <w:pPr>
              <w:pStyle w:val="NoSpacing1"/>
              <w:rPr>
                <w:rFonts w:ascii="Times New Roman" w:eastAsia="Times New Roman" w:hAnsi="Times New Roman" w:cs="Times New Roman"/>
                <w:sz w:val="16"/>
                <w:szCs w:val="16"/>
              </w:rPr>
            </w:pPr>
            <w:proofErr w:type="spellStart"/>
            <w:r w:rsidRPr="00A73BBC">
              <w:rPr>
                <w:rFonts w:ascii="Times New Roman" w:hAnsi="Times New Roman" w:cs="Times New Roman"/>
                <w:sz w:val="16"/>
                <w:szCs w:val="16"/>
              </w:rPr>
              <w:t>Įstaigos</w:t>
            </w:r>
            <w:proofErr w:type="spellEnd"/>
            <w:r w:rsidRPr="00A73BBC">
              <w:rPr>
                <w:rFonts w:ascii="Times New Roman" w:hAnsi="Times New Roman" w:cs="Times New Roman"/>
                <w:sz w:val="16"/>
                <w:szCs w:val="16"/>
              </w:rPr>
              <w:t xml:space="preserve"> per 2018 m. </w:t>
            </w:r>
            <w:proofErr w:type="spellStart"/>
            <w:r w:rsidRPr="00A73BBC">
              <w:rPr>
                <w:rFonts w:ascii="Times New Roman" w:hAnsi="Times New Roman" w:cs="Times New Roman"/>
                <w:sz w:val="16"/>
                <w:szCs w:val="16"/>
              </w:rPr>
              <w:t>atliktų</w:t>
            </w:r>
            <w:proofErr w:type="spellEnd"/>
            <w:r w:rsidRPr="00A73BBC">
              <w:rPr>
                <w:rFonts w:ascii="Times New Roman" w:hAnsi="Times New Roman" w:cs="Times New Roman"/>
                <w:sz w:val="16"/>
                <w:szCs w:val="16"/>
              </w:rPr>
              <w:t xml:space="preserve"> </w:t>
            </w:r>
            <w:proofErr w:type="spellStart"/>
            <w:r w:rsidRPr="00A73BBC">
              <w:rPr>
                <w:rFonts w:ascii="Times New Roman" w:hAnsi="Times New Roman" w:cs="Times New Roman"/>
                <w:sz w:val="16"/>
                <w:szCs w:val="16"/>
              </w:rPr>
              <w:t>viešojo</w:t>
            </w:r>
            <w:proofErr w:type="spellEnd"/>
            <w:r w:rsidRPr="00A73BBC">
              <w:rPr>
                <w:rFonts w:ascii="Times New Roman" w:hAnsi="Times New Roman" w:cs="Times New Roman"/>
                <w:sz w:val="16"/>
                <w:szCs w:val="16"/>
              </w:rPr>
              <w:t xml:space="preserve"> </w:t>
            </w:r>
            <w:proofErr w:type="spellStart"/>
            <w:r w:rsidRPr="00A73BBC">
              <w:rPr>
                <w:rFonts w:ascii="Times New Roman" w:hAnsi="Times New Roman" w:cs="Times New Roman"/>
                <w:sz w:val="16"/>
                <w:szCs w:val="16"/>
              </w:rPr>
              <w:t>pirkimo</w:t>
            </w:r>
            <w:proofErr w:type="spellEnd"/>
            <w:r w:rsidRPr="00A73BBC">
              <w:rPr>
                <w:rFonts w:ascii="Times New Roman" w:hAnsi="Times New Roman" w:cs="Times New Roman"/>
                <w:sz w:val="16"/>
                <w:szCs w:val="16"/>
              </w:rPr>
              <w:t xml:space="preserve"> </w:t>
            </w:r>
            <w:proofErr w:type="spellStart"/>
            <w:r w:rsidRPr="00A73BBC">
              <w:rPr>
                <w:rFonts w:ascii="Times New Roman" w:hAnsi="Times New Roman" w:cs="Times New Roman"/>
                <w:sz w:val="16"/>
                <w:szCs w:val="16"/>
              </w:rPr>
              <w:t>objektų</w:t>
            </w:r>
            <w:proofErr w:type="spellEnd"/>
            <w:r w:rsidRPr="00A73BBC">
              <w:rPr>
                <w:rFonts w:ascii="Times New Roman" w:hAnsi="Times New Roman" w:cs="Times New Roman"/>
                <w:sz w:val="16"/>
                <w:szCs w:val="16"/>
              </w:rPr>
              <w:t xml:space="preserve"> (</w:t>
            </w:r>
            <w:proofErr w:type="spellStart"/>
            <w:r w:rsidRPr="00A73BBC">
              <w:rPr>
                <w:rFonts w:ascii="Times New Roman" w:hAnsi="Times New Roman" w:cs="Times New Roman"/>
                <w:sz w:val="16"/>
                <w:szCs w:val="16"/>
              </w:rPr>
              <w:t>prekių</w:t>
            </w:r>
            <w:proofErr w:type="spellEnd"/>
            <w:r w:rsidRPr="00A73BBC">
              <w:rPr>
                <w:rFonts w:ascii="Times New Roman" w:hAnsi="Times New Roman" w:cs="Times New Roman"/>
                <w:sz w:val="16"/>
                <w:szCs w:val="16"/>
              </w:rPr>
              <w:t xml:space="preserve">, </w:t>
            </w:r>
            <w:proofErr w:type="spellStart"/>
            <w:r w:rsidRPr="00A73BBC">
              <w:rPr>
                <w:rFonts w:ascii="Times New Roman" w:hAnsi="Times New Roman" w:cs="Times New Roman"/>
                <w:sz w:val="16"/>
                <w:szCs w:val="16"/>
              </w:rPr>
              <w:t>paslaugų</w:t>
            </w:r>
            <w:proofErr w:type="spellEnd"/>
            <w:r w:rsidRPr="00A73BBC">
              <w:rPr>
                <w:rFonts w:ascii="Times New Roman" w:hAnsi="Times New Roman" w:cs="Times New Roman"/>
                <w:sz w:val="16"/>
                <w:szCs w:val="16"/>
              </w:rPr>
              <w:t xml:space="preserve"> </w:t>
            </w:r>
            <w:proofErr w:type="spellStart"/>
            <w:r w:rsidRPr="00A73BBC">
              <w:rPr>
                <w:rFonts w:ascii="Times New Roman" w:hAnsi="Times New Roman" w:cs="Times New Roman"/>
                <w:sz w:val="16"/>
                <w:szCs w:val="16"/>
              </w:rPr>
              <w:t>ar</w:t>
            </w:r>
            <w:proofErr w:type="spellEnd"/>
            <w:r w:rsidRPr="00A73BBC">
              <w:rPr>
                <w:rFonts w:ascii="Times New Roman" w:hAnsi="Times New Roman" w:cs="Times New Roman"/>
                <w:sz w:val="16"/>
                <w:szCs w:val="16"/>
              </w:rPr>
              <w:t xml:space="preserve"> </w:t>
            </w:r>
            <w:proofErr w:type="spellStart"/>
            <w:r w:rsidRPr="00A73BBC">
              <w:rPr>
                <w:rFonts w:ascii="Times New Roman" w:hAnsi="Times New Roman" w:cs="Times New Roman"/>
                <w:sz w:val="16"/>
                <w:szCs w:val="16"/>
              </w:rPr>
              <w:t>darbų</w:t>
            </w:r>
            <w:proofErr w:type="spellEnd"/>
            <w:r w:rsidRPr="00A73BBC">
              <w:rPr>
                <w:rFonts w:ascii="Times New Roman" w:hAnsi="Times New Roman" w:cs="Times New Roman"/>
                <w:sz w:val="16"/>
                <w:szCs w:val="16"/>
              </w:rPr>
              <w:t xml:space="preserve">), </w:t>
            </w:r>
            <w:proofErr w:type="spellStart"/>
            <w:r w:rsidRPr="00A73BBC">
              <w:rPr>
                <w:rFonts w:ascii="Times New Roman" w:hAnsi="Times New Roman" w:cs="Times New Roman"/>
                <w:sz w:val="16"/>
                <w:szCs w:val="16"/>
              </w:rPr>
              <w:t>kuriuos</w:t>
            </w:r>
            <w:proofErr w:type="spellEnd"/>
            <w:r w:rsidRPr="00A73BBC">
              <w:rPr>
                <w:rFonts w:ascii="Times New Roman" w:hAnsi="Times New Roman" w:cs="Times New Roman"/>
                <w:sz w:val="16"/>
                <w:szCs w:val="16"/>
              </w:rPr>
              <w:t xml:space="preserve"> </w:t>
            </w:r>
            <w:proofErr w:type="spellStart"/>
            <w:r w:rsidRPr="00A73BBC">
              <w:rPr>
                <w:rFonts w:ascii="Times New Roman" w:hAnsi="Times New Roman" w:cs="Times New Roman"/>
                <w:sz w:val="16"/>
                <w:szCs w:val="16"/>
              </w:rPr>
              <w:t>galima</w:t>
            </w:r>
            <w:proofErr w:type="spellEnd"/>
            <w:r w:rsidRPr="00A73BBC">
              <w:rPr>
                <w:rFonts w:ascii="Times New Roman" w:hAnsi="Times New Roman" w:cs="Times New Roman"/>
                <w:sz w:val="16"/>
                <w:szCs w:val="16"/>
              </w:rPr>
              <w:t xml:space="preserve"> </w:t>
            </w:r>
            <w:proofErr w:type="spellStart"/>
            <w:r w:rsidRPr="00A73BBC">
              <w:rPr>
                <w:rFonts w:ascii="Times New Roman" w:hAnsi="Times New Roman" w:cs="Times New Roman"/>
                <w:sz w:val="16"/>
                <w:szCs w:val="16"/>
              </w:rPr>
              <w:t>įsigyti</w:t>
            </w:r>
            <w:proofErr w:type="spellEnd"/>
            <w:r w:rsidRPr="00A73BBC">
              <w:rPr>
                <w:rFonts w:ascii="Times New Roman" w:hAnsi="Times New Roman" w:cs="Times New Roman"/>
                <w:sz w:val="16"/>
                <w:szCs w:val="16"/>
              </w:rPr>
              <w:t xml:space="preserve"> per </w:t>
            </w:r>
            <w:proofErr w:type="spellStart"/>
            <w:r w:rsidRPr="00A73BBC">
              <w:rPr>
                <w:rFonts w:ascii="Times New Roman" w:hAnsi="Times New Roman" w:cs="Times New Roman"/>
                <w:sz w:val="16"/>
                <w:szCs w:val="16"/>
              </w:rPr>
              <w:t>VšĮ</w:t>
            </w:r>
            <w:proofErr w:type="spellEnd"/>
            <w:r w:rsidRPr="00A73BBC">
              <w:rPr>
                <w:rFonts w:ascii="Times New Roman" w:hAnsi="Times New Roman" w:cs="Times New Roman"/>
                <w:sz w:val="16"/>
                <w:szCs w:val="16"/>
              </w:rPr>
              <w:t xml:space="preserve"> CPO LT </w:t>
            </w:r>
            <w:proofErr w:type="spellStart"/>
            <w:r w:rsidRPr="00A73BBC">
              <w:rPr>
                <w:rFonts w:ascii="Times New Roman" w:hAnsi="Times New Roman" w:cs="Times New Roman"/>
                <w:sz w:val="16"/>
                <w:szCs w:val="16"/>
              </w:rPr>
              <w:t>elektro</w:t>
            </w:r>
            <w:r>
              <w:rPr>
                <w:rFonts w:ascii="Times New Roman" w:hAnsi="Times New Roman" w:cs="Times New Roman"/>
                <w:sz w:val="16"/>
                <w:szCs w:val="16"/>
              </w:rPr>
              <w:t>ninį</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katalogą</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pirkimų</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vertė</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Eur</w:t>
            </w:r>
            <w:proofErr w:type="spellEnd"/>
          </w:p>
        </w:tc>
      </w:tr>
      <w:tr w:rsidR="00E40511" w:rsidRPr="009A45FE" w:rsidTr="00E40511">
        <w:trPr>
          <w:gridAfter w:val="1"/>
          <w:wAfter w:w="9972" w:type="dxa"/>
        </w:trPr>
        <w:tc>
          <w:tcPr>
            <w:tcW w:w="675" w:type="dxa"/>
            <w:vAlign w:val="center"/>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8.</w:t>
            </w:r>
          </w:p>
        </w:tc>
        <w:tc>
          <w:tcPr>
            <w:tcW w:w="4111" w:type="dxa"/>
            <w:vAlign w:val="center"/>
          </w:tcPr>
          <w:p w:rsidR="00E40511" w:rsidRPr="00E71035" w:rsidRDefault="00E40511" w:rsidP="009A45FE">
            <w:pPr>
              <w:pStyle w:val="NoSpacing1"/>
              <w:rPr>
                <w:rFonts w:ascii="Times New Roman" w:hAnsi="Times New Roman" w:cs="Times New Roman"/>
                <w:b/>
                <w:sz w:val="24"/>
                <w:szCs w:val="24"/>
              </w:rPr>
            </w:pPr>
            <w:r w:rsidRPr="00E71035">
              <w:rPr>
                <w:rFonts w:ascii="Times New Roman" w:hAnsi="Times New Roman" w:cs="Times New Roman"/>
                <w:b/>
                <w:sz w:val="24"/>
                <w:szCs w:val="24"/>
              </w:rPr>
              <w:t>Informacinių technologijų diegimo ir plėtros lygis (pacientų elektroninės registracijos sistema, įstaigos interneto svetainės išsamumas, darbuotojų darbo krūvio apskaita, įstaigos dalyvavimo elektroninėje sveikatos sistemoje mastas):</w:t>
            </w:r>
            <w:r w:rsidRPr="00E71035">
              <w:rPr>
                <w:rFonts w:ascii="Times New Roman" w:hAnsi="Times New Roman" w:cs="Times New Roman"/>
                <w:b/>
                <w:sz w:val="24"/>
                <w:szCs w:val="24"/>
              </w:rPr>
              <w:tab/>
            </w:r>
          </w:p>
        </w:tc>
        <w:tc>
          <w:tcPr>
            <w:tcW w:w="2693" w:type="dxa"/>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Ne mažiau kaip 50 proc. visų kompensuojamųjų vaistų ir MPP receptų yra elektroniniai</w:t>
            </w:r>
          </w:p>
        </w:tc>
        <w:tc>
          <w:tcPr>
            <w:tcW w:w="2410" w:type="dxa"/>
          </w:tcPr>
          <w:p w:rsidR="00E40511" w:rsidRPr="009A45FE" w:rsidRDefault="00E40511" w:rsidP="009A45FE">
            <w:pPr>
              <w:pStyle w:val="NoSpacing1"/>
              <w:rPr>
                <w:rFonts w:ascii="Times New Roman" w:hAnsi="Times New Roman" w:cs="Times New Roman"/>
                <w:sz w:val="24"/>
                <w:szCs w:val="24"/>
              </w:rPr>
            </w:pPr>
          </w:p>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89,5 proc.</w:t>
            </w:r>
          </w:p>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171 100 - receptų skaičius  153 148  - elektroninių  receptų skaičius</w:t>
            </w:r>
          </w:p>
        </w:tc>
      </w:tr>
      <w:tr w:rsidR="00E71035" w:rsidRPr="009A45FE" w:rsidTr="00E71035">
        <w:trPr>
          <w:gridAfter w:val="1"/>
          <w:wAfter w:w="9972" w:type="dxa"/>
          <w:trHeight w:val="599"/>
        </w:trPr>
        <w:tc>
          <w:tcPr>
            <w:tcW w:w="9889" w:type="dxa"/>
            <w:gridSpan w:val="4"/>
          </w:tcPr>
          <w:p w:rsidR="00E71035" w:rsidRPr="00E71035" w:rsidRDefault="00E71035" w:rsidP="00E71035">
            <w:pPr>
              <w:pStyle w:val="NoSpacing1"/>
              <w:rPr>
                <w:rFonts w:ascii="Times New Roman" w:hAnsi="Times New Roman" w:cs="Times New Roman"/>
                <w:sz w:val="16"/>
                <w:szCs w:val="16"/>
              </w:rPr>
            </w:pPr>
            <w:proofErr w:type="spellStart"/>
            <w:r w:rsidRPr="00E71035">
              <w:rPr>
                <w:rFonts w:ascii="Times New Roman" w:hAnsi="Times New Roman" w:cs="Times New Roman"/>
                <w:sz w:val="16"/>
                <w:szCs w:val="16"/>
              </w:rPr>
              <w:t>Rodiklio</w:t>
            </w:r>
            <w:proofErr w:type="spellEnd"/>
            <w:r w:rsidRPr="00E71035">
              <w:rPr>
                <w:rFonts w:ascii="Times New Roman" w:hAnsi="Times New Roman" w:cs="Times New Roman"/>
                <w:sz w:val="16"/>
                <w:szCs w:val="16"/>
              </w:rPr>
              <w:t xml:space="preserve"> </w:t>
            </w:r>
            <w:proofErr w:type="spellStart"/>
            <w:r w:rsidRPr="00E71035">
              <w:rPr>
                <w:rFonts w:ascii="Times New Roman" w:hAnsi="Times New Roman" w:cs="Times New Roman"/>
                <w:sz w:val="16"/>
                <w:szCs w:val="16"/>
              </w:rPr>
              <w:t>reikšmė</w:t>
            </w:r>
            <w:proofErr w:type="spellEnd"/>
            <w:r w:rsidRPr="00E71035">
              <w:rPr>
                <w:rFonts w:ascii="Times New Roman" w:hAnsi="Times New Roman" w:cs="Times New Roman"/>
                <w:sz w:val="16"/>
                <w:szCs w:val="16"/>
              </w:rPr>
              <w:t xml:space="preserve"> </w:t>
            </w:r>
            <w:proofErr w:type="spellStart"/>
            <w:r w:rsidRPr="00E71035">
              <w:rPr>
                <w:rFonts w:ascii="Times New Roman" w:hAnsi="Times New Roman" w:cs="Times New Roman"/>
                <w:sz w:val="16"/>
                <w:szCs w:val="16"/>
              </w:rPr>
              <w:t>apskaičiuojama</w:t>
            </w:r>
            <w:proofErr w:type="spellEnd"/>
            <w:r w:rsidRPr="00E71035">
              <w:rPr>
                <w:rFonts w:ascii="Times New Roman" w:hAnsi="Times New Roman" w:cs="Times New Roman"/>
                <w:sz w:val="16"/>
                <w:szCs w:val="16"/>
              </w:rPr>
              <w:t xml:space="preserve"> </w:t>
            </w:r>
            <w:proofErr w:type="spellStart"/>
            <w:r w:rsidRPr="00E71035">
              <w:rPr>
                <w:rFonts w:ascii="Times New Roman" w:hAnsi="Times New Roman" w:cs="Times New Roman"/>
                <w:sz w:val="16"/>
                <w:szCs w:val="16"/>
              </w:rPr>
              <w:t>pagal</w:t>
            </w:r>
            <w:proofErr w:type="spellEnd"/>
            <w:r w:rsidRPr="00E71035">
              <w:rPr>
                <w:rFonts w:ascii="Times New Roman" w:hAnsi="Times New Roman" w:cs="Times New Roman"/>
                <w:sz w:val="16"/>
                <w:szCs w:val="16"/>
              </w:rPr>
              <w:t xml:space="preserve"> </w:t>
            </w:r>
            <w:proofErr w:type="spellStart"/>
            <w:r w:rsidRPr="00E71035">
              <w:rPr>
                <w:rFonts w:ascii="Times New Roman" w:hAnsi="Times New Roman" w:cs="Times New Roman"/>
                <w:sz w:val="16"/>
                <w:szCs w:val="16"/>
              </w:rPr>
              <w:t>formulę</w:t>
            </w:r>
            <w:proofErr w:type="spellEnd"/>
            <w:r w:rsidRPr="00E71035">
              <w:rPr>
                <w:rFonts w:ascii="Times New Roman" w:hAnsi="Times New Roman" w:cs="Times New Roman"/>
                <w:sz w:val="16"/>
                <w:szCs w:val="16"/>
              </w:rPr>
              <w:t>:</w:t>
            </w:r>
          </w:p>
          <w:p w:rsidR="00E71035" w:rsidRPr="00E71035" w:rsidRDefault="00E71035" w:rsidP="00E71035">
            <w:pPr>
              <w:pStyle w:val="NoSpacing1"/>
              <w:rPr>
                <w:rFonts w:ascii="Times New Roman" w:hAnsi="Times New Roman" w:cs="Times New Roman"/>
                <w:sz w:val="16"/>
                <w:szCs w:val="16"/>
              </w:rPr>
            </w:pPr>
            <w:r w:rsidRPr="00E71035">
              <w:rPr>
                <w:rFonts w:ascii="Times New Roman" w:hAnsi="Times New Roman" w:cs="Times New Roman"/>
                <w:sz w:val="16"/>
                <w:szCs w:val="16"/>
                <w:u w:val="single"/>
              </w:rPr>
              <w:t xml:space="preserve">2018 m. </w:t>
            </w:r>
            <w:proofErr w:type="spellStart"/>
            <w:r w:rsidRPr="00E71035">
              <w:rPr>
                <w:rFonts w:ascii="Times New Roman" w:hAnsi="Times New Roman" w:cs="Times New Roman"/>
                <w:sz w:val="16"/>
                <w:szCs w:val="16"/>
                <w:u w:val="single"/>
              </w:rPr>
              <w:t>elektroninių</w:t>
            </w:r>
            <w:proofErr w:type="spellEnd"/>
            <w:r w:rsidRPr="00E71035">
              <w:rPr>
                <w:rFonts w:ascii="Times New Roman" w:hAnsi="Times New Roman" w:cs="Times New Roman"/>
                <w:sz w:val="16"/>
                <w:szCs w:val="16"/>
                <w:u w:val="single"/>
              </w:rPr>
              <w:t xml:space="preserve"> </w:t>
            </w:r>
            <w:proofErr w:type="spellStart"/>
            <w:r w:rsidRPr="00E71035">
              <w:rPr>
                <w:rFonts w:ascii="Times New Roman" w:hAnsi="Times New Roman" w:cs="Times New Roman"/>
                <w:sz w:val="16"/>
                <w:szCs w:val="16"/>
                <w:u w:val="single"/>
              </w:rPr>
              <w:t>kompensuojamųjų</w:t>
            </w:r>
            <w:proofErr w:type="spellEnd"/>
            <w:r w:rsidRPr="00E71035">
              <w:rPr>
                <w:rFonts w:ascii="Times New Roman" w:hAnsi="Times New Roman" w:cs="Times New Roman"/>
                <w:sz w:val="16"/>
                <w:szCs w:val="16"/>
                <w:u w:val="single"/>
              </w:rPr>
              <w:t xml:space="preserve"> </w:t>
            </w:r>
            <w:proofErr w:type="spellStart"/>
            <w:r w:rsidRPr="00E71035">
              <w:rPr>
                <w:rFonts w:ascii="Times New Roman" w:hAnsi="Times New Roman" w:cs="Times New Roman"/>
                <w:sz w:val="16"/>
                <w:szCs w:val="16"/>
                <w:u w:val="single"/>
              </w:rPr>
              <w:t>vaistų</w:t>
            </w:r>
            <w:proofErr w:type="spellEnd"/>
            <w:r w:rsidRPr="00E71035">
              <w:rPr>
                <w:rFonts w:ascii="Times New Roman" w:hAnsi="Times New Roman" w:cs="Times New Roman"/>
                <w:sz w:val="16"/>
                <w:szCs w:val="16"/>
                <w:u w:val="single"/>
              </w:rPr>
              <w:t xml:space="preserve"> </w:t>
            </w:r>
            <w:proofErr w:type="spellStart"/>
            <w:r w:rsidRPr="00E71035">
              <w:rPr>
                <w:rFonts w:ascii="Times New Roman" w:hAnsi="Times New Roman" w:cs="Times New Roman"/>
                <w:sz w:val="16"/>
                <w:szCs w:val="16"/>
                <w:u w:val="single"/>
              </w:rPr>
              <w:t>ir</w:t>
            </w:r>
            <w:proofErr w:type="spellEnd"/>
            <w:r w:rsidRPr="00E71035">
              <w:rPr>
                <w:rFonts w:ascii="Times New Roman" w:hAnsi="Times New Roman" w:cs="Times New Roman"/>
                <w:sz w:val="16"/>
                <w:szCs w:val="16"/>
                <w:u w:val="single"/>
              </w:rPr>
              <w:t xml:space="preserve"> MPP </w:t>
            </w:r>
            <w:proofErr w:type="spellStart"/>
            <w:r w:rsidRPr="00E71035">
              <w:rPr>
                <w:rFonts w:ascii="Times New Roman" w:hAnsi="Times New Roman" w:cs="Times New Roman"/>
                <w:sz w:val="16"/>
                <w:szCs w:val="16"/>
                <w:u w:val="single"/>
              </w:rPr>
              <w:t>receptų</w:t>
            </w:r>
            <w:proofErr w:type="spellEnd"/>
            <w:r w:rsidRPr="00E71035">
              <w:rPr>
                <w:rFonts w:ascii="Times New Roman" w:hAnsi="Times New Roman" w:cs="Times New Roman"/>
                <w:sz w:val="16"/>
                <w:szCs w:val="16"/>
                <w:u w:val="single"/>
              </w:rPr>
              <w:t xml:space="preserve"> </w:t>
            </w:r>
            <w:proofErr w:type="spellStart"/>
            <w:r w:rsidRPr="00E71035">
              <w:rPr>
                <w:rFonts w:ascii="Times New Roman" w:hAnsi="Times New Roman" w:cs="Times New Roman"/>
                <w:sz w:val="16"/>
                <w:szCs w:val="16"/>
                <w:u w:val="single"/>
              </w:rPr>
              <w:t>skaičius</w:t>
            </w:r>
            <w:proofErr w:type="spellEnd"/>
          </w:p>
          <w:p w:rsidR="00E71035" w:rsidRPr="00E71035" w:rsidRDefault="00E71035" w:rsidP="00E71035">
            <w:pPr>
              <w:pStyle w:val="NoSpacing1"/>
              <w:rPr>
                <w:rFonts w:ascii="Times New Roman" w:hAnsi="Times New Roman" w:cs="Times New Roman"/>
                <w:sz w:val="16"/>
                <w:szCs w:val="16"/>
              </w:rPr>
            </w:pPr>
            <w:r w:rsidRPr="00E71035">
              <w:rPr>
                <w:rFonts w:ascii="Times New Roman" w:hAnsi="Times New Roman" w:cs="Times New Roman"/>
                <w:sz w:val="16"/>
                <w:szCs w:val="16"/>
              </w:rPr>
              <w:t xml:space="preserve">2018 m. </w:t>
            </w:r>
            <w:proofErr w:type="spellStart"/>
            <w:r w:rsidRPr="00E71035">
              <w:rPr>
                <w:rFonts w:ascii="Times New Roman" w:hAnsi="Times New Roman" w:cs="Times New Roman"/>
                <w:sz w:val="16"/>
                <w:szCs w:val="16"/>
              </w:rPr>
              <w:t>visų</w:t>
            </w:r>
            <w:proofErr w:type="spellEnd"/>
            <w:r w:rsidRPr="00E71035">
              <w:rPr>
                <w:rFonts w:ascii="Times New Roman" w:hAnsi="Times New Roman" w:cs="Times New Roman"/>
                <w:sz w:val="16"/>
                <w:szCs w:val="16"/>
              </w:rPr>
              <w:t xml:space="preserve"> </w:t>
            </w:r>
            <w:proofErr w:type="spellStart"/>
            <w:r w:rsidRPr="00E71035">
              <w:rPr>
                <w:rFonts w:ascii="Times New Roman" w:hAnsi="Times New Roman" w:cs="Times New Roman"/>
                <w:sz w:val="16"/>
                <w:szCs w:val="16"/>
              </w:rPr>
              <w:t>kompensuojamųjų</w:t>
            </w:r>
            <w:proofErr w:type="spellEnd"/>
            <w:r w:rsidRPr="00E71035">
              <w:rPr>
                <w:rFonts w:ascii="Times New Roman" w:hAnsi="Times New Roman" w:cs="Times New Roman"/>
                <w:sz w:val="16"/>
                <w:szCs w:val="16"/>
              </w:rPr>
              <w:t xml:space="preserve"> </w:t>
            </w:r>
            <w:proofErr w:type="spellStart"/>
            <w:r w:rsidRPr="00E71035">
              <w:rPr>
                <w:rFonts w:ascii="Times New Roman" w:hAnsi="Times New Roman" w:cs="Times New Roman"/>
                <w:sz w:val="16"/>
                <w:szCs w:val="16"/>
              </w:rPr>
              <w:t>vaistų</w:t>
            </w:r>
            <w:proofErr w:type="spellEnd"/>
            <w:r w:rsidRPr="00E71035">
              <w:rPr>
                <w:rFonts w:ascii="Times New Roman" w:hAnsi="Times New Roman" w:cs="Times New Roman"/>
                <w:sz w:val="16"/>
                <w:szCs w:val="16"/>
              </w:rPr>
              <w:t xml:space="preserve"> </w:t>
            </w:r>
            <w:proofErr w:type="spellStart"/>
            <w:r w:rsidRPr="00E71035">
              <w:rPr>
                <w:rFonts w:ascii="Times New Roman" w:hAnsi="Times New Roman" w:cs="Times New Roman"/>
                <w:sz w:val="16"/>
                <w:szCs w:val="16"/>
              </w:rPr>
              <w:t>ir</w:t>
            </w:r>
            <w:proofErr w:type="spellEnd"/>
            <w:r w:rsidRPr="00E71035">
              <w:rPr>
                <w:rFonts w:ascii="Times New Roman" w:hAnsi="Times New Roman" w:cs="Times New Roman"/>
                <w:sz w:val="16"/>
                <w:szCs w:val="16"/>
              </w:rPr>
              <w:t xml:space="preserve"> MPP </w:t>
            </w:r>
            <w:proofErr w:type="spellStart"/>
            <w:r w:rsidRPr="00E71035">
              <w:rPr>
                <w:rFonts w:ascii="Times New Roman" w:hAnsi="Times New Roman" w:cs="Times New Roman"/>
                <w:sz w:val="16"/>
                <w:szCs w:val="16"/>
              </w:rPr>
              <w:t>receptų</w:t>
            </w:r>
            <w:proofErr w:type="spellEnd"/>
            <w:r w:rsidRPr="00E71035">
              <w:rPr>
                <w:rFonts w:ascii="Times New Roman" w:hAnsi="Times New Roman" w:cs="Times New Roman"/>
                <w:sz w:val="16"/>
                <w:szCs w:val="16"/>
              </w:rPr>
              <w:t xml:space="preserve"> </w:t>
            </w:r>
            <w:proofErr w:type="spellStart"/>
            <w:r w:rsidRPr="00E71035">
              <w:rPr>
                <w:rFonts w:ascii="Times New Roman" w:hAnsi="Times New Roman" w:cs="Times New Roman"/>
                <w:sz w:val="16"/>
                <w:szCs w:val="16"/>
              </w:rPr>
              <w:t>skaičius</w:t>
            </w:r>
            <w:proofErr w:type="spellEnd"/>
            <w:r w:rsidRPr="00E71035">
              <w:rPr>
                <w:rFonts w:ascii="Times New Roman" w:hAnsi="Times New Roman" w:cs="Times New Roman"/>
                <w:sz w:val="16"/>
                <w:szCs w:val="16"/>
              </w:rPr>
              <w:t xml:space="preserve">                    x 100 %</w:t>
            </w:r>
          </w:p>
        </w:tc>
      </w:tr>
      <w:tr w:rsidR="00E40511" w:rsidRPr="009A45FE" w:rsidTr="0058484A">
        <w:trPr>
          <w:gridAfter w:val="1"/>
          <w:wAfter w:w="9972" w:type="dxa"/>
          <w:trHeight w:val="2831"/>
        </w:trPr>
        <w:tc>
          <w:tcPr>
            <w:tcW w:w="675" w:type="dxa"/>
            <w:vAlign w:val="center"/>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9.</w:t>
            </w:r>
          </w:p>
        </w:tc>
        <w:tc>
          <w:tcPr>
            <w:tcW w:w="4111" w:type="dxa"/>
            <w:vAlign w:val="center"/>
          </w:tcPr>
          <w:p w:rsidR="00E40511" w:rsidRPr="0058484A" w:rsidRDefault="00E40511" w:rsidP="009A45FE">
            <w:pPr>
              <w:pStyle w:val="NoSpacing1"/>
              <w:rPr>
                <w:rFonts w:ascii="Times New Roman" w:hAnsi="Times New Roman" w:cs="Times New Roman"/>
                <w:b/>
                <w:sz w:val="24"/>
                <w:szCs w:val="24"/>
              </w:rPr>
            </w:pPr>
            <w:r w:rsidRPr="0058484A">
              <w:rPr>
                <w:rFonts w:ascii="Times New Roman" w:hAnsi="Times New Roman" w:cs="Times New Roman"/>
                <w:b/>
                <w:sz w:val="24"/>
                <w:szCs w:val="24"/>
              </w:rPr>
              <w:t>Įstaigoje suteiktų asmens sveikatos priežiūros paslaugų skaičius per ketvirtį ir per metus pagal sveikatos apsaugos ministro nustatytas paslaugų grupes</w:t>
            </w:r>
          </w:p>
        </w:tc>
        <w:tc>
          <w:tcPr>
            <w:tcW w:w="2693" w:type="dxa"/>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Pirminės asmens sveikatos priežiūros paslaugos - 300 000 apsilankymų;</w:t>
            </w:r>
          </w:p>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Greitosios medicinos pagalbos iškvietimų skaičius - 14 500;</w:t>
            </w:r>
          </w:p>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 xml:space="preserve"> Psichiatrijos dienos stacionare gydytų pacientų skaičius/lovadienių skaičius - 100/2500</w:t>
            </w:r>
          </w:p>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Skatinamųjų paslaugų skaičius - 75 000</w:t>
            </w:r>
          </w:p>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Prevencinių programų paslaugos - 14 500</w:t>
            </w:r>
          </w:p>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Ambulatorinių slaugos paslaugų namuose skaičius -6000</w:t>
            </w:r>
          </w:p>
          <w:p w:rsidR="00E40511" w:rsidRPr="009A45FE" w:rsidRDefault="00E40511" w:rsidP="0058484A">
            <w:pPr>
              <w:pStyle w:val="NoSpacing1"/>
              <w:rPr>
                <w:rFonts w:ascii="Times New Roman" w:hAnsi="Times New Roman" w:cs="Times New Roman"/>
                <w:sz w:val="24"/>
                <w:szCs w:val="24"/>
              </w:rPr>
            </w:pPr>
            <w:r w:rsidRPr="009A45FE">
              <w:rPr>
                <w:rFonts w:ascii="Times New Roman" w:hAnsi="Times New Roman" w:cs="Times New Roman"/>
                <w:sz w:val="24"/>
                <w:szCs w:val="24"/>
              </w:rPr>
              <w:t xml:space="preserve"> </w:t>
            </w:r>
            <w:proofErr w:type="spellStart"/>
            <w:r w:rsidRPr="009A45FE">
              <w:rPr>
                <w:rFonts w:ascii="Times New Roman" w:hAnsi="Times New Roman" w:cs="Times New Roman"/>
                <w:sz w:val="24"/>
                <w:szCs w:val="24"/>
              </w:rPr>
              <w:t>Slaugytojo</w:t>
            </w:r>
            <w:proofErr w:type="spellEnd"/>
            <w:r w:rsidRPr="009A45FE">
              <w:rPr>
                <w:rFonts w:ascii="Times New Roman" w:hAnsi="Times New Roman" w:cs="Times New Roman"/>
                <w:sz w:val="24"/>
                <w:szCs w:val="24"/>
              </w:rPr>
              <w:t xml:space="preserve"> </w:t>
            </w:r>
            <w:proofErr w:type="spellStart"/>
            <w:r w:rsidRPr="009A45FE">
              <w:rPr>
                <w:rFonts w:ascii="Times New Roman" w:hAnsi="Times New Roman" w:cs="Times New Roman"/>
                <w:sz w:val="24"/>
                <w:szCs w:val="24"/>
              </w:rPr>
              <w:t>diabetologo</w:t>
            </w:r>
            <w:proofErr w:type="spellEnd"/>
            <w:r w:rsidRPr="009A45FE">
              <w:rPr>
                <w:rFonts w:ascii="Times New Roman" w:hAnsi="Times New Roman" w:cs="Times New Roman"/>
                <w:sz w:val="24"/>
                <w:szCs w:val="24"/>
              </w:rPr>
              <w:t xml:space="preserve"> </w:t>
            </w:r>
            <w:proofErr w:type="spellStart"/>
            <w:r w:rsidRPr="009A45FE">
              <w:rPr>
                <w:rFonts w:ascii="Times New Roman" w:hAnsi="Times New Roman" w:cs="Times New Roman"/>
                <w:sz w:val="24"/>
                <w:szCs w:val="24"/>
              </w:rPr>
              <w:t>paslaugų</w:t>
            </w:r>
            <w:proofErr w:type="spellEnd"/>
            <w:r w:rsidRPr="009A45FE">
              <w:rPr>
                <w:rFonts w:ascii="Times New Roman" w:hAnsi="Times New Roman" w:cs="Times New Roman"/>
                <w:sz w:val="24"/>
                <w:szCs w:val="24"/>
              </w:rPr>
              <w:t xml:space="preserve"> </w:t>
            </w:r>
            <w:proofErr w:type="spellStart"/>
            <w:r w:rsidRPr="009A45FE">
              <w:rPr>
                <w:rFonts w:ascii="Times New Roman" w:hAnsi="Times New Roman" w:cs="Times New Roman"/>
                <w:sz w:val="24"/>
                <w:szCs w:val="24"/>
              </w:rPr>
              <w:t>skaičius</w:t>
            </w:r>
            <w:proofErr w:type="spellEnd"/>
            <w:r w:rsidRPr="009A45FE">
              <w:rPr>
                <w:rFonts w:ascii="Times New Roman" w:hAnsi="Times New Roman" w:cs="Times New Roman"/>
                <w:sz w:val="24"/>
                <w:szCs w:val="24"/>
              </w:rPr>
              <w:t xml:space="preserve"> - 1500</w:t>
            </w:r>
          </w:p>
        </w:tc>
        <w:tc>
          <w:tcPr>
            <w:tcW w:w="2410" w:type="dxa"/>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 xml:space="preserve">Pirminės asmens sveikatos priežiūros paslaugos - </w:t>
            </w:r>
          </w:p>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284 076</w:t>
            </w:r>
          </w:p>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Greitosios medicinos pagalbos iškvietimų skaičius - 14 443;</w:t>
            </w:r>
          </w:p>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Psichiatrijos dienos stacionare gydytų pacientų skaičius/lovadienių skaičius - 106/2675</w:t>
            </w:r>
          </w:p>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Skatinamųjų paslaugų skaičius - 80 917</w:t>
            </w:r>
          </w:p>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Prevencinių programų paslaugos - 14 903</w:t>
            </w:r>
          </w:p>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Ambulatorinių slaugos paslaugų namuose skaičius -9 434</w:t>
            </w:r>
          </w:p>
          <w:p w:rsidR="00E40511" w:rsidRPr="009A45FE" w:rsidRDefault="00E40511" w:rsidP="0058484A">
            <w:pPr>
              <w:pStyle w:val="NoSpacing1"/>
              <w:rPr>
                <w:rFonts w:ascii="Times New Roman" w:hAnsi="Times New Roman" w:cs="Times New Roman"/>
                <w:sz w:val="24"/>
                <w:szCs w:val="24"/>
              </w:rPr>
            </w:pPr>
            <w:proofErr w:type="spellStart"/>
            <w:r w:rsidRPr="009A45FE">
              <w:rPr>
                <w:rFonts w:ascii="Times New Roman" w:hAnsi="Times New Roman" w:cs="Times New Roman"/>
                <w:sz w:val="24"/>
                <w:szCs w:val="24"/>
              </w:rPr>
              <w:t>Slaugytojo</w:t>
            </w:r>
            <w:proofErr w:type="spellEnd"/>
            <w:r w:rsidRPr="009A45FE">
              <w:rPr>
                <w:rFonts w:ascii="Times New Roman" w:hAnsi="Times New Roman" w:cs="Times New Roman"/>
                <w:sz w:val="24"/>
                <w:szCs w:val="24"/>
              </w:rPr>
              <w:t xml:space="preserve"> </w:t>
            </w:r>
            <w:proofErr w:type="spellStart"/>
            <w:r w:rsidRPr="009A45FE">
              <w:rPr>
                <w:rFonts w:ascii="Times New Roman" w:hAnsi="Times New Roman" w:cs="Times New Roman"/>
                <w:sz w:val="24"/>
                <w:szCs w:val="24"/>
              </w:rPr>
              <w:t>diabetologo</w:t>
            </w:r>
            <w:proofErr w:type="spellEnd"/>
            <w:r w:rsidRPr="009A45FE">
              <w:rPr>
                <w:rFonts w:ascii="Times New Roman" w:hAnsi="Times New Roman" w:cs="Times New Roman"/>
                <w:sz w:val="24"/>
                <w:szCs w:val="24"/>
              </w:rPr>
              <w:t xml:space="preserve"> </w:t>
            </w:r>
            <w:proofErr w:type="spellStart"/>
            <w:r w:rsidRPr="009A45FE">
              <w:rPr>
                <w:rFonts w:ascii="Times New Roman" w:hAnsi="Times New Roman" w:cs="Times New Roman"/>
                <w:sz w:val="24"/>
                <w:szCs w:val="24"/>
              </w:rPr>
              <w:t>paslaugų</w:t>
            </w:r>
            <w:proofErr w:type="spellEnd"/>
            <w:r w:rsidRPr="009A45FE">
              <w:rPr>
                <w:rFonts w:ascii="Times New Roman" w:hAnsi="Times New Roman" w:cs="Times New Roman"/>
                <w:sz w:val="24"/>
                <w:szCs w:val="24"/>
              </w:rPr>
              <w:t xml:space="preserve"> </w:t>
            </w:r>
            <w:proofErr w:type="spellStart"/>
            <w:r w:rsidRPr="009A45FE">
              <w:rPr>
                <w:rFonts w:ascii="Times New Roman" w:hAnsi="Times New Roman" w:cs="Times New Roman"/>
                <w:sz w:val="24"/>
                <w:szCs w:val="24"/>
              </w:rPr>
              <w:t>skaičius</w:t>
            </w:r>
            <w:proofErr w:type="spellEnd"/>
            <w:r w:rsidRPr="009A45FE">
              <w:rPr>
                <w:rFonts w:ascii="Times New Roman" w:hAnsi="Times New Roman" w:cs="Times New Roman"/>
                <w:sz w:val="24"/>
                <w:szCs w:val="24"/>
              </w:rPr>
              <w:t xml:space="preserve"> - 1 339</w:t>
            </w:r>
          </w:p>
        </w:tc>
      </w:tr>
      <w:tr w:rsidR="00E40511" w:rsidRPr="009A45FE" w:rsidTr="00E40511">
        <w:trPr>
          <w:gridAfter w:val="1"/>
          <w:wAfter w:w="9972" w:type="dxa"/>
        </w:trPr>
        <w:tc>
          <w:tcPr>
            <w:tcW w:w="675" w:type="dxa"/>
            <w:vAlign w:val="center"/>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10.</w:t>
            </w:r>
          </w:p>
        </w:tc>
        <w:tc>
          <w:tcPr>
            <w:tcW w:w="4111" w:type="dxa"/>
          </w:tcPr>
          <w:p w:rsidR="00E40511" w:rsidRPr="0058484A" w:rsidRDefault="00E40511" w:rsidP="009A45FE">
            <w:pPr>
              <w:pStyle w:val="NoSpacing1"/>
              <w:rPr>
                <w:rFonts w:ascii="Times New Roman" w:hAnsi="Times New Roman" w:cs="Times New Roman"/>
                <w:b/>
                <w:sz w:val="24"/>
                <w:szCs w:val="24"/>
              </w:rPr>
            </w:pPr>
            <w:r w:rsidRPr="0058484A">
              <w:rPr>
                <w:rFonts w:ascii="Times New Roman" w:hAnsi="Times New Roman" w:cs="Times New Roman"/>
                <w:b/>
                <w:sz w:val="24"/>
                <w:szCs w:val="24"/>
              </w:rPr>
              <w:t>Vidutinis laikas nuo paciento kreipimosi į įstaigą dėl asmens sveikatos priežiūros paslaugos suteikimo momento iki paskirto paslaugos gavimo laiko pagal sveikatos apsaugos ministro nustatytas paslaugų grupes</w:t>
            </w:r>
          </w:p>
        </w:tc>
        <w:tc>
          <w:tcPr>
            <w:tcW w:w="2693" w:type="dxa"/>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 xml:space="preserve"> 7 kalendorinės dienos</w:t>
            </w:r>
          </w:p>
        </w:tc>
        <w:tc>
          <w:tcPr>
            <w:tcW w:w="2410" w:type="dxa"/>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7 kalendorinės dienos</w:t>
            </w:r>
          </w:p>
        </w:tc>
      </w:tr>
      <w:tr w:rsidR="00E40511" w:rsidRPr="009A45FE" w:rsidTr="00E40511">
        <w:trPr>
          <w:gridAfter w:val="1"/>
          <w:wAfter w:w="9972" w:type="dxa"/>
        </w:trPr>
        <w:tc>
          <w:tcPr>
            <w:tcW w:w="675" w:type="dxa"/>
            <w:vAlign w:val="center"/>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11.</w:t>
            </w:r>
          </w:p>
        </w:tc>
        <w:tc>
          <w:tcPr>
            <w:tcW w:w="4111" w:type="dxa"/>
          </w:tcPr>
          <w:p w:rsidR="00E40511" w:rsidRPr="0058484A" w:rsidRDefault="00E40511" w:rsidP="009A45FE">
            <w:pPr>
              <w:pStyle w:val="NoSpacing1"/>
              <w:rPr>
                <w:rFonts w:ascii="Times New Roman" w:hAnsi="Times New Roman" w:cs="Times New Roman"/>
                <w:b/>
                <w:sz w:val="24"/>
                <w:szCs w:val="24"/>
              </w:rPr>
            </w:pPr>
            <w:r w:rsidRPr="0058484A">
              <w:rPr>
                <w:rFonts w:ascii="Times New Roman" w:hAnsi="Times New Roman" w:cs="Times New Roman"/>
                <w:b/>
                <w:sz w:val="24"/>
                <w:szCs w:val="24"/>
              </w:rPr>
              <w:t>Įstaigoje dirbančių darbuotojų ir etatų skaičius ir įstaigoje suteiktų asmens sveikatos priežiūros paslaugų skaičius per metus</w:t>
            </w:r>
          </w:p>
        </w:tc>
        <w:tc>
          <w:tcPr>
            <w:tcW w:w="2693" w:type="dxa"/>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 xml:space="preserve"> 1.Įstaigoje dirbančių darbuotojų skaičius - 317         / etatų skaičius - 301,15</w:t>
            </w:r>
          </w:p>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 xml:space="preserve"> 2. </w:t>
            </w:r>
            <w:proofErr w:type="spellStart"/>
            <w:r w:rsidRPr="009A45FE">
              <w:rPr>
                <w:rFonts w:ascii="Times New Roman" w:hAnsi="Times New Roman" w:cs="Times New Roman"/>
                <w:sz w:val="24"/>
                <w:szCs w:val="24"/>
              </w:rPr>
              <w:t>Suteiktų</w:t>
            </w:r>
            <w:proofErr w:type="spellEnd"/>
            <w:r w:rsidRPr="009A45FE">
              <w:rPr>
                <w:rFonts w:ascii="Times New Roman" w:hAnsi="Times New Roman" w:cs="Times New Roman"/>
                <w:sz w:val="24"/>
                <w:szCs w:val="24"/>
              </w:rPr>
              <w:t xml:space="preserve"> </w:t>
            </w:r>
            <w:proofErr w:type="spellStart"/>
            <w:r w:rsidRPr="009A45FE">
              <w:rPr>
                <w:rFonts w:ascii="Times New Roman" w:hAnsi="Times New Roman" w:cs="Times New Roman"/>
                <w:sz w:val="24"/>
                <w:szCs w:val="24"/>
              </w:rPr>
              <w:t>asmens</w:t>
            </w:r>
            <w:proofErr w:type="spellEnd"/>
            <w:r w:rsidRPr="009A45FE">
              <w:rPr>
                <w:rFonts w:ascii="Times New Roman" w:hAnsi="Times New Roman" w:cs="Times New Roman"/>
                <w:sz w:val="24"/>
                <w:szCs w:val="24"/>
              </w:rPr>
              <w:t xml:space="preserve"> </w:t>
            </w:r>
            <w:proofErr w:type="spellStart"/>
            <w:r w:rsidRPr="009A45FE">
              <w:rPr>
                <w:rFonts w:ascii="Times New Roman" w:hAnsi="Times New Roman" w:cs="Times New Roman"/>
                <w:sz w:val="24"/>
                <w:szCs w:val="24"/>
              </w:rPr>
              <w:t>sveikatos</w:t>
            </w:r>
            <w:proofErr w:type="spellEnd"/>
            <w:r w:rsidRPr="009A45FE">
              <w:rPr>
                <w:rFonts w:ascii="Times New Roman" w:hAnsi="Times New Roman" w:cs="Times New Roman"/>
                <w:sz w:val="24"/>
                <w:szCs w:val="24"/>
              </w:rPr>
              <w:t xml:space="preserve"> </w:t>
            </w:r>
            <w:proofErr w:type="spellStart"/>
            <w:r w:rsidRPr="009A45FE">
              <w:rPr>
                <w:rFonts w:ascii="Times New Roman" w:hAnsi="Times New Roman" w:cs="Times New Roman"/>
                <w:sz w:val="24"/>
                <w:szCs w:val="24"/>
              </w:rPr>
              <w:t>priežiūros</w:t>
            </w:r>
            <w:proofErr w:type="spellEnd"/>
            <w:r w:rsidRPr="009A45FE">
              <w:rPr>
                <w:rFonts w:ascii="Times New Roman" w:hAnsi="Times New Roman" w:cs="Times New Roman"/>
                <w:sz w:val="24"/>
                <w:szCs w:val="24"/>
              </w:rPr>
              <w:t xml:space="preserve"> </w:t>
            </w:r>
            <w:proofErr w:type="spellStart"/>
            <w:r w:rsidRPr="009A45FE">
              <w:rPr>
                <w:rFonts w:ascii="Times New Roman" w:hAnsi="Times New Roman" w:cs="Times New Roman"/>
                <w:sz w:val="24"/>
                <w:szCs w:val="24"/>
              </w:rPr>
              <w:t>paslaugų</w:t>
            </w:r>
            <w:proofErr w:type="spellEnd"/>
            <w:r w:rsidRPr="009A45FE">
              <w:rPr>
                <w:rFonts w:ascii="Times New Roman" w:hAnsi="Times New Roman" w:cs="Times New Roman"/>
                <w:sz w:val="24"/>
                <w:szCs w:val="24"/>
              </w:rPr>
              <w:t xml:space="preserve"> </w:t>
            </w:r>
            <w:proofErr w:type="spellStart"/>
            <w:r w:rsidRPr="009A45FE">
              <w:rPr>
                <w:rFonts w:ascii="Times New Roman" w:hAnsi="Times New Roman" w:cs="Times New Roman"/>
                <w:sz w:val="24"/>
                <w:szCs w:val="24"/>
              </w:rPr>
              <w:t>skaičius</w:t>
            </w:r>
            <w:proofErr w:type="spellEnd"/>
            <w:r w:rsidRPr="009A45FE">
              <w:rPr>
                <w:rFonts w:ascii="Times New Roman" w:hAnsi="Times New Roman" w:cs="Times New Roman"/>
                <w:sz w:val="24"/>
                <w:szCs w:val="24"/>
              </w:rPr>
              <w:t xml:space="preserve"> per </w:t>
            </w:r>
            <w:proofErr w:type="spellStart"/>
            <w:r w:rsidRPr="009A45FE">
              <w:rPr>
                <w:rFonts w:ascii="Times New Roman" w:hAnsi="Times New Roman" w:cs="Times New Roman"/>
                <w:sz w:val="24"/>
                <w:szCs w:val="24"/>
              </w:rPr>
              <w:t>metus</w:t>
            </w:r>
            <w:proofErr w:type="spellEnd"/>
            <w:r w:rsidRPr="009A45FE">
              <w:rPr>
                <w:rFonts w:ascii="Times New Roman" w:hAnsi="Times New Roman" w:cs="Times New Roman"/>
                <w:sz w:val="24"/>
                <w:szCs w:val="24"/>
              </w:rPr>
              <w:t>: 413 000</w:t>
            </w:r>
          </w:p>
          <w:p w:rsidR="00E40511" w:rsidRPr="009A45FE" w:rsidRDefault="00E40511" w:rsidP="009A45FE">
            <w:pPr>
              <w:pStyle w:val="NoSpacing1"/>
              <w:rPr>
                <w:rFonts w:ascii="Times New Roman" w:hAnsi="Times New Roman" w:cs="Times New Roman"/>
                <w:sz w:val="24"/>
                <w:szCs w:val="24"/>
              </w:rPr>
            </w:pPr>
          </w:p>
        </w:tc>
        <w:tc>
          <w:tcPr>
            <w:tcW w:w="2410" w:type="dxa"/>
          </w:tcPr>
          <w:p w:rsidR="00E40511" w:rsidRPr="009A45FE" w:rsidRDefault="00E40511" w:rsidP="009A45FE">
            <w:pPr>
              <w:pStyle w:val="NoSpacing1"/>
              <w:rPr>
                <w:rFonts w:ascii="Times New Roman" w:hAnsi="Times New Roman" w:cs="Times New Roman"/>
                <w:sz w:val="24"/>
                <w:szCs w:val="24"/>
              </w:rPr>
            </w:pPr>
            <w:r w:rsidRPr="009A45FE">
              <w:rPr>
                <w:rFonts w:ascii="Times New Roman" w:hAnsi="Times New Roman" w:cs="Times New Roman"/>
                <w:sz w:val="24"/>
                <w:szCs w:val="24"/>
              </w:rPr>
              <w:t xml:space="preserve">1.Įstaigoje </w:t>
            </w:r>
            <w:proofErr w:type="spellStart"/>
            <w:r w:rsidRPr="009A45FE">
              <w:rPr>
                <w:rFonts w:ascii="Times New Roman" w:hAnsi="Times New Roman" w:cs="Times New Roman"/>
                <w:sz w:val="24"/>
                <w:szCs w:val="24"/>
              </w:rPr>
              <w:t>dirbančių</w:t>
            </w:r>
            <w:proofErr w:type="spellEnd"/>
            <w:r w:rsidRPr="009A45FE">
              <w:rPr>
                <w:rFonts w:ascii="Times New Roman" w:hAnsi="Times New Roman" w:cs="Times New Roman"/>
                <w:sz w:val="24"/>
                <w:szCs w:val="24"/>
              </w:rPr>
              <w:t xml:space="preserve"> </w:t>
            </w:r>
            <w:proofErr w:type="spellStart"/>
            <w:r w:rsidRPr="009A45FE">
              <w:rPr>
                <w:rFonts w:ascii="Times New Roman" w:hAnsi="Times New Roman" w:cs="Times New Roman"/>
                <w:sz w:val="24"/>
                <w:szCs w:val="24"/>
              </w:rPr>
              <w:t>da</w:t>
            </w:r>
            <w:r w:rsidR="00067529">
              <w:rPr>
                <w:rFonts w:ascii="Times New Roman" w:hAnsi="Times New Roman" w:cs="Times New Roman"/>
                <w:sz w:val="24"/>
                <w:szCs w:val="24"/>
              </w:rPr>
              <w:t>rbuotojų</w:t>
            </w:r>
            <w:proofErr w:type="spellEnd"/>
            <w:r w:rsidR="00067529">
              <w:rPr>
                <w:rFonts w:ascii="Times New Roman" w:hAnsi="Times New Roman" w:cs="Times New Roman"/>
                <w:sz w:val="24"/>
                <w:szCs w:val="24"/>
              </w:rPr>
              <w:t xml:space="preserve"> </w:t>
            </w:r>
            <w:proofErr w:type="spellStart"/>
            <w:r w:rsidR="00067529">
              <w:rPr>
                <w:rFonts w:ascii="Times New Roman" w:hAnsi="Times New Roman" w:cs="Times New Roman"/>
                <w:sz w:val="24"/>
                <w:szCs w:val="24"/>
              </w:rPr>
              <w:t>skaičius</w:t>
            </w:r>
            <w:proofErr w:type="spellEnd"/>
            <w:r w:rsidR="00067529">
              <w:rPr>
                <w:rFonts w:ascii="Times New Roman" w:hAnsi="Times New Roman" w:cs="Times New Roman"/>
                <w:sz w:val="24"/>
                <w:szCs w:val="24"/>
              </w:rPr>
              <w:t xml:space="preserve"> - 317 </w:t>
            </w:r>
            <w:r w:rsidRPr="009A45FE">
              <w:rPr>
                <w:rFonts w:ascii="Times New Roman" w:hAnsi="Times New Roman" w:cs="Times New Roman"/>
                <w:sz w:val="24"/>
                <w:szCs w:val="24"/>
              </w:rPr>
              <w:t xml:space="preserve">/ </w:t>
            </w:r>
            <w:proofErr w:type="spellStart"/>
            <w:r w:rsidRPr="009A45FE">
              <w:rPr>
                <w:rFonts w:ascii="Times New Roman" w:hAnsi="Times New Roman" w:cs="Times New Roman"/>
                <w:sz w:val="24"/>
                <w:szCs w:val="24"/>
              </w:rPr>
              <w:t>etatų</w:t>
            </w:r>
            <w:proofErr w:type="spellEnd"/>
            <w:r w:rsidRPr="009A45FE">
              <w:rPr>
                <w:rFonts w:ascii="Times New Roman" w:hAnsi="Times New Roman" w:cs="Times New Roman"/>
                <w:sz w:val="24"/>
                <w:szCs w:val="24"/>
              </w:rPr>
              <w:t xml:space="preserve"> </w:t>
            </w:r>
            <w:proofErr w:type="spellStart"/>
            <w:r w:rsidRPr="009A45FE">
              <w:rPr>
                <w:rFonts w:ascii="Times New Roman" w:hAnsi="Times New Roman" w:cs="Times New Roman"/>
                <w:sz w:val="24"/>
                <w:szCs w:val="24"/>
              </w:rPr>
              <w:t>skaičius</w:t>
            </w:r>
            <w:proofErr w:type="spellEnd"/>
            <w:r w:rsidRPr="009A45FE">
              <w:rPr>
                <w:rFonts w:ascii="Times New Roman" w:hAnsi="Times New Roman" w:cs="Times New Roman"/>
                <w:sz w:val="24"/>
                <w:szCs w:val="24"/>
              </w:rPr>
              <w:t xml:space="preserve"> - 295,63</w:t>
            </w:r>
          </w:p>
          <w:p w:rsidR="00E40511" w:rsidRPr="009A45FE" w:rsidRDefault="00E40511" w:rsidP="0058484A">
            <w:pPr>
              <w:pStyle w:val="NoSpacing1"/>
              <w:rPr>
                <w:rFonts w:ascii="Times New Roman" w:hAnsi="Times New Roman" w:cs="Times New Roman"/>
                <w:sz w:val="24"/>
                <w:szCs w:val="24"/>
              </w:rPr>
            </w:pPr>
            <w:r w:rsidRPr="009A45FE">
              <w:rPr>
                <w:rFonts w:ascii="Times New Roman" w:hAnsi="Times New Roman" w:cs="Times New Roman"/>
                <w:sz w:val="24"/>
                <w:szCs w:val="24"/>
              </w:rPr>
              <w:t xml:space="preserve">2. </w:t>
            </w:r>
            <w:proofErr w:type="spellStart"/>
            <w:r w:rsidRPr="009A45FE">
              <w:rPr>
                <w:rFonts w:ascii="Times New Roman" w:hAnsi="Times New Roman" w:cs="Times New Roman"/>
                <w:sz w:val="24"/>
                <w:szCs w:val="24"/>
              </w:rPr>
              <w:t>Suteiktų</w:t>
            </w:r>
            <w:proofErr w:type="spellEnd"/>
            <w:r w:rsidRPr="009A45FE">
              <w:rPr>
                <w:rFonts w:ascii="Times New Roman" w:hAnsi="Times New Roman" w:cs="Times New Roman"/>
                <w:sz w:val="24"/>
                <w:szCs w:val="24"/>
              </w:rPr>
              <w:t xml:space="preserve"> </w:t>
            </w:r>
            <w:proofErr w:type="spellStart"/>
            <w:r w:rsidRPr="009A45FE">
              <w:rPr>
                <w:rFonts w:ascii="Times New Roman" w:hAnsi="Times New Roman" w:cs="Times New Roman"/>
                <w:sz w:val="24"/>
                <w:szCs w:val="24"/>
              </w:rPr>
              <w:t>asmens</w:t>
            </w:r>
            <w:proofErr w:type="spellEnd"/>
            <w:r w:rsidRPr="009A45FE">
              <w:rPr>
                <w:rFonts w:ascii="Times New Roman" w:hAnsi="Times New Roman" w:cs="Times New Roman"/>
                <w:sz w:val="24"/>
                <w:szCs w:val="24"/>
              </w:rPr>
              <w:t xml:space="preserve"> </w:t>
            </w:r>
            <w:proofErr w:type="spellStart"/>
            <w:r w:rsidRPr="009A45FE">
              <w:rPr>
                <w:rFonts w:ascii="Times New Roman" w:hAnsi="Times New Roman" w:cs="Times New Roman"/>
                <w:sz w:val="24"/>
                <w:szCs w:val="24"/>
              </w:rPr>
              <w:t>sveikatos</w:t>
            </w:r>
            <w:proofErr w:type="spellEnd"/>
            <w:r w:rsidRPr="009A45FE">
              <w:rPr>
                <w:rFonts w:ascii="Times New Roman" w:hAnsi="Times New Roman" w:cs="Times New Roman"/>
                <w:sz w:val="24"/>
                <w:szCs w:val="24"/>
              </w:rPr>
              <w:t xml:space="preserve"> </w:t>
            </w:r>
            <w:proofErr w:type="spellStart"/>
            <w:r w:rsidRPr="009A45FE">
              <w:rPr>
                <w:rFonts w:ascii="Times New Roman" w:hAnsi="Times New Roman" w:cs="Times New Roman"/>
                <w:sz w:val="24"/>
                <w:szCs w:val="24"/>
              </w:rPr>
              <w:t>priežiūros</w:t>
            </w:r>
            <w:proofErr w:type="spellEnd"/>
            <w:r w:rsidRPr="009A45FE">
              <w:rPr>
                <w:rFonts w:ascii="Times New Roman" w:hAnsi="Times New Roman" w:cs="Times New Roman"/>
                <w:sz w:val="24"/>
                <w:szCs w:val="24"/>
              </w:rPr>
              <w:t xml:space="preserve"> </w:t>
            </w:r>
            <w:proofErr w:type="spellStart"/>
            <w:r w:rsidRPr="009A45FE">
              <w:rPr>
                <w:rFonts w:ascii="Times New Roman" w:hAnsi="Times New Roman" w:cs="Times New Roman"/>
                <w:sz w:val="24"/>
                <w:szCs w:val="24"/>
              </w:rPr>
              <w:t>paslaugų</w:t>
            </w:r>
            <w:proofErr w:type="spellEnd"/>
            <w:r w:rsidRPr="009A45FE">
              <w:rPr>
                <w:rFonts w:ascii="Times New Roman" w:hAnsi="Times New Roman" w:cs="Times New Roman"/>
                <w:sz w:val="24"/>
                <w:szCs w:val="24"/>
              </w:rPr>
              <w:t xml:space="preserve"> </w:t>
            </w:r>
            <w:proofErr w:type="spellStart"/>
            <w:r w:rsidRPr="009A45FE">
              <w:rPr>
                <w:rFonts w:ascii="Times New Roman" w:hAnsi="Times New Roman" w:cs="Times New Roman"/>
                <w:sz w:val="24"/>
                <w:szCs w:val="24"/>
              </w:rPr>
              <w:t>skaičius</w:t>
            </w:r>
            <w:proofErr w:type="spellEnd"/>
            <w:r w:rsidRPr="009A45FE">
              <w:rPr>
                <w:rFonts w:ascii="Times New Roman" w:hAnsi="Times New Roman" w:cs="Times New Roman"/>
                <w:sz w:val="24"/>
                <w:szCs w:val="24"/>
              </w:rPr>
              <w:t xml:space="preserve"> per </w:t>
            </w:r>
            <w:proofErr w:type="spellStart"/>
            <w:r w:rsidRPr="009A45FE">
              <w:rPr>
                <w:rFonts w:ascii="Times New Roman" w:hAnsi="Times New Roman" w:cs="Times New Roman"/>
                <w:sz w:val="24"/>
                <w:szCs w:val="24"/>
              </w:rPr>
              <w:t>metus</w:t>
            </w:r>
            <w:proofErr w:type="spellEnd"/>
            <w:r w:rsidRPr="009A45FE">
              <w:rPr>
                <w:rFonts w:ascii="Times New Roman" w:hAnsi="Times New Roman" w:cs="Times New Roman"/>
                <w:sz w:val="24"/>
                <w:szCs w:val="24"/>
              </w:rPr>
              <w:t>: 407 787</w:t>
            </w:r>
          </w:p>
        </w:tc>
      </w:tr>
    </w:tbl>
    <w:p w:rsidR="00243A3F" w:rsidRDefault="00243A3F">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kern w:val="1"/>
          <w:sz w:val="24"/>
          <w:szCs w:val="24"/>
          <w:lang w:eastAsia="hi-IN" w:bidi="hi-IN"/>
        </w:rPr>
      </w:pPr>
    </w:p>
    <w:p w:rsidR="0031144C" w:rsidRPr="00596992" w:rsidRDefault="0031144C">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kern w:val="1"/>
          <w:sz w:val="24"/>
          <w:szCs w:val="24"/>
          <w:lang w:eastAsia="hi-IN" w:bidi="hi-IN"/>
        </w:rPr>
      </w:pPr>
      <w:r w:rsidRPr="00596992">
        <w:rPr>
          <w:rFonts w:ascii="Times New Roman" w:eastAsia="SimSun" w:hAnsi="Times New Roman" w:cs="Times New Roman"/>
          <w:b/>
          <w:kern w:val="1"/>
          <w:sz w:val="24"/>
          <w:szCs w:val="24"/>
          <w:lang w:eastAsia="hi-IN" w:bidi="hi-IN"/>
        </w:rPr>
        <w:t xml:space="preserve">1.2.2. Veiklos rodikliai ir jų pokytis </w:t>
      </w:r>
    </w:p>
    <w:p w:rsidR="0031144C" w:rsidRDefault="0031144C">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kern w:val="1"/>
          <w:sz w:val="24"/>
          <w:szCs w:val="24"/>
          <w:lang w:eastAsia="hi-IN" w:bidi="hi-IN"/>
        </w:rPr>
      </w:pPr>
    </w:p>
    <w:tbl>
      <w:tblPr>
        <w:tblW w:w="9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2"/>
        <w:gridCol w:w="3859"/>
        <w:gridCol w:w="1418"/>
        <w:gridCol w:w="1413"/>
        <w:gridCol w:w="1141"/>
        <w:gridCol w:w="1127"/>
      </w:tblGrid>
      <w:tr w:rsidR="00973F32">
        <w:tc>
          <w:tcPr>
            <w:tcW w:w="682" w:type="dxa"/>
            <w:vMerge w:val="restart"/>
          </w:tcPr>
          <w:p w:rsidR="00973F32"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Eil. Nr.</w:t>
            </w:r>
          </w:p>
        </w:tc>
        <w:tc>
          <w:tcPr>
            <w:tcW w:w="3859" w:type="dxa"/>
            <w:vMerge w:val="restart"/>
          </w:tcPr>
          <w:p w:rsidR="00973F32" w:rsidRDefault="00973F32">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p w:rsidR="00973F32" w:rsidRDefault="00E7193E">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Rodiklis</w:t>
            </w:r>
          </w:p>
        </w:tc>
        <w:tc>
          <w:tcPr>
            <w:tcW w:w="1418" w:type="dxa"/>
            <w:vMerge w:val="restart"/>
          </w:tcPr>
          <w:p w:rsidR="00973F32" w:rsidRDefault="00973F32">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p w:rsidR="00973F32" w:rsidRDefault="00E7193E">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2017 m.</w:t>
            </w:r>
          </w:p>
          <w:p w:rsidR="00973F32" w:rsidRDefault="00973F32">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c>
          <w:tcPr>
            <w:tcW w:w="1413" w:type="dxa"/>
            <w:vMerge w:val="restart"/>
          </w:tcPr>
          <w:p w:rsidR="00973F32" w:rsidRDefault="00973F32">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p w:rsidR="00973F32" w:rsidRDefault="00E7193E">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2018 m.</w:t>
            </w:r>
          </w:p>
          <w:p w:rsidR="00973F32" w:rsidRDefault="00973F32">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c>
          <w:tcPr>
            <w:tcW w:w="2268" w:type="dxa"/>
            <w:gridSpan w:val="2"/>
          </w:tcPr>
          <w:p w:rsidR="00973F32" w:rsidRDefault="00973F32">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p w:rsidR="00973F32" w:rsidRDefault="00E7193E">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Pokytis (+/- )</w:t>
            </w:r>
          </w:p>
        </w:tc>
      </w:tr>
      <w:tr w:rsidR="00973F32">
        <w:tc>
          <w:tcPr>
            <w:tcW w:w="682" w:type="dxa"/>
            <w:vMerge/>
            <w:vAlign w:val="center"/>
          </w:tcPr>
          <w:p w:rsidR="00973F32" w:rsidRDefault="00973F32">
            <w:pPr>
              <w:spacing w:after="0" w:line="240" w:lineRule="auto"/>
              <w:rPr>
                <w:rFonts w:ascii="Times New Roman" w:eastAsia="SimSun" w:hAnsi="Times New Roman" w:cs="Mangal"/>
                <w:kern w:val="1"/>
                <w:sz w:val="24"/>
                <w:szCs w:val="24"/>
                <w:lang w:eastAsia="hi-IN" w:bidi="hi-IN"/>
              </w:rPr>
            </w:pPr>
          </w:p>
        </w:tc>
        <w:tc>
          <w:tcPr>
            <w:tcW w:w="3859" w:type="dxa"/>
            <w:vMerge/>
            <w:vAlign w:val="center"/>
          </w:tcPr>
          <w:p w:rsidR="00973F32" w:rsidRDefault="00973F32">
            <w:pPr>
              <w:spacing w:after="0" w:line="240" w:lineRule="auto"/>
              <w:rPr>
                <w:rFonts w:ascii="Times New Roman" w:eastAsia="SimSun" w:hAnsi="Times New Roman" w:cs="Times New Roman"/>
                <w:kern w:val="1"/>
                <w:sz w:val="24"/>
                <w:szCs w:val="24"/>
                <w:lang w:eastAsia="hi-IN" w:bidi="hi-IN"/>
              </w:rPr>
            </w:pPr>
          </w:p>
        </w:tc>
        <w:tc>
          <w:tcPr>
            <w:tcW w:w="1418" w:type="dxa"/>
            <w:vMerge/>
            <w:vAlign w:val="center"/>
          </w:tcPr>
          <w:p w:rsidR="00973F32" w:rsidRDefault="00973F32">
            <w:pPr>
              <w:spacing w:after="0" w:line="240" w:lineRule="auto"/>
              <w:rPr>
                <w:rFonts w:ascii="Times New Roman" w:eastAsia="SimSun" w:hAnsi="Times New Roman" w:cs="Times New Roman"/>
                <w:kern w:val="1"/>
                <w:sz w:val="24"/>
                <w:szCs w:val="24"/>
                <w:lang w:eastAsia="hi-IN" w:bidi="hi-IN"/>
              </w:rPr>
            </w:pPr>
          </w:p>
        </w:tc>
        <w:tc>
          <w:tcPr>
            <w:tcW w:w="1413" w:type="dxa"/>
            <w:vMerge/>
            <w:vAlign w:val="center"/>
          </w:tcPr>
          <w:p w:rsidR="00973F32" w:rsidRDefault="00973F32">
            <w:pPr>
              <w:spacing w:after="0" w:line="240" w:lineRule="auto"/>
              <w:rPr>
                <w:rFonts w:ascii="Times New Roman" w:eastAsia="SimSun" w:hAnsi="Times New Roman" w:cs="Times New Roman"/>
                <w:kern w:val="1"/>
                <w:sz w:val="24"/>
                <w:szCs w:val="24"/>
                <w:lang w:eastAsia="hi-IN" w:bidi="hi-IN"/>
              </w:rPr>
            </w:pPr>
          </w:p>
        </w:tc>
        <w:tc>
          <w:tcPr>
            <w:tcW w:w="1141" w:type="dxa"/>
          </w:tcPr>
          <w:p w:rsidR="00973F32" w:rsidRDefault="00E7193E">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Mangal"/>
                <w:kern w:val="1"/>
                <w:sz w:val="24"/>
                <w:szCs w:val="24"/>
                <w:lang w:eastAsia="hi-IN" w:bidi="hi-IN"/>
              </w:rPr>
              <w:t>Abs. sk.</w:t>
            </w:r>
          </w:p>
        </w:tc>
        <w:tc>
          <w:tcPr>
            <w:tcW w:w="1127" w:type="dxa"/>
          </w:tcPr>
          <w:p w:rsidR="00973F32" w:rsidRDefault="00E7193E">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Mangal"/>
                <w:kern w:val="1"/>
                <w:sz w:val="24"/>
                <w:szCs w:val="24"/>
                <w:lang w:eastAsia="hi-IN" w:bidi="hi-IN"/>
              </w:rPr>
              <w:t>Proc.</w:t>
            </w:r>
          </w:p>
        </w:tc>
      </w:tr>
      <w:tr w:rsidR="00973F32">
        <w:tc>
          <w:tcPr>
            <w:tcW w:w="682" w:type="dxa"/>
          </w:tcPr>
          <w:p w:rsidR="00973F32"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w:t>
            </w:r>
          </w:p>
        </w:tc>
        <w:tc>
          <w:tcPr>
            <w:tcW w:w="3859" w:type="dxa"/>
          </w:tcPr>
          <w:p w:rsidR="00973F32" w:rsidRDefault="00E7193E">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Mangal"/>
                <w:kern w:val="1"/>
                <w:sz w:val="24"/>
                <w:szCs w:val="24"/>
                <w:lang w:eastAsia="hi-IN" w:bidi="hi-IN"/>
              </w:rPr>
              <w:t>Gyventojų skaičius rajone</w:t>
            </w:r>
          </w:p>
        </w:tc>
        <w:tc>
          <w:tcPr>
            <w:tcW w:w="1418" w:type="dxa"/>
          </w:tcPr>
          <w:p w:rsidR="00973F32" w:rsidRDefault="00E7193E">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47 872</w:t>
            </w:r>
          </w:p>
        </w:tc>
        <w:tc>
          <w:tcPr>
            <w:tcW w:w="1413" w:type="dxa"/>
          </w:tcPr>
          <w:p w:rsidR="00973F32" w:rsidRDefault="00E7193E">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46 626</w:t>
            </w:r>
          </w:p>
        </w:tc>
        <w:tc>
          <w:tcPr>
            <w:tcW w:w="1141" w:type="dxa"/>
          </w:tcPr>
          <w:p w:rsidR="00973F32" w:rsidRDefault="00E7193E">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-1 246</w:t>
            </w:r>
          </w:p>
        </w:tc>
        <w:tc>
          <w:tcPr>
            <w:tcW w:w="1127" w:type="dxa"/>
          </w:tcPr>
          <w:p w:rsidR="00973F32" w:rsidRDefault="00E7193E">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- 2,6</w:t>
            </w:r>
          </w:p>
        </w:tc>
      </w:tr>
      <w:tr w:rsidR="009C1BE8">
        <w:tc>
          <w:tcPr>
            <w:tcW w:w="682" w:type="dxa"/>
            <w:vMerge w:val="restart"/>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w:t>
            </w:r>
          </w:p>
        </w:tc>
        <w:tc>
          <w:tcPr>
            <w:tcW w:w="3859" w:type="dxa"/>
          </w:tcPr>
          <w:p w:rsidR="009C1BE8" w:rsidRDefault="009C1BE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Prisirašiusiųjų įstaigoje asmenų skaičius:iš jų:</w:t>
            </w:r>
          </w:p>
        </w:tc>
        <w:tc>
          <w:tcPr>
            <w:tcW w:w="1418" w:type="dxa"/>
          </w:tcPr>
          <w:p w:rsidR="009C1BE8" w:rsidRDefault="009C1BE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44 565</w:t>
            </w:r>
          </w:p>
        </w:tc>
        <w:tc>
          <w:tcPr>
            <w:tcW w:w="1413" w:type="dxa"/>
          </w:tcPr>
          <w:p w:rsidR="009C1BE8" w:rsidRDefault="009C1BE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43 643</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-922</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-2,07</w:t>
            </w:r>
          </w:p>
        </w:tc>
      </w:tr>
      <w:tr w:rsidR="009C1BE8">
        <w:trPr>
          <w:trHeight w:val="328"/>
        </w:trPr>
        <w:tc>
          <w:tcPr>
            <w:tcW w:w="682" w:type="dxa"/>
            <w:vMerge/>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Times New Roman"/>
                <w:b/>
                <w:i/>
                <w:kern w:val="1"/>
                <w:sz w:val="24"/>
                <w:szCs w:val="24"/>
                <w:lang w:eastAsia="hi-IN" w:bidi="hi-IN"/>
              </w:rPr>
            </w:pPr>
            <w:r>
              <w:rPr>
                <w:rFonts w:ascii="Times New Roman" w:eastAsia="SimSun" w:hAnsi="Times New Roman" w:cs="Mangal"/>
                <w:i/>
                <w:kern w:val="1"/>
                <w:sz w:val="24"/>
                <w:szCs w:val="24"/>
                <w:lang w:eastAsia="hi-IN" w:bidi="hi-IN"/>
              </w:rPr>
              <w:t>miesto gyventojai</w:t>
            </w:r>
          </w:p>
        </w:tc>
        <w:tc>
          <w:tcPr>
            <w:tcW w:w="1418"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22 557</w:t>
            </w:r>
          </w:p>
        </w:tc>
        <w:tc>
          <w:tcPr>
            <w:tcW w:w="1413"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22 160</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-397</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-1,76</w:t>
            </w:r>
          </w:p>
        </w:tc>
      </w:tr>
      <w:tr w:rsidR="009C1BE8">
        <w:tc>
          <w:tcPr>
            <w:tcW w:w="682" w:type="dxa"/>
            <w:vMerge/>
            <w:vAlign w:val="center"/>
          </w:tcPr>
          <w:p w:rsidR="009C1BE8" w:rsidRDefault="009C1BE8">
            <w:pPr>
              <w:spacing w:after="0" w:line="240" w:lineRule="auto"/>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Times New Roman"/>
                <w:b/>
                <w:i/>
                <w:kern w:val="1"/>
                <w:sz w:val="24"/>
                <w:szCs w:val="24"/>
                <w:lang w:eastAsia="hi-IN" w:bidi="hi-IN"/>
              </w:rPr>
            </w:pPr>
            <w:r>
              <w:rPr>
                <w:rFonts w:ascii="Times New Roman" w:eastAsia="SimSun" w:hAnsi="Times New Roman" w:cs="Mangal"/>
                <w:i/>
                <w:kern w:val="1"/>
                <w:sz w:val="24"/>
                <w:szCs w:val="24"/>
                <w:lang w:eastAsia="hi-IN" w:bidi="hi-IN"/>
              </w:rPr>
              <w:t>kaimo gyventojai</w:t>
            </w:r>
          </w:p>
        </w:tc>
        <w:tc>
          <w:tcPr>
            <w:tcW w:w="1418"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22 008</w:t>
            </w:r>
          </w:p>
        </w:tc>
        <w:tc>
          <w:tcPr>
            <w:tcW w:w="1413"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21 483</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-525</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-2,39</w:t>
            </w:r>
          </w:p>
        </w:tc>
      </w:tr>
      <w:tr w:rsidR="009C1BE8" w:rsidTr="00ED4B55">
        <w:tc>
          <w:tcPr>
            <w:tcW w:w="682" w:type="dxa"/>
            <w:vMerge w:val="restart"/>
            <w:vAlign w:val="center"/>
          </w:tcPr>
          <w:p w:rsidR="009C1BE8" w:rsidRDefault="009C1BE8">
            <w:pPr>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w:t>
            </w:r>
          </w:p>
        </w:tc>
        <w:tc>
          <w:tcPr>
            <w:tcW w:w="3859" w:type="dxa"/>
          </w:tcPr>
          <w:p w:rsidR="009C1BE8" w:rsidRDefault="009C1BE8">
            <w:pPr>
              <w:widowControl w:val="0"/>
              <w:suppressAutoHyphens/>
              <w:snapToGrid w:val="0"/>
              <w:spacing w:after="0" w:line="240" w:lineRule="auto"/>
              <w:rPr>
                <w:rFonts w:ascii="Times New Roman" w:eastAsia="SimSun" w:hAnsi="Times New Roman" w:cs="Mangal"/>
                <w:i/>
                <w:kern w:val="1"/>
                <w:sz w:val="24"/>
                <w:szCs w:val="24"/>
                <w:lang w:eastAsia="hi-IN" w:bidi="hi-IN"/>
              </w:rPr>
            </w:pPr>
            <w:r>
              <w:rPr>
                <w:rFonts w:ascii="Times New Roman" w:eastAsia="SimSun" w:hAnsi="Times New Roman" w:cs="Times New Roman"/>
                <w:kern w:val="1"/>
                <w:sz w:val="24"/>
                <w:szCs w:val="24"/>
                <w:lang w:eastAsia="hi-IN" w:bidi="hi-IN"/>
              </w:rPr>
              <w:t xml:space="preserve">Prisirašiusiųjų įstaigoje asmenų prie: </w:t>
            </w:r>
          </w:p>
        </w:tc>
        <w:tc>
          <w:tcPr>
            <w:tcW w:w="1418"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c>
          <w:tcPr>
            <w:tcW w:w="1413"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r>
      <w:tr w:rsidR="009C1BE8">
        <w:tc>
          <w:tcPr>
            <w:tcW w:w="682" w:type="dxa"/>
            <w:vMerge/>
            <w:tcBorders>
              <w:bottom w:val="nil"/>
            </w:tcBorders>
            <w:vAlign w:val="center"/>
          </w:tcPr>
          <w:p w:rsidR="009C1BE8" w:rsidRDefault="009C1BE8">
            <w:pPr>
              <w:spacing w:after="0" w:line="240" w:lineRule="auto"/>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šeimos gydytojų</w:t>
            </w:r>
          </w:p>
        </w:tc>
        <w:tc>
          <w:tcPr>
            <w:tcW w:w="1418"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39 819</w:t>
            </w:r>
          </w:p>
        </w:tc>
        <w:tc>
          <w:tcPr>
            <w:tcW w:w="1413"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39 036</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-783</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-1,97</w:t>
            </w:r>
          </w:p>
        </w:tc>
      </w:tr>
      <w:tr w:rsidR="00973F32">
        <w:tc>
          <w:tcPr>
            <w:tcW w:w="682" w:type="dxa"/>
            <w:tcBorders>
              <w:top w:val="nil"/>
            </w:tcBorders>
            <w:vAlign w:val="center"/>
          </w:tcPr>
          <w:p w:rsidR="00973F32" w:rsidRDefault="00973F32">
            <w:pPr>
              <w:spacing w:after="0" w:line="240" w:lineRule="auto"/>
              <w:rPr>
                <w:rFonts w:ascii="Times New Roman" w:eastAsia="SimSun" w:hAnsi="Times New Roman" w:cs="Mangal"/>
                <w:kern w:val="1"/>
                <w:sz w:val="24"/>
                <w:szCs w:val="24"/>
                <w:lang w:eastAsia="hi-IN" w:bidi="hi-IN"/>
              </w:rPr>
            </w:pPr>
          </w:p>
        </w:tc>
        <w:tc>
          <w:tcPr>
            <w:tcW w:w="3859" w:type="dxa"/>
          </w:tcPr>
          <w:p w:rsidR="00973F32" w:rsidRDefault="00E7193E">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gydytojų komandos </w:t>
            </w:r>
          </w:p>
        </w:tc>
        <w:tc>
          <w:tcPr>
            <w:tcW w:w="1418" w:type="dxa"/>
          </w:tcPr>
          <w:p w:rsidR="00973F32" w:rsidRDefault="00E7193E">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4 746</w:t>
            </w:r>
          </w:p>
        </w:tc>
        <w:tc>
          <w:tcPr>
            <w:tcW w:w="1413" w:type="dxa"/>
          </w:tcPr>
          <w:p w:rsidR="00973F32" w:rsidRDefault="00E7193E">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4 607</w:t>
            </w:r>
          </w:p>
        </w:tc>
        <w:tc>
          <w:tcPr>
            <w:tcW w:w="1141" w:type="dxa"/>
          </w:tcPr>
          <w:p w:rsidR="00973F32" w:rsidRDefault="00E7193E">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-139</w:t>
            </w:r>
          </w:p>
        </w:tc>
        <w:tc>
          <w:tcPr>
            <w:tcW w:w="1127" w:type="dxa"/>
          </w:tcPr>
          <w:p w:rsidR="00973F32" w:rsidRDefault="00E7193E">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-2,93</w:t>
            </w:r>
          </w:p>
        </w:tc>
      </w:tr>
      <w:tr w:rsidR="009C1BE8">
        <w:tc>
          <w:tcPr>
            <w:tcW w:w="682" w:type="dxa"/>
            <w:vMerge w:val="restart"/>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w:t>
            </w:r>
          </w:p>
        </w:tc>
        <w:tc>
          <w:tcPr>
            <w:tcW w:w="3859" w:type="dxa"/>
          </w:tcPr>
          <w:p w:rsidR="009C1BE8" w:rsidRDefault="009C1BE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Prisirašiusių įstaigoje asmenų skaičius pagal amžiaus grupes:</w:t>
            </w:r>
          </w:p>
        </w:tc>
        <w:tc>
          <w:tcPr>
            <w:tcW w:w="5099" w:type="dxa"/>
            <w:gridSpan w:val="4"/>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r>
      <w:tr w:rsidR="009C1BE8">
        <w:tc>
          <w:tcPr>
            <w:tcW w:w="682" w:type="dxa"/>
            <w:vMerge/>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vaikai iki 1 m.</w:t>
            </w:r>
          </w:p>
        </w:tc>
        <w:tc>
          <w:tcPr>
            <w:tcW w:w="1418"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327</w:t>
            </w:r>
          </w:p>
        </w:tc>
        <w:tc>
          <w:tcPr>
            <w:tcW w:w="1413"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263</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-64</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-19,67</w:t>
            </w:r>
          </w:p>
        </w:tc>
      </w:tr>
      <w:tr w:rsidR="009C1BE8">
        <w:tc>
          <w:tcPr>
            <w:tcW w:w="682" w:type="dxa"/>
            <w:vMerge/>
            <w:vAlign w:val="center"/>
          </w:tcPr>
          <w:p w:rsidR="009C1BE8" w:rsidRDefault="009C1BE8">
            <w:pPr>
              <w:spacing w:after="0" w:line="240" w:lineRule="auto"/>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nuo 1 iki 4 m.</w:t>
            </w:r>
          </w:p>
        </w:tc>
        <w:tc>
          <w:tcPr>
            <w:tcW w:w="1418"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1 525</w:t>
            </w:r>
          </w:p>
        </w:tc>
        <w:tc>
          <w:tcPr>
            <w:tcW w:w="1413"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1474</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-51</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val="en-AU" w:eastAsia="hi-IN" w:bidi="hi-IN"/>
              </w:rPr>
            </w:pPr>
            <w:r>
              <w:rPr>
                <w:rFonts w:ascii="Times New Roman" w:eastAsia="SimSun" w:hAnsi="Times New Roman" w:cs="Times New Roman"/>
                <w:kern w:val="1"/>
                <w:sz w:val="24"/>
                <w:szCs w:val="24"/>
                <w:lang w:val="en-AU" w:eastAsia="hi-IN" w:bidi="hi-IN"/>
              </w:rPr>
              <w:t>-3,34</w:t>
            </w:r>
          </w:p>
        </w:tc>
      </w:tr>
      <w:tr w:rsidR="009C1BE8">
        <w:tc>
          <w:tcPr>
            <w:tcW w:w="682" w:type="dxa"/>
            <w:vMerge/>
            <w:vAlign w:val="center"/>
          </w:tcPr>
          <w:p w:rsidR="009C1BE8" w:rsidRDefault="009C1BE8">
            <w:pPr>
              <w:spacing w:after="0" w:line="240" w:lineRule="auto"/>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nuo 5 iki 6 m.</w:t>
            </w:r>
          </w:p>
        </w:tc>
        <w:tc>
          <w:tcPr>
            <w:tcW w:w="1418"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830</w:t>
            </w:r>
          </w:p>
        </w:tc>
        <w:tc>
          <w:tcPr>
            <w:tcW w:w="1413"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776</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-54</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-6,51</w:t>
            </w:r>
          </w:p>
        </w:tc>
      </w:tr>
      <w:tr w:rsidR="009C1BE8">
        <w:tc>
          <w:tcPr>
            <w:tcW w:w="682" w:type="dxa"/>
            <w:vMerge/>
            <w:vAlign w:val="center"/>
          </w:tcPr>
          <w:p w:rsidR="009C1BE8" w:rsidRDefault="009C1BE8">
            <w:pPr>
              <w:spacing w:after="0" w:line="240" w:lineRule="auto"/>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nuo 7 iki 17 m.</w:t>
            </w:r>
          </w:p>
        </w:tc>
        <w:tc>
          <w:tcPr>
            <w:tcW w:w="1418"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5 296</w:t>
            </w:r>
          </w:p>
        </w:tc>
        <w:tc>
          <w:tcPr>
            <w:tcW w:w="1413"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5 075</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-221</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-4,17</w:t>
            </w:r>
          </w:p>
        </w:tc>
      </w:tr>
      <w:tr w:rsidR="009C1BE8">
        <w:tc>
          <w:tcPr>
            <w:tcW w:w="682" w:type="dxa"/>
            <w:vMerge/>
            <w:vAlign w:val="center"/>
          </w:tcPr>
          <w:p w:rsidR="009C1BE8" w:rsidRDefault="009C1BE8">
            <w:pPr>
              <w:spacing w:after="0" w:line="240" w:lineRule="auto"/>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nuo 18 iki 49 m.</w:t>
            </w:r>
          </w:p>
        </w:tc>
        <w:tc>
          <w:tcPr>
            <w:tcW w:w="1418"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16 868</w:t>
            </w:r>
          </w:p>
        </w:tc>
        <w:tc>
          <w:tcPr>
            <w:tcW w:w="1413"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16 180</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-688</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-4,08</w:t>
            </w:r>
          </w:p>
        </w:tc>
      </w:tr>
      <w:tr w:rsidR="009C1BE8">
        <w:tc>
          <w:tcPr>
            <w:tcW w:w="682" w:type="dxa"/>
            <w:vMerge/>
            <w:vAlign w:val="center"/>
          </w:tcPr>
          <w:p w:rsidR="009C1BE8" w:rsidRDefault="009C1BE8">
            <w:pPr>
              <w:spacing w:after="0" w:line="240" w:lineRule="auto"/>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nuo 50 iki 65 m.</w:t>
            </w:r>
          </w:p>
        </w:tc>
        <w:tc>
          <w:tcPr>
            <w:tcW w:w="1418"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10 184</w:t>
            </w:r>
          </w:p>
        </w:tc>
        <w:tc>
          <w:tcPr>
            <w:tcW w:w="1413"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10 241</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57</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0,56</w:t>
            </w:r>
          </w:p>
        </w:tc>
      </w:tr>
      <w:tr w:rsidR="009C1BE8">
        <w:tc>
          <w:tcPr>
            <w:tcW w:w="682" w:type="dxa"/>
            <w:vMerge/>
            <w:vAlign w:val="center"/>
          </w:tcPr>
          <w:p w:rsidR="009C1BE8" w:rsidRDefault="009C1BE8">
            <w:pPr>
              <w:spacing w:after="0" w:line="240" w:lineRule="auto"/>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virš 65 m.</w:t>
            </w:r>
          </w:p>
        </w:tc>
        <w:tc>
          <w:tcPr>
            <w:tcW w:w="1418"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9 535</w:t>
            </w:r>
          </w:p>
        </w:tc>
        <w:tc>
          <w:tcPr>
            <w:tcW w:w="1413"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9 620</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85</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0,89</w:t>
            </w:r>
          </w:p>
        </w:tc>
      </w:tr>
      <w:tr w:rsidR="00973F32">
        <w:tc>
          <w:tcPr>
            <w:tcW w:w="682" w:type="dxa"/>
          </w:tcPr>
          <w:p w:rsidR="00973F32"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w:t>
            </w:r>
          </w:p>
        </w:tc>
        <w:tc>
          <w:tcPr>
            <w:tcW w:w="3859" w:type="dxa"/>
          </w:tcPr>
          <w:p w:rsidR="00973F32" w:rsidRDefault="00E7193E">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Prisirašiusių įstaigoje nedraustų asmenų skaičius</w:t>
            </w:r>
          </w:p>
        </w:tc>
        <w:tc>
          <w:tcPr>
            <w:tcW w:w="1418" w:type="dxa"/>
          </w:tcPr>
          <w:p w:rsidR="00973F32" w:rsidRDefault="00E7193E">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2 792</w:t>
            </w:r>
          </w:p>
        </w:tc>
        <w:tc>
          <w:tcPr>
            <w:tcW w:w="1413" w:type="dxa"/>
          </w:tcPr>
          <w:p w:rsidR="00973F32" w:rsidRDefault="00E7193E">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2 655</w:t>
            </w:r>
          </w:p>
        </w:tc>
        <w:tc>
          <w:tcPr>
            <w:tcW w:w="1141" w:type="dxa"/>
          </w:tcPr>
          <w:p w:rsidR="00973F32" w:rsidRDefault="00E7193E">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-137</w:t>
            </w:r>
          </w:p>
        </w:tc>
        <w:tc>
          <w:tcPr>
            <w:tcW w:w="1127" w:type="dxa"/>
          </w:tcPr>
          <w:p w:rsidR="00973F32" w:rsidRDefault="00E7193E">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-4,91</w:t>
            </w:r>
          </w:p>
        </w:tc>
      </w:tr>
      <w:tr w:rsidR="00973F32">
        <w:tc>
          <w:tcPr>
            <w:tcW w:w="682" w:type="dxa"/>
          </w:tcPr>
          <w:p w:rsidR="00973F32"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w:t>
            </w:r>
          </w:p>
        </w:tc>
        <w:tc>
          <w:tcPr>
            <w:tcW w:w="3859" w:type="dxa"/>
          </w:tcPr>
          <w:p w:rsidR="00973F32" w:rsidRDefault="00E7193E">
            <w:pPr>
              <w:widowControl w:val="0"/>
              <w:suppressAutoHyphens/>
              <w:snapToGrid w:val="0"/>
              <w:spacing w:after="0" w:line="240" w:lineRule="auto"/>
              <w:rPr>
                <w:rFonts w:ascii="Times New Roman" w:eastAsia="SimSun" w:hAnsi="Times New Roman" w:cs="Times New Roman"/>
                <w:i/>
                <w:kern w:val="1"/>
                <w:sz w:val="24"/>
                <w:szCs w:val="24"/>
                <w:lang w:eastAsia="hi-IN" w:bidi="hi-IN"/>
              </w:rPr>
            </w:pPr>
            <w:r>
              <w:rPr>
                <w:rFonts w:ascii="Times New Roman" w:eastAsia="SimSun" w:hAnsi="Times New Roman" w:cs="Times New Roman"/>
                <w:kern w:val="1"/>
                <w:sz w:val="24"/>
                <w:szCs w:val="24"/>
                <w:lang w:eastAsia="hi-IN" w:bidi="hi-IN"/>
              </w:rPr>
              <w:t>Nėščiųjų skaičius gruodžio 31 d.</w:t>
            </w:r>
            <w:r>
              <w:rPr>
                <w:rFonts w:ascii="Times New Roman" w:eastAsia="SimSun" w:hAnsi="Times New Roman" w:cs="Times New Roman"/>
                <w:kern w:val="1"/>
                <w:sz w:val="24"/>
                <w:szCs w:val="24"/>
                <w:lang w:eastAsia="hi-IN" w:bidi="hi-IN"/>
              </w:rPr>
              <w:tab/>
            </w:r>
          </w:p>
        </w:tc>
        <w:tc>
          <w:tcPr>
            <w:tcW w:w="1418" w:type="dxa"/>
          </w:tcPr>
          <w:p w:rsidR="00973F32" w:rsidRDefault="00E7193E">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93</w:t>
            </w:r>
          </w:p>
        </w:tc>
        <w:tc>
          <w:tcPr>
            <w:tcW w:w="1413" w:type="dxa"/>
          </w:tcPr>
          <w:p w:rsidR="00973F32" w:rsidRDefault="00E7193E">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95</w:t>
            </w:r>
          </w:p>
        </w:tc>
        <w:tc>
          <w:tcPr>
            <w:tcW w:w="1141" w:type="dxa"/>
          </w:tcPr>
          <w:p w:rsidR="00973F32" w:rsidRDefault="00E7193E">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w:t>
            </w:r>
          </w:p>
        </w:tc>
        <w:tc>
          <w:tcPr>
            <w:tcW w:w="1127" w:type="dxa"/>
          </w:tcPr>
          <w:p w:rsidR="00973F32" w:rsidRDefault="00E7193E">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2,15</w:t>
            </w:r>
          </w:p>
        </w:tc>
      </w:tr>
      <w:tr w:rsidR="009C1BE8">
        <w:trPr>
          <w:trHeight w:val="408"/>
        </w:trPr>
        <w:tc>
          <w:tcPr>
            <w:tcW w:w="682" w:type="dxa"/>
            <w:vMerge w:val="restart"/>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w:t>
            </w:r>
          </w:p>
        </w:tc>
        <w:tc>
          <w:tcPr>
            <w:tcW w:w="3859" w:type="dxa"/>
          </w:tcPr>
          <w:p w:rsidR="009C1BE8" w:rsidRDefault="009C1BE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Apsilankymų skaičius įstaigoje,</w:t>
            </w:r>
          </w:p>
          <w:p w:rsidR="009C1BE8" w:rsidRDefault="009C1BE8">
            <w:pPr>
              <w:widowControl w:val="0"/>
              <w:suppressAutoHyphens/>
              <w:snapToGrid w:val="0"/>
              <w:spacing w:after="0" w:line="240" w:lineRule="auto"/>
              <w:rPr>
                <w:rFonts w:ascii="Times New Roman" w:eastAsia="SimSun" w:hAnsi="Times New Roman" w:cs="Times New Roman"/>
                <w:i/>
                <w:kern w:val="1"/>
                <w:sz w:val="24"/>
                <w:szCs w:val="24"/>
                <w:lang w:eastAsia="hi-IN" w:bidi="hi-IN"/>
              </w:rPr>
            </w:pPr>
            <w:r>
              <w:rPr>
                <w:rFonts w:ascii="Times New Roman" w:eastAsia="SimSun" w:hAnsi="Times New Roman" w:cs="Times New Roman"/>
                <w:kern w:val="1"/>
                <w:sz w:val="24"/>
                <w:szCs w:val="24"/>
                <w:lang w:eastAsia="hi-IN" w:bidi="hi-IN"/>
              </w:rPr>
              <w:t xml:space="preserve"> iš jų:</w:t>
            </w:r>
          </w:p>
        </w:tc>
        <w:tc>
          <w:tcPr>
            <w:tcW w:w="1418" w:type="dxa"/>
          </w:tcPr>
          <w:p w:rsidR="009C1BE8" w:rsidRDefault="009C1BE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303 809</w:t>
            </w:r>
          </w:p>
        </w:tc>
        <w:tc>
          <w:tcPr>
            <w:tcW w:w="1413" w:type="dxa"/>
          </w:tcPr>
          <w:p w:rsidR="009C1BE8" w:rsidRDefault="009C1BE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284 076</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-19 733</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-6,50</w:t>
            </w:r>
          </w:p>
        </w:tc>
      </w:tr>
      <w:tr w:rsidR="009C1BE8">
        <w:tc>
          <w:tcPr>
            <w:tcW w:w="682" w:type="dxa"/>
            <w:vMerge/>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vaikų ( iki 18 m.)</w:t>
            </w:r>
          </w:p>
        </w:tc>
        <w:tc>
          <w:tcPr>
            <w:tcW w:w="1418"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71 011</w:t>
            </w:r>
          </w:p>
        </w:tc>
        <w:tc>
          <w:tcPr>
            <w:tcW w:w="1413"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63 683</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-7 328</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-10,32</w:t>
            </w:r>
          </w:p>
        </w:tc>
      </w:tr>
      <w:tr w:rsidR="009C1BE8">
        <w:trPr>
          <w:trHeight w:val="362"/>
        </w:trPr>
        <w:tc>
          <w:tcPr>
            <w:tcW w:w="682" w:type="dxa"/>
            <w:vMerge/>
            <w:vAlign w:val="center"/>
          </w:tcPr>
          <w:p w:rsidR="009C1BE8" w:rsidRDefault="009C1BE8">
            <w:pPr>
              <w:spacing w:after="0" w:line="240" w:lineRule="auto"/>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suaugusiųjų </w:t>
            </w:r>
          </w:p>
        </w:tc>
        <w:tc>
          <w:tcPr>
            <w:tcW w:w="1418"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232 798</w:t>
            </w:r>
          </w:p>
        </w:tc>
        <w:tc>
          <w:tcPr>
            <w:tcW w:w="1413"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220 393</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-12 405</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-5,33</w:t>
            </w:r>
          </w:p>
        </w:tc>
      </w:tr>
      <w:tr w:rsidR="009C1BE8" w:rsidTr="009C1BE8">
        <w:trPr>
          <w:trHeight w:val="282"/>
        </w:trPr>
        <w:tc>
          <w:tcPr>
            <w:tcW w:w="682" w:type="dxa"/>
            <w:vMerge w:val="restart"/>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w:t>
            </w:r>
          </w:p>
        </w:tc>
        <w:tc>
          <w:tcPr>
            <w:tcW w:w="3859" w:type="dxa"/>
          </w:tcPr>
          <w:p w:rsidR="009C1BE8" w:rsidRDefault="009C1BE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Apsilankymų pas odontologą skaičius:</w:t>
            </w:r>
          </w:p>
        </w:tc>
        <w:tc>
          <w:tcPr>
            <w:tcW w:w="1418" w:type="dxa"/>
          </w:tcPr>
          <w:p w:rsidR="009C1BE8" w:rsidRDefault="009C1BE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29 144</w:t>
            </w:r>
          </w:p>
        </w:tc>
        <w:tc>
          <w:tcPr>
            <w:tcW w:w="1413" w:type="dxa"/>
          </w:tcPr>
          <w:p w:rsidR="009C1BE8" w:rsidRDefault="009C1BE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29 652</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508</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1,74</w:t>
            </w:r>
          </w:p>
        </w:tc>
      </w:tr>
      <w:tr w:rsidR="009C1BE8">
        <w:trPr>
          <w:trHeight w:val="362"/>
        </w:trPr>
        <w:tc>
          <w:tcPr>
            <w:tcW w:w="682" w:type="dxa"/>
            <w:vMerge/>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vaikų iki 18 m. </w:t>
            </w:r>
          </w:p>
        </w:tc>
        <w:tc>
          <w:tcPr>
            <w:tcW w:w="1418"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10 469</w:t>
            </w:r>
          </w:p>
        </w:tc>
        <w:tc>
          <w:tcPr>
            <w:tcW w:w="1413"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9 749</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-720</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-6,88</w:t>
            </w:r>
          </w:p>
        </w:tc>
      </w:tr>
      <w:tr w:rsidR="009C1BE8">
        <w:trPr>
          <w:trHeight w:val="362"/>
        </w:trPr>
        <w:tc>
          <w:tcPr>
            <w:tcW w:w="682" w:type="dxa"/>
            <w:vMerge/>
            <w:vAlign w:val="center"/>
          </w:tcPr>
          <w:p w:rsidR="009C1BE8" w:rsidRDefault="009C1BE8">
            <w:pPr>
              <w:spacing w:after="0" w:line="240" w:lineRule="auto"/>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suaugusiųjų </w:t>
            </w:r>
          </w:p>
        </w:tc>
        <w:tc>
          <w:tcPr>
            <w:tcW w:w="1418"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18 675</w:t>
            </w:r>
          </w:p>
        </w:tc>
        <w:tc>
          <w:tcPr>
            <w:tcW w:w="1413"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19 903</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1 228</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6,58</w:t>
            </w:r>
          </w:p>
        </w:tc>
      </w:tr>
      <w:tr w:rsidR="009C1BE8">
        <w:tc>
          <w:tcPr>
            <w:tcW w:w="682" w:type="dxa"/>
            <w:vMerge w:val="restart"/>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w:t>
            </w:r>
          </w:p>
        </w:tc>
        <w:tc>
          <w:tcPr>
            <w:tcW w:w="3859" w:type="dxa"/>
          </w:tcPr>
          <w:p w:rsidR="009C1BE8" w:rsidRDefault="009C1BE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Apsilankymų pas psichikos sveikatos priežiūros specialistus, skaičius iš jų:</w:t>
            </w:r>
          </w:p>
        </w:tc>
        <w:tc>
          <w:tcPr>
            <w:tcW w:w="1418" w:type="dxa"/>
          </w:tcPr>
          <w:p w:rsidR="009C1BE8" w:rsidRDefault="009C1BE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20 353</w:t>
            </w:r>
          </w:p>
        </w:tc>
        <w:tc>
          <w:tcPr>
            <w:tcW w:w="1413" w:type="dxa"/>
          </w:tcPr>
          <w:p w:rsidR="009C1BE8" w:rsidRDefault="009C1BE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19 256</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-1 097</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-5,39</w:t>
            </w:r>
          </w:p>
        </w:tc>
      </w:tr>
      <w:tr w:rsidR="009C1BE8">
        <w:trPr>
          <w:trHeight w:val="134"/>
        </w:trPr>
        <w:tc>
          <w:tcPr>
            <w:tcW w:w="682" w:type="dxa"/>
            <w:vMerge/>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vaikų iki 18 m. </w:t>
            </w:r>
          </w:p>
        </w:tc>
        <w:tc>
          <w:tcPr>
            <w:tcW w:w="1418"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1 216</w:t>
            </w:r>
          </w:p>
        </w:tc>
        <w:tc>
          <w:tcPr>
            <w:tcW w:w="1413"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1 501</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285</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23,44</w:t>
            </w:r>
          </w:p>
        </w:tc>
      </w:tr>
      <w:tr w:rsidR="009C1BE8">
        <w:tc>
          <w:tcPr>
            <w:tcW w:w="682" w:type="dxa"/>
            <w:vMerge/>
            <w:vAlign w:val="center"/>
          </w:tcPr>
          <w:p w:rsidR="009C1BE8" w:rsidRDefault="009C1BE8">
            <w:pPr>
              <w:spacing w:after="0" w:line="240" w:lineRule="auto"/>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suaugusiųjų </w:t>
            </w:r>
          </w:p>
        </w:tc>
        <w:tc>
          <w:tcPr>
            <w:tcW w:w="1418"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19 137</w:t>
            </w:r>
          </w:p>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c>
          <w:tcPr>
            <w:tcW w:w="1413"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17 755</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-1 382</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-7,22</w:t>
            </w:r>
          </w:p>
        </w:tc>
      </w:tr>
      <w:tr w:rsidR="00973F32">
        <w:tc>
          <w:tcPr>
            <w:tcW w:w="682" w:type="dxa"/>
          </w:tcPr>
          <w:p w:rsidR="00973F32"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w:t>
            </w:r>
          </w:p>
        </w:tc>
        <w:tc>
          <w:tcPr>
            <w:tcW w:w="3859" w:type="dxa"/>
          </w:tcPr>
          <w:p w:rsidR="00973F32" w:rsidRDefault="00E7193E">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Profilaktinių patikrinimų skaičius (vaikų iki 18 m. amžiaus)</w:t>
            </w:r>
          </w:p>
        </w:tc>
        <w:tc>
          <w:tcPr>
            <w:tcW w:w="1418" w:type="dxa"/>
            <w:vAlign w:val="center"/>
          </w:tcPr>
          <w:p w:rsidR="00973F32" w:rsidRDefault="00E7193E">
            <w:pPr>
              <w:widowControl w:val="0"/>
              <w:suppressAutoHyphens/>
              <w:spacing w:after="0" w:line="36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27 572</w:t>
            </w:r>
          </w:p>
        </w:tc>
        <w:tc>
          <w:tcPr>
            <w:tcW w:w="1413" w:type="dxa"/>
            <w:vAlign w:val="center"/>
          </w:tcPr>
          <w:p w:rsidR="00973F32" w:rsidRDefault="00E7193E">
            <w:pPr>
              <w:widowControl w:val="0"/>
              <w:suppressAutoHyphens/>
              <w:spacing w:after="0" w:line="36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25 991</w:t>
            </w:r>
          </w:p>
        </w:tc>
        <w:tc>
          <w:tcPr>
            <w:tcW w:w="1141" w:type="dxa"/>
          </w:tcPr>
          <w:p w:rsidR="00973F32" w:rsidRDefault="00E7193E">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-1 591</w:t>
            </w:r>
          </w:p>
        </w:tc>
        <w:tc>
          <w:tcPr>
            <w:tcW w:w="1127" w:type="dxa"/>
          </w:tcPr>
          <w:p w:rsidR="00973F32" w:rsidRDefault="00E7193E">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-5,73</w:t>
            </w:r>
          </w:p>
        </w:tc>
      </w:tr>
      <w:tr w:rsidR="009C1BE8" w:rsidTr="00BE0302">
        <w:tc>
          <w:tcPr>
            <w:tcW w:w="682" w:type="dxa"/>
            <w:vMerge w:val="restart"/>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11.</w:t>
            </w:r>
          </w:p>
        </w:tc>
        <w:tc>
          <w:tcPr>
            <w:tcW w:w="3859" w:type="dxa"/>
          </w:tcPr>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Ambulatorijose prisirašiusiųjų gyventojų skaičius</w:t>
            </w:r>
          </w:p>
        </w:tc>
        <w:tc>
          <w:tcPr>
            <w:tcW w:w="1418" w:type="dxa"/>
            <w:vAlign w:val="center"/>
          </w:tcPr>
          <w:p w:rsidR="009C1BE8" w:rsidRDefault="009C1BE8">
            <w:pPr>
              <w:widowControl w:val="0"/>
              <w:suppressAutoHyphens/>
              <w:spacing w:after="0" w:line="36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12 834</w:t>
            </w:r>
          </w:p>
        </w:tc>
        <w:tc>
          <w:tcPr>
            <w:tcW w:w="1413" w:type="dxa"/>
            <w:vAlign w:val="center"/>
          </w:tcPr>
          <w:p w:rsidR="009C1BE8" w:rsidRDefault="009C1BE8">
            <w:pPr>
              <w:widowControl w:val="0"/>
              <w:suppressAutoHyphens/>
              <w:spacing w:after="0" w:line="36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12 385</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-449</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-3,50</w:t>
            </w:r>
          </w:p>
        </w:tc>
      </w:tr>
      <w:tr w:rsidR="009C1BE8" w:rsidTr="00BE0302">
        <w:trPr>
          <w:trHeight w:val="420"/>
        </w:trPr>
        <w:tc>
          <w:tcPr>
            <w:tcW w:w="682" w:type="dxa"/>
            <w:vMerge/>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Akademijos ambulatorija</w:t>
            </w:r>
          </w:p>
        </w:tc>
        <w:tc>
          <w:tcPr>
            <w:tcW w:w="1418"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1 865</w:t>
            </w:r>
          </w:p>
        </w:tc>
        <w:tc>
          <w:tcPr>
            <w:tcW w:w="1413"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1 771</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-94</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-5,04</w:t>
            </w:r>
          </w:p>
        </w:tc>
      </w:tr>
      <w:tr w:rsidR="009C1BE8" w:rsidTr="00BE0302">
        <w:trPr>
          <w:trHeight w:val="420"/>
        </w:trPr>
        <w:tc>
          <w:tcPr>
            <w:tcW w:w="682" w:type="dxa"/>
            <w:vMerge/>
            <w:tcBorders>
              <w:bottom w:val="nil"/>
            </w:tcBorders>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Dotnuvos ambulatorija</w:t>
            </w:r>
          </w:p>
        </w:tc>
        <w:tc>
          <w:tcPr>
            <w:tcW w:w="1418"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1 070</w:t>
            </w:r>
          </w:p>
        </w:tc>
        <w:tc>
          <w:tcPr>
            <w:tcW w:w="1413"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1 010</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-60</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-5,61</w:t>
            </w:r>
          </w:p>
        </w:tc>
      </w:tr>
      <w:tr w:rsidR="00973F32">
        <w:tc>
          <w:tcPr>
            <w:tcW w:w="682" w:type="dxa"/>
            <w:tcBorders>
              <w:top w:val="nil"/>
              <w:left w:val="single" w:sz="4" w:space="0" w:color="auto"/>
              <w:bottom w:val="nil"/>
              <w:right w:val="single" w:sz="4" w:space="0" w:color="auto"/>
            </w:tcBorders>
          </w:tcPr>
          <w:p w:rsidR="00973F32" w:rsidRDefault="00973F32">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Borders>
              <w:left w:val="single" w:sz="4" w:space="0" w:color="auto"/>
            </w:tcBorders>
          </w:tcPr>
          <w:p w:rsidR="00973F32" w:rsidRDefault="00E7193E">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Gudžiūnų ambulatorija</w:t>
            </w:r>
          </w:p>
        </w:tc>
        <w:tc>
          <w:tcPr>
            <w:tcW w:w="1418" w:type="dxa"/>
            <w:vAlign w:val="center"/>
          </w:tcPr>
          <w:p w:rsidR="00973F32" w:rsidRDefault="00E7193E">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699</w:t>
            </w:r>
          </w:p>
        </w:tc>
        <w:tc>
          <w:tcPr>
            <w:tcW w:w="1413" w:type="dxa"/>
            <w:vAlign w:val="center"/>
          </w:tcPr>
          <w:p w:rsidR="00973F32" w:rsidRDefault="00E7193E">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695</w:t>
            </w:r>
          </w:p>
        </w:tc>
        <w:tc>
          <w:tcPr>
            <w:tcW w:w="1141" w:type="dxa"/>
          </w:tcPr>
          <w:p w:rsidR="00973F32" w:rsidRDefault="00E7193E">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w:t>
            </w:r>
          </w:p>
        </w:tc>
        <w:tc>
          <w:tcPr>
            <w:tcW w:w="1127" w:type="dxa"/>
          </w:tcPr>
          <w:p w:rsidR="00973F32" w:rsidRDefault="00E7193E">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-0,57</w:t>
            </w:r>
          </w:p>
        </w:tc>
      </w:tr>
      <w:tr w:rsidR="00973F32">
        <w:tc>
          <w:tcPr>
            <w:tcW w:w="682" w:type="dxa"/>
            <w:tcBorders>
              <w:top w:val="nil"/>
              <w:left w:val="single" w:sz="4" w:space="0" w:color="auto"/>
              <w:bottom w:val="nil"/>
              <w:right w:val="single" w:sz="4" w:space="0" w:color="auto"/>
            </w:tcBorders>
          </w:tcPr>
          <w:p w:rsidR="00973F32" w:rsidRDefault="00973F32">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Borders>
              <w:left w:val="single" w:sz="4" w:space="0" w:color="auto"/>
            </w:tcBorders>
          </w:tcPr>
          <w:p w:rsidR="00973F32" w:rsidRDefault="00E7193E">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Josvainių ambulatorija</w:t>
            </w:r>
          </w:p>
        </w:tc>
        <w:tc>
          <w:tcPr>
            <w:tcW w:w="1418" w:type="dxa"/>
            <w:vAlign w:val="center"/>
          </w:tcPr>
          <w:p w:rsidR="00973F32" w:rsidRDefault="00E7193E">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2 014</w:t>
            </w:r>
          </w:p>
        </w:tc>
        <w:tc>
          <w:tcPr>
            <w:tcW w:w="1413" w:type="dxa"/>
            <w:vAlign w:val="center"/>
          </w:tcPr>
          <w:p w:rsidR="00973F32" w:rsidRDefault="00E7193E">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1934</w:t>
            </w:r>
          </w:p>
        </w:tc>
        <w:tc>
          <w:tcPr>
            <w:tcW w:w="1141" w:type="dxa"/>
          </w:tcPr>
          <w:p w:rsidR="00973F32" w:rsidRDefault="00E7193E">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-80</w:t>
            </w:r>
          </w:p>
        </w:tc>
        <w:tc>
          <w:tcPr>
            <w:tcW w:w="1127" w:type="dxa"/>
          </w:tcPr>
          <w:p w:rsidR="00973F32" w:rsidRDefault="00E7193E">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-3,97</w:t>
            </w:r>
          </w:p>
        </w:tc>
      </w:tr>
      <w:tr w:rsidR="00973F32">
        <w:tc>
          <w:tcPr>
            <w:tcW w:w="682" w:type="dxa"/>
            <w:tcBorders>
              <w:top w:val="nil"/>
              <w:left w:val="single" w:sz="4" w:space="0" w:color="auto"/>
              <w:bottom w:val="nil"/>
              <w:right w:val="single" w:sz="4" w:space="0" w:color="auto"/>
            </w:tcBorders>
          </w:tcPr>
          <w:p w:rsidR="00973F32" w:rsidRDefault="00973F32">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Borders>
              <w:left w:val="single" w:sz="4" w:space="0" w:color="auto"/>
            </w:tcBorders>
          </w:tcPr>
          <w:p w:rsidR="00973F32" w:rsidRDefault="00E7193E">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Krakių ambulatorija</w:t>
            </w:r>
          </w:p>
        </w:tc>
        <w:tc>
          <w:tcPr>
            <w:tcW w:w="1418" w:type="dxa"/>
            <w:vAlign w:val="center"/>
          </w:tcPr>
          <w:p w:rsidR="00973F32" w:rsidRDefault="00E7193E">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1 831</w:t>
            </w:r>
          </w:p>
        </w:tc>
        <w:tc>
          <w:tcPr>
            <w:tcW w:w="1413" w:type="dxa"/>
            <w:vAlign w:val="center"/>
          </w:tcPr>
          <w:p w:rsidR="00973F32" w:rsidRDefault="00E7193E">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1 772</w:t>
            </w:r>
          </w:p>
        </w:tc>
        <w:tc>
          <w:tcPr>
            <w:tcW w:w="1141" w:type="dxa"/>
          </w:tcPr>
          <w:p w:rsidR="00973F32" w:rsidRDefault="00E7193E">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-59</w:t>
            </w:r>
          </w:p>
        </w:tc>
        <w:tc>
          <w:tcPr>
            <w:tcW w:w="1127" w:type="dxa"/>
          </w:tcPr>
          <w:p w:rsidR="00973F32" w:rsidRDefault="00E7193E">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-3,22</w:t>
            </w:r>
          </w:p>
        </w:tc>
      </w:tr>
      <w:tr w:rsidR="00973F32">
        <w:tc>
          <w:tcPr>
            <w:tcW w:w="682" w:type="dxa"/>
            <w:tcBorders>
              <w:top w:val="nil"/>
              <w:left w:val="single" w:sz="4" w:space="0" w:color="auto"/>
              <w:bottom w:val="nil"/>
              <w:right w:val="single" w:sz="4" w:space="0" w:color="auto"/>
            </w:tcBorders>
          </w:tcPr>
          <w:p w:rsidR="00973F32" w:rsidRDefault="00973F32">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Borders>
              <w:left w:val="single" w:sz="4" w:space="0" w:color="auto"/>
            </w:tcBorders>
          </w:tcPr>
          <w:p w:rsidR="00973F32" w:rsidRDefault="00E7193E">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Lančiūnavos ambulatorija</w:t>
            </w:r>
          </w:p>
        </w:tc>
        <w:tc>
          <w:tcPr>
            <w:tcW w:w="1418" w:type="dxa"/>
            <w:vAlign w:val="center"/>
          </w:tcPr>
          <w:p w:rsidR="00973F32" w:rsidRDefault="00E7193E">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1 090</w:t>
            </w:r>
          </w:p>
        </w:tc>
        <w:tc>
          <w:tcPr>
            <w:tcW w:w="1413" w:type="dxa"/>
            <w:vAlign w:val="center"/>
          </w:tcPr>
          <w:p w:rsidR="00973F32" w:rsidRDefault="00E7193E">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1 072</w:t>
            </w:r>
          </w:p>
        </w:tc>
        <w:tc>
          <w:tcPr>
            <w:tcW w:w="1141" w:type="dxa"/>
          </w:tcPr>
          <w:p w:rsidR="00973F32" w:rsidRDefault="00E7193E">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-18</w:t>
            </w:r>
          </w:p>
        </w:tc>
        <w:tc>
          <w:tcPr>
            <w:tcW w:w="1127" w:type="dxa"/>
          </w:tcPr>
          <w:p w:rsidR="00973F32" w:rsidRDefault="00E7193E">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-1,65</w:t>
            </w:r>
          </w:p>
        </w:tc>
      </w:tr>
      <w:tr w:rsidR="00973F32">
        <w:tc>
          <w:tcPr>
            <w:tcW w:w="682" w:type="dxa"/>
            <w:tcBorders>
              <w:top w:val="nil"/>
              <w:left w:val="single" w:sz="4" w:space="0" w:color="auto"/>
              <w:bottom w:val="nil"/>
              <w:right w:val="single" w:sz="4" w:space="0" w:color="auto"/>
            </w:tcBorders>
          </w:tcPr>
          <w:p w:rsidR="00973F32" w:rsidRDefault="00973F32">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Borders>
              <w:left w:val="single" w:sz="4" w:space="0" w:color="auto"/>
            </w:tcBorders>
          </w:tcPr>
          <w:p w:rsidR="00973F32" w:rsidRDefault="00E7193E">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Pelėdnagių ambulatorija</w:t>
            </w:r>
          </w:p>
        </w:tc>
        <w:tc>
          <w:tcPr>
            <w:tcW w:w="1418" w:type="dxa"/>
            <w:vAlign w:val="center"/>
          </w:tcPr>
          <w:p w:rsidR="00973F32" w:rsidRDefault="00E7193E">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1 914</w:t>
            </w:r>
          </w:p>
        </w:tc>
        <w:tc>
          <w:tcPr>
            <w:tcW w:w="1413" w:type="dxa"/>
            <w:vAlign w:val="center"/>
          </w:tcPr>
          <w:p w:rsidR="00973F32" w:rsidRDefault="00E7193E">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1 869</w:t>
            </w:r>
          </w:p>
        </w:tc>
        <w:tc>
          <w:tcPr>
            <w:tcW w:w="1141" w:type="dxa"/>
          </w:tcPr>
          <w:p w:rsidR="00973F32" w:rsidRDefault="00E7193E">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-45</w:t>
            </w:r>
          </w:p>
        </w:tc>
        <w:tc>
          <w:tcPr>
            <w:tcW w:w="1127" w:type="dxa"/>
          </w:tcPr>
          <w:p w:rsidR="00973F32" w:rsidRDefault="00E7193E">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-2,35</w:t>
            </w:r>
          </w:p>
        </w:tc>
      </w:tr>
      <w:tr w:rsidR="00973F32">
        <w:tc>
          <w:tcPr>
            <w:tcW w:w="682" w:type="dxa"/>
            <w:tcBorders>
              <w:top w:val="nil"/>
              <w:left w:val="single" w:sz="4" w:space="0" w:color="auto"/>
              <w:bottom w:val="nil"/>
              <w:right w:val="single" w:sz="4" w:space="0" w:color="auto"/>
            </w:tcBorders>
          </w:tcPr>
          <w:p w:rsidR="00973F32" w:rsidRDefault="00973F32">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Borders>
              <w:left w:val="single" w:sz="4" w:space="0" w:color="auto"/>
            </w:tcBorders>
          </w:tcPr>
          <w:p w:rsidR="00973F32" w:rsidRDefault="00E7193E">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Pernaravos ambulatorija</w:t>
            </w:r>
          </w:p>
        </w:tc>
        <w:tc>
          <w:tcPr>
            <w:tcW w:w="1418" w:type="dxa"/>
            <w:vAlign w:val="center"/>
          </w:tcPr>
          <w:p w:rsidR="00973F32" w:rsidRDefault="00E7193E">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1 024</w:t>
            </w:r>
          </w:p>
        </w:tc>
        <w:tc>
          <w:tcPr>
            <w:tcW w:w="1413" w:type="dxa"/>
            <w:vAlign w:val="center"/>
          </w:tcPr>
          <w:p w:rsidR="00973F32" w:rsidRDefault="00E7193E">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990</w:t>
            </w:r>
          </w:p>
        </w:tc>
        <w:tc>
          <w:tcPr>
            <w:tcW w:w="1141" w:type="dxa"/>
          </w:tcPr>
          <w:p w:rsidR="00973F32" w:rsidRDefault="00E7193E">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-34</w:t>
            </w:r>
          </w:p>
        </w:tc>
        <w:tc>
          <w:tcPr>
            <w:tcW w:w="1127" w:type="dxa"/>
          </w:tcPr>
          <w:p w:rsidR="00973F32" w:rsidRDefault="00E7193E">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-3,32</w:t>
            </w:r>
          </w:p>
        </w:tc>
      </w:tr>
      <w:tr w:rsidR="00973F32">
        <w:tc>
          <w:tcPr>
            <w:tcW w:w="682" w:type="dxa"/>
            <w:tcBorders>
              <w:top w:val="nil"/>
              <w:left w:val="single" w:sz="4" w:space="0" w:color="auto"/>
              <w:bottom w:val="single" w:sz="4" w:space="0" w:color="auto"/>
              <w:right w:val="single" w:sz="4" w:space="0" w:color="auto"/>
            </w:tcBorders>
          </w:tcPr>
          <w:p w:rsidR="00973F32" w:rsidRDefault="00973F32">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Borders>
              <w:left w:val="single" w:sz="4" w:space="0" w:color="auto"/>
            </w:tcBorders>
          </w:tcPr>
          <w:p w:rsidR="00973F32" w:rsidRDefault="00E7193E">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Šėtos ambulatorija</w:t>
            </w:r>
          </w:p>
        </w:tc>
        <w:tc>
          <w:tcPr>
            <w:tcW w:w="1418" w:type="dxa"/>
            <w:vAlign w:val="center"/>
          </w:tcPr>
          <w:p w:rsidR="00973F32" w:rsidRDefault="00E7193E">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1 327</w:t>
            </w:r>
          </w:p>
        </w:tc>
        <w:tc>
          <w:tcPr>
            <w:tcW w:w="1413" w:type="dxa"/>
            <w:vAlign w:val="center"/>
          </w:tcPr>
          <w:p w:rsidR="00973F32" w:rsidRDefault="00E7193E">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1 272</w:t>
            </w:r>
          </w:p>
        </w:tc>
        <w:tc>
          <w:tcPr>
            <w:tcW w:w="1141" w:type="dxa"/>
          </w:tcPr>
          <w:p w:rsidR="00973F32" w:rsidRDefault="00E7193E">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-55</w:t>
            </w:r>
          </w:p>
        </w:tc>
        <w:tc>
          <w:tcPr>
            <w:tcW w:w="1127" w:type="dxa"/>
          </w:tcPr>
          <w:p w:rsidR="00973F32" w:rsidRDefault="00E7193E">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-4,14</w:t>
            </w:r>
          </w:p>
        </w:tc>
      </w:tr>
      <w:tr w:rsidR="009C1BE8">
        <w:tc>
          <w:tcPr>
            <w:tcW w:w="682" w:type="dxa"/>
            <w:vMerge w:val="restart"/>
            <w:tcBorders>
              <w:top w:val="single" w:sz="4" w:space="0" w:color="auto"/>
            </w:tcBorders>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11.1.</w:t>
            </w:r>
          </w:p>
        </w:tc>
        <w:tc>
          <w:tcPr>
            <w:tcW w:w="3859" w:type="dxa"/>
          </w:tcPr>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Ambulatorijose prisirašiusiųjų gyventojų, apdraustųjų privalomuoju sveikatos draudimu, skaičius </w:t>
            </w:r>
          </w:p>
        </w:tc>
        <w:tc>
          <w:tcPr>
            <w:tcW w:w="1418" w:type="dxa"/>
            <w:vAlign w:val="center"/>
          </w:tcPr>
          <w:p w:rsidR="009C1BE8" w:rsidRDefault="009C1BE8">
            <w:pPr>
              <w:widowControl w:val="0"/>
              <w:suppressAutoHyphens/>
              <w:spacing w:after="0" w:line="36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11 807</w:t>
            </w:r>
          </w:p>
        </w:tc>
        <w:tc>
          <w:tcPr>
            <w:tcW w:w="1413" w:type="dxa"/>
            <w:vAlign w:val="center"/>
          </w:tcPr>
          <w:p w:rsidR="009C1BE8" w:rsidRDefault="009C1BE8">
            <w:pPr>
              <w:widowControl w:val="0"/>
              <w:suppressAutoHyphens/>
              <w:spacing w:after="0" w:line="36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11 388</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p>
          <w:p w:rsidR="009C1BE8" w:rsidRDefault="009C1BE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-419</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p>
          <w:p w:rsidR="009C1BE8" w:rsidRDefault="009C1BE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-3,55</w:t>
            </w:r>
          </w:p>
        </w:tc>
      </w:tr>
      <w:tr w:rsidR="009C1BE8">
        <w:tc>
          <w:tcPr>
            <w:tcW w:w="682" w:type="dxa"/>
            <w:vMerge/>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Akademijos ambulatorija</w:t>
            </w:r>
          </w:p>
        </w:tc>
        <w:tc>
          <w:tcPr>
            <w:tcW w:w="1418"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1 722</w:t>
            </w:r>
          </w:p>
        </w:tc>
        <w:tc>
          <w:tcPr>
            <w:tcW w:w="1413"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1 641</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-81</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-4,70</w:t>
            </w:r>
          </w:p>
        </w:tc>
      </w:tr>
      <w:tr w:rsidR="009C1BE8">
        <w:tc>
          <w:tcPr>
            <w:tcW w:w="682" w:type="dxa"/>
            <w:vMerge/>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Dotnuvos ambulatorija</w:t>
            </w:r>
          </w:p>
        </w:tc>
        <w:tc>
          <w:tcPr>
            <w:tcW w:w="1418"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1 025</w:t>
            </w:r>
          </w:p>
        </w:tc>
        <w:tc>
          <w:tcPr>
            <w:tcW w:w="1413"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971</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-54</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-5,27</w:t>
            </w:r>
          </w:p>
        </w:tc>
      </w:tr>
      <w:tr w:rsidR="009C1BE8">
        <w:tc>
          <w:tcPr>
            <w:tcW w:w="682" w:type="dxa"/>
            <w:vMerge/>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Gudžiūnų ambulatorija</w:t>
            </w:r>
          </w:p>
        </w:tc>
        <w:tc>
          <w:tcPr>
            <w:tcW w:w="1418"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624</w:t>
            </w:r>
          </w:p>
        </w:tc>
        <w:tc>
          <w:tcPr>
            <w:tcW w:w="1413"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616</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-8</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-1,28</w:t>
            </w:r>
          </w:p>
        </w:tc>
      </w:tr>
      <w:tr w:rsidR="009C1BE8">
        <w:tc>
          <w:tcPr>
            <w:tcW w:w="682" w:type="dxa"/>
            <w:vMerge/>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Josvainių ambulatorija</w:t>
            </w:r>
          </w:p>
        </w:tc>
        <w:tc>
          <w:tcPr>
            <w:tcW w:w="1418"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1 838</w:t>
            </w:r>
          </w:p>
        </w:tc>
        <w:tc>
          <w:tcPr>
            <w:tcW w:w="1413"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1 775</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-63</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-3,42</w:t>
            </w:r>
          </w:p>
        </w:tc>
      </w:tr>
      <w:tr w:rsidR="009C1BE8">
        <w:tc>
          <w:tcPr>
            <w:tcW w:w="682" w:type="dxa"/>
            <w:vMerge/>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Krakių ambulatorija</w:t>
            </w:r>
          </w:p>
        </w:tc>
        <w:tc>
          <w:tcPr>
            <w:tcW w:w="1418"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1 668</w:t>
            </w:r>
          </w:p>
        </w:tc>
        <w:tc>
          <w:tcPr>
            <w:tcW w:w="1413"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1 626</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-42</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-2,52</w:t>
            </w:r>
          </w:p>
        </w:tc>
      </w:tr>
      <w:tr w:rsidR="009C1BE8">
        <w:tc>
          <w:tcPr>
            <w:tcW w:w="682" w:type="dxa"/>
            <w:vMerge/>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Lančiūnavos ambulatorija</w:t>
            </w:r>
          </w:p>
        </w:tc>
        <w:tc>
          <w:tcPr>
            <w:tcW w:w="1418"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1 009</w:t>
            </w:r>
          </w:p>
        </w:tc>
        <w:tc>
          <w:tcPr>
            <w:tcW w:w="1413"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988</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-21</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-2,08</w:t>
            </w:r>
          </w:p>
        </w:tc>
      </w:tr>
      <w:tr w:rsidR="009C1BE8">
        <w:tc>
          <w:tcPr>
            <w:tcW w:w="682" w:type="dxa"/>
            <w:vMerge/>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Pelėdnagių ambulatorija</w:t>
            </w:r>
          </w:p>
        </w:tc>
        <w:tc>
          <w:tcPr>
            <w:tcW w:w="1418"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1 742</w:t>
            </w:r>
          </w:p>
        </w:tc>
        <w:tc>
          <w:tcPr>
            <w:tcW w:w="1413"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1 689</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-53</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-3,04</w:t>
            </w:r>
          </w:p>
        </w:tc>
      </w:tr>
      <w:tr w:rsidR="009C1BE8">
        <w:tc>
          <w:tcPr>
            <w:tcW w:w="682" w:type="dxa"/>
            <w:vMerge/>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Pernaravos ambulatorija</w:t>
            </w:r>
          </w:p>
        </w:tc>
        <w:tc>
          <w:tcPr>
            <w:tcW w:w="1418"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942</w:t>
            </w:r>
          </w:p>
        </w:tc>
        <w:tc>
          <w:tcPr>
            <w:tcW w:w="1413"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912</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-30</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-3,18</w:t>
            </w:r>
          </w:p>
        </w:tc>
      </w:tr>
      <w:tr w:rsidR="009C1BE8">
        <w:tc>
          <w:tcPr>
            <w:tcW w:w="682" w:type="dxa"/>
            <w:vMerge/>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Šėtos ambulatorija</w:t>
            </w:r>
          </w:p>
        </w:tc>
        <w:tc>
          <w:tcPr>
            <w:tcW w:w="1418"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1 237</w:t>
            </w:r>
          </w:p>
        </w:tc>
        <w:tc>
          <w:tcPr>
            <w:tcW w:w="1413"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1 170</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-67</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-5,42</w:t>
            </w:r>
          </w:p>
        </w:tc>
      </w:tr>
      <w:tr w:rsidR="009C1BE8">
        <w:tc>
          <w:tcPr>
            <w:tcW w:w="682" w:type="dxa"/>
            <w:vMerge w:val="restart"/>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11.2.</w:t>
            </w:r>
          </w:p>
        </w:tc>
        <w:tc>
          <w:tcPr>
            <w:tcW w:w="3859" w:type="dxa"/>
          </w:tcPr>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Ambulatorijose prisirašiusiųjų gyventojų, nedraustų privalomuoju sveikatos draudimu, skaičius/ procentas nuo visų prisirašiusiųjų</w:t>
            </w:r>
          </w:p>
        </w:tc>
        <w:tc>
          <w:tcPr>
            <w:tcW w:w="1418" w:type="dxa"/>
            <w:vAlign w:val="center"/>
          </w:tcPr>
          <w:p w:rsidR="009C1BE8" w:rsidRDefault="009C1BE8">
            <w:pPr>
              <w:widowControl w:val="0"/>
              <w:suppressAutoHyphens/>
              <w:spacing w:after="0" w:line="36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1 027/8</w:t>
            </w:r>
          </w:p>
        </w:tc>
        <w:tc>
          <w:tcPr>
            <w:tcW w:w="1413" w:type="dxa"/>
            <w:vAlign w:val="center"/>
          </w:tcPr>
          <w:p w:rsidR="009C1BE8" w:rsidRDefault="009C1BE8">
            <w:pPr>
              <w:widowControl w:val="0"/>
              <w:suppressAutoHyphens/>
              <w:spacing w:after="0" w:line="36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997/8,05</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p>
          <w:p w:rsidR="009C1BE8" w:rsidRDefault="009C1BE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-30</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p>
          <w:p w:rsidR="009C1BE8" w:rsidRDefault="009C1BE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-2,92</w:t>
            </w:r>
          </w:p>
        </w:tc>
      </w:tr>
      <w:tr w:rsidR="009C1BE8">
        <w:tc>
          <w:tcPr>
            <w:tcW w:w="682" w:type="dxa"/>
            <w:vMerge/>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Akademijos ambulatorija</w:t>
            </w:r>
          </w:p>
        </w:tc>
        <w:tc>
          <w:tcPr>
            <w:tcW w:w="1418"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143/7,67</w:t>
            </w:r>
          </w:p>
        </w:tc>
        <w:tc>
          <w:tcPr>
            <w:tcW w:w="1413"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130/7,34</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-13</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-9,09</w:t>
            </w:r>
          </w:p>
        </w:tc>
      </w:tr>
      <w:tr w:rsidR="009C1BE8">
        <w:tc>
          <w:tcPr>
            <w:tcW w:w="682" w:type="dxa"/>
            <w:vMerge/>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Dotnuvos ambulatorija</w:t>
            </w:r>
          </w:p>
        </w:tc>
        <w:tc>
          <w:tcPr>
            <w:tcW w:w="1418"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45/4,2</w:t>
            </w:r>
          </w:p>
        </w:tc>
        <w:tc>
          <w:tcPr>
            <w:tcW w:w="1413"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39/3,86</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-13,33</w:t>
            </w:r>
          </w:p>
        </w:tc>
      </w:tr>
      <w:tr w:rsidR="009C1BE8">
        <w:tc>
          <w:tcPr>
            <w:tcW w:w="682" w:type="dxa"/>
            <w:vMerge/>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Gudžiūnų ambulatorija</w:t>
            </w:r>
          </w:p>
        </w:tc>
        <w:tc>
          <w:tcPr>
            <w:tcW w:w="1418"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75/10,73</w:t>
            </w:r>
          </w:p>
        </w:tc>
        <w:tc>
          <w:tcPr>
            <w:tcW w:w="1413"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79/11,37</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-5,33</w:t>
            </w:r>
          </w:p>
        </w:tc>
      </w:tr>
      <w:tr w:rsidR="009C1BE8">
        <w:tc>
          <w:tcPr>
            <w:tcW w:w="682" w:type="dxa"/>
            <w:vMerge/>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Josvainių ambulatorija</w:t>
            </w:r>
          </w:p>
        </w:tc>
        <w:tc>
          <w:tcPr>
            <w:tcW w:w="1418"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176/8,74</w:t>
            </w:r>
          </w:p>
        </w:tc>
        <w:tc>
          <w:tcPr>
            <w:tcW w:w="1413"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159/8,22</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-17</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-9,66</w:t>
            </w:r>
          </w:p>
        </w:tc>
      </w:tr>
      <w:tr w:rsidR="009C1BE8">
        <w:tc>
          <w:tcPr>
            <w:tcW w:w="682" w:type="dxa"/>
            <w:vMerge/>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Krakių ambulatorija</w:t>
            </w:r>
          </w:p>
        </w:tc>
        <w:tc>
          <w:tcPr>
            <w:tcW w:w="1418"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163/8,9</w:t>
            </w:r>
          </w:p>
        </w:tc>
        <w:tc>
          <w:tcPr>
            <w:tcW w:w="1413"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146/8,24</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-17</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-10,43</w:t>
            </w:r>
          </w:p>
        </w:tc>
      </w:tr>
      <w:tr w:rsidR="009C1BE8">
        <w:tc>
          <w:tcPr>
            <w:tcW w:w="682" w:type="dxa"/>
            <w:vMerge/>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Lančiūnavos ambulatorija</w:t>
            </w:r>
          </w:p>
        </w:tc>
        <w:tc>
          <w:tcPr>
            <w:tcW w:w="1418"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81/7,43</w:t>
            </w:r>
          </w:p>
        </w:tc>
        <w:tc>
          <w:tcPr>
            <w:tcW w:w="1413"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84/7,83</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3,70</w:t>
            </w:r>
          </w:p>
        </w:tc>
      </w:tr>
      <w:tr w:rsidR="009C1BE8">
        <w:tc>
          <w:tcPr>
            <w:tcW w:w="682" w:type="dxa"/>
            <w:vMerge/>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Pelėdnagių ambulatorija</w:t>
            </w:r>
          </w:p>
        </w:tc>
        <w:tc>
          <w:tcPr>
            <w:tcW w:w="1418"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172/8,99</w:t>
            </w:r>
          </w:p>
        </w:tc>
        <w:tc>
          <w:tcPr>
            <w:tcW w:w="1413"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180/9,63</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8</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4,65</w:t>
            </w:r>
          </w:p>
        </w:tc>
      </w:tr>
      <w:tr w:rsidR="009C1BE8">
        <w:tc>
          <w:tcPr>
            <w:tcW w:w="682" w:type="dxa"/>
            <w:vMerge/>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Pernaravos ambulatorija</w:t>
            </w:r>
          </w:p>
        </w:tc>
        <w:tc>
          <w:tcPr>
            <w:tcW w:w="1418"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82/8</w:t>
            </w:r>
          </w:p>
        </w:tc>
        <w:tc>
          <w:tcPr>
            <w:tcW w:w="1413"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78/7,88</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-4,88</w:t>
            </w:r>
          </w:p>
        </w:tc>
      </w:tr>
      <w:tr w:rsidR="009C1BE8">
        <w:tc>
          <w:tcPr>
            <w:tcW w:w="682" w:type="dxa"/>
            <w:vMerge/>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Šėtos ambulatorija</w:t>
            </w:r>
          </w:p>
        </w:tc>
        <w:tc>
          <w:tcPr>
            <w:tcW w:w="1418"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90/6,78</w:t>
            </w:r>
          </w:p>
        </w:tc>
        <w:tc>
          <w:tcPr>
            <w:tcW w:w="1413"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102/8,02</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12</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13,33</w:t>
            </w:r>
          </w:p>
        </w:tc>
      </w:tr>
      <w:tr w:rsidR="009C1BE8">
        <w:tc>
          <w:tcPr>
            <w:tcW w:w="682" w:type="dxa"/>
            <w:vMerge w:val="restart"/>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12.</w:t>
            </w:r>
          </w:p>
        </w:tc>
        <w:tc>
          <w:tcPr>
            <w:tcW w:w="3859" w:type="dxa"/>
          </w:tcPr>
          <w:p w:rsidR="009C1BE8" w:rsidRDefault="009C1BE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Apsilankymų skaičius VšĮ Kėdainių PSPC struktūriniuose padaliniuose (am-bulatorijose) apsilankymų skaičius</w:t>
            </w:r>
          </w:p>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Times New Roman"/>
                <w:kern w:val="1"/>
                <w:sz w:val="24"/>
                <w:szCs w:val="24"/>
                <w:lang w:eastAsia="hi-IN" w:bidi="hi-IN"/>
              </w:rPr>
              <w:t>1 gyventojui</w:t>
            </w:r>
          </w:p>
        </w:tc>
        <w:tc>
          <w:tcPr>
            <w:tcW w:w="1418" w:type="dxa"/>
            <w:vAlign w:val="center"/>
          </w:tcPr>
          <w:p w:rsidR="009C1BE8" w:rsidRDefault="009C1BE8">
            <w:pPr>
              <w:widowControl w:val="0"/>
              <w:suppressAutoHyphens/>
              <w:spacing w:after="0" w:line="36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71 753</w:t>
            </w:r>
          </w:p>
        </w:tc>
        <w:tc>
          <w:tcPr>
            <w:tcW w:w="1413" w:type="dxa"/>
            <w:vAlign w:val="center"/>
          </w:tcPr>
          <w:p w:rsidR="009C1BE8" w:rsidRDefault="009C1BE8">
            <w:pPr>
              <w:widowControl w:val="0"/>
              <w:suppressAutoHyphens/>
              <w:spacing w:after="0" w:line="36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68 746</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p>
          <w:p w:rsidR="009C1BE8" w:rsidRDefault="009C1BE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-3007</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p>
          <w:p w:rsidR="009C1BE8" w:rsidRDefault="009C1BE8">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-4,19</w:t>
            </w:r>
          </w:p>
        </w:tc>
      </w:tr>
      <w:tr w:rsidR="009C1BE8">
        <w:tc>
          <w:tcPr>
            <w:tcW w:w="682" w:type="dxa"/>
            <w:vMerge/>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Akademijos ambulatorija</w:t>
            </w:r>
          </w:p>
        </w:tc>
        <w:tc>
          <w:tcPr>
            <w:tcW w:w="1418"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9 666</w:t>
            </w:r>
          </w:p>
        </w:tc>
        <w:tc>
          <w:tcPr>
            <w:tcW w:w="1413"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8 996</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-670</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-6,93</w:t>
            </w:r>
          </w:p>
        </w:tc>
      </w:tr>
      <w:tr w:rsidR="009C1BE8">
        <w:tc>
          <w:tcPr>
            <w:tcW w:w="682" w:type="dxa"/>
            <w:vMerge/>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Dotnuvos ambulatorija</w:t>
            </w:r>
          </w:p>
        </w:tc>
        <w:tc>
          <w:tcPr>
            <w:tcW w:w="1418"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6 159</w:t>
            </w:r>
          </w:p>
        </w:tc>
        <w:tc>
          <w:tcPr>
            <w:tcW w:w="1413"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5 125</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-1034</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-16,79</w:t>
            </w:r>
          </w:p>
        </w:tc>
      </w:tr>
      <w:tr w:rsidR="009C1BE8">
        <w:tc>
          <w:tcPr>
            <w:tcW w:w="682" w:type="dxa"/>
            <w:vMerge/>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Gudžiūnų ambulatorija</w:t>
            </w:r>
          </w:p>
        </w:tc>
        <w:tc>
          <w:tcPr>
            <w:tcW w:w="1418"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2 572</w:t>
            </w:r>
          </w:p>
        </w:tc>
        <w:tc>
          <w:tcPr>
            <w:tcW w:w="1413"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2 970</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398</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15,47</w:t>
            </w:r>
          </w:p>
        </w:tc>
      </w:tr>
      <w:tr w:rsidR="009C1BE8">
        <w:tc>
          <w:tcPr>
            <w:tcW w:w="682" w:type="dxa"/>
            <w:vMerge/>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Josvainių ambulatorija</w:t>
            </w:r>
          </w:p>
        </w:tc>
        <w:tc>
          <w:tcPr>
            <w:tcW w:w="1418"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12 486</w:t>
            </w:r>
          </w:p>
        </w:tc>
        <w:tc>
          <w:tcPr>
            <w:tcW w:w="1413"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11 585</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-901</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-7,22</w:t>
            </w:r>
          </w:p>
        </w:tc>
      </w:tr>
      <w:tr w:rsidR="009C1BE8">
        <w:tc>
          <w:tcPr>
            <w:tcW w:w="682" w:type="dxa"/>
            <w:vMerge/>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Krakių ambulatorija</w:t>
            </w:r>
          </w:p>
        </w:tc>
        <w:tc>
          <w:tcPr>
            <w:tcW w:w="1418"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12 110 </w:t>
            </w:r>
          </w:p>
        </w:tc>
        <w:tc>
          <w:tcPr>
            <w:tcW w:w="1413"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11 307</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-803</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-6,63</w:t>
            </w:r>
          </w:p>
        </w:tc>
      </w:tr>
      <w:tr w:rsidR="009C1BE8">
        <w:tc>
          <w:tcPr>
            <w:tcW w:w="682" w:type="dxa"/>
            <w:vMerge/>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Lančiūnavos ambulatorija</w:t>
            </w:r>
          </w:p>
        </w:tc>
        <w:tc>
          <w:tcPr>
            <w:tcW w:w="1418"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6 084</w:t>
            </w:r>
          </w:p>
        </w:tc>
        <w:tc>
          <w:tcPr>
            <w:tcW w:w="1413"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6 258</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174</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2,86</w:t>
            </w:r>
          </w:p>
        </w:tc>
      </w:tr>
      <w:tr w:rsidR="009C1BE8">
        <w:tc>
          <w:tcPr>
            <w:tcW w:w="682" w:type="dxa"/>
            <w:vMerge/>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Pelėdnagių ambulatorija</w:t>
            </w:r>
          </w:p>
        </w:tc>
        <w:tc>
          <w:tcPr>
            <w:tcW w:w="1418"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9 406</w:t>
            </w:r>
          </w:p>
        </w:tc>
        <w:tc>
          <w:tcPr>
            <w:tcW w:w="1413"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8 684</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-722</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-7,68</w:t>
            </w:r>
          </w:p>
        </w:tc>
      </w:tr>
      <w:tr w:rsidR="009C1BE8">
        <w:tc>
          <w:tcPr>
            <w:tcW w:w="682" w:type="dxa"/>
            <w:vMerge/>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Pernaravos ambulatorija</w:t>
            </w:r>
          </w:p>
        </w:tc>
        <w:tc>
          <w:tcPr>
            <w:tcW w:w="1418"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7 030</w:t>
            </w:r>
          </w:p>
        </w:tc>
        <w:tc>
          <w:tcPr>
            <w:tcW w:w="1413"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6 857</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-173</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-2,46</w:t>
            </w:r>
          </w:p>
        </w:tc>
      </w:tr>
      <w:tr w:rsidR="009C1BE8">
        <w:tc>
          <w:tcPr>
            <w:tcW w:w="682" w:type="dxa"/>
            <w:vMerge/>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Pr>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Šėtos ambulatorija</w:t>
            </w:r>
          </w:p>
        </w:tc>
        <w:tc>
          <w:tcPr>
            <w:tcW w:w="1418"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6 240</w:t>
            </w:r>
          </w:p>
        </w:tc>
        <w:tc>
          <w:tcPr>
            <w:tcW w:w="1413" w:type="dxa"/>
            <w:vAlign w:val="center"/>
          </w:tcPr>
          <w:p w:rsidR="009C1BE8" w:rsidRDefault="009C1BE8">
            <w:pPr>
              <w:widowControl w:val="0"/>
              <w:suppressAutoHyphens/>
              <w:spacing w:after="0" w:line="36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6 964</w:t>
            </w:r>
          </w:p>
        </w:tc>
        <w:tc>
          <w:tcPr>
            <w:tcW w:w="1141"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724</w:t>
            </w:r>
          </w:p>
        </w:tc>
        <w:tc>
          <w:tcPr>
            <w:tcW w:w="1127" w:type="dxa"/>
          </w:tcPr>
          <w:p w:rsidR="009C1BE8" w:rsidRDefault="009C1BE8">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11,60</w:t>
            </w:r>
          </w:p>
        </w:tc>
      </w:tr>
      <w:tr w:rsidR="00973F32">
        <w:tc>
          <w:tcPr>
            <w:tcW w:w="682" w:type="dxa"/>
            <w:tcBorders>
              <w:bottom w:val="single" w:sz="4" w:space="0" w:color="auto"/>
            </w:tcBorders>
            <w:tcMar>
              <w:top w:w="55" w:type="dxa"/>
              <w:left w:w="55" w:type="dxa"/>
              <w:bottom w:w="55" w:type="dxa"/>
              <w:right w:w="55" w:type="dxa"/>
            </w:tcMar>
          </w:tcPr>
          <w:p w:rsidR="00973F32"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13.</w:t>
            </w:r>
          </w:p>
        </w:tc>
        <w:tc>
          <w:tcPr>
            <w:tcW w:w="3859" w:type="dxa"/>
            <w:tcMar>
              <w:top w:w="55" w:type="dxa"/>
              <w:left w:w="55" w:type="dxa"/>
              <w:bottom w:w="55" w:type="dxa"/>
              <w:right w:w="55" w:type="dxa"/>
            </w:tcMar>
          </w:tcPr>
          <w:p w:rsidR="00973F32" w:rsidRDefault="00E7193E">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Mangal"/>
                <w:kern w:val="1"/>
                <w:sz w:val="24"/>
                <w:szCs w:val="24"/>
                <w:lang w:eastAsia="hi-IN" w:bidi="hi-IN"/>
              </w:rPr>
              <w:t xml:space="preserve">VšĮ Kėdainių PSPC medicinos punktų teritorijose gyvenančių gyventojų skaičius </w:t>
            </w:r>
          </w:p>
        </w:tc>
        <w:tc>
          <w:tcPr>
            <w:tcW w:w="1418" w:type="dxa"/>
            <w:tcMar>
              <w:top w:w="55" w:type="dxa"/>
              <w:left w:w="55" w:type="dxa"/>
              <w:bottom w:w="55" w:type="dxa"/>
              <w:right w:w="55" w:type="dxa"/>
            </w:tcMar>
          </w:tcPr>
          <w:p w:rsidR="00973F32" w:rsidRDefault="00973F32">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p>
          <w:p w:rsidR="00973F32" w:rsidRDefault="00E7193E">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11 429</w:t>
            </w:r>
          </w:p>
        </w:tc>
        <w:tc>
          <w:tcPr>
            <w:tcW w:w="1413" w:type="dxa"/>
            <w:tcMar>
              <w:top w:w="55" w:type="dxa"/>
              <w:left w:w="55" w:type="dxa"/>
              <w:bottom w:w="55" w:type="dxa"/>
              <w:right w:w="55" w:type="dxa"/>
            </w:tcMar>
          </w:tcPr>
          <w:p w:rsidR="00973F32" w:rsidRDefault="00973F32">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p>
          <w:p w:rsidR="00973F32" w:rsidRDefault="00E7193E">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11 024</w:t>
            </w:r>
          </w:p>
        </w:tc>
        <w:tc>
          <w:tcPr>
            <w:tcW w:w="1141" w:type="dxa"/>
            <w:tcMar>
              <w:top w:w="55" w:type="dxa"/>
              <w:left w:w="55" w:type="dxa"/>
              <w:bottom w:w="55" w:type="dxa"/>
              <w:right w:w="55" w:type="dxa"/>
            </w:tcMar>
          </w:tcPr>
          <w:p w:rsidR="00973F32" w:rsidRDefault="00973F32">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p>
          <w:p w:rsidR="00973F32" w:rsidRDefault="00E7193E">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-405</w:t>
            </w:r>
          </w:p>
          <w:p w:rsidR="00973F32" w:rsidRDefault="00973F32">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p>
        </w:tc>
        <w:tc>
          <w:tcPr>
            <w:tcW w:w="1127" w:type="dxa"/>
            <w:tcMar>
              <w:top w:w="55" w:type="dxa"/>
              <w:left w:w="55" w:type="dxa"/>
              <w:bottom w:w="55" w:type="dxa"/>
              <w:right w:w="55" w:type="dxa"/>
            </w:tcMar>
          </w:tcPr>
          <w:p w:rsidR="00973F32" w:rsidRDefault="00973F32">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p>
          <w:p w:rsidR="00973F32" w:rsidRDefault="00E7193E">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-3,54</w:t>
            </w:r>
          </w:p>
          <w:p w:rsidR="00973F32" w:rsidRDefault="00973F32">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p>
        </w:tc>
      </w:tr>
      <w:tr w:rsidR="00973F32">
        <w:tc>
          <w:tcPr>
            <w:tcW w:w="682" w:type="dxa"/>
            <w:vMerge w:val="restart"/>
            <w:tcMar>
              <w:top w:w="55" w:type="dxa"/>
              <w:left w:w="55" w:type="dxa"/>
              <w:bottom w:w="55" w:type="dxa"/>
              <w:right w:w="55" w:type="dxa"/>
            </w:tcMar>
          </w:tcPr>
          <w:p w:rsidR="00973F32" w:rsidRDefault="00973F32">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73F32" w:rsidRDefault="00E7193E">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Aristavos medicinos punktas</w:t>
            </w:r>
          </w:p>
        </w:tc>
        <w:tc>
          <w:tcPr>
            <w:tcW w:w="1418"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820</w:t>
            </w:r>
          </w:p>
        </w:tc>
        <w:tc>
          <w:tcPr>
            <w:tcW w:w="1413"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809</w:t>
            </w:r>
          </w:p>
        </w:tc>
        <w:tc>
          <w:tcPr>
            <w:tcW w:w="1141"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-11</w:t>
            </w:r>
          </w:p>
        </w:tc>
        <w:tc>
          <w:tcPr>
            <w:tcW w:w="1127"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-2,68</w:t>
            </w:r>
          </w:p>
        </w:tc>
      </w:tr>
      <w:tr w:rsidR="00973F32">
        <w:tc>
          <w:tcPr>
            <w:tcW w:w="682" w:type="dxa"/>
            <w:vMerge/>
            <w:tcMar>
              <w:top w:w="55" w:type="dxa"/>
              <w:left w:w="55" w:type="dxa"/>
              <w:bottom w:w="55" w:type="dxa"/>
              <w:right w:w="55" w:type="dxa"/>
            </w:tcMar>
          </w:tcPr>
          <w:p w:rsidR="00973F32" w:rsidRDefault="00973F32">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73F32" w:rsidRDefault="00E7193E">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Kalnaberžės medicinos punktas</w:t>
            </w:r>
          </w:p>
        </w:tc>
        <w:tc>
          <w:tcPr>
            <w:tcW w:w="1418"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441</w:t>
            </w:r>
          </w:p>
        </w:tc>
        <w:tc>
          <w:tcPr>
            <w:tcW w:w="1413"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418</w:t>
            </w:r>
          </w:p>
        </w:tc>
        <w:tc>
          <w:tcPr>
            <w:tcW w:w="1141"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-23</w:t>
            </w:r>
          </w:p>
        </w:tc>
        <w:tc>
          <w:tcPr>
            <w:tcW w:w="1127"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-5,22</w:t>
            </w:r>
          </w:p>
        </w:tc>
      </w:tr>
      <w:tr w:rsidR="00973F32">
        <w:tc>
          <w:tcPr>
            <w:tcW w:w="682" w:type="dxa"/>
            <w:vMerge/>
            <w:tcMar>
              <w:top w:w="55" w:type="dxa"/>
              <w:left w:w="55" w:type="dxa"/>
              <w:bottom w:w="55" w:type="dxa"/>
              <w:right w:w="55" w:type="dxa"/>
            </w:tcMar>
          </w:tcPr>
          <w:p w:rsidR="00973F32" w:rsidRDefault="00973F32">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73F32" w:rsidRDefault="00E7193E">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Keleriškių medicinos punktas</w:t>
            </w:r>
          </w:p>
        </w:tc>
        <w:tc>
          <w:tcPr>
            <w:tcW w:w="1418"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942</w:t>
            </w:r>
          </w:p>
        </w:tc>
        <w:tc>
          <w:tcPr>
            <w:tcW w:w="1413"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903</w:t>
            </w:r>
          </w:p>
        </w:tc>
        <w:tc>
          <w:tcPr>
            <w:tcW w:w="1141"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-39</w:t>
            </w:r>
          </w:p>
        </w:tc>
        <w:tc>
          <w:tcPr>
            <w:tcW w:w="1127"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-4,14</w:t>
            </w:r>
          </w:p>
        </w:tc>
      </w:tr>
      <w:tr w:rsidR="00973F32">
        <w:tc>
          <w:tcPr>
            <w:tcW w:w="682" w:type="dxa"/>
            <w:vMerge/>
            <w:tcMar>
              <w:top w:w="55" w:type="dxa"/>
              <w:left w:w="55" w:type="dxa"/>
              <w:bottom w:w="55" w:type="dxa"/>
              <w:right w:w="55" w:type="dxa"/>
            </w:tcMar>
          </w:tcPr>
          <w:p w:rsidR="00973F32" w:rsidRDefault="00973F32">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73F32" w:rsidRDefault="00E7193E">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Tiskūnų medicinos punktas</w:t>
            </w:r>
          </w:p>
        </w:tc>
        <w:tc>
          <w:tcPr>
            <w:tcW w:w="1418"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1 142</w:t>
            </w:r>
          </w:p>
        </w:tc>
        <w:tc>
          <w:tcPr>
            <w:tcW w:w="1413"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1 100</w:t>
            </w:r>
          </w:p>
        </w:tc>
        <w:tc>
          <w:tcPr>
            <w:tcW w:w="1141"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-42</w:t>
            </w:r>
          </w:p>
        </w:tc>
        <w:tc>
          <w:tcPr>
            <w:tcW w:w="1127"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-3,68</w:t>
            </w:r>
          </w:p>
        </w:tc>
      </w:tr>
      <w:tr w:rsidR="00973F32">
        <w:tc>
          <w:tcPr>
            <w:tcW w:w="682" w:type="dxa"/>
            <w:vMerge/>
            <w:tcMar>
              <w:top w:w="55" w:type="dxa"/>
              <w:left w:w="55" w:type="dxa"/>
              <w:bottom w:w="55" w:type="dxa"/>
              <w:right w:w="55" w:type="dxa"/>
            </w:tcMar>
          </w:tcPr>
          <w:p w:rsidR="00973F32" w:rsidRDefault="00973F32">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73F32" w:rsidRDefault="00E7193E">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Sirutiškio medicinos punktas</w:t>
            </w:r>
          </w:p>
        </w:tc>
        <w:tc>
          <w:tcPr>
            <w:tcW w:w="1418"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502</w:t>
            </w:r>
          </w:p>
        </w:tc>
        <w:tc>
          <w:tcPr>
            <w:tcW w:w="1413"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498</w:t>
            </w:r>
          </w:p>
        </w:tc>
        <w:tc>
          <w:tcPr>
            <w:tcW w:w="1141"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w:t>
            </w:r>
          </w:p>
        </w:tc>
        <w:tc>
          <w:tcPr>
            <w:tcW w:w="1127"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-0,80</w:t>
            </w:r>
          </w:p>
        </w:tc>
      </w:tr>
      <w:tr w:rsidR="00973F32">
        <w:tc>
          <w:tcPr>
            <w:tcW w:w="682" w:type="dxa"/>
            <w:vMerge/>
            <w:tcMar>
              <w:top w:w="55" w:type="dxa"/>
              <w:left w:w="55" w:type="dxa"/>
              <w:bottom w:w="55" w:type="dxa"/>
              <w:right w:w="55" w:type="dxa"/>
            </w:tcMar>
          </w:tcPr>
          <w:p w:rsidR="00973F32" w:rsidRDefault="00973F32">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73F32" w:rsidRDefault="00E7193E">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Surviliškio medicinos punktas</w:t>
            </w:r>
          </w:p>
        </w:tc>
        <w:tc>
          <w:tcPr>
            <w:tcW w:w="1418"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573</w:t>
            </w:r>
          </w:p>
        </w:tc>
        <w:tc>
          <w:tcPr>
            <w:tcW w:w="1413"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541</w:t>
            </w:r>
          </w:p>
        </w:tc>
        <w:tc>
          <w:tcPr>
            <w:tcW w:w="1141"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-32</w:t>
            </w:r>
          </w:p>
        </w:tc>
        <w:tc>
          <w:tcPr>
            <w:tcW w:w="1127"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-5,58</w:t>
            </w:r>
          </w:p>
        </w:tc>
      </w:tr>
      <w:tr w:rsidR="00973F32">
        <w:tc>
          <w:tcPr>
            <w:tcW w:w="682" w:type="dxa"/>
            <w:vMerge/>
            <w:tcMar>
              <w:top w:w="55" w:type="dxa"/>
              <w:left w:w="55" w:type="dxa"/>
              <w:bottom w:w="55" w:type="dxa"/>
              <w:right w:w="55" w:type="dxa"/>
            </w:tcMar>
          </w:tcPr>
          <w:p w:rsidR="00973F32" w:rsidRDefault="00973F32">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73F32" w:rsidRDefault="00E7193E">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Šlapaberžės medicinos punktas</w:t>
            </w:r>
          </w:p>
        </w:tc>
        <w:tc>
          <w:tcPr>
            <w:tcW w:w="1418"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666</w:t>
            </w:r>
          </w:p>
        </w:tc>
        <w:tc>
          <w:tcPr>
            <w:tcW w:w="1413"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425</w:t>
            </w:r>
          </w:p>
        </w:tc>
        <w:tc>
          <w:tcPr>
            <w:tcW w:w="1141"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-241</w:t>
            </w:r>
          </w:p>
        </w:tc>
        <w:tc>
          <w:tcPr>
            <w:tcW w:w="1127"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-36,19</w:t>
            </w:r>
          </w:p>
        </w:tc>
      </w:tr>
      <w:tr w:rsidR="00973F32">
        <w:tc>
          <w:tcPr>
            <w:tcW w:w="682" w:type="dxa"/>
            <w:vMerge/>
            <w:tcMar>
              <w:top w:w="55" w:type="dxa"/>
              <w:left w:w="55" w:type="dxa"/>
              <w:bottom w:w="55" w:type="dxa"/>
              <w:right w:w="55" w:type="dxa"/>
            </w:tcMar>
          </w:tcPr>
          <w:p w:rsidR="00973F32" w:rsidRDefault="00973F32">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73F32" w:rsidRDefault="00E7193E">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Mantviliškio medicinos punktas</w:t>
            </w:r>
          </w:p>
        </w:tc>
        <w:tc>
          <w:tcPr>
            <w:tcW w:w="1418"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397</w:t>
            </w:r>
          </w:p>
        </w:tc>
        <w:tc>
          <w:tcPr>
            <w:tcW w:w="1413"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380</w:t>
            </w:r>
          </w:p>
        </w:tc>
        <w:tc>
          <w:tcPr>
            <w:tcW w:w="1141"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-17</w:t>
            </w:r>
          </w:p>
        </w:tc>
        <w:tc>
          <w:tcPr>
            <w:tcW w:w="1127"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-4,28</w:t>
            </w:r>
          </w:p>
        </w:tc>
      </w:tr>
      <w:tr w:rsidR="00973F32">
        <w:tc>
          <w:tcPr>
            <w:tcW w:w="682" w:type="dxa"/>
            <w:vMerge/>
            <w:tcMar>
              <w:top w:w="55" w:type="dxa"/>
              <w:left w:w="55" w:type="dxa"/>
              <w:bottom w:w="55" w:type="dxa"/>
              <w:right w:w="55" w:type="dxa"/>
            </w:tcMar>
          </w:tcPr>
          <w:p w:rsidR="00973F32" w:rsidRDefault="00973F32">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73F32" w:rsidRDefault="00E7193E">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Miegėnų medicinos punktas</w:t>
            </w:r>
          </w:p>
        </w:tc>
        <w:tc>
          <w:tcPr>
            <w:tcW w:w="1418"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w:t>
            </w:r>
          </w:p>
        </w:tc>
        <w:tc>
          <w:tcPr>
            <w:tcW w:w="1413"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w:t>
            </w:r>
          </w:p>
        </w:tc>
        <w:tc>
          <w:tcPr>
            <w:tcW w:w="1141"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w:t>
            </w:r>
          </w:p>
        </w:tc>
        <w:tc>
          <w:tcPr>
            <w:tcW w:w="1127"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w:t>
            </w:r>
          </w:p>
        </w:tc>
      </w:tr>
      <w:tr w:rsidR="00973F32">
        <w:tc>
          <w:tcPr>
            <w:tcW w:w="682" w:type="dxa"/>
            <w:vMerge/>
            <w:tcMar>
              <w:top w:w="55" w:type="dxa"/>
              <w:left w:w="55" w:type="dxa"/>
              <w:bottom w:w="55" w:type="dxa"/>
              <w:right w:w="55" w:type="dxa"/>
            </w:tcMar>
          </w:tcPr>
          <w:p w:rsidR="00973F32" w:rsidRDefault="00973F32">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73F32" w:rsidRDefault="00E7193E">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Kunionių medicinos punktas</w:t>
            </w:r>
          </w:p>
        </w:tc>
        <w:tc>
          <w:tcPr>
            <w:tcW w:w="1418"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608</w:t>
            </w:r>
          </w:p>
        </w:tc>
        <w:tc>
          <w:tcPr>
            <w:tcW w:w="1413"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603</w:t>
            </w:r>
          </w:p>
        </w:tc>
        <w:tc>
          <w:tcPr>
            <w:tcW w:w="1141"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w:t>
            </w:r>
          </w:p>
        </w:tc>
        <w:tc>
          <w:tcPr>
            <w:tcW w:w="1127"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-0,82</w:t>
            </w:r>
          </w:p>
        </w:tc>
      </w:tr>
      <w:tr w:rsidR="00973F32">
        <w:tc>
          <w:tcPr>
            <w:tcW w:w="682" w:type="dxa"/>
            <w:vMerge/>
            <w:tcMar>
              <w:top w:w="55" w:type="dxa"/>
              <w:left w:w="55" w:type="dxa"/>
              <w:bottom w:w="55" w:type="dxa"/>
              <w:right w:w="55" w:type="dxa"/>
            </w:tcMar>
          </w:tcPr>
          <w:p w:rsidR="00973F32" w:rsidRDefault="00973F32">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73F32" w:rsidRDefault="00E7193E">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Vainikų medicinos punktas</w:t>
            </w:r>
          </w:p>
        </w:tc>
        <w:tc>
          <w:tcPr>
            <w:tcW w:w="1418"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418</w:t>
            </w:r>
          </w:p>
        </w:tc>
        <w:tc>
          <w:tcPr>
            <w:tcW w:w="1413"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432</w:t>
            </w:r>
          </w:p>
        </w:tc>
        <w:tc>
          <w:tcPr>
            <w:tcW w:w="1141"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14</w:t>
            </w:r>
          </w:p>
        </w:tc>
        <w:tc>
          <w:tcPr>
            <w:tcW w:w="1127"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3,35</w:t>
            </w:r>
          </w:p>
        </w:tc>
      </w:tr>
      <w:tr w:rsidR="00973F32">
        <w:tc>
          <w:tcPr>
            <w:tcW w:w="682" w:type="dxa"/>
            <w:vMerge/>
            <w:tcMar>
              <w:top w:w="55" w:type="dxa"/>
              <w:left w:w="55" w:type="dxa"/>
              <w:bottom w:w="55" w:type="dxa"/>
              <w:right w:w="55" w:type="dxa"/>
            </w:tcMar>
          </w:tcPr>
          <w:p w:rsidR="00973F32" w:rsidRDefault="00973F32">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73F32" w:rsidRDefault="00E7193E">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Skaistgirių medicinos punktas</w:t>
            </w:r>
          </w:p>
        </w:tc>
        <w:tc>
          <w:tcPr>
            <w:tcW w:w="1418"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307</w:t>
            </w:r>
          </w:p>
        </w:tc>
        <w:tc>
          <w:tcPr>
            <w:tcW w:w="1413"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323</w:t>
            </w:r>
          </w:p>
        </w:tc>
        <w:tc>
          <w:tcPr>
            <w:tcW w:w="1141"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16</w:t>
            </w:r>
          </w:p>
        </w:tc>
        <w:tc>
          <w:tcPr>
            <w:tcW w:w="1127"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5,21</w:t>
            </w:r>
          </w:p>
        </w:tc>
      </w:tr>
      <w:tr w:rsidR="00973F32">
        <w:tc>
          <w:tcPr>
            <w:tcW w:w="682" w:type="dxa"/>
            <w:vMerge/>
            <w:tcMar>
              <w:top w:w="55" w:type="dxa"/>
              <w:left w:w="55" w:type="dxa"/>
              <w:bottom w:w="55" w:type="dxa"/>
              <w:right w:w="55" w:type="dxa"/>
            </w:tcMar>
          </w:tcPr>
          <w:p w:rsidR="00973F32" w:rsidRDefault="00973F32">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73F32" w:rsidRDefault="00E7193E">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Pajieslio medicinos punktas</w:t>
            </w:r>
          </w:p>
        </w:tc>
        <w:tc>
          <w:tcPr>
            <w:tcW w:w="1418"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414</w:t>
            </w:r>
          </w:p>
        </w:tc>
        <w:tc>
          <w:tcPr>
            <w:tcW w:w="1413"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412</w:t>
            </w:r>
          </w:p>
        </w:tc>
        <w:tc>
          <w:tcPr>
            <w:tcW w:w="1141"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w:t>
            </w:r>
          </w:p>
        </w:tc>
        <w:tc>
          <w:tcPr>
            <w:tcW w:w="1127"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0,48</w:t>
            </w:r>
          </w:p>
        </w:tc>
      </w:tr>
      <w:tr w:rsidR="00973F32">
        <w:tc>
          <w:tcPr>
            <w:tcW w:w="682" w:type="dxa"/>
            <w:vMerge/>
            <w:tcBorders>
              <w:bottom w:val="nil"/>
            </w:tcBorders>
            <w:tcMar>
              <w:top w:w="55" w:type="dxa"/>
              <w:left w:w="55" w:type="dxa"/>
              <w:bottom w:w="55" w:type="dxa"/>
              <w:right w:w="55" w:type="dxa"/>
            </w:tcMar>
          </w:tcPr>
          <w:p w:rsidR="00973F32" w:rsidRDefault="00973F32">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73F32" w:rsidRDefault="00E7193E">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Okainių medicinos punktas</w:t>
            </w:r>
          </w:p>
        </w:tc>
        <w:tc>
          <w:tcPr>
            <w:tcW w:w="1418"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429</w:t>
            </w:r>
          </w:p>
        </w:tc>
        <w:tc>
          <w:tcPr>
            <w:tcW w:w="1413"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412</w:t>
            </w:r>
          </w:p>
        </w:tc>
        <w:tc>
          <w:tcPr>
            <w:tcW w:w="1141"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-17</w:t>
            </w:r>
          </w:p>
        </w:tc>
        <w:tc>
          <w:tcPr>
            <w:tcW w:w="1127"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-3,96</w:t>
            </w:r>
          </w:p>
        </w:tc>
      </w:tr>
      <w:tr w:rsidR="00973F32">
        <w:tc>
          <w:tcPr>
            <w:tcW w:w="682" w:type="dxa"/>
            <w:vMerge w:val="restart"/>
            <w:tcBorders>
              <w:top w:val="nil"/>
              <w:bottom w:val="nil"/>
            </w:tcBorders>
            <w:tcMar>
              <w:top w:w="55" w:type="dxa"/>
              <w:left w:w="55" w:type="dxa"/>
              <w:bottom w:w="55" w:type="dxa"/>
              <w:right w:w="55" w:type="dxa"/>
            </w:tcMar>
          </w:tcPr>
          <w:p w:rsidR="00973F32" w:rsidRDefault="00973F32">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73F32" w:rsidRDefault="00E7193E">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Truskavos medicinos punktas</w:t>
            </w:r>
          </w:p>
        </w:tc>
        <w:tc>
          <w:tcPr>
            <w:tcW w:w="1418"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539</w:t>
            </w:r>
          </w:p>
        </w:tc>
        <w:tc>
          <w:tcPr>
            <w:tcW w:w="1413"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561</w:t>
            </w:r>
          </w:p>
        </w:tc>
        <w:tc>
          <w:tcPr>
            <w:tcW w:w="1141"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22</w:t>
            </w:r>
          </w:p>
        </w:tc>
        <w:tc>
          <w:tcPr>
            <w:tcW w:w="1127"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4,08</w:t>
            </w:r>
          </w:p>
        </w:tc>
      </w:tr>
      <w:tr w:rsidR="00973F32">
        <w:tc>
          <w:tcPr>
            <w:tcW w:w="682" w:type="dxa"/>
            <w:vMerge/>
            <w:tcBorders>
              <w:top w:val="nil"/>
              <w:bottom w:val="nil"/>
            </w:tcBorders>
            <w:tcMar>
              <w:top w:w="55" w:type="dxa"/>
              <w:left w:w="55" w:type="dxa"/>
              <w:bottom w:w="55" w:type="dxa"/>
              <w:right w:w="55" w:type="dxa"/>
            </w:tcMar>
          </w:tcPr>
          <w:p w:rsidR="00973F32" w:rsidRDefault="00973F32">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73F32" w:rsidRDefault="00E7193E">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Petkūnų medicinos punktas</w:t>
            </w:r>
          </w:p>
        </w:tc>
        <w:tc>
          <w:tcPr>
            <w:tcW w:w="1418"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219</w:t>
            </w:r>
          </w:p>
        </w:tc>
        <w:tc>
          <w:tcPr>
            <w:tcW w:w="1413"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218</w:t>
            </w:r>
          </w:p>
        </w:tc>
        <w:tc>
          <w:tcPr>
            <w:tcW w:w="1141"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w:t>
            </w:r>
          </w:p>
        </w:tc>
        <w:tc>
          <w:tcPr>
            <w:tcW w:w="1127"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-0,46</w:t>
            </w:r>
          </w:p>
        </w:tc>
      </w:tr>
      <w:tr w:rsidR="00973F32">
        <w:tc>
          <w:tcPr>
            <w:tcW w:w="682" w:type="dxa"/>
            <w:tcBorders>
              <w:top w:val="nil"/>
              <w:bottom w:val="nil"/>
            </w:tcBorders>
            <w:tcMar>
              <w:top w:w="55" w:type="dxa"/>
              <w:left w:w="55" w:type="dxa"/>
              <w:bottom w:w="55" w:type="dxa"/>
              <w:right w:w="55" w:type="dxa"/>
            </w:tcMar>
          </w:tcPr>
          <w:p w:rsidR="00973F32" w:rsidRDefault="00973F32">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73F32" w:rsidRDefault="00E7193E">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Aluonos medicinos punktas</w:t>
            </w:r>
          </w:p>
        </w:tc>
        <w:tc>
          <w:tcPr>
            <w:tcW w:w="1418"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245</w:t>
            </w:r>
          </w:p>
        </w:tc>
        <w:tc>
          <w:tcPr>
            <w:tcW w:w="1413"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246</w:t>
            </w:r>
          </w:p>
        </w:tc>
        <w:tc>
          <w:tcPr>
            <w:tcW w:w="1141"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w:t>
            </w:r>
          </w:p>
        </w:tc>
        <w:tc>
          <w:tcPr>
            <w:tcW w:w="1127"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0,41</w:t>
            </w:r>
          </w:p>
        </w:tc>
      </w:tr>
      <w:tr w:rsidR="00973F32">
        <w:tc>
          <w:tcPr>
            <w:tcW w:w="682" w:type="dxa"/>
            <w:tcBorders>
              <w:top w:val="nil"/>
              <w:bottom w:val="nil"/>
            </w:tcBorders>
            <w:tcMar>
              <w:top w:w="55" w:type="dxa"/>
              <w:left w:w="55" w:type="dxa"/>
              <w:bottom w:w="55" w:type="dxa"/>
              <w:right w:w="55" w:type="dxa"/>
            </w:tcMar>
          </w:tcPr>
          <w:p w:rsidR="00973F32" w:rsidRDefault="00973F32">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73F32" w:rsidRDefault="00E7193E">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Langakių medicinos punktas</w:t>
            </w:r>
          </w:p>
        </w:tc>
        <w:tc>
          <w:tcPr>
            <w:tcW w:w="1418"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371</w:t>
            </w:r>
          </w:p>
        </w:tc>
        <w:tc>
          <w:tcPr>
            <w:tcW w:w="1413"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374</w:t>
            </w:r>
          </w:p>
        </w:tc>
        <w:tc>
          <w:tcPr>
            <w:tcW w:w="1141"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w:t>
            </w:r>
          </w:p>
        </w:tc>
        <w:tc>
          <w:tcPr>
            <w:tcW w:w="1127"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0,81</w:t>
            </w:r>
          </w:p>
        </w:tc>
      </w:tr>
      <w:tr w:rsidR="00973F32">
        <w:tc>
          <w:tcPr>
            <w:tcW w:w="682" w:type="dxa"/>
            <w:tcBorders>
              <w:top w:val="nil"/>
              <w:bottom w:val="nil"/>
            </w:tcBorders>
            <w:tcMar>
              <w:top w:w="55" w:type="dxa"/>
              <w:left w:w="55" w:type="dxa"/>
              <w:bottom w:w="55" w:type="dxa"/>
              <w:right w:w="55" w:type="dxa"/>
            </w:tcMar>
          </w:tcPr>
          <w:p w:rsidR="00973F32" w:rsidRDefault="00973F32">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73F32" w:rsidRDefault="00E7193E">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Labūnavos medicinos punktas</w:t>
            </w:r>
          </w:p>
        </w:tc>
        <w:tc>
          <w:tcPr>
            <w:tcW w:w="1418"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867</w:t>
            </w:r>
          </w:p>
        </w:tc>
        <w:tc>
          <w:tcPr>
            <w:tcW w:w="1413"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844</w:t>
            </w:r>
          </w:p>
        </w:tc>
        <w:tc>
          <w:tcPr>
            <w:tcW w:w="1141"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-23</w:t>
            </w:r>
          </w:p>
        </w:tc>
        <w:tc>
          <w:tcPr>
            <w:tcW w:w="1127"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-2,65</w:t>
            </w:r>
          </w:p>
        </w:tc>
      </w:tr>
      <w:tr w:rsidR="00973F32">
        <w:tc>
          <w:tcPr>
            <w:tcW w:w="682" w:type="dxa"/>
            <w:tcBorders>
              <w:top w:val="nil"/>
              <w:bottom w:val="nil"/>
            </w:tcBorders>
            <w:tcMar>
              <w:top w:w="55" w:type="dxa"/>
              <w:left w:w="55" w:type="dxa"/>
              <w:bottom w:w="55" w:type="dxa"/>
              <w:right w:w="55" w:type="dxa"/>
            </w:tcMar>
          </w:tcPr>
          <w:p w:rsidR="00973F32" w:rsidRDefault="00973F32">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73F32" w:rsidRDefault="00E7193E">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Beinaičių medicinos punktas</w:t>
            </w:r>
          </w:p>
        </w:tc>
        <w:tc>
          <w:tcPr>
            <w:tcW w:w="1418"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445 </w:t>
            </w:r>
          </w:p>
        </w:tc>
        <w:tc>
          <w:tcPr>
            <w:tcW w:w="1413"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443</w:t>
            </w:r>
          </w:p>
        </w:tc>
        <w:tc>
          <w:tcPr>
            <w:tcW w:w="1141"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w:t>
            </w:r>
          </w:p>
        </w:tc>
        <w:tc>
          <w:tcPr>
            <w:tcW w:w="1127"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-0,45</w:t>
            </w:r>
          </w:p>
        </w:tc>
      </w:tr>
      <w:tr w:rsidR="00973F32">
        <w:tc>
          <w:tcPr>
            <w:tcW w:w="682" w:type="dxa"/>
            <w:tcBorders>
              <w:top w:val="nil"/>
              <w:bottom w:val="nil"/>
            </w:tcBorders>
            <w:tcMar>
              <w:top w:w="55" w:type="dxa"/>
              <w:left w:w="55" w:type="dxa"/>
              <w:bottom w:w="55" w:type="dxa"/>
              <w:right w:w="55" w:type="dxa"/>
            </w:tcMar>
          </w:tcPr>
          <w:p w:rsidR="00973F32" w:rsidRDefault="00973F32">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73F32" w:rsidRDefault="00E7193E">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Nociūnų medicinos punktas</w:t>
            </w:r>
          </w:p>
        </w:tc>
        <w:tc>
          <w:tcPr>
            <w:tcW w:w="1418"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721</w:t>
            </w:r>
          </w:p>
        </w:tc>
        <w:tc>
          <w:tcPr>
            <w:tcW w:w="1413"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676</w:t>
            </w:r>
          </w:p>
        </w:tc>
        <w:tc>
          <w:tcPr>
            <w:tcW w:w="1141"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-45</w:t>
            </w:r>
          </w:p>
        </w:tc>
        <w:tc>
          <w:tcPr>
            <w:tcW w:w="1127"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-6,24</w:t>
            </w:r>
          </w:p>
        </w:tc>
      </w:tr>
      <w:tr w:rsidR="00973F32">
        <w:tc>
          <w:tcPr>
            <w:tcW w:w="682" w:type="dxa"/>
            <w:tcBorders>
              <w:top w:val="nil"/>
            </w:tcBorders>
            <w:tcMar>
              <w:top w:w="55" w:type="dxa"/>
              <w:left w:w="55" w:type="dxa"/>
              <w:bottom w:w="55" w:type="dxa"/>
              <w:right w:w="55" w:type="dxa"/>
            </w:tcMar>
          </w:tcPr>
          <w:p w:rsidR="00973F32" w:rsidRDefault="00973F32">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73F32" w:rsidRDefault="00E7193E">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Pagirių medicinos punktas</w:t>
            </w:r>
          </w:p>
        </w:tc>
        <w:tc>
          <w:tcPr>
            <w:tcW w:w="1418"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363</w:t>
            </w:r>
          </w:p>
        </w:tc>
        <w:tc>
          <w:tcPr>
            <w:tcW w:w="1413"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406</w:t>
            </w:r>
          </w:p>
        </w:tc>
        <w:tc>
          <w:tcPr>
            <w:tcW w:w="1141"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43</w:t>
            </w:r>
          </w:p>
        </w:tc>
        <w:tc>
          <w:tcPr>
            <w:tcW w:w="1127"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11,85</w:t>
            </w:r>
          </w:p>
        </w:tc>
      </w:tr>
      <w:tr w:rsidR="00973F32">
        <w:tc>
          <w:tcPr>
            <w:tcW w:w="682" w:type="dxa"/>
            <w:tcBorders>
              <w:top w:val="nil"/>
            </w:tcBorders>
            <w:tcMar>
              <w:top w:w="55" w:type="dxa"/>
              <w:left w:w="55" w:type="dxa"/>
              <w:bottom w:w="55" w:type="dxa"/>
              <w:right w:w="55" w:type="dxa"/>
            </w:tcMar>
          </w:tcPr>
          <w:p w:rsidR="00973F32"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14.</w:t>
            </w:r>
          </w:p>
        </w:tc>
        <w:tc>
          <w:tcPr>
            <w:tcW w:w="3859" w:type="dxa"/>
            <w:tcMar>
              <w:top w:w="55" w:type="dxa"/>
              <w:left w:w="55" w:type="dxa"/>
              <w:bottom w:w="55" w:type="dxa"/>
              <w:right w:w="55" w:type="dxa"/>
            </w:tcMar>
          </w:tcPr>
          <w:p w:rsidR="00973F32" w:rsidRDefault="00E7193E">
            <w:pPr>
              <w:widowControl w:val="0"/>
              <w:suppressLineNumbers/>
              <w:suppressAutoHyphens/>
              <w:spacing w:after="0" w:line="240" w:lineRule="auto"/>
              <w:jc w:val="both"/>
              <w:rPr>
                <w:rFonts w:ascii="Times New Roman" w:eastAsia="Calibri" w:hAnsi="Times New Roman" w:cs="Times New Roman"/>
                <w:sz w:val="24"/>
                <w:szCs w:val="20"/>
                <w:lang w:eastAsia="ar-SA"/>
              </w:rPr>
            </w:pPr>
            <w:r>
              <w:rPr>
                <w:rFonts w:ascii="Times New Roman" w:eastAsia="Calibri" w:hAnsi="Times New Roman" w:cs="Times New Roman"/>
                <w:sz w:val="24"/>
                <w:szCs w:val="20"/>
                <w:lang w:eastAsia="ar-SA"/>
              </w:rPr>
              <w:t xml:space="preserve">VšĮ Kėdainių PSPC medicinos punktų </w:t>
            </w:r>
          </w:p>
          <w:p w:rsidR="00973F32" w:rsidRDefault="00E7193E">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0"/>
                <w:lang w:eastAsia="ar-SA"/>
              </w:rPr>
              <w:t>slaugytojų suteiktos paslaugos</w:t>
            </w:r>
          </w:p>
        </w:tc>
        <w:tc>
          <w:tcPr>
            <w:tcW w:w="5099" w:type="dxa"/>
            <w:gridSpan w:val="4"/>
            <w:tcMar>
              <w:top w:w="55" w:type="dxa"/>
              <w:left w:w="55" w:type="dxa"/>
              <w:bottom w:w="55" w:type="dxa"/>
              <w:right w:w="55" w:type="dxa"/>
            </w:tcMar>
          </w:tcPr>
          <w:p w:rsidR="00973F32" w:rsidRDefault="00973F32">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973F32" w:rsidRDefault="00973F32">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r>
      <w:tr w:rsidR="009C1BE8">
        <w:tc>
          <w:tcPr>
            <w:tcW w:w="682" w:type="dxa"/>
            <w:vMerge w:val="restart"/>
            <w:tcBorders>
              <w:top w:val="nil"/>
            </w:tcBorders>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14.1.</w:t>
            </w: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0"/>
                <w:lang w:eastAsia="ar-SA"/>
              </w:rPr>
            </w:pPr>
            <w:r>
              <w:rPr>
                <w:rFonts w:ascii="Times New Roman" w:eastAsia="Calibri" w:hAnsi="Times New Roman" w:cs="Times New Roman"/>
                <w:sz w:val="24"/>
                <w:szCs w:val="20"/>
                <w:lang w:eastAsia="ar-SA"/>
              </w:rPr>
              <w:t>Pacientų apsilankymų punkte skaičius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17 661</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15 397</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-2 264</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-12,82</w:t>
            </w:r>
          </w:p>
        </w:tc>
      </w:tr>
      <w:tr w:rsidR="009C1BE8" w:rsidTr="00F910FD">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Aristavos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1 781</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1 723</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-58</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-3,26</w:t>
            </w: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Kalnaberžės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402</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209</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-193</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-48,01</w:t>
            </w: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Keleriškių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1 771</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1 604</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-167</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-9,43</w:t>
            </w: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Tiskūnų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1 832</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1 617</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-215</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-11,74</w:t>
            </w: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Sirutiškio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839</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1 074</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235</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28,01</w:t>
            </w: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Surviliškio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1 875</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1 694</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-183</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-9,76</w:t>
            </w: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Šlapaberžės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376</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306</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-70</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-18,62</w:t>
            </w: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Mantviliškio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1 507</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1 192</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-315</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-20,90</w:t>
            </w: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Miegėnų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w:t>
            </w: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Kunionių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501</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473</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-28</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-5,59</w:t>
            </w: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Vainikų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412</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345</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-67</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-16,26</w:t>
            </w: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Skaistgirių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422</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236</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-186</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-44,08</w:t>
            </w: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Pajieslio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291</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253</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-38</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-13,06</w:t>
            </w: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Okainių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1 021</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998</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-23</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-2,25</w:t>
            </w: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Truskavos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1 358</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1 413</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55</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4,05</w:t>
            </w: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Petkūnų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702</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682</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-20</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-2,85</w:t>
            </w: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Aluonos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368</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20</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-348</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-94,57</w:t>
            </w: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Langakių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694</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566</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-128</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-18,44</w:t>
            </w: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Labūnavos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364</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406</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42</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11,54</w:t>
            </w: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Beinaičių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312</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42</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-270</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-86,54</w:t>
            </w: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Nociūnų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226</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37</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-189</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-83,63</w:t>
            </w: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Pagirių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607</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509</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-98</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-16,14</w:t>
            </w:r>
          </w:p>
        </w:tc>
      </w:tr>
      <w:tr w:rsidR="00973F32">
        <w:tc>
          <w:tcPr>
            <w:tcW w:w="682" w:type="dxa"/>
            <w:tcBorders>
              <w:top w:val="nil"/>
              <w:bottom w:val="single" w:sz="4" w:space="0" w:color="auto"/>
            </w:tcBorders>
            <w:tcMar>
              <w:top w:w="55" w:type="dxa"/>
              <w:left w:w="55" w:type="dxa"/>
              <w:bottom w:w="55" w:type="dxa"/>
              <w:right w:w="55" w:type="dxa"/>
            </w:tcMar>
          </w:tcPr>
          <w:p w:rsidR="00973F32"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14.2.</w:t>
            </w:r>
          </w:p>
        </w:tc>
        <w:tc>
          <w:tcPr>
            <w:tcW w:w="3859" w:type="dxa"/>
            <w:tcMar>
              <w:top w:w="55" w:type="dxa"/>
              <w:left w:w="55" w:type="dxa"/>
              <w:bottom w:w="55" w:type="dxa"/>
              <w:right w:w="55" w:type="dxa"/>
            </w:tcMar>
          </w:tcPr>
          <w:p w:rsidR="00973F32" w:rsidRDefault="00E7193E">
            <w:pPr>
              <w:widowControl w:val="0"/>
              <w:suppressLineNumbers/>
              <w:suppressAutoHyphens/>
              <w:spacing w:after="0" w:line="240" w:lineRule="auto"/>
              <w:jc w:val="both"/>
              <w:rPr>
                <w:rFonts w:ascii="Times New Roman" w:eastAsia="Calibri" w:hAnsi="Times New Roman" w:cs="Times New Roman"/>
                <w:sz w:val="24"/>
                <w:szCs w:val="20"/>
                <w:lang w:eastAsia="ar-SA"/>
              </w:rPr>
            </w:pPr>
            <w:r>
              <w:rPr>
                <w:rFonts w:ascii="Times New Roman" w:eastAsia="Calibri" w:hAnsi="Times New Roman" w:cs="Times New Roman"/>
                <w:sz w:val="24"/>
                <w:szCs w:val="20"/>
                <w:lang w:eastAsia="ar-SA"/>
              </w:rPr>
              <w:t>Slaugytojų atliktų procedūrų skaičius</w:t>
            </w:r>
          </w:p>
        </w:tc>
        <w:tc>
          <w:tcPr>
            <w:tcW w:w="1418"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9 310</w:t>
            </w:r>
          </w:p>
        </w:tc>
        <w:tc>
          <w:tcPr>
            <w:tcW w:w="1413"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10 466</w:t>
            </w:r>
          </w:p>
        </w:tc>
        <w:tc>
          <w:tcPr>
            <w:tcW w:w="1141"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1 156</w:t>
            </w:r>
          </w:p>
        </w:tc>
        <w:tc>
          <w:tcPr>
            <w:tcW w:w="1127"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12,42</w:t>
            </w:r>
          </w:p>
        </w:tc>
      </w:tr>
      <w:tr w:rsidR="009C1BE8" w:rsidTr="00215DF3">
        <w:tc>
          <w:tcPr>
            <w:tcW w:w="682" w:type="dxa"/>
            <w:vMerge w:val="restart"/>
            <w:tcBorders>
              <w:top w:val="single" w:sz="4" w:space="0" w:color="auto"/>
            </w:tcBorders>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Aristavos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1 641</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1 660</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19</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1,16</w:t>
            </w:r>
          </w:p>
        </w:tc>
      </w:tr>
      <w:tr w:rsidR="009C1BE8" w:rsidTr="00215DF3">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Kalnaberžės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516</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305</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-211</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-40,89</w:t>
            </w:r>
          </w:p>
        </w:tc>
      </w:tr>
      <w:tr w:rsidR="009C1BE8" w:rsidTr="00215DF3">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Keleriškių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1 186</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1 268</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82</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6,91</w:t>
            </w: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color w:val="FF0000"/>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Tiskūnų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787</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646</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-141</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-17,92</w:t>
            </w: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color w:val="FF0000"/>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Sirutiškio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278</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361</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83</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29,86</w:t>
            </w: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color w:val="FF0000"/>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Surviliškio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696</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629</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-67</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-9,63</w:t>
            </w: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color w:val="FF0000"/>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Šlapaberžės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422</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1 192</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770</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182,46</w:t>
            </w: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color w:val="FF0000"/>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Mantviliškio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142</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222</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80</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56,34</w:t>
            </w: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color w:val="FF0000"/>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Miegėnų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w:t>
            </w: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color w:val="FF0000"/>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Kunionių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221</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591</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370</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167,42</w:t>
            </w: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color w:val="FF0000"/>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Vainikų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172</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398</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226</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131,40</w:t>
            </w: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color w:val="FF0000"/>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Skaistgirių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416</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192</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-224</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-53,85</w:t>
            </w: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color w:val="FF0000"/>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Pajieslio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125</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120</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w:t>
            </w: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color w:val="FF0000"/>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Okainių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490</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542</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52</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10,61</w:t>
            </w: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color w:val="FF0000"/>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Truskavos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470</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406</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-64</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-13,62</w:t>
            </w: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color w:val="FF0000"/>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Petkūnų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298</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381</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83</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27,85</w:t>
            </w: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color w:val="FF0000"/>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Aluonos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122</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30</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-92</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-75,41</w:t>
            </w: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color w:val="FF0000"/>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Langakių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705</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594</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-111</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-15,74</w:t>
            </w: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color w:val="FF0000"/>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Labūnavos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262</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550</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288</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109,92</w:t>
            </w: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color w:val="FF0000"/>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Beinaičių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128</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110</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-18</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-14,06</w:t>
            </w: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color w:val="FF0000"/>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Nociūnų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97</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83</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-14</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-14,43</w:t>
            </w: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color w:val="FF0000"/>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Pagirių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136</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186</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50</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36,76</w:t>
            </w:r>
          </w:p>
        </w:tc>
      </w:tr>
      <w:tr w:rsidR="00973F32">
        <w:tc>
          <w:tcPr>
            <w:tcW w:w="682" w:type="dxa"/>
            <w:tcBorders>
              <w:top w:val="nil"/>
            </w:tcBorders>
            <w:tcMar>
              <w:top w:w="55" w:type="dxa"/>
              <w:left w:w="55" w:type="dxa"/>
              <w:bottom w:w="55" w:type="dxa"/>
              <w:right w:w="55" w:type="dxa"/>
            </w:tcMar>
          </w:tcPr>
          <w:p w:rsidR="00973F32"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14.3. </w:t>
            </w:r>
          </w:p>
        </w:tc>
        <w:tc>
          <w:tcPr>
            <w:tcW w:w="3859" w:type="dxa"/>
            <w:tcMar>
              <w:top w:w="55" w:type="dxa"/>
              <w:left w:w="55" w:type="dxa"/>
              <w:bottom w:w="55" w:type="dxa"/>
              <w:right w:w="55" w:type="dxa"/>
            </w:tcMar>
          </w:tcPr>
          <w:p w:rsidR="00973F32" w:rsidRDefault="00E7193E">
            <w:pPr>
              <w:widowControl w:val="0"/>
              <w:suppressLineNumbers/>
              <w:suppressAutoHyphens/>
              <w:spacing w:after="0" w:line="240" w:lineRule="auto"/>
              <w:jc w:val="both"/>
              <w:rPr>
                <w:rFonts w:ascii="Times New Roman" w:eastAsia="Calibri" w:hAnsi="Times New Roman" w:cs="Times New Roman"/>
                <w:sz w:val="24"/>
                <w:szCs w:val="20"/>
                <w:lang w:eastAsia="ar-SA"/>
              </w:rPr>
            </w:pPr>
            <w:r>
              <w:rPr>
                <w:rFonts w:ascii="Times New Roman" w:eastAsia="Calibri" w:hAnsi="Times New Roman" w:cs="Times New Roman"/>
                <w:sz w:val="24"/>
                <w:szCs w:val="20"/>
                <w:lang w:eastAsia="ar-SA"/>
              </w:rPr>
              <w:t>Slaugytojų vizitų į namus skaičius</w:t>
            </w:r>
          </w:p>
        </w:tc>
        <w:tc>
          <w:tcPr>
            <w:tcW w:w="1418"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7 518</w:t>
            </w:r>
          </w:p>
        </w:tc>
        <w:tc>
          <w:tcPr>
            <w:tcW w:w="1413"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8 008</w:t>
            </w:r>
          </w:p>
        </w:tc>
        <w:tc>
          <w:tcPr>
            <w:tcW w:w="1141"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490</w:t>
            </w:r>
          </w:p>
        </w:tc>
        <w:tc>
          <w:tcPr>
            <w:tcW w:w="1127" w:type="dxa"/>
            <w:tcMar>
              <w:top w:w="55" w:type="dxa"/>
              <w:left w:w="55" w:type="dxa"/>
              <w:bottom w:w="55" w:type="dxa"/>
              <w:right w:w="55" w:type="dxa"/>
            </w:tcMar>
          </w:tcPr>
          <w:p w:rsidR="00973F32" w:rsidRDefault="00E7193E">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6,52</w:t>
            </w:r>
          </w:p>
        </w:tc>
      </w:tr>
      <w:tr w:rsidR="009C1BE8">
        <w:tc>
          <w:tcPr>
            <w:tcW w:w="682" w:type="dxa"/>
            <w:vMerge w:val="restart"/>
            <w:tcBorders>
              <w:top w:val="nil"/>
            </w:tcBorders>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Aristavos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842</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831</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-11</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-1,31</w:t>
            </w:r>
          </w:p>
        </w:tc>
      </w:tr>
      <w:tr w:rsidR="009C1BE8" w:rsidTr="009F7369">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Kalnaberžės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307</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235</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-72</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-23,45</w:t>
            </w:r>
          </w:p>
        </w:tc>
      </w:tr>
      <w:tr w:rsidR="009C1BE8" w:rsidTr="009F7369">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Keleriškių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820</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878</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58</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7,07</w:t>
            </w:r>
          </w:p>
        </w:tc>
      </w:tr>
      <w:tr w:rsidR="009C1BE8" w:rsidTr="009F7369">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Tiskūnų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717</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695</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-22</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-3,06</w:t>
            </w:r>
          </w:p>
        </w:tc>
      </w:tr>
      <w:tr w:rsidR="009C1BE8" w:rsidTr="009F7369">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Sirutiškio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300</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367</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67</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22,73</w:t>
            </w:r>
          </w:p>
        </w:tc>
      </w:tr>
      <w:tr w:rsidR="009C1BE8" w:rsidTr="009F7369">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Surviliškio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440</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408</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-32</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-7,27</w:t>
            </w:r>
          </w:p>
        </w:tc>
      </w:tr>
      <w:tr w:rsidR="009C1BE8" w:rsidTr="009F7369">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Šlapaberžės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923</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1092</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169</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18,31</w:t>
            </w:r>
          </w:p>
        </w:tc>
      </w:tr>
      <w:tr w:rsidR="009C1BE8" w:rsidTr="009F7369">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Mantviliškio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282</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268</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-14</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-4,96</w:t>
            </w:r>
          </w:p>
        </w:tc>
      </w:tr>
      <w:tr w:rsidR="009C1BE8" w:rsidTr="009F7369">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Miegėnų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w:t>
            </w:r>
          </w:p>
        </w:tc>
      </w:tr>
      <w:tr w:rsidR="009C1BE8" w:rsidTr="009F7369">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Kunionių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221</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345</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124</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56,11</w:t>
            </w:r>
          </w:p>
        </w:tc>
      </w:tr>
      <w:tr w:rsidR="009C1BE8" w:rsidTr="009F7369">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Vainikų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202</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248</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46</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22,77</w:t>
            </w:r>
          </w:p>
        </w:tc>
      </w:tr>
      <w:tr w:rsidR="009C1BE8" w:rsidTr="009F7369">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Skaistgirių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336</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186</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-150</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-44,64</w:t>
            </w:r>
          </w:p>
        </w:tc>
      </w:tr>
      <w:tr w:rsidR="009C1BE8" w:rsidTr="009F7369">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Pajieslio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72</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69</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-4,17</w:t>
            </w:r>
          </w:p>
        </w:tc>
      </w:tr>
      <w:tr w:rsidR="009C1BE8" w:rsidTr="009F7369">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Okainių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239</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388</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149</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62,34</w:t>
            </w:r>
          </w:p>
        </w:tc>
      </w:tr>
      <w:tr w:rsidR="009C1BE8" w:rsidTr="009F7369">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Truskavos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757</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741</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-16</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-2,11</w:t>
            </w:r>
          </w:p>
        </w:tc>
      </w:tr>
      <w:tr w:rsidR="009C1BE8" w:rsidTr="009F7369">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Petkūnų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176</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228</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52</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29,55</w:t>
            </w:r>
          </w:p>
        </w:tc>
      </w:tr>
      <w:tr w:rsidR="009C1BE8" w:rsidTr="009F7369">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Aluonos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109</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55</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-54</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-49,54</w:t>
            </w:r>
          </w:p>
        </w:tc>
      </w:tr>
      <w:tr w:rsidR="009C1BE8" w:rsidTr="009F7369">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Langakių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188</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110</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-78</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-41,49</w:t>
            </w:r>
          </w:p>
        </w:tc>
      </w:tr>
      <w:tr w:rsidR="009C1BE8" w:rsidTr="009F7369">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Labūnavos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110</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452</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342</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310,91</w:t>
            </w:r>
          </w:p>
        </w:tc>
      </w:tr>
      <w:tr w:rsidR="009C1BE8" w:rsidTr="009F7369">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Beinaičių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184</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77</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-107</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-58,15</w:t>
            </w:r>
          </w:p>
        </w:tc>
      </w:tr>
      <w:tr w:rsidR="009C1BE8" w:rsidTr="009F7369">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Nociūnų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119</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108</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-11</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-9,24</w:t>
            </w:r>
          </w:p>
        </w:tc>
      </w:tr>
      <w:tr w:rsidR="009C1BE8" w:rsidTr="009F7369">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LineNumber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Pagirių medicinos punktas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174</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227</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53</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30,46</w:t>
            </w:r>
          </w:p>
        </w:tc>
      </w:tr>
      <w:tr w:rsidR="009C1BE8">
        <w:tc>
          <w:tcPr>
            <w:tcW w:w="682" w:type="dxa"/>
            <w:vMerge w:val="restart"/>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15.</w:t>
            </w: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Slaugos paslaugos namuose:</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Asmenų, kuriems nustatytas nuola-tinės slaugos poreikis, skaičius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507</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607</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100</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19,72</w:t>
            </w:r>
          </w:p>
        </w:tc>
      </w:tr>
      <w:tr w:rsidR="009C1BE8">
        <w:tc>
          <w:tcPr>
            <w:tcW w:w="682" w:type="dxa"/>
            <w:vMerge/>
            <w:vAlign w:val="center"/>
          </w:tcPr>
          <w:p w:rsidR="009C1BE8" w:rsidRDefault="009C1BE8">
            <w:pPr>
              <w:spacing w:after="0" w:line="240" w:lineRule="auto"/>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Asmenų, kuriems suteiktos slaugos paslaugas namuose, skaičius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507</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607</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100</w:t>
            </w:r>
          </w:p>
        </w:tc>
        <w:tc>
          <w:tcPr>
            <w:tcW w:w="1127" w:type="dxa"/>
            <w:tcMar>
              <w:top w:w="55" w:type="dxa"/>
              <w:left w:w="55" w:type="dxa"/>
              <w:bottom w:w="55" w:type="dxa"/>
              <w:right w:w="55" w:type="dxa"/>
            </w:tcMar>
          </w:tcPr>
          <w:p w:rsidR="009C1BE8" w:rsidRDefault="009C1BE8">
            <w:pPr>
              <w:widowControl w:val="0"/>
              <w:suppressLineNumbers/>
              <w:tabs>
                <w:tab w:val="left" w:pos="390"/>
                <w:tab w:val="center" w:pos="441"/>
              </w:tab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19,72</w:t>
            </w:r>
          </w:p>
        </w:tc>
      </w:tr>
      <w:tr w:rsidR="009C1BE8">
        <w:tc>
          <w:tcPr>
            <w:tcW w:w="682" w:type="dxa"/>
            <w:vMerge w:val="restart"/>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16.</w:t>
            </w:r>
          </w:p>
          <w:p w:rsidR="009C1BE8" w:rsidRDefault="009C1BE8">
            <w:pPr>
              <w:widowControl w:val="0"/>
              <w:suppressAutoHyphens/>
              <w:spacing w:after="0" w:line="240" w:lineRule="auto"/>
              <w:jc w:val="center"/>
              <w:rPr>
                <w:rFonts w:ascii="Times New Roman" w:eastAsia="SimSun" w:hAnsi="Times New Roman" w:cs="Mangal"/>
                <w:b/>
                <w:kern w:val="1"/>
                <w:sz w:val="24"/>
                <w:szCs w:val="24"/>
                <w:lang w:eastAsia="hi-IN" w:bidi="hi-IN"/>
              </w:rPr>
            </w:pPr>
          </w:p>
          <w:p w:rsidR="009C1BE8" w:rsidRDefault="009C1BE8" w:rsidP="00F6365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Teikiant privalomojo sveikatos mokymo paslaugas:</w:t>
            </w:r>
          </w:p>
        </w:tc>
        <w:tc>
          <w:tcPr>
            <w:tcW w:w="5099" w:type="dxa"/>
            <w:gridSpan w:val="4"/>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b/>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apmokytų asmenų skaičius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110</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190</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+80</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+72,73</w:t>
            </w:r>
          </w:p>
        </w:tc>
      </w:tr>
      <w:tr w:rsidR="009C1BE8">
        <w:tc>
          <w:tcPr>
            <w:tcW w:w="682" w:type="dxa"/>
            <w:vMerge/>
            <w:vAlign w:val="center"/>
          </w:tcPr>
          <w:p w:rsidR="009C1BE8" w:rsidRDefault="009C1BE8">
            <w:pPr>
              <w:spacing w:after="0" w:line="240" w:lineRule="auto"/>
              <w:rPr>
                <w:rFonts w:ascii="Times New Roman" w:eastAsia="SimSun" w:hAnsi="Times New Roman" w:cs="Mangal"/>
                <w:b/>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dalyvavusių asmenų skaičius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110</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190</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+80</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+72,73</w:t>
            </w:r>
          </w:p>
        </w:tc>
      </w:tr>
      <w:tr w:rsidR="009C1BE8">
        <w:trPr>
          <w:trHeight w:val="660"/>
        </w:trPr>
        <w:tc>
          <w:tcPr>
            <w:tcW w:w="682" w:type="dxa"/>
            <w:vMerge w:val="restart"/>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16.1.</w:t>
            </w: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Pirmosios medicinos pagalbos teikimo</w:t>
            </w:r>
          </w:p>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mokymai: </w:t>
            </w:r>
          </w:p>
        </w:tc>
        <w:tc>
          <w:tcPr>
            <w:tcW w:w="5099" w:type="dxa"/>
            <w:gridSpan w:val="4"/>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apmokytų asmenų skaičius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36</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31</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-13,89</w:t>
            </w:r>
          </w:p>
        </w:tc>
      </w:tr>
      <w:tr w:rsidR="009C1BE8">
        <w:tc>
          <w:tcPr>
            <w:tcW w:w="682" w:type="dxa"/>
            <w:vMerge/>
            <w:vAlign w:val="center"/>
          </w:tcPr>
          <w:p w:rsidR="009C1BE8" w:rsidRDefault="009C1BE8">
            <w:pPr>
              <w:spacing w:after="0" w:line="240" w:lineRule="auto"/>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dalyvavusių asmenų skaičius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36</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31</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-13,89</w:t>
            </w:r>
          </w:p>
        </w:tc>
      </w:tr>
      <w:tr w:rsidR="009C1BE8">
        <w:tc>
          <w:tcPr>
            <w:tcW w:w="682" w:type="dxa"/>
            <w:vMerge w:val="restart"/>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16.2.</w:t>
            </w: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Mokymai apie alkoholio ir narkotikų žalą žmogaus sveikatai:</w:t>
            </w:r>
          </w:p>
        </w:tc>
        <w:tc>
          <w:tcPr>
            <w:tcW w:w="5099" w:type="dxa"/>
            <w:gridSpan w:val="4"/>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r>
      <w:tr w:rsidR="009C1BE8">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apmokytų asmenų skaičius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62</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56</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-9,68</w:t>
            </w:r>
          </w:p>
        </w:tc>
      </w:tr>
      <w:tr w:rsidR="009C1BE8">
        <w:tc>
          <w:tcPr>
            <w:tcW w:w="682" w:type="dxa"/>
            <w:vMerge/>
            <w:vAlign w:val="center"/>
          </w:tcPr>
          <w:p w:rsidR="009C1BE8" w:rsidRDefault="009C1BE8">
            <w:pPr>
              <w:spacing w:after="0" w:line="240" w:lineRule="auto"/>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dalyvavusių asmenų skaičius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62</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56</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-9,68</w:t>
            </w:r>
          </w:p>
        </w:tc>
      </w:tr>
      <w:tr w:rsidR="009C1BE8" w:rsidTr="00F145CC">
        <w:tc>
          <w:tcPr>
            <w:tcW w:w="682" w:type="dxa"/>
            <w:vMerge w:val="restart"/>
            <w:vAlign w:val="center"/>
          </w:tcPr>
          <w:p w:rsidR="009C1BE8" w:rsidRDefault="009C1BE8">
            <w:pPr>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16.3.</w:t>
            </w:r>
          </w:p>
          <w:p w:rsidR="009C1BE8" w:rsidRDefault="009C1BE8" w:rsidP="00F145CC">
            <w:pPr>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Higienos įgūdžių mokymas</w:t>
            </w:r>
          </w:p>
        </w:tc>
        <w:tc>
          <w:tcPr>
            <w:tcW w:w="5099" w:type="dxa"/>
            <w:gridSpan w:val="4"/>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r>
      <w:tr w:rsidR="009C1BE8" w:rsidTr="00F145CC">
        <w:tc>
          <w:tcPr>
            <w:tcW w:w="682" w:type="dxa"/>
            <w:vMerge/>
            <w:vAlign w:val="center"/>
          </w:tcPr>
          <w:p w:rsidR="009C1BE8" w:rsidRDefault="009C1BE8" w:rsidP="00F145CC">
            <w:pPr>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apmokytų asmenų skaičius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12</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103</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+91</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+758,33</w:t>
            </w:r>
          </w:p>
        </w:tc>
      </w:tr>
      <w:tr w:rsidR="009C1BE8" w:rsidTr="00F145CC">
        <w:tc>
          <w:tcPr>
            <w:tcW w:w="682" w:type="dxa"/>
            <w:vMerge/>
            <w:vAlign w:val="center"/>
          </w:tcPr>
          <w:p w:rsidR="009C1BE8" w:rsidRDefault="009C1BE8">
            <w:pPr>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dalyvavusių asmenų skaičius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12</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103</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+91</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+758,33</w:t>
            </w:r>
          </w:p>
        </w:tc>
      </w:tr>
      <w:tr w:rsidR="009C1BE8">
        <w:tc>
          <w:tcPr>
            <w:tcW w:w="682" w:type="dxa"/>
            <w:vMerge w:val="restart"/>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17.</w:t>
            </w: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 xml:space="preserve">Greitosios medicinos pagalbos įvykdytų iškvietimų skaičius, </w:t>
            </w:r>
          </w:p>
          <w:p w:rsidR="009C1BE8" w:rsidRDefault="009C1BE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iš jų:</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p>
          <w:p w:rsidR="009C1BE8" w:rsidRDefault="009C1BE8">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14 886</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p>
          <w:p w:rsidR="009C1BE8" w:rsidRDefault="009C1BE8">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14 442</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p>
          <w:p w:rsidR="009C1BE8" w:rsidRDefault="009C1BE8">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-444</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p>
          <w:p w:rsidR="009C1BE8" w:rsidRDefault="009C1BE8">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-2,98</w:t>
            </w:r>
          </w:p>
        </w:tc>
      </w:tr>
      <w:tr w:rsidR="009C1BE8" w:rsidTr="003A6A55">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Skubių iškvietimų skaičius (viso)</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9 159</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8 991</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-168</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-1,83</w:t>
            </w:r>
          </w:p>
        </w:tc>
      </w:tr>
      <w:tr w:rsidR="009C1BE8" w:rsidTr="003A6A55">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Skubių iškvietimų dalis procentais nuo bendro iškvietimų skaičiaus</w:t>
            </w:r>
          </w:p>
          <w:p w:rsidR="009C1BE8" w:rsidRDefault="009C1BE8">
            <w:pPr>
              <w:widowControl w:val="0"/>
              <w:suppressAutoHyphens/>
              <w:snapToGrid w:val="0"/>
              <w:spacing w:after="0" w:line="240" w:lineRule="auto"/>
              <w:rPr>
                <w:rFonts w:ascii="Times New Roman" w:eastAsia="SimSun" w:hAnsi="Times New Roman" w:cs="Mangal"/>
                <w:iCs/>
                <w:kern w:val="1"/>
                <w:sz w:val="24"/>
                <w:szCs w:val="24"/>
                <w:lang w:eastAsia="hi-IN" w:bidi="hi-IN"/>
              </w:rPr>
            </w:pP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61,52</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62,25</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1,19</w:t>
            </w:r>
          </w:p>
        </w:tc>
      </w:tr>
      <w:tr w:rsidR="009C1BE8" w:rsidTr="003A6A55">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Skubių iškvietimų mieste skaičius/ procentas nuo bendro skubių iškvietimų skaičiaus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4 870/53,17</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4 885/54,33</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15</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0,31</w:t>
            </w:r>
          </w:p>
        </w:tc>
      </w:tr>
      <w:tr w:rsidR="009C1BE8" w:rsidTr="003A6A55">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Atvykimo laikas iki 15 min. (skaičius/procentas nuo įvykdytų iškvietimų miesto vietovėje)</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4 684/96,18</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4 684/95,88</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w:t>
            </w:r>
          </w:p>
        </w:tc>
      </w:tr>
      <w:tr w:rsidR="009C1BE8" w:rsidTr="003A6A55">
        <w:tc>
          <w:tcPr>
            <w:tcW w:w="682" w:type="dxa"/>
            <w:vMerge/>
            <w:tcMar>
              <w:top w:w="55" w:type="dxa"/>
              <w:left w:w="55" w:type="dxa"/>
              <w:bottom w:w="55" w:type="dxa"/>
              <w:right w:w="55" w:type="dxa"/>
            </w:tcMar>
          </w:tcPr>
          <w:p w:rsidR="009C1BE8" w:rsidRDefault="009C1BE8">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Mangal"/>
                <w:iCs/>
                <w:kern w:val="1"/>
                <w:sz w:val="24"/>
                <w:szCs w:val="24"/>
                <w:lang w:eastAsia="hi-IN" w:bidi="hi-IN"/>
              </w:rPr>
            </w:pPr>
            <w:r>
              <w:rPr>
                <w:rFonts w:ascii="Times New Roman" w:eastAsia="SimSun" w:hAnsi="Times New Roman" w:cs="Mangal"/>
                <w:iCs/>
                <w:kern w:val="1"/>
                <w:sz w:val="24"/>
                <w:szCs w:val="24"/>
                <w:lang w:eastAsia="hi-IN" w:bidi="hi-IN"/>
              </w:rPr>
              <w:t>Skubių iškvietimų kaime skaičius/ procentas nuo bendro skubių iškvietimų skaičiaus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4 289/46,82</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4 106/45,66</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-183</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-4,27</w:t>
            </w:r>
          </w:p>
        </w:tc>
      </w:tr>
      <w:tr w:rsidR="009C1BE8">
        <w:tc>
          <w:tcPr>
            <w:tcW w:w="682" w:type="dxa"/>
            <w:vMerge/>
            <w:tcBorders>
              <w:bottom w:val="single" w:sz="4" w:space="0" w:color="auto"/>
            </w:tcBorders>
            <w:vAlign w:val="center"/>
          </w:tcPr>
          <w:p w:rsidR="009C1BE8" w:rsidRDefault="009C1BE8">
            <w:pPr>
              <w:spacing w:after="0" w:line="240" w:lineRule="auto"/>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Atvykimo laikas iki 25 min. (skaičius/procentas nuo įvykdytų iškvietimų kaimo vietovėje)</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3 353/78,18</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3 220/78,42</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-3,97</w:t>
            </w:r>
          </w:p>
        </w:tc>
      </w:tr>
      <w:tr w:rsidR="00973F32">
        <w:tc>
          <w:tcPr>
            <w:tcW w:w="682" w:type="dxa"/>
            <w:tcBorders>
              <w:top w:val="single" w:sz="4" w:space="0" w:color="auto"/>
            </w:tcBorders>
            <w:vAlign w:val="center"/>
          </w:tcPr>
          <w:p w:rsidR="00973F32" w:rsidRDefault="00E7193E">
            <w:pPr>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18.</w:t>
            </w:r>
          </w:p>
        </w:tc>
        <w:tc>
          <w:tcPr>
            <w:tcW w:w="3859" w:type="dxa"/>
            <w:tcMar>
              <w:top w:w="55" w:type="dxa"/>
              <w:left w:w="55" w:type="dxa"/>
              <w:bottom w:w="55" w:type="dxa"/>
              <w:right w:w="55" w:type="dxa"/>
            </w:tcMar>
          </w:tcPr>
          <w:p w:rsidR="00973F32" w:rsidRDefault="00E7193E">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Psichiatrijos dienos stacionaro veikla:</w:t>
            </w:r>
          </w:p>
        </w:tc>
        <w:tc>
          <w:tcPr>
            <w:tcW w:w="5099" w:type="dxa"/>
            <w:gridSpan w:val="4"/>
            <w:tcMar>
              <w:top w:w="55" w:type="dxa"/>
              <w:left w:w="55" w:type="dxa"/>
              <w:bottom w:w="55" w:type="dxa"/>
              <w:right w:w="55" w:type="dxa"/>
            </w:tcMar>
          </w:tcPr>
          <w:p w:rsidR="00973F32" w:rsidRDefault="00973F32">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p>
        </w:tc>
      </w:tr>
      <w:tr w:rsidR="009C1BE8" w:rsidTr="004E5AF3">
        <w:tc>
          <w:tcPr>
            <w:tcW w:w="682" w:type="dxa"/>
            <w:vMerge w:val="restart"/>
            <w:vAlign w:val="center"/>
          </w:tcPr>
          <w:p w:rsidR="009C1BE8" w:rsidRDefault="009C1BE8">
            <w:pPr>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Psichiatrijos dienos stacionare gydytų pacientų skaičius per metus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100</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106</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6</w:t>
            </w:r>
          </w:p>
        </w:tc>
      </w:tr>
      <w:tr w:rsidR="009C1BE8" w:rsidTr="004E5AF3">
        <w:tc>
          <w:tcPr>
            <w:tcW w:w="682" w:type="dxa"/>
            <w:vMerge/>
            <w:vAlign w:val="center"/>
          </w:tcPr>
          <w:p w:rsidR="009C1BE8" w:rsidRDefault="009C1BE8">
            <w:pPr>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Lovadienių skaičius per metus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2 582</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2 675</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93</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3,60</w:t>
            </w:r>
          </w:p>
        </w:tc>
      </w:tr>
      <w:tr w:rsidR="009C1BE8">
        <w:tc>
          <w:tcPr>
            <w:tcW w:w="682" w:type="dxa"/>
            <w:vMerge/>
            <w:vAlign w:val="center"/>
          </w:tcPr>
          <w:p w:rsidR="009C1BE8" w:rsidRDefault="009C1BE8">
            <w:pPr>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Vidutinė 1 paciento gydymo trukmė dienomis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25,8</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25,2</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-0,6</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-2,3</w:t>
            </w:r>
          </w:p>
        </w:tc>
      </w:tr>
      <w:tr w:rsidR="00973F32">
        <w:tc>
          <w:tcPr>
            <w:tcW w:w="682" w:type="dxa"/>
            <w:vAlign w:val="center"/>
          </w:tcPr>
          <w:p w:rsidR="00973F32" w:rsidRDefault="00E7193E">
            <w:pPr>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19.</w:t>
            </w:r>
          </w:p>
        </w:tc>
        <w:tc>
          <w:tcPr>
            <w:tcW w:w="3859" w:type="dxa"/>
            <w:tcMar>
              <w:top w:w="55" w:type="dxa"/>
              <w:left w:w="55" w:type="dxa"/>
              <w:bottom w:w="55" w:type="dxa"/>
              <w:right w:w="55" w:type="dxa"/>
            </w:tcMar>
          </w:tcPr>
          <w:p w:rsidR="00973F32" w:rsidRDefault="00E7193E">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DOTS (tiesiogiai stebimo tuberkulio-zės gydymo) paslaugos:</w:t>
            </w:r>
          </w:p>
        </w:tc>
        <w:tc>
          <w:tcPr>
            <w:tcW w:w="1418" w:type="dxa"/>
            <w:tcMar>
              <w:top w:w="55" w:type="dxa"/>
              <w:left w:w="55" w:type="dxa"/>
              <w:bottom w:w="55" w:type="dxa"/>
              <w:right w:w="55" w:type="dxa"/>
            </w:tcMar>
          </w:tcPr>
          <w:p w:rsidR="00973F32" w:rsidRDefault="00973F32">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p>
        </w:tc>
        <w:tc>
          <w:tcPr>
            <w:tcW w:w="1413" w:type="dxa"/>
            <w:tcMar>
              <w:top w:w="55" w:type="dxa"/>
              <w:left w:w="55" w:type="dxa"/>
              <w:bottom w:w="55" w:type="dxa"/>
              <w:right w:w="55" w:type="dxa"/>
            </w:tcMar>
          </w:tcPr>
          <w:p w:rsidR="00973F32" w:rsidRDefault="00973F32">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p>
        </w:tc>
        <w:tc>
          <w:tcPr>
            <w:tcW w:w="1141" w:type="dxa"/>
            <w:tcMar>
              <w:top w:w="55" w:type="dxa"/>
              <w:left w:w="55" w:type="dxa"/>
              <w:bottom w:w="55" w:type="dxa"/>
              <w:right w:w="55" w:type="dxa"/>
            </w:tcMar>
          </w:tcPr>
          <w:p w:rsidR="00973F32" w:rsidRDefault="00973F32">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p>
        </w:tc>
        <w:tc>
          <w:tcPr>
            <w:tcW w:w="1127" w:type="dxa"/>
            <w:tcMar>
              <w:top w:w="55" w:type="dxa"/>
              <w:left w:w="55" w:type="dxa"/>
              <w:bottom w:w="55" w:type="dxa"/>
              <w:right w:w="55" w:type="dxa"/>
            </w:tcMar>
          </w:tcPr>
          <w:p w:rsidR="00973F32" w:rsidRDefault="00973F32">
            <w:pPr>
              <w:widowControl w:val="0"/>
              <w:suppressLineNumbers/>
              <w:suppressAutoHyphens/>
              <w:snapToGrid w:val="0"/>
              <w:spacing w:after="0" w:line="240" w:lineRule="auto"/>
              <w:jc w:val="center"/>
              <w:rPr>
                <w:rFonts w:ascii="Times New Roman" w:eastAsia="SimSun" w:hAnsi="Times New Roman" w:cs="Mangal"/>
                <w:b/>
                <w:kern w:val="1"/>
                <w:sz w:val="24"/>
                <w:szCs w:val="24"/>
                <w:lang w:eastAsia="hi-IN" w:bidi="hi-IN"/>
              </w:rPr>
            </w:pPr>
          </w:p>
        </w:tc>
      </w:tr>
      <w:tr w:rsidR="009C1BE8">
        <w:tc>
          <w:tcPr>
            <w:tcW w:w="682" w:type="dxa"/>
            <w:vMerge w:val="restart"/>
            <w:vAlign w:val="center"/>
          </w:tcPr>
          <w:p w:rsidR="009C1BE8" w:rsidRDefault="009C1BE8">
            <w:pPr>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Gydytų pacientų skaičius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20</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37</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+17</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85</w:t>
            </w:r>
          </w:p>
        </w:tc>
      </w:tr>
      <w:tr w:rsidR="009C1BE8">
        <w:tc>
          <w:tcPr>
            <w:tcW w:w="682" w:type="dxa"/>
            <w:vMerge/>
            <w:vAlign w:val="center"/>
          </w:tcPr>
          <w:p w:rsidR="009C1BE8" w:rsidRDefault="009C1BE8">
            <w:pPr>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Baigusių gydymą pacientų skaičius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14</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28</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+14</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100</w:t>
            </w:r>
          </w:p>
        </w:tc>
      </w:tr>
      <w:tr w:rsidR="009C1BE8">
        <w:tc>
          <w:tcPr>
            <w:tcW w:w="682" w:type="dxa"/>
            <w:vMerge/>
            <w:vAlign w:val="center"/>
          </w:tcPr>
          <w:p w:rsidR="009C1BE8" w:rsidRDefault="009C1BE8">
            <w:pPr>
              <w:spacing w:after="0" w:line="240" w:lineRule="auto"/>
              <w:jc w:val="center"/>
              <w:rPr>
                <w:rFonts w:ascii="Times New Roman" w:eastAsia="SimSun" w:hAnsi="Times New Roman" w:cs="Mangal"/>
                <w:kern w:val="1"/>
                <w:sz w:val="24"/>
                <w:szCs w:val="24"/>
                <w:lang w:eastAsia="hi-IN" w:bidi="hi-IN"/>
              </w:rPr>
            </w:pPr>
          </w:p>
        </w:tc>
        <w:tc>
          <w:tcPr>
            <w:tcW w:w="3859" w:type="dxa"/>
            <w:tcMar>
              <w:top w:w="55" w:type="dxa"/>
              <w:left w:w="55" w:type="dxa"/>
              <w:bottom w:w="55" w:type="dxa"/>
              <w:right w:w="55" w:type="dxa"/>
            </w:tcMar>
          </w:tcPr>
          <w:p w:rsidR="009C1BE8" w:rsidRDefault="009C1BE8">
            <w:pPr>
              <w:widowControl w:val="0"/>
              <w:suppressAutoHyphens/>
              <w:snapToGrid w:val="0"/>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Nutraukusių gydymą pacientų skaičius</w:t>
            </w:r>
          </w:p>
        </w:tc>
        <w:tc>
          <w:tcPr>
            <w:tcW w:w="1418"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w:t>
            </w:r>
          </w:p>
        </w:tc>
        <w:tc>
          <w:tcPr>
            <w:tcW w:w="1413"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0</w:t>
            </w:r>
          </w:p>
        </w:tc>
        <w:tc>
          <w:tcPr>
            <w:tcW w:w="1141"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w:t>
            </w:r>
          </w:p>
        </w:tc>
        <w:tc>
          <w:tcPr>
            <w:tcW w:w="1127" w:type="dxa"/>
            <w:tcMar>
              <w:top w:w="55" w:type="dxa"/>
              <w:left w:w="55" w:type="dxa"/>
              <w:bottom w:w="55" w:type="dxa"/>
              <w:right w:w="55" w:type="dxa"/>
            </w:tcMar>
          </w:tcPr>
          <w:p w:rsidR="009C1BE8" w:rsidRDefault="009C1BE8">
            <w:pPr>
              <w:widowControl w:val="0"/>
              <w:suppressLineNumbers/>
              <w:suppressAutoHyphens/>
              <w:snapToGrid w:val="0"/>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-100</w:t>
            </w:r>
          </w:p>
        </w:tc>
      </w:tr>
    </w:tbl>
    <w:p w:rsidR="00067529" w:rsidRDefault="00067529">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p>
    <w:p w:rsidR="00067529" w:rsidRDefault="00067529">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II SKYRIUS</w:t>
      </w:r>
    </w:p>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xml:space="preserve">ĮSTAIGOS DALININKAI IR KIEKVIENO JŲ ĮNAŠŲ VERTĖ FINANSINIŲ </w:t>
      </w:r>
    </w:p>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METŲ PRADŽIOJE IR PABAIGOJE</w:t>
      </w:r>
    </w:p>
    <w:p w:rsidR="00973F32" w:rsidRDefault="00973F32">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p>
    <w:p w:rsidR="00973F32" w:rsidRDefault="00E7193E" w:rsidP="009C1BE8">
      <w:pPr>
        <w:widowControl w:val="0"/>
        <w:tabs>
          <w:tab w:val="left" w:pos="709"/>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b/>
        <w:t xml:space="preserve">VšĮ Kėdainių PSPC vienintelė dalininkė (savininkė) finansinių metų pradžioje (2018-01-01) ir finansinių metų pabaigoje (2018-12-31) buvo Kėdainių rajono savivaldybė (dalininko kapitalas - 386 710,48 Eur).    </w:t>
      </w:r>
    </w:p>
    <w:p w:rsidR="00067529" w:rsidRDefault="00067529" w:rsidP="009C1BE8">
      <w:pPr>
        <w:widowControl w:val="0"/>
        <w:tabs>
          <w:tab w:val="left" w:pos="709"/>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p w:rsidR="00973F32" w:rsidRDefault="00067529" w:rsidP="00067529">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067529">
        <w:rPr>
          <w:rFonts w:ascii="Times New Roman" w:eastAsia="SimSun" w:hAnsi="Times New Roman" w:cs="Times New Roman"/>
          <w:b/>
          <w:kern w:val="1"/>
          <w:sz w:val="24"/>
          <w:szCs w:val="24"/>
          <w:lang w:eastAsia="hi-IN" w:bidi="hi-IN"/>
        </w:rPr>
        <w:t>III</w:t>
      </w:r>
      <w:r>
        <w:rPr>
          <w:rFonts w:ascii="Times New Roman" w:eastAsia="SimSun" w:hAnsi="Times New Roman" w:cs="Times New Roman"/>
          <w:b/>
          <w:kern w:val="1"/>
          <w:sz w:val="24"/>
          <w:szCs w:val="24"/>
          <w:lang w:eastAsia="hi-IN" w:bidi="hi-IN"/>
        </w:rPr>
        <w:t xml:space="preserve"> SKYRIUS</w:t>
      </w:r>
    </w:p>
    <w:p w:rsidR="00973F32" w:rsidRDefault="00E7193E" w:rsidP="00067529">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xml:space="preserve"> INFORMACIJA APIE ĮSTAIGOS GAUTAS LĖŠAS IR ŠIŲ LĖŠŲ PANAUDOJIMĄ </w:t>
      </w:r>
    </w:p>
    <w:p w:rsidR="00067529" w:rsidRDefault="00067529" w:rsidP="00067529">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kern w:val="1"/>
          <w:sz w:val="24"/>
          <w:szCs w:val="24"/>
          <w:lang w:eastAsia="hi-IN" w:bidi="hi-IN"/>
        </w:rPr>
      </w:pPr>
    </w:p>
    <w:p w:rsidR="00973F32" w:rsidRDefault="00973F32" w:rsidP="00067529">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p w:rsidR="00973F32" w:rsidRPr="0059699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kern w:val="1"/>
          <w:sz w:val="24"/>
          <w:szCs w:val="24"/>
          <w:lang w:eastAsia="hi-IN" w:bidi="hi-IN"/>
        </w:rPr>
      </w:pPr>
      <w:r w:rsidRPr="00596992">
        <w:rPr>
          <w:rFonts w:ascii="Times New Roman" w:eastAsia="SimSun" w:hAnsi="Times New Roman" w:cs="Times New Roman"/>
          <w:b/>
          <w:kern w:val="1"/>
          <w:sz w:val="24"/>
          <w:szCs w:val="24"/>
          <w:lang w:eastAsia="hi-IN" w:bidi="hi-IN"/>
        </w:rPr>
        <w:t>3.1. Įstaigos pajamos</w:t>
      </w:r>
    </w:p>
    <w:p w:rsidR="00973F32" w:rsidRDefault="00973F32">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bl>
      <w:tblPr>
        <w:tblW w:w="9498" w:type="dxa"/>
        <w:tblInd w:w="108" w:type="dxa"/>
        <w:tblLayout w:type="fixed"/>
        <w:tblLook w:val="04A0" w:firstRow="1" w:lastRow="0" w:firstColumn="1" w:lastColumn="0" w:noHBand="0" w:noVBand="1"/>
      </w:tblPr>
      <w:tblGrid>
        <w:gridCol w:w="766"/>
        <w:gridCol w:w="3120"/>
        <w:gridCol w:w="1501"/>
        <w:gridCol w:w="1417"/>
        <w:gridCol w:w="1418"/>
        <w:gridCol w:w="1276"/>
      </w:tblGrid>
      <w:tr w:rsidR="00973F32">
        <w:tc>
          <w:tcPr>
            <w:tcW w:w="766" w:type="dxa"/>
            <w:vMerge w:val="restart"/>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Eil. Nr.</w:t>
            </w:r>
          </w:p>
        </w:tc>
        <w:tc>
          <w:tcPr>
            <w:tcW w:w="3120" w:type="dxa"/>
            <w:vMerge w:val="restart"/>
            <w:tcBorders>
              <w:top w:val="single" w:sz="4" w:space="0" w:color="000000"/>
              <w:left w:val="single" w:sz="4" w:space="0" w:color="000000"/>
              <w:bottom w:val="single" w:sz="4" w:space="0" w:color="000000"/>
            </w:tcBorders>
            <w:shd w:val="clear" w:color="auto" w:fill="auto"/>
          </w:tcPr>
          <w:p w:rsidR="00973F32" w:rsidRDefault="00973F32">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p>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Rodiklis</w:t>
            </w:r>
          </w:p>
        </w:tc>
        <w:tc>
          <w:tcPr>
            <w:tcW w:w="2918" w:type="dxa"/>
            <w:gridSpan w:val="2"/>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Suma, Eurais</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Pokytis +/-</w:t>
            </w:r>
          </w:p>
        </w:tc>
      </w:tr>
      <w:tr w:rsidR="00973F32">
        <w:tc>
          <w:tcPr>
            <w:tcW w:w="766" w:type="dxa"/>
            <w:vMerge/>
            <w:tcBorders>
              <w:top w:val="single" w:sz="4" w:space="0" w:color="000000"/>
              <w:left w:val="single" w:sz="4" w:space="0" w:color="000000"/>
              <w:bottom w:val="single" w:sz="4" w:space="0" w:color="000000"/>
            </w:tcBorders>
            <w:shd w:val="clear" w:color="auto" w:fill="auto"/>
          </w:tcPr>
          <w:p w:rsidR="00973F32" w:rsidRDefault="00973F32">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3120" w:type="dxa"/>
            <w:vMerge/>
            <w:tcBorders>
              <w:top w:val="single" w:sz="4" w:space="0" w:color="000000"/>
              <w:left w:val="single" w:sz="4" w:space="0" w:color="000000"/>
              <w:bottom w:val="single" w:sz="4" w:space="0" w:color="000000"/>
            </w:tcBorders>
            <w:shd w:val="clear" w:color="auto" w:fill="auto"/>
          </w:tcPr>
          <w:p w:rsidR="00973F32" w:rsidRDefault="00973F32">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p>
        </w:tc>
        <w:tc>
          <w:tcPr>
            <w:tcW w:w="1501" w:type="dxa"/>
            <w:tcBorders>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2017 m.</w:t>
            </w:r>
          </w:p>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(Eur)</w:t>
            </w:r>
          </w:p>
        </w:tc>
        <w:tc>
          <w:tcPr>
            <w:tcW w:w="1417" w:type="dxa"/>
            <w:tcBorders>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2018 m.</w:t>
            </w:r>
          </w:p>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(Eur)</w:t>
            </w:r>
          </w:p>
        </w:tc>
        <w:tc>
          <w:tcPr>
            <w:tcW w:w="1418" w:type="dxa"/>
            <w:tcBorders>
              <w:left w:val="single" w:sz="4" w:space="0" w:color="000000"/>
              <w:bottom w:val="single" w:sz="4" w:space="0" w:color="000000"/>
            </w:tcBorders>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Eurai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Procentai</w:t>
            </w:r>
          </w:p>
        </w:tc>
      </w:tr>
      <w:tr w:rsidR="00973F32">
        <w:tc>
          <w:tcPr>
            <w:tcW w:w="766" w:type="dxa"/>
            <w:tcBorders>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w:t>
            </w:r>
          </w:p>
        </w:tc>
        <w:tc>
          <w:tcPr>
            <w:tcW w:w="3120" w:type="dxa"/>
            <w:tcBorders>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Gauta pajamų iš viso</w:t>
            </w:r>
          </w:p>
        </w:tc>
        <w:tc>
          <w:tcPr>
            <w:tcW w:w="1501" w:type="dxa"/>
            <w:tcBorders>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4 702 796</w:t>
            </w:r>
          </w:p>
        </w:tc>
        <w:tc>
          <w:tcPr>
            <w:tcW w:w="1417" w:type="dxa"/>
            <w:tcBorders>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5 196 738</w:t>
            </w:r>
          </w:p>
        </w:tc>
        <w:tc>
          <w:tcPr>
            <w:tcW w:w="1418" w:type="dxa"/>
            <w:tcBorders>
              <w:left w:val="single" w:sz="4" w:space="0" w:color="000000"/>
              <w:bottom w:val="single" w:sz="4" w:space="0" w:color="000000"/>
            </w:tcBorders>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494 082</w:t>
            </w:r>
          </w:p>
        </w:tc>
        <w:tc>
          <w:tcPr>
            <w:tcW w:w="1276" w:type="dxa"/>
            <w:tcBorders>
              <w:left w:val="single" w:sz="4" w:space="0" w:color="000000"/>
              <w:bottom w:val="single" w:sz="4" w:space="0" w:color="000000"/>
              <w:right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10,51</w:t>
            </w:r>
          </w:p>
        </w:tc>
      </w:tr>
      <w:tr w:rsidR="00973F32">
        <w:tc>
          <w:tcPr>
            <w:tcW w:w="766"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2.</w:t>
            </w:r>
          </w:p>
        </w:tc>
        <w:tc>
          <w:tcPr>
            <w:tcW w:w="312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 xml:space="preserve">PSDF lėšos, </w:t>
            </w:r>
          </w:p>
          <w:p w:rsidR="00973F32" w:rsidRDefault="00E7193E">
            <w:pPr>
              <w:widowControl w:val="0"/>
              <w:tabs>
                <w:tab w:val="left" w:pos="1296"/>
                <w:tab w:val="center" w:pos="4153"/>
                <w:tab w:val="right" w:pos="8306"/>
              </w:tabs>
              <w:suppressAutoHyphens/>
              <w:spacing w:after="0" w:line="240" w:lineRule="auto"/>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iš jų:</w:t>
            </w:r>
          </w:p>
        </w:tc>
        <w:tc>
          <w:tcPr>
            <w:tcW w:w="1501"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4 032 131</w:t>
            </w:r>
          </w:p>
        </w:tc>
        <w:tc>
          <w:tcPr>
            <w:tcW w:w="1417"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4 500 101</w:t>
            </w:r>
          </w:p>
        </w:tc>
        <w:tc>
          <w:tcPr>
            <w:tcW w:w="1418" w:type="dxa"/>
            <w:tcBorders>
              <w:top w:val="single" w:sz="4" w:space="0" w:color="000000"/>
              <w:left w:val="single" w:sz="4" w:space="0" w:color="000000"/>
              <w:bottom w:val="single" w:sz="4" w:space="0" w:color="000000"/>
            </w:tcBorders>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467 970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11,61</w:t>
            </w:r>
          </w:p>
        </w:tc>
      </w:tr>
      <w:tr w:rsidR="00973F32">
        <w:tc>
          <w:tcPr>
            <w:tcW w:w="766"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2.1.</w:t>
            </w:r>
          </w:p>
        </w:tc>
        <w:tc>
          <w:tcPr>
            <w:tcW w:w="312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už prisirašiusius gyventojus</w:t>
            </w:r>
          </w:p>
        </w:tc>
        <w:tc>
          <w:tcPr>
            <w:tcW w:w="1501"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2 385 440</w:t>
            </w:r>
          </w:p>
        </w:tc>
        <w:tc>
          <w:tcPr>
            <w:tcW w:w="1417"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2 725 524</w:t>
            </w:r>
          </w:p>
        </w:tc>
        <w:tc>
          <w:tcPr>
            <w:tcW w:w="1418" w:type="dxa"/>
            <w:tcBorders>
              <w:top w:val="single" w:sz="4" w:space="0" w:color="000000"/>
              <w:left w:val="single" w:sz="4" w:space="0" w:color="000000"/>
              <w:bottom w:val="single" w:sz="4" w:space="0" w:color="000000"/>
            </w:tcBorders>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340 084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14,26</w:t>
            </w:r>
          </w:p>
        </w:tc>
      </w:tr>
      <w:tr w:rsidR="00973F32">
        <w:tc>
          <w:tcPr>
            <w:tcW w:w="766"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2.2.</w:t>
            </w:r>
          </w:p>
        </w:tc>
        <w:tc>
          <w:tcPr>
            <w:tcW w:w="312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už skatinamąsias paslaugas</w:t>
            </w:r>
          </w:p>
        </w:tc>
        <w:tc>
          <w:tcPr>
            <w:tcW w:w="1501"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351 031</w:t>
            </w:r>
          </w:p>
        </w:tc>
        <w:tc>
          <w:tcPr>
            <w:tcW w:w="1417"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383 689</w:t>
            </w:r>
          </w:p>
        </w:tc>
        <w:tc>
          <w:tcPr>
            <w:tcW w:w="1418" w:type="dxa"/>
            <w:tcBorders>
              <w:top w:val="single" w:sz="4" w:space="0" w:color="000000"/>
              <w:left w:val="single" w:sz="4" w:space="0" w:color="000000"/>
              <w:bottom w:val="single" w:sz="4" w:space="0" w:color="000000"/>
            </w:tcBorders>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32 658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9,30</w:t>
            </w:r>
          </w:p>
        </w:tc>
      </w:tr>
      <w:tr w:rsidR="00973F32">
        <w:tc>
          <w:tcPr>
            <w:tcW w:w="766"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2.3.</w:t>
            </w:r>
          </w:p>
        </w:tc>
        <w:tc>
          <w:tcPr>
            <w:tcW w:w="312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už prevencines programas</w:t>
            </w:r>
          </w:p>
        </w:tc>
        <w:tc>
          <w:tcPr>
            <w:tcW w:w="1501"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116 524</w:t>
            </w:r>
          </w:p>
        </w:tc>
        <w:tc>
          <w:tcPr>
            <w:tcW w:w="1417"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136 256</w:t>
            </w:r>
          </w:p>
        </w:tc>
        <w:tc>
          <w:tcPr>
            <w:tcW w:w="1418" w:type="dxa"/>
            <w:tcBorders>
              <w:top w:val="single" w:sz="4" w:space="0" w:color="000000"/>
              <w:left w:val="single" w:sz="4" w:space="0" w:color="000000"/>
              <w:bottom w:val="single" w:sz="4" w:space="0" w:color="000000"/>
            </w:tcBorders>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19 735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16,94</w:t>
            </w:r>
          </w:p>
        </w:tc>
      </w:tr>
      <w:tr w:rsidR="00973F32">
        <w:tc>
          <w:tcPr>
            <w:tcW w:w="766"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2.4.</w:t>
            </w:r>
          </w:p>
        </w:tc>
        <w:tc>
          <w:tcPr>
            <w:tcW w:w="312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už gerus darbo rezultatus:</w:t>
            </w:r>
          </w:p>
        </w:tc>
        <w:tc>
          <w:tcPr>
            <w:tcW w:w="1501"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333 759</w:t>
            </w:r>
          </w:p>
        </w:tc>
        <w:tc>
          <w:tcPr>
            <w:tcW w:w="1417"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295 946</w:t>
            </w:r>
          </w:p>
        </w:tc>
        <w:tc>
          <w:tcPr>
            <w:tcW w:w="1418" w:type="dxa"/>
            <w:tcBorders>
              <w:top w:val="single" w:sz="4" w:space="0" w:color="000000"/>
              <w:left w:val="single" w:sz="4" w:space="0" w:color="000000"/>
              <w:bottom w:val="single" w:sz="4" w:space="0" w:color="000000"/>
            </w:tcBorders>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-37 813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-11,33</w:t>
            </w:r>
          </w:p>
        </w:tc>
      </w:tr>
      <w:tr w:rsidR="00973F32">
        <w:tc>
          <w:tcPr>
            <w:tcW w:w="766"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2.4.1.</w:t>
            </w:r>
          </w:p>
        </w:tc>
        <w:tc>
          <w:tcPr>
            <w:tcW w:w="312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pirminės sveikatos priežiūros</w:t>
            </w:r>
          </w:p>
        </w:tc>
        <w:tc>
          <w:tcPr>
            <w:tcW w:w="1501"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251 401</w:t>
            </w:r>
          </w:p>
        </w:tc>
        <w:tc>
          <w:tcPr>
            <w:tcW w:w="1417"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218 911</w:t>
            </w:r>
          </w:p>
        </w:tc>
        <w:tc>
          <w:tcPr>
            <w:tcW w:w="1418" w:type="dxa"/>
            <w:tcBorders>
              <w:top w:val="single" w:sz="4" w:space="0" w:color="000000"/>
              <w:left w:val="single" w:sz="4" w:space="0" w:color="000000"/>
              <w:bottom w:val="single" w:sz="4" w:space="0" w:color="000000"/>
            </w:tcBorders>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-32 490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-12,92</w:t>
            </w:r>
          </w:p>
        </w:tc>
      </w:tr>
      <w:tr w:rsidR="00973F32">
        <w:tc>
          <w:tcPr>
            <w:tcW w:w="766"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2.4.2.</w:t>
            </w:r>
          </w:p>
        </w:tc>
        <w:tc>
          <w:tcPr>
            <w:tcW w:w="312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psichikos sveikatos priežiūros</w:t>
            </w:r>
          </w:p>
        </w:tc>
        <w:tc>
          <w:tcPr>
            <w:tcW w:w="1501"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18 303</w:t>
            </w:r>
          </w:p>
        </w:tc>
        <w:tc>
          <w:tcPr>
            <w:tcW w:w="1417"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9 723</w:t>
            </w:r>
          </w:p>
        </w:tc>
        <w:tc>
          <w:tcPr>
            <w:tcW w:w="1418" w:type="dxa"/>
            <w:tcBorders>
              <w:top w:val="single" w:sz="4" w:space="0" w:color="000000"/>
              <w:left w:val="single" w:sz="4" w:space="0" w:color="000000"/>
              <w:bottom w:val="single" w:sz="4" w:space="0" w:color="000000"/>
            </w:tcBorders>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-8 580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-46,88</w:t>
            </w:r>
          </w:p>
        </w:tc>
      </w:tr>
      <w:tr w:rsidR="00973F32">
        <w:tc>
          <w:tcPr>
            <w:tcW w:w="766"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2.4.3.</w:t>
            </w:r>
          </w:p>
        </w:tc>
        <w:tc>
          <w:tcPr>
            <w:tcW w:w="312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odontologinės pagalbos</w:t>
            </w:r>
          </w:p>
        </w:tc>
        <w:tc>
          <w:tcPr>
            <w:tcW w:w="1501"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10 085</w:t>
            </w:r>
          </w:p>
        </w:tc>
        <w:tc>
          <w:tcPr>
            <w:tcW w:w="1417"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12 424</w:t>
            </w:r>
          </w:p>
        </w:tc>
        <w:tc>
          <w:tcPr>
            <w:tcW w:w="1418" w:type="dxa"/>
            <w:tcBorders>
              <w:top w:val="single" w:sz="4" w:space="0" w:color="000000"/>
              <w:left w:val="single" w:sz="4" w:space="0" w:color="000000"/>
              <w:bottom w:val="single" w:sz="4" w:space="0" w:color="000000"/>
            </w:tcBorders>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2 339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23,19</w:t>
            </w:r>
          </w:p>
        </w:tc>
      </w:tr>
      <w:tr w:rsidR="00973F32">
        <w:tc>
          <w:tcPr>
            <w:tcW w:w="766"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2.4.4.</w:t>
            </w:r>
          </w:p>
        </w:tc>
        <w:tc>
          <w:tcPr>
            <w:tcW w:w="312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greitosios medicinos pagalbos</w:t>
            </w:r>
          </w:p>
        </w:tc>
        <w:tc>
          <w:tcPr>
            <w:tcW w:w="1501"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53 970</w:t>
            </w:r>
          </w:p>
        </w:tc>
        <w:tc>
          <w:tcPr>
            <w:tcW w:w="1417"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54 888</w:t>
            </w:r>
          </w:p>
        </w:tc>
        <w:tc>
          <w:tcPr>
            <w:tcW w:w="1418" w:type="dxa"/>
            <w:tcBorders>
              <w:top w:val="single" w:sz="4" w:space="0" w:color="000000"/>
              <w:left w:val="single" w:sz="4" w:space="0" w:color="000000"/>
              <w:bottom w:val="single" w:sz="4" w:space="0" w:color="000000"/>
            </w:tcBorders>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1,70</w:t>
            </w:r>
          </w:p>
        </w:tc>
      </w:tr>
      <w:tr w:rsidR="00973F32">
        <w:tc>
          <w:tcPr>
            <w:tcW w:w="766"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2.5.</w:t>
            </w:r>
          </w:p>
        </w:tc>
        <w:tc>
          <w:tcPr>
            <w:tcW w:w="312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už slaugos paslaugas namuose</w:t>
            </w:r>
          </w:p>
        </w:tc>
        <w:tc>
          <w:tcPr>
            <w:tcW w:w="1501"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61 251</w:t>
            </w:r>
          </w:p>
        </w:tc>
        <w:tc>
          <w:tcPr>
            <w:tcW w:w="1417"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108 825</w:t>
            </w:r>
          </w:p>
        </w:tc>
        <w:tc>
          <w:tcPr>
            <w:tcW w:w="1418" w:type="dxa"/>
            <w:tcBorders>
              <w:top w:val="single" w:sz="4" w:space="0" w:color="000000"/>
              <w:left w:val="single" w:sz="4" w:space="0" w:color="000000"/>
              <w:bottom w:val="single" w:sz="4" w:space="0" w:color="000000"/>
            </w:tcBorders>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47 574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77,67</w:t>
            </w:r>
          </w:p>
        </w:tc>
      </w:tr>
      <w:tr w:rsidR="00973F32">
        <w:tc>
          <w:tcPr>
            <w:tcW w:w="766"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2.6.</w:t>
            </w:r>
          </w:p>
        </w:tc>
        <w:tc>
          <w:tcPr>
            <w:tcW w:w="312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už cukrinio diabeto slaugos paslaugas</w:t>
            </w:r>
          </w:p>
        </w:tc>
        <w:tc>
          <w:tcPr>
            <w:tcW w:w="1501"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12 648</w:t>
            </w:r>
          </w:p>
        </w:tc>
        <w:tc>
          <w:tcPr>
            <w:tcW w:w="1417"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12 523</w:t>
            </w:r>
          </w:p>
        </w:tc>
        <w:tc>
          <w:tcPr>
            <w:tcW w:w="1418" w:type="dxa"/>
            <w:tcBorders>
              <w:top w:val="single" w:sz="4" w:space="0" w:color="000000"/>
              <w:left w:val="single" w:sz="4" w:space="0" w:color="000000"/>
              <w:bottom w:val="single" w:sz="4" w:space="0" w:color="000000"/>
            </w:tcBorders>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-0,99</w:t>
            </w:r>
          </w:p>
        </w:tc>
      </w:tr>
      <w:tr w:rsidR="00973F32">
        <w:tc>
          <w:tcPr>
            <w:tcW w:w="766"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2.7.</w:t>
            </w:r>
          </w:p>
        </w:tc>
        <w:tc>
          <w:tcPr>
            <w:tcW w:w="312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už psichiatrijos dienos stacionaro paslaugas</w:t>
            </w:r>
          </w:p>
        </w:tc>
        <w:tc>
          <w:tcPr>
            <w:tcW w:w="1501"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62 097</w:t>
            </w:r>
          </w:p>
        </w:tc>
        <w:tc>
          <w:tcPr>
            <w:tcW w:w="1417"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71 447</w:t>
            </w:r>
          </w:p>
        </w:tc>
        <w:tc>
          <w:tcPr>
            <w:tcW w:w="1418" w:type="dxa"/>
            <w:tcBorders>
              <w:top w:val="single" w:sz="4" w:space="0" w:color="000000"/>
              <w:left w:val="single" w:sz="4" w:space="0" w:color="000000"/>
              <w:bottom w:val="single" w:sz="4" w:space="0" w:color="000000"/>
            </w:tcBorders>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9 350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15,06</w:t>
            </w:r>
          </w:p>
        </w:tc>
      </w:tr>
      <w:tr w:rsidR="00973F32">
        <w:tc>
          <w:tcPr>
            <w:tcW w:w="766"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2.7.</w:t>
            </w:r>
          </w:p>
        </w:tc>
        <w:tc>
          <w:tcPr>
            <w:tcW w:w="312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už GMP paslaugas </w:t>
            </w:r>
          </w:p>
        </w:tc>
        <w:tc>
          <w:tcPr>
            <w:tcW w:w="1501"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707 973</w:t>
            </w:r>
          </w:p>
        </w:tc>
        <w:tc>
          <w:tcPr>
            <w:tcW w:w="1417"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765 500</w:t>
            </w:r>
          </w:p>
        </w:tc>
        <w:tc>
          <w:tcPr>
            <w:tcW w:w="1418" w:type="dxa"/>
            <w:tcBorders>
              <w:top w:val="single" w:sz="4" w:space="0" w:color="000000"/>
              <w:left w:val="single" w:sz="4" w:space="0" w:color="000000"/>
              <w:bottom w:val="single" w:sz="4" w:space="0" w:color="000000"/>
            </w:tcBorders>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57 527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8,13</w:t>
            </w:r>
          </w:p>
        </w:tc>
      </w:tr>
      <w:tr w:rsidR="00973F32">
        <w:tc>
          <w:tcPr>
            <w:tcW w:w="766"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2.8.</w:t>
            </w:r>
          </w:p>
        </w:tc>
        <w:tc>
          <w:tcPr>
            <w:tcW w:w="312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už kompensuojamųjų vaistų pasų išdavimą</w:t>
            </w:r>
          </w:p>
        </w:tc>
        <w:tc>
          <w:tcPr>
            <w:tcW w:w="1501"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1 408</w:t>
            </w:r>
          </w:p>
        </w:tc>
        <w:tc>
          <w:tcPr>
            <w:tcW w:w="1417"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388</w:t>
            </w:r>
          </w:p>
        </w:tc>
        <w:tc>
          <w:tcPr>
            <w:tcW w:w="1418" w:type="dxa"/>
            <w:tcBorders>
              <w:top w:val="single" w:sz="4" w:space="0" w:color="000000"/>
              <w:left w:val="single" w:sz="4" w:space="0" w:color="000000"/>
              <w:bottom w:val="single" w:sz="4" w:space="0" w:color="000000"/>
            </w:tcBorders>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-1020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-72,44</w:t>
            </w:r>
          </w:p>
        </w:tc>
      </w:tr>
      <w:tr w:rsidR="00973F32">
        <w:tc>
          <w:tcPr>
            <w:tcW w:w="766"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3.</w:t>
            </w:r>
          </w:p>
        </w:tc>
        <w:tc>
          <w:tcPr>
            <w:tcW w:w="312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Pajamos už mokamas paslaugas, iš jų:</w:t>
            </w:r>
          </w:p>
        </w:tc>
        <w:tc>
          <w:tcPr>
            <w:tcW w:w="1501"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200 229</w:t>
            </w:r>
          </w:p>
        </w:tc>
        <w:tc>
          <w:tcPr>
            <w:tcW w:w="1417"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216 365</w:t>
            </w:r>
          </w:p>
        </w:tc>
        <w:tc>
          <w:tcPr>
            <w:tcW w:w="1418" w:type="dxa"/>
            <w:tcBorders>
              <w:top w:val="single" w:sz="4" w:space="0" w:color="000000"/>
              <w:left w:val="single" w:sz="4" w:space="0" w:color="000000"/>
              <w:bottom w:val="single" w:sz="4" w:space="0" w:color="000000"/>
            </w:tcBorders>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16 136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8,06</w:t>
            </w:r>
          </w:p>
        </w:tc>
      </w:tr>
      <w:tr w:rsidR="00973F32">
        <w:tc>
          <w:tcPr>
            <w:tcW w:w="766"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3.1.</w:t>
            </w:r>
          </w:p>
        </w:tc>
        <w:tc>
          <w:tcPr>
            <w:tcW w:w="312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už profilaktinius sveikatos patikrinimus</w:t>
            </w:r>
          </w:p>
        </w:tc>
        <w:tc>
          <w:tcPr>
            <w:tcW w:w="1501"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61 142</w:t>
            </w:r>
          </w:p>
        </w:tc>
        <w:tc>
          <w:tcPr>
            <w:tcW w:w="1417"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63 378</w:t>
            </w:r>
          </w:p>
        </w:tc>
        <w:tc>
          <w:tcPr>
            <w:tcW w:w="1418" w:type="dxa"/>
            <w:tcBorders>
              <w:top w:val="single" w:sz="4" w:space="0" w:color="000000"/>
              <w:left w:val="single" w:sz="4" w:space="0" w:color="000000"/>
              <w:bottom w:val="single" w:sz="4" w:space="0" w:color="000000"/>
            </w:tcBorders>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2 236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3,66</w:t>
            </w:r>
          </w:p>
        </w:tc>
      </w:tr>
      <w:tr w:rsidR="00973F32">
        <w:tc>
          <w:tcPr>
            <w:tcW w:w="766"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3.2.</w:t>
            </w:r>
          </w:p>
        </w:tc>
        <w:tc>
          <w:tcPr>
            <w:tcW w:w="312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kitos medicininės paslaugos (skiepai, tyrimai ir kt.) </w:t>
            </w:r>
          </w:p>
        </w:tc>
        <w:tc>
          <w:tcPr>
            <w:tcW w:w="1501"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89 477</w:t>
            </w:r>
          </w:p>
        </w:tc>
        <w:tc>
          <w:tcPr>
            <w:tcW w:w="1417"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106 297</w:t>
            </w:r>
          </w:p>
        </w:tc>
        <w:tc>
          <w:tcPr>
            <w:tcW w:w="1418" w:type="dxa"/>
            <w:tcBorders>
              <w:top w:val="single" w:sz="4" w:space="0" w:color="000000"/>
              <w:left w:val="single" w:sz="4" w:space="0" w:color="000000"/>
              <w:bottom w:val="single" w:sz="4" w:space="0" w:color="000000"/>
            </w:tcBorders>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16 820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18,80</w:t>
            </w:r>
          </w:p>
        </w:tc>
      </w:tr>
      <w:tr w:rsidR="00973F32">
        <w:tc>
          <w:tcPr>
            <w:tcW w:w="766"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3.3.</w:t>
            </w:r>
          </w:p>
        </w:tc>
        <w:tc>
          <w:tcPr>
            <w:tcW w:w="312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už nemedicinines paslaugas (pacientų pervežimas ir kt)</w:t>
            </w:r>
          </w:p>
        </w:tc>
        <w:tc>
          <w:tcPr>
            <w:tcW w:w="1501"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49 410</w:t>
            </w:r>
          </w:p>
        </w:tc>
        <w:tc>
          <w:tcPr>
            <w:tcW w:w="1417"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46 690</w:t>
            </w:r>
          </w:p>
        </w:tc>
        <w:tc>
          <w:tcPr>
            <w:tcW w:w="1418" w:type="dxa"/>
            <w:tcBorders>
              <w:top w:val="single" w:sz="4" w:space="0" w:color="000000"/>
              <w:left w:val="single" w:sz="4" w:space="0" w:color="000000"/>
              <w:bottom w:val="single" w:sz="4" w:space="0" w:color="000000"/>
            </w:tcBorders>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-2 720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-5,50</w:t>
            </w:r>
          </w:p>
        </w:tc>
      </w:tr>
      <w:tr w:rsidR="00973F32">
        <w:tc>
          <w:tcPr>
            <w:tcW w:w="766"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4.</w:t>
            </w:r>
          </w:p>
        </w:tc>
        <w:tc>
          <w:tcPr>
            <w:tcW w:w="312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Kitos pajamos, iš jų:</w:t>
            </w:r>
          </w:p>
        </w:tc>
        <w:tc>
          <w:tcPr>
            <w:tcW w:w="1501"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474 081</w:t>
            </w:r>
          </w:p>
        </w:tc>
        <w:tc>
          <w:tcPr>
            <w:tcW w:w="1417"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480 412</w:t>
            </w:r>
          </w:p>
        </w:tc>
        <w:tc>
          <w:tcPr>
            <w:tcW w:w="1418" w:type="dxa"/>
            <w:tcBorders>
              <w:top w:val="single" w:sz="4" w:space="0" w:color="000000"/>
              <w:left w:val="single" w:sz="4" w:space="0" w:color="000000"/>
              <w:bottom w:val="single" w:sz="4" w:space="0" w:color="000000"/>
            </w:tcBorders>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6 331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1,33</w:t>
            </w:r>
          </w:p>
        </w:tc>
      </w:tr>
      <w:tr w:rsidR="00973F32">
        <w:tc>
          <w:tcPr>
            <w:tcW w:w="766"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4.1.</w:t>
            </w:r>
          </w:p>
        </w:tc>
        <w:tc>
          <w:tcPr>
            <w:tcW w:w="312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savivaldybės biudžeto lėšos</w:t>
            </w:r>
          </w:p>
        </w:tc>
        <w:tc>
          <w:tcPr>
            <w:tcW w:w="1501"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111 980</w:t>
            </w:r>
          </w:p>
        </w:tc>
        <w:tc>
          <w:tcPr>
            <w:tcW w:w="1417"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96 510</w:t>
            </w:r>
          </w:p>
        </w:tc>
        <w:tc>
          <w:tcPr>
            <w:tcW w:w="1418" w:type="dxa"/>
            <w:tcBorders>
              <w:top w:val="single" w:sz="4" w:space="0" w:color="000000"/>
              <w:left w:val="single" w:sz="4" w:space="0" w:color="000000"/>
              <w:bottom w:val="single" w:sz="4" w:space="0" w:color="000000"/>
            </w:tcBorders>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-15 470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-13,80</w:t>
            </w:r>
          </w:p>
        </w:tc>
      </w:tr>
      <w:tr w:rsidR="00973F32">
        <w:tc>
          <w:tcPr>
            <w:tcW w:w="766"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4.2.</w:t>
            </w:r>
          </w:p>
        </w:tc>
        <w:tc>
          <w:tcPr>
            <w:tcW w:w="312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VIP lėšos</w:t>
            </w:r>
          </w:p>
        </w:tc>
        <w:tc>
          <w:tcPr>
            <w:tcW w:w="1501"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0</w:t>
            </w:r>
          </w:p>
        </w:tc>
        <w:tc>
          <w:tcPr>
            <w:tcW w:w="1417"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0</w:t>
            </w:r>
          </w:p>
        </w:tc>
        <w:tc>
          <w:tcPr>
            <w:tcW w:w="1418" w:type="dxa"/>
            <w:tcBorders>
              <w:top w:val="single" w:sz="4" w:space="0" w:color="000000"/>
              <w:left w:val="single" w:sz="4" w:space="0" w:color="000000"/>
              <w:bottom w:val="single" w:sz="4" w:space="0" w:color="000000"/>
            </w:tcBorders>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0</w:t>
            </w:r>
          </w:p>
        </w:tc>
      </w:tr>
      <w:tr w:rsidR="00973F32">
        <w:tc>
          <w:tcPr>
            <w:tcW w:w="766"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4.3.</w:t>
            </w:r>
          </w:p>
        </w:tc>
        <w:tc>
          <w:tcPr>
            <w:tcW w:w="312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ES ir valstybės biudžeto lėšos</w:t>
            </w:r>
          </w:p>
        </w:tc>
        <w:tc>
          <w:tcPr>
            <w:tcW w:w="1501"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22 302</w:t>
            </w:r>
          </w:p>
        </w:tc>
        <w:tc>
          <w:tcPr>
            <w:tcW w:w="1417"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37 497</w:t>
            </w:r>
          </w:p>
        </w:tc>
        <w:tc>
          <w:tcPr>
            <w:tcW w:w="1418" w:type="dxa"/>
            <w:tcBorders>
              <w:top w:val="single" w:sz="4" w:space="0" w:color="000000"/>
              <w:left w:val="single" w:sz="4" w:space="0" w:color="000000"/>
              <w:bottom w:val="single" w:sz="4" w:space="0" w:color="000000"/>
            </w:tcBorders>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15 195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68,13</w:t>
            </w:r>
          </w:p>
        </w:tc>
      </w:tr>
      <w:tr w:rsidR="00973F32">
        <w:tc>
          <w:tcPr>
            <w:tcW w:w="766"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5.</w:t>
            </w:r>
          </w:p>
        </w:tc>
        <w:tc>
          <w:tcPr>
            <w:tcW w:w="312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Finansavimas iš kitų šaltinių ir parama</w:t>
            </w:r>
          </w:p>
        </w:tc>
        <w:tc>
          <w:tcPr>
            <w:tcW w:w="1501" w:type="dxa"/>
            <w:tcBorders>
              <w:top w:val="single" w:sz="4" w:space="0" w:color="000000"/>
              <w:left w:val="single" w:sz="4" w:space="0" w:color="000000"/>
              <w:bottom w:val="single" w:sz="4" w:space="0" w:color="000000"/>
            </w:tcBorders>
            <w:shd w:val="clear" w:color="auto" w:fill="auto"/>
          </w:tcPr>
          <w:p w:rsidR="00973F32" w:rsidRDefault="00973F32">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p>
        </w:tc>
        <w:tc>
          <w:tcPr>
            <w:tcW w:w="1417"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172 891,15</w:t>
            </w:r>
          </w:p>
        </w:tc>
        <w:tc>
          <w:tcPr>
            <w:tcW w:w="1418" w:type="dxa"/>
            <w:tcBorders>
              <w:top w:val="single" w:sz="4" w:space="0" w:color="000000"/>
              <w:left w:val="single" w:sz="4" w:space="0" w:color="000000"/>
              <w:bottom w:val="single" w:sz="4" w:space="0" w:color="000000"/>
            </w:tcBorders>
          </w:tcPr>
          <w:p w:rsidR="00973F32" w:rsidRDefault="00973F32">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3F32" w:rsidRDefault="00973F32">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bCs/>
                <w:kern w:val="1"/>
                <w:sz w:val="24"/>
                <w:szCs w:val="24"/>
                <w:lang w:eastAsia="hi-IN" w:bidi="hi-IN"/>
              </w:rPr>
            </w:pPr>
          </w:p>
        </w:tc>
      </w:tr>
      <w:tr w:rsidR="00973F32">
        <w:tc>
          <w:tcPr>
            <w:tcW w:w="766"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5.1.</w:t>
            </w:r>
          </w:p>
        </w:tc>
        <w:tc>
          <w:tcPr>
            <w:tcW w:w="312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Užkrečiamųjų ligų ir AIDS centras</w:t>
            </w:r>
          </w:p>
        </w:tc>
        <w:tc>
          <w:tcPr>
            <w:tcW w:w="1501"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Vakcinos</w:t>
            </w:r>
          </w:p>
        </w:tc>
        <w:tc>
          <w:tcPr>
            <w:tcW w:w="1417"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129 874,73</w:t>
            </w:r>
          </w:p>
        </w:tc>
        <w:tc>
          <w:tcPr>
            <w:tcW w:w="1418" w:type="dxa"/>
            <w:tcBorders>
              <w:top w:val="single" w:sz="4" w:space="0" w:color="000000"/>
              <w:left w:val="single" w:sz="4" w:space="0" w:color="000000"/>
              <w:bottom w:val="single" w:sz="4" w:space="0" w:color="000000"/>
            </w:tcBorders>
          </w:tcPr>
          <w:p w:rsidR="00973F32" w:rsidRDefault="00973F32">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3F32" w:rsidRDefault="00973F32">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p>
        </w:tc>
      </w:tr>
      <w:tr w:rsidR="00973F32">
        <w:tc>
          <w:tcPr>
            <w:tcW w:w="766"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5.2.</w:t>
            </w:r>
          </w:p>
        </w:tc>
        <w:tc>
          <w:tcPr>
            <w:tcW w:w="312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Valstybinė ligonių kasa</w:t>
            </w:r>
          </w:p>
        </w:tc>
        <w:tc>
          <w:tcPr>
            <w:tcW w:w="1501"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Gripo vakcinos</w:t>
            </w:r>
          </w:p>
        </w:tc>
        <w:tc>
          <w:tcPr>
            <w:tcW w:w="1417"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15 282,75</w:t>
            </w:r>
          </w:p>
        </w:tc>
        <w:tc>
          <w:tcPr>
            <w:tcW w:w="1418" w:type="dxa"/>
            <w:tcBorders>
              <w:top w:val="single" w:sz="4" w:space="0" w:color="000000"/>
              <w:left w:val="single" w:sz="4" w:space="0" w:color="000000"/>
              <w:bottom w:val="single" w:sz="4" w:space="0" w:color="000000"/>
            </w:tcBorders>
          </w:tcPr>
          <w:p w:rsidR="00973F32" w:rsidRDefault="00973F32">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3F32" w:rsidRDefault="00973F32">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p>
        </w:tc>
      </w:tr>
      <w:tr w:rsidR="00973F32">
        <w:tc>
          <w:tcPr>
            <w:tcW w:w="766"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5.3.</w:t>
            </w:r>
          </w:p>
        </w:tc>
        <w:tc>
          <w:tcPr>
            <w:tcW w:w="312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Respublikinis priklausomybės ligų centras</w:t>
            </w:r>
          </w:p>
        </w:tc>
        <w:tc>
          <w:tcPr>
            <w:tcW w:w="1501"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metadonas</w:t>
            </w:r>
          </w:p>
        </w:tc>
        <w:tc>
          <w:tcPr>
            <w:tcW w:w="1417"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1 966,11</w:t>
            </w:r>
          </w:p>
        </w:tc>
        <w:tc>
          <w:tcPr>
            <w:tcW w:w="1418" w:type="dxa"/>
            <w:tcBorders>
              <w:top w:val="single" w:sz="4" w:space="0" w:color="000000"/>
              <w:left w:val="single" w:sz="4" w:space="0" w:color="000000"/>
              <w:bottom w:val="single" w:sz="4" w:space="0" w:color="000000"/>
            </w:tcBorders>
          </w:tcPr>
          <w:p w:rsidR="00973F32" w:rsidRDefault="00973F32">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3F32" w:rsidRDefault="00973F32">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p>
        </w:tc>
      </w:tr>
      <w:tr w:rsidR="00973F32">
        <w:tc>
          <w:tcPr>
            <w:tcW w:w="766"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5.4.</w:t>
            </w:r>
          </w:p>
        </w:tc>
        <w:tc>
          <w:tcPr>
            <w:tcW w:w="312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UAB Aconitum</w:t>
            </w:r>
          </w:p>
        </w:tc>
        <w:tc>
          <w:tcPr>
            <w:tcW w:w="1501"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Vaistai</w:t>
            </w:r>
          </w:p>
        </w:tc>
        <w:tc>
          <w:tcPr>
            <w:tcW w:w="1417"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431,04</w:t>
            </w:r>
          </w:p>
        </w:tc>
        <w:tc>
          <w:tcPr>
            <w:tcW w:w="1418" w:type="dxa"/>
            <w:tcBorders>
              <w:top w:val="single" w:sz="4" w:space="0" w:color="000000"/>
              <w:left w:val="single" w:sz="4" w:space="0" w:color="000000"/>
              <w:bottom w:val="single" w:sz="4" w:space="0" w:color="000000"/>
            </w:tcBorders>
          </w:tcPr>
          <w:p w:rsidR="00973F32" w:rsidRDefault="00973F32">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3F32" w:rsidRDefault="00973F32">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p>
        </w:tc>
      </w:tr>
      <w:tr w:rsidR="00973F32">
        <w:tc>
          <w:tcPr>
            <w:tcW w:w="766"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5.5.</w:t>
            </w:r>
          </w:p>
        </w:tc>
        <w:tc>
          <w:tcPr>
            <w:tcW w:w="312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UAB Relesus</w:t>
            </w:r>
          </w:p>
        </w:tc>
        <w:tc>
          <w:tcPr>
            <w:tcW w:w="1501"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Vaistai</w:t>
            </w:r>
          </w:p>
        </w:tc>
        <w:tc>
          <w:tcPr>
            <w:tcW w:w="1417"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2 284,8</w:t>
            </w:r>
          </w:p>
        </w:tc>
        <w:tc>
          <w:tcPr>
            <w:tcW w:w="1418" w:type="dxa"/>
            <w:tcBorders>
              <w:top w:val="single" w:sz="4" w:space="0" w:color="000000"/>
              <w:left w:val="single" w:sz="4" w:space="0" w:color="000000"/>
              <w:bottom w:val="single" w:sz="4" w:space="0" w:color="000000"/>
            </w:tcBorders>
          </w:tcPr>
          <w:p w:rsidR="00973F32" w:rsidRDefault="00973F32">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3F32" w:rsidRDefault="00973F32">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p>
        </w:tc>
      </w:tr>
      <w:tr w:rsidR="00973F32">
        <w:tc>
          <w:tcPr>
            <w:tcW w:w="766"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5.6.</w:t>
            </w:r>
          </w:p>
        </w:tc>
        <w:tc>
          <w:tcPr>
            <w:tcW w:w="312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AB Lifosa</w:t>
            </w:r>
          </w:p>
        </w:tc>
        <w:tc>
          <w:tcPr>
            <w:tcW w:w="1501"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Ilgalaikis turtas</w:t>
            </w:r>
          </w:p>
        </w:tc>
        <w:tc>
          <w:tcPr>
            <w:tcW w:w="1417"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16 800</w:t>
            </w:r>
          </w:p>
        </w:tc>
        <w:tc>
          <w:tcPr>
            <w:tcW w:w="1418" w:type="dxa"/>
            <w:tcBorders>
              <w:top w:val="single" w:sz="4" w:space="0" w:color="000000"/>
              <w:left w:val="single" w:sz="4" w:space="0" w:color="000000"/>
              <w:bottom w:val="single" w:sz="4" w:space="0" w:color="000000"/>
            </w:tcBorders>
          </w:tcPr>
          <w:p w:rsidR="00973F32" w:rsidRDefault="00973F32">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3F32" w:rsidRDefault="00973F32">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p>
        </w:tc>
      </w:tr>
      <w:tr w:rsidR="00973F32">
        <w:tc>
          <w:tcPr>
            <w:tcW w:w="766"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5.7.</w:t>
            </w:r>
          </w:p>
        </w:tc>
        <w:tc>
          <w:tcPr>
            <w:tcW w:w="312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UAB Berlin Chemie Menarini Baltic</w:t>
            </w:r>
          </w:p>
        </w:tc>
        <w:tc>
          <w:tcPr>
            <w:tcW w:w="1501"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Inventorius</w:t>
            </w:r>
          </w:p>
        </w:tc>
        <w:tc>
          <w:tcPr>
            <w:tcW w:w="1417"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206,27</w:t>
            </w:r>
          </w:p>
        </w:tc>
        <w:tc>
          <w:tcPr>
            <w:tcW w:w="1418" w:type="dxa"/>
            <w:tcBorders>
              <w:top w:val="single" w:sz="4" w:space="0" w:color="000000"/>
              <w:left w:val="single" w:sz="4" w:space="0" w:color="000000"/>
              <w:bottom w:val="single" w:sz="4" w:space="0" w:color="000000"/>
            </w:tcBorders>
          </w:tcPr>
          <w:p w:rsidR="00973F32" w:rsidRDefault="00973F32">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3F32" w:rsidRDefault="00973F32">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p>
        </w:tc>
      </w:tr>
      <w:tr w:rsidR="00973F32">
        <w:tc>
          <w:tcPr>
            <w:tcW w:w="766"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5.8.</w:t>
            </w:r>
          </w:p>
        </w:tc>
        <w:tc>
          <w:tcPr>
            <w:tcW w:w="312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AB Lytagra</w:t>
            </w:r>
          </w:p>
        </w:tc>
        <w:tc>
          <w:tcPr>
            <w:tcW w:w="1501"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Medicinos punkto išlaikymui</w:t>
            </w:r>
          </w:p>
        </w:tc>
        <w:tc>
          <w:tcPr>
            <w:tcW w:w="1417"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4 500</w:t>
            </w:r>
          </w:p>
        </w:tc>
        <w:tc>
          <w:tcPr>
            <w:tcW w:w="1418" w:type="dxa"/>
            <w:tcBorders>
              <w:top w:val="single" w:sz="4" w:space="0" w:color="000000"/>
              <w:left w:val="single" w:sz="4" w:space="0" w:color="000000"/>
              <w:bottom w:val="single" w:sz="4" w:space="0" w:color="000000"/>
            </w:tcBorders>
          </w:tcPr>
          <w:p w:rsidR="00973F32" w:rsidRDefault="00973F32">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3F32" w:rsidRDefault="00973F32">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p>
        </w:tc>
      </w:tr>
      <w:tr w:rsidR="00973F32">
        <w:tc>
          <w:tcPr>
            <w:tcW w:w="766"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5.9.</w:t>
            </w:r>
          </w:p>
        </w:tc>
        <w:tc>
          <w:tcPr>
            <w:tcW w:w="312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VMĮ (2 proc. gyventojų pajamų mokesčio)</w:t>
            </w:r>
          </w:p>
        </w:tc>
        <w:tc>
          <w:tcPr>
            <w:tcW w:w="1501"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1 361</w:t>
            </w:r>
          </w:p>
        </w:tc>
        <w:tc>
          <w:tcPr>
            <w:tcW w:w="1417"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1 546</w:t>
            </w:r>
          </w:p>
        </w:tc>
        <w:tc>
          <w:tcPr>
            <w:tcW w:w="1418" w:type="dxa"/>
            <w:tcBorders>
              <w:top w:val="single" w:sz="4" w:space="0" w:color="000000"/>
              <w:left w:val="single" w:sz="4" w:space="0" w:color="000000"/>
              <w:bottom w:val="single" w:sz="4" w:space="0" w:color="000000"/>
            </w:tcBorders>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13,60</w:t>
            </w:r>
          </w:p>
        </w:tc>
      </w:tr>
    </w:tbl>
    <w:p w:rsidR="00973F32" w:rsidRDefault="00973F32">
      <w:pPr>
        <w:widowControl w:val="0"/>
        <w:tabs>
          <w:tab w:val="left" w:pos="142"/>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p w:rsidR="00973F32" w:rsidRPr="00596992" w:rsidRDefault="00E7193E">
      <w:pPr>
        <w:widowControl w:val="0"/>
        <w:tabs>
          <w:tab w:val="left" w:pos="142"/>
          <w:tab w:val="center" w:pos="4153"/>
          <w:tab w:val="right" w:pos="8306"/>
        </w:tabs>
        <w:suppressAutoHyphens/>
        <w:spacing w:after="0" w:line="240" w:lineRule="auto"/>
        <w:jc w:val="both"/>
        <w:rPr>
          <w:rFonts w:ascii="Times New Roman" w:eastAsia="SimSun" w:hAnsi="Times New Roman" w:cs="Times New Roman"/>
          <w:b/>
          <w:kern w:val="1"/>
          <w:sz w:val="24"/>
          <w:szCs w:val="24"/>
          <w:lang w:eastAsia="hi-IN" w:bidi="hi-IN"/>
        </w:rPr>
      </w:pPr>
      <w:r>
        <w:rPr>
          <w:rFonts w:ascii="Times New Roman" w:eastAsia="SimSun" w:hAnsi="Times New Roman" w:cs="Times New Roman"/>
          <w:kern w:val="1"/>
          <w:sz w:val="24"/>
          <w:szCs w:val="24"/>
          <w:lang w:eastAsia="hi-IN" w:bidi="hi-IN"/>
        </w:rPr>
        <w:tab/>
      </w:r>
      <w:r w:rsidRPr="00596992">
        <w:rPr>
          <w:rFonts w:ascii="Times New Roman" w:eastAsia="SimSun" w:hAnsi="Times New Roman" w:cs="Times New Roman"/>
          <w:b/>
          <w:kern w:val="1"/>
          <w:sz w:val="24"/>
          <w:szCs w:val="24"/>
          <w:lang w:eastAsia="hi-IN" w:bidi="hi-IN"/>
        </w:rPr>
        <w:t>3.2. Įstaigos sąnaudos</w:t>
      </w:r>
    </w:p>
    <w:p w:rsidR="00973F32" w:rsidRPr="00596992" w:rsidRDefault="00973F32">
      <w:pPr>
        <w:widowControl w:val="0"/>
        <w:numPr>
          <w:ilvl w:val="1"/>
          <w:numId w:val="1"/>
        </w:numPr>
        <w:tabs>
          <w:tab w:val="left" w:pos="1296"/>
          <w:tab w:val="center" w:pos="4153"/>
          <w:tab w:val="right" w:pos="8306"/>
        </w:tabs>
        <w:suppressAutoHyphens/>
        <w:spacing w:after="0" w:line="240" w:lineRule="auto"/>
        <w:jc w:val="both"/>
        <w:rPr>
          <w:rFonts w:ascii="Times New Roman" w:eastAsia="SimSun" w:hAnsi="Times New Roman" w:cs="Times New Roman"/>
          <w:b/>
          <w:kern w:val="1"/>
          <w:sz w:val="24"/>
          <w:szCs w:val="24"/>
          <w:lang w:eastAsia="hi-IN" w:bidi="hi-IN"/>
        </w:rPr>
      </w:pPr>
    </w:p>
    <w:tbl>
      <w:tblPr>
        <w:tblW w:w="9592" w:type="dxa"/>
        <w:tblInd w:w="14" w:type="dxa"/>
        <w:tblLayout w:type="fixed"/>
        <w:tblLook w:val="04A0" w:firstRow="1" w:lastRow="0" w:firstColumn="1" w:lastColumn="0" w:noHBand="0" w:noVBand="1"/>
      </w:tblPr>
      <w:tblGrid>
        <w:gridCol w:w="634"/>
        <w:gridCol w:w="3060"/>
        <w:gridCol w:w="1440"/>
        <w:gridCol w:w="1440"/>
        <w:gridCol w:w="1440"/>
        <w:gridCol w:w="1578"/>
      </w:tblGrid>
      <w:tr w:rsidR="00973F32">
        <w:tc>
          <w:tcPr>
            <w:tcW w:w="634" w:type="dxa"/>
            <w:vMerge w:val="restart"/>
            <w:tcBorders>
              <w:top w:val="single" w:sz="4" w:space="0" w:color="000000"/>
              <w:left w:val="single" w:sz="4" w:space="0" w:color="000000"/>
              <w:bottom w:val="single" w:sz="4" w:space="0" w:color="000000"/>
            </w:tcBorders>
            <w:shd w:val="clear" w:color="auto" w:fill="auto"/>
          </w:tcPr>
          <w:p w:rsidR="00973F32" w:rsidRDefault="00973F32">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Eil. Nr.</w:t>
            </w:r>
          </w:p>
        </w:tc>
        <w:tc>
          <w:tcPr>
            <w:tcW w:w="3060" w:type="dxa"/>
            <w:vMerge w:val="restart"/>
            <w:tcBorders>
              <w:top w:val="single" w:sz="4" w:space="0" w:color="000000"/>
              <w:left w:val="single" w:sz="4" w:space="0" w:color="000000"/>
              <w:bottom w:val="single" w:sz="4" w:space="0" w:color="000000"/>
            </w:tcBorders>
            <w:shd w:val="clear" w:color="auto" w:fill="auto"/>
          </w:tcPr>
          <w:p w:rsidR="00973F32" w:rsidRDefault="00973F32">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Rodiklis</w:t>
            </w:r>
          </w:p>
        </w:tc>
        <w:tc>
          <w:tcPr>
            <w:tcW w:w="2880" w:type="dxa"/>
            <w:gridSpan w:val="2"/>
            <w:tcBorders>
              <w:top w:val="single" w:sz="4" w:space="0" w:color="000000"/>
              <w:left w:val="single" w:sz="4" w:space="0" w:color="000000"/>
              <w:bottom w:val="single" w:sz="4" w:space="0" w:color="000000"/>
            </w:tcBorders>
            <w:shd w:val="clear" w:color="auto" w:fill="auto"/>
          </w:tcPr>
          <w:p w:rsidR="00973F32" w:rsidRDefault="004D5859" w:rsidP="004D5859">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Suma</w:t>
            </w:r>
            <w:r w:rsidR="00CE1DBD">
              <w:rPr>
                <w:rFonts w:ascii="Times New Roman" w:eastAsia="SimSun" w:hAnsi="Times New Roman" w:cs="Times New Roman"/>
                <w:kern w:val="1"/>
                <w:sz w:val="24"/>
                <w:szCs w:val="24"/>
                <w:lang w:eastAsia="hi-IN" w:bidi="hi-IN"/>
              </w:rPr>
              <w:t>,</w:t>
            </w:r>
            <w:r w:rsidR="00E7193E">
              <w:rPr>
                <w:rFonts w:ascii="Times New Roman" w:eastAsia="SimSun" w:hAnsi="Times New Roman" w:cs="Times New Roman"/>
                <w:kern w:val="1"/>
                <w:sz w:val="24"/>
                <w:szCs w:val="24"/>
                <w:lang w:eastAsia="hi-IN" w:bidi="hi-IN"/>
              </w:rPr>
              <w:t xml:space="preserve"> Eur</w:t>
            </w:r>
          </w:p>
        </w:tc>
        <w:tc>
          <w:tcPr>
            <w:tcW w:w="3018" w:type="dxa"/>
            <w:gridSpan w:val="2"/>
            <w:tcBorders>
              <w:top w:val="single" w:sz="4" w:space="0" w:color="000000"/>
              <w:left w:val="single" w:sz="4" w:space="0" w:color="000000"/>
              <w:bottom w:val="single" w:sz="4" w:space="0" w:color="000000"/>
              <w:right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Dalis proc.</w:t>
            </w:r>
          </w:p>
        </w:tc>
      </w:tr>
      <w:tr w:rsidR="00973F32">
        <w:trPr>
          <w:trHeight w:val="314"/>
        </w:trPr>
        <w:tc>
          <w:tcPr>
            <w:tcW w:w="634" w:type="dxa"/>
            <w:vMerge/>
            <w:tcBorders>
              <w:top w:val="single" w:sz="4" w:space="0" w:color="000000"/>
              <w:left w:val="single" w:sz="4" w:space="0" w:color="000000"/>
              <w:bottom w:val="single" w:sz="4" w:space="0" w:color="000000"/>
            </w:tcBorders>
            <w:shd w:val="clear" w:color="auto" w:fill="auto"/>
          </w:tcPr>
          <w:p w:rsidR="00973F32" w:rsidRDefault="00973F32">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3060" w:type="dxa"/>
            <w:vMerge/>
            <w:tcBorders>
              <w:top w:val="single" w:sz="4" w:space="0" w:color="000000"/>
              <w:left w:val="single" w:sz="4" w:space="0" w:color="000000"/>
              <w:bottom w:val="single" w:sz="4" w:space="0" w:color="000000"/>
            </w:tcBorders>
            <w:shd w:val="clear" w:color="auto" w:fill="auto"/>
          </w:tcPr>
          <w:p w:rsidR="00973F32" w:rsidRDefault="00973F32">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1440" w:type="dxa"/>
            <w:tcBorders>
              <w:top w:val="single" w:sz="4" w:space="0" w:color="000000"/>
              <w:left w:val="single" w:sz="4" w:space="0" w:color="000000"/>
              <w:bottom w:val="single" w:sz="4" w:space="0" w:color="000000"/>
            </w:tcBorders>
            <w:shd w:val="clear" w:color="auto" w:fill="auto"/>
          </w:tcPr>
          <w:p w:rsidR="00973F32" w:rsidRDefault="00973F32">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p>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2017 m.</w:t>
            </w:r>
          </w:p>
        </w:tc>
        <w:tc>
          <w:tcPr>
            <w:tcW w:w="1440" w:type="dxa"/>
            <w:tcBorders>
              <w:top w:val="single" w:sz="4" w:space="0" w:color="000000"/>
              <w:left w:val="single" w:sz="4" w:space="0" w:color="000000"/>
              <w:bottom w:val="single" w:sz="4" w:space="0" w:color="000000"/>
            </w:tcBorders>
            <w:shd w:val="clear" w:color="auto" w:fill="auto"/>
          </w:tcPr>
          <w:p w:rsidR="00973F32" w:rsidRDefault="00973F32">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p>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2018 m.</w:t>
            </w:r>
          </w:p>
        </w:tc>
        <w:tc>
          <w:tcPr>
            <w:tcW w:w="1440" w:type="dxa"/>
            <w:tcBorders>
              <w:top w:val="single" w:sz="4" w:space="0" w:color="000000"/>
              <w:left w:val="single" w:sz="4" w:space="0" w:color="000000"/>
              <w:bottom w:val="single" w:sz="4" w:space="0" w:color="000000"/>
            </w:tcBorders>
            <w:shd w:val="clear" w:color="auto" w:fill="auto"/>
          </w:tcPr>
          <w:p w:rsidR="00973F32" w:rsidRDefault="00973F32">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p>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2017 m.</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973F32" w:rsidRDefault="00973F32">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p>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2018 m.</w:t>
            </w:r>
          </w:p>
        </w:tc>
      </w:tr>
      <w:tr w:rsidR="00973F32">
        <w:tc>
          <w:tcPr>
            <w:tcW w:w="634" w:type="dxa"/>
            <w:tcBorders>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w:t>
            </w:r>
          </w:p>
        </w:tc>
        <w:tc>
          <w:tcPr>
            <w:tcW w:w="3060" w:type="dxa"/>
            <w:tcBorders>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Iš viso sąnaudų,</w:t>
            </w:r>
          </w:p>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iš jų:</w:t>
            </w:r>
          </w:p>
        </w:tc>
        <w:tc>
          <w:tcPr>
            <w:tcW w:w="1440" w:type="dxa"/>
            <w:tcBorders>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4 750 478</w:t>
            </w:r>
          </w:p>
        </w:tc>
        <w:tc>
          <w:tcPr>
            <w:tcW w:w="1440" w:type="dxa"/>
            <w:tcBorders>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5 194 555</w:t>
            </w:r>
          </w:p>
        </w:tc>
        <w:tc>
          <w:tcPr>
            <w:tcW w:w="1440" w:type="dxa"/>
            <w:tcBorders>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100/101,01</w:t>
            </w:r>
          </w:p>
        </w:tc>
        <w:tc>
          <w:tcPr>
            <w:tcW w:w="1578" w:type="dxa"/>
            <w:tcBorders>
              <w:left w:val="single" w:sz="4" w:space="0" w:color="000000"/>
              <w:bottom w:val="single" w:sz="4" w:space="0" w:color="000000"/>
              <w:right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100/99,96</w:t>
            </w:r>
          </w:p>
        </w:tc>
      </w:tr>
      <w:tr w:rsidR="00973F32">
        <w:tc>
          <w:tcPr>
            <w:tcW w:w="634"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1.1.</w:t>
            </w:r>
          </w:p>
          <w:p w:rsidR="00973F32" w:rsidRDefault="00973F32">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306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darbuotojų darbo užmokestis </w:t>
            </w:r>
          </w:p>
        </w:tc>
        <w:tc>
          <w:tcPr>
            <w:tcW w:w="1440" w:type="dxa"/>
            <w:tcBorders>
              <w:top w:val="single" w:sz="4" w:space="0" w:color="000000"/>
              <w:left w:val="single" w:sz="4" w:space="0" w:color="000000"/>
              <w:bottom w:val="single" w:sz="4" w:space="0" w:color="000000"/>
            </w:tcBorders>
            <w:shd w:val="clear" w:color="auto" w:fill="auto"/>
          </w:tcPr>
          <w:p w:rsidR="00973F32" w:rsidRPr="009C1BE8"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9C1BE8">
              <w:rPr>
                <w:rFonts w:ascii="Times New Roman" w:eastAsia="SimSun" w:hAnsi="Times New Roman" w:cs="Times New Roman"/>
                <w:kern w:val="1"/>
                <w:sz w:val="24"/>
                <w:szCs w:val="24"/>
                <w:lang w:eastAsia="hi-IN" w:bidi="hi-IN"/>
              </w:rPr>
              <w:t>2 743 688</w:t>
            </w:r>
          </w:p>
        </w:tc>
        <w:tc>
          <w:tcPr>
            <w:tcW w:w="1440" w:type="dxa"/>
            <w:tcBorders>
              <w:top w:val="single" w:sz="4" w:space="0" w:color="000000"/>
              <w:left w:val="single" w:sz="4" w:space="0" w:color="000000"/>
              <w:bottom w:val="single" w:sz="4" w:space="0" w:color="000000"/>
            </w:tcBorders>
            <w:shd w:val="clear" w:color="auto" w:fill="auto"/>
          </w:tcPr>
          <w:p w:rsidR="00973F32" w:rsidRPr="009C1BE8"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9C1BE8">
              <w:rPr>
                <w:rFonts w:ascii="Times New Roman" w:eastAsia="SimSun" w:hAnsi="Times New Roman" w:cs="Times New Roman"/>
                <w:kern w:val="1"/>
                <w:sz w:val="24"/>
                <w:szCs w:val="24"/>
                <w:lang w:eastAsia="hi-IN" w:bidi="hi-IN"/>
              </w:rPr>
              <w:t>3 091 300</w:t>
            </w:r>
          </w:p>
        </w:tc>
        <w:tc>
          <w:tcPr>
            <w:tcW w:w="1440" w:type="dxa"/>
            <w:tcBorders>
              <w:top w:val="single" w:sz="4" w:space="0" w:color="000000"/>
              <w:left w:val="single" w:sz="4" w:space="0" w:color="000000"/>
              <w:bottom w:val="single" w:sz="4" w:space="0" w:color="000000"/>
            </w:tcBorders>
            <w:shd w:val="clear" w:color="auto" w:fill="auto"/>
          </w:tcPr>
          <w:p w:rsidR="00973F32" w:rsidRPr="009C1BE8"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9C1BE8">
              <w:rPr>
                <w:rFonts w:ascii="Times New Roman" w:eastAsia="SimSun" w:hAnsi="Times New Roman" w:cs="Times New Roman"/>
                <w:kern w:val="1"/>
                <w:sz w:val="24"/>
                <w:szCs w:val="24"/>
                <w:lang w:eastAsia="hi-IN" w:bidi="hi-IN"/>
              </w:rPr>
              <w:t>57,76/58,3</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973F32" w:rsidRPr="009C1BE8"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9C1BE8">
              <w:rPr>
                <w:rFonts w:ascii="Times New Roman" w:eastAsia="SimSun" w:hAnsi="Times New Roman" w:cs="Times New Roman"/>
                <w:kern w:val="1"/>
                <w:sz w:val="24"/>
                <w:szCs w:val="24"/>
                <w:lang w:eastAsia="hi-IN" w:bidi="hi-IN"/>
              </w:rPr>
              <w:t>59,51/59,48</w:t>
            </w:r>
          </w:p>
        </w:tc>
      </w:tr>
      <w:tr w:rsidR="00973F32">
        <w:tc>
          <w:tcPr>
            <w:tcW w:w="634"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1.2.</w:t>
            </w:r>
          </w:p>
          <w:p w:rsidR="00973F32" w:rsidRDefault="00973F32">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306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įnašai socialiniam draudimui</w:t>
            </w:r>
          </w:p>
        </w:tc>
        <w:tc>
          <w:tcPr>
            <w:tcW w:w="1440" w:type="dxa"/>
            <w:tcBorders>
              <w:top w:val="single" w:sz="4" w:space="0" w:color="000000"/>
              <w:left w:val="single" w:sz="4" w:space="0" w:color="000000"/>
              <w:bottom w:val="single" w:sz="4" w:space="0" w:color="000000"/>
            </w:tcBorders>
            <w:shd w:val="clear" w:color="auto" w:fill="auto"/>
          </w:tcPr>
          <w:p w:rsidR="00973F32" w:rsidRPr="009C1BE8"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9C1BE8">
              <w:rPr>
                <w:rFonts w:ascii="Times New Roman" w:eastAsia="SimSun" w:hAnsi="Times New Roman" w:cs="Times New Roman"/>
                <w:kern w:val="1"/>
                <w:sz w:val="24"/>
                <w:szCs w:val="24"/>
                <w:lang w:eastAsia="hi-IN" w:bidi="hi-IN"/>
              </w:rPr>
              <w:t>850 365</w:t>
            </w:r>
          </w:p>
          <w:p w:rsidR="00973F32" w:rsidRPr="009C1BE8" w:rsidRDefault="00973F32">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p>
        </w:tc>
        <w:tc>
          <w:tcPr>
            <w:tcW w:w="1440" w:type="dxa"/>
            <w:tcBorders>
              <w:top w:val="single" w:sz="4" w:space="0" w:color="000000"/>
              <w:left w:val="single" w:sz="4" w:space="0" w:color="000000"/>
              <w:bottom w:val="single" w:sz="4" w:space="0" w:color="000000"/>
            </w:tcBorders>
            <w:shd w:val="clear" w:color="auto" w:fill="auto"/>
          </w:tcPr>
          <w:p w:rsidR="00973F32" w:rsidRPr="009C1BE8"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9C1BE8">
              <w:rPr>
                <w:rFonts w:ascii="Times New Roman" w:eastAsia="SimSun" w:hAnsi="Times New Roman" w:cs="Times New Roman"/>
                <w:kern w:val="1"/>
                <w:sz w:val="24"/>
                <w:szCs w:val="24"/>
                <w:lang w:eastAsia="hi-IN" w:bidi="hi-IN"/>
              </w:rPr>
              <w:t>962 952</w:t>
            </w:r>
          </w:p>
        </w:tc>
        <w:tc>
          <w:tcPr>
            <w:tcW w:w="1440" w:type="dxa"/>
            <w:tcBorders>
              <w:top w:val="single" w:sz="4" w:space="0" w:color="000000"/>
              <w:left w:val="single" w:sz="4" w:space="0" w:color="000000"/>
              <w:bottom w:val="single" w:sz="4" w:space="0" w:color="000000"/>
            </w:tcBorders>
            <w:shd w:val="clear" w:color="auto" w:fill="auto"/>
          </w:tcPr>
          <w:p w:rsidR="00973F32" w:rsidRPr="009C1BE8"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9C1BE8">
              <w:rPr>
                <w:rFonts w:ascii="Times New Roman" w:eastAsia="SimSun" w:hAnsi="Times New Roman" w:cs="Times New Roman"/>
                <w:kern w:val="1"/>
                <w:sz w:val="24"/>
                <w:szCs w:val="24"/>
                <w:lang w:eastAsia="hi-IN" w:bidi="hi-IN"/>
              </w:rPr>
              <w:t>17,9/18,08</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973F32" w:rsidRPr="009C1BE8"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9C1BE8">
              <w:rPr>
                <w:rFonts w:ascii="Times New Roman" w:eastAsia="SimSun" w:hAnsi="Times New Roman" w:cs="Times New Roman"/>
                <w:kern w:val="1"/>
                <w:sz w:val="24"/>
                <w:szCs w:val="24"/>
                <w:lang w:eastAsia="hi-IN" w:bidi="hi-IN"/>
              </w:rPr>
              <w:t>18,53/18,54</w:t>
            </w:r>
          </w:p>
        </w:tc>
      </w:tr>
      <w:tr w:rsidR="00973F32">
        <w:tc>
          <w:tcPr>
            <w:tcW w:w="634"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1.3.</w:t>
            </w:r>
          </w:p>
          <w:p w:rsidR="00973F32" w:rsidRDefault="00973F32">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306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medicinos reikmenims ir paslaugoms</w:t>
            </w:r>
          </w:p>
        </w:tc>
        <w:tc>
          <w:tcPr>
            <w:tcW w:w="1440" w:type="dxa"/>
            <w:tcBorders>
              <w:top w:val="single" w:sz="4" w:space="0" w:color="000000"/>
              <w:left w:val="single" w:sz="4" w:space="0" w:color="000000"/>
              <w:bottom w:val="single" w:sz="4" w:space="0" w:color="000000"/>
            </w:tcBorders>
            <w:shd w:val="clear" w:color="auto" w:fill="auto"/>
          </w:tcPr>
          <w:p w:rsidR="00973F32" w:rsidRPr="009C1BE8"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9C1BE8">
              <w:rPr>
                <w:rFonts w:ascii="Times New Roman" w:eastAsia="SimSun" w:hAnsi="Times New Roman" w:cs="Times New Roman"/>
                <w:kern w:val="1"/>
                <w:sz w:val="24"/>
                <w:szCs w:val="24"/>
                <w:lang w:eastAsia="hi-IN" w:bidi="hi-IN"/>
              </w:rPr>
              <w:t>553 017</w:t>
            </w:r>
          </w:p>
        </w:tc>
        <w:tc>
          <w:tcPr>
            <w:tcW w:w="1440" w:type="dxa"/>
            <w:tcBorders>
              <w:top w:val="single" w:sz="4" w:space="0" w:color="000000"/>
              <w:left w:val="single" w:sz="4" w:space="0" w:color="000000"/>
              <w:bottom w:val="single" w:sz="4" w:space="0" w:color="000000"/>
            </w:tcBorders>
            <w:shd w:val="clear" w:color="auto" w:fill="auto"/>
          </w:tcPr>
          <w:p w:rsidR="00973F32" w:rsidRPr="009C1BE8"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9C1BE8">
              <w:rPr>
                <w:rFonts w:ascii="Times New Roman" w:eastAsia="SimSun" w:hAnsi="Times New Roman" w:cs="Times New Roman"/>
                <w:kern w:val="1"/>
                <w:sz w:val="24"/>
                <w:szCs w:val="24"/>
                <w:lang w:eastAsia="hi-IN" w:bidi="hi-IN"/>
              </w:rPr>
              <w:t>583 817</w:t>
            </w:r>
          </w:p>
        </w:tc>
        <w:tc>
          <w:tcPr>
            <w:tcW w:w="1440" w:type="dxa"/>
            <w:tcBorders>
              <w:top w:val="single" w:sz="4" w:space="0" w:color="000000"/>
              <w:left w:val="single" w:sz="4" w:space="0" w:color="000000"/>
              <w:bottom w:val="single" w:sz="4" w:space="0" w:color="000000"/>
            </w:tcBorders>
            <w:shd w:val="clear" w:color="auto" w:fill="auto"/>
          </w:tcPr>
          <w:p w:rsidR="00973F32" w:rsidRPr="009C1BE8"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9C1BE8">
              <w:rPr>
                <w:rFonts w:ascii="Times New Roman" w:eastAsia="SimSun" w:hAnsi="Times New Roman" w:cs="Times New Roman"/>
                <w:kern w:val="1"/>
                <w:sz w:val="24"/>
                <w:szCs w:val="24"/>
                <w:lang w:eastAsia="hi-IN" w:bidi="hi-IN"/>
              </w:rPr>
              <w:t>11,64/11,75</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973F32" w:rsidRPr="009C1BE8"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9C1BE8">
              <w:rPr>
                <w:rFonts w:ascii="Times New Roman" w:eastAsia="SimSun" w:hAnsi="Times New Roman" w:cs="Times New Roman"/>
                <w:kern w:val="1"/>
                <w:sz w:val="24"/>
                <w:szCs w:val="24"/>
                <w:lang w:eastAsia="hi-IN" w:bidi="hi-IN"/>
              </w:rPr>
              <w:t>11,24/11,23</w:t>
            </w:r>
          </w:p>
        </w:tc>
      </w:tr>
      <w:tr w:rsidR="00973F32">
        <w:tc>
          <w:tcPr>
            <w:tcW w:w="634"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1.4.</w:t>
            </w:r>
          </w:p>
          <w:p w:rsidR="00973F32" w:rsidRDefault="00973F32">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306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išlaidos patalpų išlaikymui ir komunalinių paslaugų apmo-kėjimui</w:t>
            </w:r>
          </w:p>
        </w:tc>
        <w:tc>
          <w:tcPr>
            <w:tcW w:w="1440" w:type="dxa"/>
            <w:tcBorders>
              <w:top w:val="single" w:sz="4" w:space="0" w:color="000000"/>
              <w:left w:val="single" w:sz="4" w:space="0" w:color="000000"/>
              <w:bottom w:val="single" w:sz="4" w:space="0" w:color="000000"/>
            </w:tcBorders>
            <w:shd w:val="clear" w:color="auto" w:fill="auto"/>
          </w:tcPr>
          <w:p w:rsidR="00973F32" w:rsidRPr="009C1BE8"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9C1BE8">
              <w:rPr>
                <w:rFonts w:ascii="Times New Roman" w:eastAsia="SimSun" w:hAnsi="Times New Roman" w:cs="Times New Roman"/>
                <w:kern w:val="1"/>
                <w:sz w:val="24"/>
                <w:szCs w:val="24"/>
                <w:lang w:eastAsia="hi-IN" w:bidi="hi-IN"/>
              </w:rPr>
              <w:t>139 466</w:t>
            </w:r>
          </w:p>
        </w:tc>
        <w:tc>
          <w:tcPr>
            <w:tcW w:w="1440" w:type="dxa"/>
            <w:tcBorders>
              <w:top w:val="single" w:sz="4" w:space="0" w:color="000000"/>
              <w:left w:val="single" w:sz="4" w:space="0" w:color="000000"/>
              <w:bottom w:val="single" w:sz="4" w:space="0" w:color="000000"/>
            </w:tcBorders>
            <w:shd w:val="clear" w:color="auto" w:fill="auto"/>
          </w:tcPr>
          <w:p w:rsidR="00973F32" w:rsidRPr="009C1BE8"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9C1BE8">
              <w:rPr>
                <w:rFonts w:ascii="Times New Roman" w:eastAsia="SimSun" w:hAnsi="Times New Roman" w:cs="Times New Roman"/>
                <w:kern w:val="1"/>
                <w:sz w:val="24"/>
                <w:szCs w:val="24"/>
                <w:lang w:eastAsia="hi-IN" w:bidi="hi-IN"/>
              </w:rPr>
              <w:t>138 855</w:t>
            </w:r>
          </w:p>
        </w:tc>
        <w:tc>
          <w:tcPr>
            <w:tcW w:w="1440" w:type="dxa"/>
            <w:tcBorders>
              <w:top w:val="single" w:sz="4" w:space="0" w:color="000000"/>
              <w:left w:val="single" w:sz="4" w:space="0" w:color="000000"/>
              <w:bottom w:val="single" w:sz="4" w:space="0" w:color="000000"/>
            </w:tcBorders>
            <w:shd w:val="clear" w:color="auto" w:fill="auto"/>
          </w:tcPr>
          <w:p w:rsidR="00973F32" w:rsidRPr="009C1BE8"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9C1BE8">
              <w:rPr>
                <w:rFonts w:ascii="Times New Roman" w:eastAsia="SimSun" w:hAnsi="Times New Roman" w:cs="Times New Roman"/>
                <w:kern w:val="1"/>
                <w:sz w:val="24"/>
                <w:szCs w:val="24"/>
                <w:lang w:eastAsia="hi-IN" w:bidi="hi-IN"/>
              </w:rPr>
              <w:t>2,93/2,96</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973F32" w:rsidRPr="009C1BE8"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9C1BE8">
              <w:rPr>
                <w:rFonts w:ascii="Times New Roman" w:eastAsia="SimSun" w:hAnsi="Times New Roman" w:cs="Times New Roman"/>
                <w:kern w:val="1"/>
                <w:sz w:val="24"/>
                <w:szCs w:val="24"/>
                <w:lang w:eastAsia="hi-IN" w:bidi="hi-IN"/>
              </w:rPr>
              <w:t>2,67/2,67</w:t>
            </w:r>
          </w:p>
        </w:tc>
      </w:tr>
      <w:tr w:rsidR="00973F32">
        <w:trPr>
          <w:trHeight w:val="187"/>
        </w:trPr>
        <w:tc>
          <w:tcPr>
            <w:tcW w:w="634"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1.5.</w:t>
            </w:r>
          </w:p>
        </w:tc>
        <w:tc>
          <w:tcPr>
            <w:tcW w:w="306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išlaidos komandiruotėms</w:t>
            </w:r>
          </w:p>
        </w:tc>
        <w:tc>
          <w:tcPr>
            <w:tcW w:w="1440" w:type="dxa"/>
            <w:tcBorders>
              <w:top w:val="single" w:sz="4" w:space="0" w:color="000000"/>
              <w:left w:val="single" w:sz="4" w:space="0" w:color="000000"/>
              <w:bottom w:val="single" w:sz="4" w:space="0" w:color="000000"/>
            </w:tcBorders>
            <w:shd w:val="clear" w:color="auto" w:fill="auto"/>
          </w:tcPr>
          <w:p w:rsidR="00973F32" w:rsidRPr="009C1BE8"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9C1BE8">
              <w:rPr>
                <w:rFonts w:ascii="Times New Roman" w:eastAsia="SimSun" w:hAnsi="Times New Roman" w:cs="Times New Roman"/>
                <w:kern w:val="1"/>
                <w:sz w:val="24"/>
                <w:szCs w:val="24"/>
                <w:lang w:eastAsia="hi-IN" w:bidi="hi-IN"/>
              </w:rPr>
              <w:t>159</w:t>
            </w:r>
          </w:p>
        </w:tc>
        <w:tc>
          <w:tcPr>
            <w:tcW w:w="1440" w:type="dxa"/>
            <w:tcBorders>
              <w:top w:val="single" w:sz="4" w:space="0" w:color="000000"/>
              <w:left w:val="single" w:sz="4" w:space="0" w:color="000000"/>
              <w:bottom w:val="single" w:sz="4" w:space="0" w:color="000000"/>
            </w:tcBorders>
            <w:shd w:val="clear" w:color="auto" w:fill="auto"/>
          </w:tcPr>
          <w:p w:rsidR="00973F32" w:rsidRPr="009C1BE8"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9C1BE8">
              <w:rPr>
                <w:rFonts w:ascii="Times New Roman" w:eastAsia="SimSun" w:hAnsi="Times New Roman" w:cs="Times New Roman"/>
                <w:kern w:val="1"/>
                <w:sz w:val="24"/>
                <w:szCs w:val="24"/>
                <w:lang w:eastAsia="hi-IN" w:bidi="hi-IN"/>
              </w:rPr>
              <w:t>161</w:t>
            </w:r>
          </w:p>
        </w:tc>
        <w:tc>
          <w:tcPr>
            <w:tcW w:w="1440" w:type="dxa"/>
            <w:tcBorders>
              <w:top w:val="single" w:sz="4" w:space="0" w:color="000000"/>
              <w:left w:val="single" w:sz="4" w:space="0" w:color="000000"/>
              <w:bottom w:val="single" w:sz="4" w:space="0" w:color="000000"/>
            </w:tcBorders>
            <w:shd w:val="clear" w:color="auto" w:fill="auto"/>
          </w:tcPr>
          <w:p w:rsidR="00973F32" w:rsidRPr="009C1BE8"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9C1BE8">
              <w:rPr>
                <w:rFonts w:ascii="Times New Roman" w:eastAsia="SimSun" w:hAnsi="Times New Roman" w:cs="Times New Roman"/>
                <w:kern w:val="1"/>
                <w:sz w:val="24"/>
                <w:szCs w:val="24"/>
                <w:lang w:eastAsia="hi-IN" w:bidi="hi-IN"/>
              </w:rPr>
              <w:t>0</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973F32" w:rsidRPr="009C1BE8"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9C1BE8">
              <w:rPr>
                <w:rFonts w:ascii="Times New Roman" w:eastAsia="SimSun" w:hAnsi="Times New Roman" w:cs="Times New Roman"/>
                <w:kern w:val="1"/>
                <w:sz w:val="24"/>
                <w:szCs w:val="24"/>
                <w:lang w:eastAsia="hi-IN" w:bidi="hi-IN"/>
              </w:rPr>
              <w:t>0/0</w:t>
            </w:r>
          </w:p>
        </w:tc>
      </w:tr>
      <w:tr w:rsidR="00973F32">
        <w:tc>
          <w:tcPr>
            <w:tcW w:w="634"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1.6.</w:t>
            </w:r>
          </w:p>
        </w:tc>
        <w:tc>
          <w:tcPr>
            <w:tcW w:w="306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išlaidos kvalifikacijos kėlimui</w:t>
            </w:r>
          </w:p>
        </w:tc>
        <w:tc>
          <w:tcPr>
            <w:tcW w:w="1440" w:type="dxa"/>
            <w:tcBorders>
              <w:top w:val="single" w:sz="4" w:space="0" w:color="000000"/>
              <w:left w:val="single" w:sz="4" w:space="0" w:color="000000"/>
              <w:bottom w:val="single" w:sz="4" w:space="0" w:color="000000"/>
            </w:tcBorders>
            <w:shd w:val="clear" w:color="auto" w:fill="auto"/>
          </w:tcPr>
          <w:p w:rsidR="00973F32" w:rsidRPr="009C1BE8"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9C1BE8">
              <w:rPr>
                <w:rFonts w:ascii="Times New Roman" w:eastAsia="SimSun" w:hAnsi="Times New Roman" w:cs="Times New Roman"/>
                <w:kern w:val="1"/>
                <w:sz w:val="24"/>
                <w:szCs w:val="24"/>
                <w:lang w:eastAsia="hi-IN" w:bidi="hi-IN"/>
              </w:rPr>
              <w:t>4 908</w:t>
            </w:r>
          </w:p>
        </w:tc>
        <w:tc>
          <w:tcPr>
            <w:tcW w:w="1440" w:type="dxa"/>
            <w:tcBorders>
              <w:top w:val="single" w:sz="4" w:space="0" w:color="000000"/>
              <w:left w:val="single" w:sz="4" w:space="0" w:color="000000"/>
              <w:bottom w:val="single" w:sz="4" w:space="0" w:color="000000"/>
            </w:tcBorders>
            <w:shd w:val="clear" w:color="auto" w:fill="auto"/>
          </w:tcPr>
          <w:p w:rsidR="00973F32" w:rsidRPr="009C1BE8"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9C1BE8">
              <w:rPr>
                <w:rFonts w:ascii="Times New Roman" w:eastAsia="SimSun" w:hAnsi="Times New Roman" w:cs="Times New Roman"/>
                <w:kern w:val="1"/>
                <w:sz w:val="24"/>
                <w:szCs w:val="24"/>
                <w:lang w:eastAsia="hi-IN" w:bidi="hi-IN"/>
              </w:rPr>
              <w:t>2 524</w:t>
            </w:r>
          </w:p>
        </w:tc>
        <w:tc>
          <w:tcPr>
            <w:tcW w:w="1440" w:type="dxa"/>
            <w:tcBorders>
              <w:top w:val="single" w:sz="4" w:space="0" w:color="000000"/>
              <w:left w:val="single" w:sz="4" w:space="0" w:color="000000"/>
              <w:bottom w:val="single" w:sz="4" w:space="0" w:color="000000"/>
            </w:tcBorders>
            <w:shd w:val="clear" w:color="auto" w:fill="auto"/>
          </w:tcPr>
          <w:p w:rsidR="00973F32" w:rsidRPr="009C1BE8"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9C1BE8">
              <w:rPr>
                <w:rFonts w:ascii="Times New Roman" w:eastAsia="SimSun" w:hAnsi="Times New Roman" w:cs="Times New Roman"/>
                <w:kern w:val="1"/>
                <w:sz w:val="24"/>
                <w:szCs w:val="24"/>
                <w:lang w:eastAsia="hi-IN" w:bidi="hi-IN"/>
              </w:rPr>
              <w:t>0,1/0,1</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973F32" w:rsidRPr="009C1BE8"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9C1BE8">
              <w:rPr>
                <w:rFonts w:ascii="Times New Roman" w:eastAsia="SimSun" w:hAnsi="Times New Roman" w:cs="Times New Roman"/>
                <w:kern w:val="1"/>
                <w:sz w:val="24"/>
                <w:szCs w:val="24"/>
                <w:lang w:eastAsia="hi-IN" w:bidi="hi-IN"/>
              </w:rPr>
              <w:t>0,05/0,05</w:t>
            </w:r>
          </w:p>
        </w:tc>
      </w:tr>
      <w:tr w:rsidR="00973F32">
        <w:tc>
          <w:tcPr>
            <w:tcW w:w="634"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1.7.</w:t>
            </w:r>
          </w:p>
        </w:tc>
        <w:tc>
          <w:tcPr>
            <w:tcW w:w="306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kitos</w:t>
            </w:r>
          </w:p>
        </w:tc>
        <w:tc>
          <w:tcPr>
            <w:tcW w:w="1440" w:type="dxa"/>
            <w:tcBorders>
              <w:top w:val="single" w:sz="4" w:space="0" w:color="000000"/>
              <w:left w:val="single" w:sz="4" w:space="0" w:color="000000"/>
              <w:bottom w:val="single" w:sz="4" w:space="0" w:color="000000"/>
            </w:tcBorders>
            <w:shd w:val="clear" w:color="auto" w:fill="auto"/>
          </w:tcPr>
          <w:p w:rsidR="00973F32" w:rsidRPr="009C1BE8"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9C1BE8">
              <w:rPr>
                <w:rFonts w:ascii="Times New Roman" w:eastAsia="SimSun" w:hAnsi="Times New Roman" w:cs="Times New Roman"/>
                <w:kern w:val="1"/>
                <w:sz w:val="24"/>
                <w:szCs w:val="24"/>
                <w:lang w:eastAsia="hi-IN" w:bidi="hi-IN"/>
              </w:rPr>
              <w:t>458 875</w:t>
            </w:r>
          </w:p>
        </w:tc>
        <w:tc>
          <w:tcPr>
            <w:tcW w:w="1440" w:type="dxa"/>
            <w:tcBorders>
              <w:top w:val="single" w:sz="4" w:space="0" w:color="000000"/>
              <w:left w:val="single" w:sz="4" w:space="0" w:color="000000"/>
              <w:bottom w:val="single" w:sz="4" w:space="0" w:color="000000"/>
            </w:tcBorders>
            <w:shd w:val="clear" w:color="auto" w:fill="auto"/>
          </w:tcPr>
          <w:p w:rsidR="00973F32" w:rsidRPr="009C1BE8"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9C1BE8">
              <w:rPr>
                <w:rFonts w:ascii="Times New Roman" w:eastAsia="SimSun" w:hAnsi="Times New Roman" w:cs="Times New Roman"/>
                <w:kern w:val="1"/>
                <w:sz w:val="24"/>
                <w:szCs w:val="24"/>
                <w:lang w:eastAsia="hi-IN" w:bidi="hi-IN"/>
              </w:rPr>
              <w:t>414 988</w:t>
            </w:r>
          </w:p>
        </w:tc>
        <w:tc>
          <w:tcPr>
            <w:tcW w:w="1440" w:type="dxa"/>
            <w:tcBorders>
              <w:top w:val="single" w:sz="4" w:space="0" w:color="000000"/>
              <w:left w:val="single" w:sz="4" w:space="0" w:color="000000"/>
              <w:bottom w:val="single" w:sz="4" w:space="0" w:color="000000"/>
            </w:tcBorders>
            <w:shd w:val="clear" w:color="auto" w:fill="auto"/>
          </w:tcPr>
          <w:p w:rsidR="00973F32" w:rsidRPr="009C1BE8"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9C1BE8">
              <w:rPr>
                <w:rFonts w:ascii="Times New Roman" w:eastAsia="SimSun" w:hAnsi="Times New Roman" w:cs="Times New Roman"/>
                <w:kern w:val="1"/>
                <w:sz w:val="24"/>
                <w:szCs w:val="24"/>
                <w:lang w:eastAsia="hi-IN" w:bidi="hi-IN"/>
              </w:rPr>
              <w:t>9,66/9,75</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973F32" w:rsidRPr="009C1BE8"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9C1BE8">
              <w:rPr>
                <w:rFonts w:ascii="Times New Roman" w:eastAsia="SimSun" w:hAnsi="Times New Roman" w:cs="Times New Roman"/>
                <w:kern w:val="1"/>
                <w:sz w:val="24"/>
                <w:szCs w:val="24"/>
                <w:lang w:eastAsia="hi-IN" w:bidi="hi-IN"/>
              </w:rPr>
              <w:t>7,99/7,98</w:t>
            </w:r>
          </w:p>
        </w:tc>
      </w:tr>
      <w:tr w:rsidR="00973F32">
        <w:tc>
          <w:tcPr>
            <w:tcW w:w="3694" w:type="dxa"/>
            <w:gridSpan w:val="2"/>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Veiklos rezultatas</w:t>
            </w:r>
          </w:p>
        </w:tc>
        <w:tc>
          <w:tcPr>
            <w:tcW w:w="144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-47 682</w:t>
            </w:r>
          </w:p>
        </w:tc>
        <w:tc>
          <w:tcPr>
            <w:tcW w:w="144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2 183</w:t>
            </w:r>
          </w:p>
        </w:tc>
        <w:tc>
          <w:tcPr>
            <w:tcW w:w="144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-1,01</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0,04/0,04</w:t>
            </w:r>
          </w:p>
        </w:tc>
      </w:tr>
    </w:tbl>
    <w:p w:rsidR="00973F32" w:rsidRDefault="00973F32">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p w:rsidR="00973F32" w:rsidRPr="0059699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kern w:val="1"/>
          <w:sz w:val="24"/>
          <w:szCs w:val="24"/>
          <w:lang w:eastAsia="hi-IN" w:bidi="hi-IN"/>
        </w:rPr>
      </w:pPr>
      <w:r w:rsidRPr="00596992">
        <w:rPr>
          <w:rFonts w:ascii="Times New Roman" w:eastAsia="SimSun" w:hAnsi="Times New Roman" w:cs="Times New Roman"/>
          <w:b/>
          <w:kern w:val="1"/>
          <w:sz w:val="24"/>
          <w:szCs w:val="24"/>
          <w:lang w:eastAsia="hi-IN" w:bidi="hi-IN"/>
        </w:rPr>
        <w:t>3.3. Įstaigos įsiskolinimai</w:t>
      </w:r>
    </w:p>
    <w:p w:rsidR="00973F32" w:rsidRDefault="00973F32">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bl>
      <w:tblPr>
        <w:tblW w:w="9580" w:type="dxa"/>
        <w:tblInd w:w="108" w:type="dxa"/>
        <w:tblLayout w:type="fixed"/>
        <w:tblLook w:val="04A0" w:firstRow="1" w:lastRow="0" w:firstColumn="1" w:lastColumn="0" w:noHBand="0" w:noVBand="1"/>
      </w:tblPr>
      <w:tblGrid>
        <w:gridCol w:w="855"/>
        <w:gridCol w:w="3780"/>
        <w:gridCol w:w="2355"/>
        <w:gridCol w:w="2508"/>
        <w:gridCol w:w="42"/>
        <w:gridCol w:w="20"/>
        <w:gridCol w:w="20"/>
      </w:tblGrid>
      <w:tr w:rsidR="00973F32">
        <w:trPr>
          <w:gridAfter w:val="3"/>
          <w:wAfter w:w="82" w:type="dxa"/>
        </w:trPr>
        <w:tc>
          <w:tcPr>
            <w:tcW w:w="855" w:type="dxa"/>
            <w:vMerge w:val="restart"/>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Eil. Nr.</w:t>
            </w:r>
          </w:p>
        </w:tc>
        <w:tc>
          <w:tcPr>
            <w:tcW w:w="3780" w:type="dxa"/>
            <w:vMerge w:val="restart"/>
            <w:tcBorders>
              <w:top w:val="single" w:sz="4" w:space="0" w:color="000000"/>
              <w:left w:val="single" w:sz="4" w:space="0" w:color="000000"/>
              <w:bottom w:val="single" w:sz="4" w:space="0" w:color="000000"/>
            </w:tcBorders>
            <w:shd w:val="clear" w:color="auto" w:fill="auto"/>
          </w:tcPr>
          <w:p w:rsidR="00973F32" w:rsidRDefault="00973F32">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16"/>
                <w:szCs w:val="16"/>
                <w:lang w:eastAsia="hi-IN" w:bidi="hi-IN"/>
              </w:rPr>
            </w:pPr>
          </w:p>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Rodiklis</w:t>
            </w:r>
          </w:p>
          <w:p w:rsidR="00973F32" w:rsidRDefault="00973F32">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16"/>
                <w:szCs w:val="16"/>
                <w:lang w:eastAsia="hi-IN" w:bidi="hi-IN"/>
              </w:rPr>
            </w:pPr>
          </w:p>
        </w:tc>
        <w:tc>
          <w:tcPr>
            <w:tcW w:w="4863" w:type="dxa"/>
            <w:gridSpan w:val="2"/>
            <w:tcBorders>
              <w:top w:val="single" w:sz="4" w:space="0" w:color="000000"/>
              <w:left w:val="single" w:sz="4" w:space="0" w:color="000000"/>
              <w:right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Suma, Eurai</w:t>
            </w:r>
          </w:p>
        </w:tc>
      </w:tr>
      <w:tr w:rsidR="00973F32">
        <w:trPr>
          <w:gridAfter w:val="3"/>
          <w:wAfter w:w="82" w:type="dxa"/>
        </w:trPr>
        <w:tc>
          <w:tcPr>
            <w:tcW w:w="855" w:type="dxa"/>
            <w:vMerge/>
            <w:tcBorders>
              <w:top w:val="single" w:sz="4" w:space="0" w:color="000000"/>
              <w:left w:val="single" w:sz="4" w:space="0" w:color="000000"/>
              <w:bottom w:val="single" w:sz="4" w:space="0" w:color="000000"/>
            </w:tcBorders>
            <w:shd w:val="clear" w:color="auto" w:fill="auto"/>
          </w:tcPr>
          <w:p w:rsidR="00973F32" w:rsidRDefault="00973F32">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3780" w:type="dxa"/>
            <w:vMerge/>
            <w:tcBorders>
              <w:top w:val="single" w:sz="4" w:space="0" w:color="000000"/>
              <w:left w:val="single" w:sz="4" w:space="0" w:color="000000"/>
              <w:bottom w:val="single" w:sz="4" w:space="0" w:color="000000"/>
            </w:tcBorders>
            <w:shd w:val="clear" w:color="auto" w:fill="auto"/>
          </w:tcPr>
          <w:p w:rsidR="00973F32" w:rsidRDefault="00973F32">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2355"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2017 m.</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2018 m.</w:t>
            </w:r>
          </w:p>
        </w:tc>
      </w:tr>
      <w:tr w:rsidR="00973F32">
        <w:trPr>
          <w:gridAfter w:val="3"/>
          <w:wAfter w:w="82" w:type="dxa"/>
        </w:trPr>
        <w:tc>
          <w:tcPr>
            <w:tcW w:w="855"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w:t>
            </w:r>
          </w:p>
        </w:tc>
        <w:tc>
          <w:tcPr>
            <w:tcW w:w="378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Kreditorinis įsiskolinimas</w:t>
            </w:r>
          </w:p>
        </w:tc>
        <w:tc>
          <w:tcPr>
            <w:tcW w:w="2355" w:type="dxa"/>
            <w:tcBorders>
              <w:top w:val="single" w:sz="4" w:space="0" w:color="000000"/>
              <w:left w:val="single" w:sz="4" w:space="0" w:color="000000"/>
              <w:bottom w:val="single" w:sz="4" w:space="0" w:color="000000"/>
            </w:tcBorders>
            <w:shd w:val="clear" w:color="auto" w:fill="auto"/>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067529">
              <w:rPr>
                <w:rFonts w:ascii="Times New Roman" w:eastAsia="SimSun" w:hAnsi="Times New Roman" w:cs="Times New Roman"/>
                <w:kern w:val="1"/>
                <w:sz w:val="24"/>
                <w:szCs w:val="24"/>
                <w:lang w:eastAsia="hi-IN" w:bidi="hi-IN"/>
              </w:rPr>
              <w:t>104 753</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067529">
              <w:rPr>
                <w:rFonts w:ascii="Times New Roman" w:eastAsia="SimSun" w:hAnsi="Times New Roman" w:cs="Times New Roman"/>
                <w:kern w:val="1"/>
                <w:sz w:val="24"/>
                <w:szCs w:val="24"/>
                <w:lang w:eastAsia="hi-IN" w:bidi="hi-IN"/>
              </w:rPr>
              <w:t>158 712</w:t>
            </w:r>
          </w:p>
        </w:tc>
      </w:tr>
      <w:tr w:rsidR="00973F32">
        <w:tblPrEx>
          <w:tblCellMar>
            <w:left w:w="0" w:type="dxa"/>
            <w:right w:w="0" w:type="dxa"/>
          </w:tblCellMar>
        </w:tblPrEx>
        <w:tc>
          <w:tcPr>
            <w:tcW w:w="855" w:type="dxa"/>
            <w:tcBorders>
              <w:top w:val="single" w:sz="0" w:space="0" w:color="000000"/>
              <w:left w:val="single" w:sz="0" w:space="0" w:color="000000"/>
              <w:bottom w:val="single" w:sz="0"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w:t>
            </w:r>
          </w:p>
        </w:tc>
        <w:tc>
          <w:tcPr>
            <w:tcW w:w="3780" w:type="dxa"/>
            <w:tcBorders>
              <w:top w:val="single" w:sz="0" w:space="0" w:color="000000"/>
              <w:left w:val="single" w:sz="0" w:space="0" w:color="000000"/>
              <w:bottom w:val="single" w:sz="0"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  Debitorinis įsiskolinimas:</w:t>
            </w:r>
          </w:p>
        </w:tc>
        <w:tc>
          <w:tcPr>
            <w:tcW w:w="2355" w:type="dxa"/>
            <w:tcBorders>
              <w:top w:val="single" w:sz="0" w:space="0" w:color="000000"/>
              <w:left w:val="single" w:sz="0" w:space="0" w:color="000000"/>
              <w:bottom w:val="single" w:sz="0" w:space="0" w:color="000000"/>
            </w:tcBorders>
            <w:shd w:val="clear" w:color="auto" w:fill="auto"/>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067529">
              <w:rPr>
                <w:rFonts w:ascii="Times New Roman" w:eastAsia="SimSun" w:hAnsi="Times New Roman" w:cs="Times New Roman"/>
                <w:kern w:val="1"/>
                <w:sz w:val="24"/>
                <w:szCs w:val="24"/>
                <w:lang w:eastAsia="hi-IN" w:bidi="hi-IN"/>
              </w:rPr>
              <w:t>120 301</w:t>
            </w:r>
          </w:p>
        </w:tc>
        <w:tc>
          <w:tcPr>
            <w:tcW w:w="2508" w:type="dxa"/>
            <w:tcBorders>
              <w:top w:val="single" w:sz="0" w:space="0" w:color="000000"/>
              <w:left w:val="single" w:sz="0" w:space="0" w:color="000000"/>
              <w:bottom w:val="single" w:sz="0" w:space="0" w:color="000000"/>
            </w:tcBorders>
            <w:shd w:val="clear" w:color="auto" w:fill="auto"/>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067529">
              <w:rPr>
                <w:rFonts w:ascii="Times New Roman" w:eastAsia="SimSun" w:hAnsi="Times New Roman" w:cs="Times New Roman"/>
                <w:kern w:val="1"/>
                <w:sz w:val="24"/>
                <w:szCs w:val="24"/>
                <w:lang w:eastAsia="hi-IN" w:bidi="hi-IN"/>
              </w:rPr>
              <w:t>405 497</w:t>
            </w:r>
          </w:p>
        </w:tc>
        <w:tc>
          <w:tcPr>
            <w:tcW w:w="42" w:type="dxa"/>
            <w:tcBorders>
              <w:left w:val="single" w:sz="0" w:space="0" w:color="000000"/>
            </w:tcBorders>
            <w:shd w:val="clear" w:color="auto" w:fill="auto"/>
          </w:tcPr>
          <w:p w:rsidR="00973F32" w:rsidRDefault="00973F32">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20" w:type="dxa"/>
            <w:shd w:val="clear" w:color="auto" w:fill="auto"/>
          </w:tcPr>
          <w:p w:rsidR="00973F32" w:rsidRDefault="00973F32">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20" w:type="dxa"/>
            <w:shd w:val="clear" w:color="auto" w:fill="auto"/>
          </w:tcPr>
          <w:p w:rsidR="00973F32" w:rsidRDefault="00973F32">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r>
      <w:tr w:rsidR="00973F32">
        <w:tblPrEx>
          <w:tblCellMar>
            <w:left w:w="0" w:type="dxa"/>
            <w:right w:w="0" w:type="dxa"/>
          </w:tblCellMar>
        </w:tblPrEx>
        <w:tc>
          <w:tcPr>
            <w:tcW w:w="855" w:type="dxa"/>
            <w:tcBorders>
              <w:left w:val="single" w:sz="0" w:space="0" w:color="000000"/>
              <w:bottom w:val="single" w:sz="0"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2.1.</w:t>
            </w:r>
          </w:p>
        </w:tc>
        <w:tc>
          <w:tcPr>
            <w:tcW w:w="3780" w:type="dxa"/>
            <w:tcBorders>
              <w:left w:val="single" w:sz="0" w:space="0" w:color="000000"/>
              <w:bottom w:val="single" w:sz="0"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  Iš PSDF</w:t>
            </w:r>
          </w:p>
        </w:tc>
        <w:tc>
          <w:tcPr>
            <w:tcW w:w="2355" w:type="dxa"/>
            <w:tcBorders>
              <w:left w:val="single" w:sz="0" w:space="0" w:color="000000"/>
              <w:bottom w:val="single" w:sz="0" w:space="0" w:color="000000"/>
            </w:tcBorders>
            <w:shd w:val="clear" w:color="auto" w:fill="auto"/>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067529">
              <w:rPr>
                <w:rFonts w:ascii="Times New Roman" w:eastAsia="SimSun" w:hAnsi="Times New Roman" w:cs="Times New Roman"/>
                <w:kern w:val="1"/>
                <w:sz w:val="24"/>
                <w:szCs w:val="24"/>
                <w:lang w:eastAsia="hi-IN" w:bidi="hi-IN"/>
              </w:rPr>
              <w:t>112 099</w:t>
            </w:r>
          </w:p>
        </w:tc>
        <w:tc>
          <w:tcPr>
            <w:tcW w:w="2508" w:type="dxa"/>
            <w:tcBorders>
              <w:left w:val="single" w:sz="0" w:space="0" w:color="000000"/>
              <w:bottom w:val="single" w:sz="0" w:space="0" w:color="000000"/>
            </w:tcBorders>
            <w:shd w:val="clear" w:color="auto" w:fill="auto"/>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067529">
              <w:rPr>
                <w:rFonts w:ascii="Times New Roman" w:eastAsia="SimSun" w:hAnsi="Times New Roman" w:cs="Times New Roman"/>
                <w:kern w:val="1"/>
                <w:sz w:val="24"/>
                <w:szCs w:val="24"/>
                <w:lang w:eastAsia="hi-IN" w:bidi="hi-IN"/>
              </w:rPr>
              <w:t>396 272</w:t>
            </w:r>
          </w:p>
        </w:tc>
        <w:tc>
          <w:tcPr>
            <w:tcW w:w="42" w:type="dxa"/>
            <w:tcBorders>
              <w:left w:val="single" w:sz="0" w:space="0" w:color="000000"/>
            </w:tcBorders>
            <w:shd w:val="clear" w:color="auto" w:fill="auto"/>
          </w:tcPr>
          <w:p w:rsidR="00973F32" w:rsidRDefault="00973F32">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20" w:type="dxa"/>
            <w:shd w:val="clear" w:color="auto" w:fill="auto"/>
          </w:tcPr>
          <w:p w:rsidR="00973F32" w:rsidRDefault="00973F32">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20" w:type="dxa"/>
            <w:shd w:val="clear" w:color="auto" w:fill="auto"/>
          </w:tcPr>
          <w:p w:rsidR="00973F32" w:rsidRDefault="00973F32">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r>
      <w:tr w:rsidR="00973F32">
        <w:tblPrEx>
          <w:tblCellMar>
            <w:left w:w="0" w:type="dxa"/>
            <w:right w:w="0" w:type="dxa"/>
          </w:tblCellMar>
        </w:tblPrEx>
        <w:tc>
          <w:tcPr>
            <w:tcW w:w="855" w:type="dxa"/>
            <w:tcBorders>
              <w:left w:val="single" w:sz="0" w:space="0" w:color="000000"/>
              <w:bottom w:val="single" w:sz="0"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2.2.</w:t>
            </w:r>
          </w:p>
        </w:tc>
        <w:tc>
          <w:tcPr>
            <w:tcW w:w="3780" w:type="dxa"/>
            <w:tcBorders>
              <w:left w:val="single" w:sz="0" w:space="0" w:color="000000"/>
              <w:bottom w:val="single" w:sz="0"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  Kita </w:t>
            </w:r>
          </w:p>
        </w:tc>
        <w:tc>
          <w:tcPr>
            <w:tcW w:w="2355" w:type="dxa"/>
            <w:tcBorders>
              <w:left w:val="single" w:sz="0" w:space="0" w:color="000000"/>
              <w:bottom w:val="single" w:sz="0" w:space="0" w:color="000000"/>
            </w:tcBorders>
            <w:shd w:val="clear" w:color="auto" w:fill="auto"/>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067529">
              <w:rPr>
                <w:rFonts w:ascii="Times New Roman" w:eastAsia="SimSun" w:hAnsi="Times New Roman" w:cs="Times New Roman"/>
                <w:kern w:val="1"/>
                <w:sz w:val="24"/>
                <w:szCs w:val="24"/>
                <w:lang w:eastAsia="hi-IN" w:bidi="hi-IN"/>
              </w:rPr>
              <w:t>8 202</w:t>
            </w:r>
          </w:p>
        </w:tc>
        <w:tc>
          <w:tcPr>
            <w:tcW w:w="2508" w:type="dxa"/>
            <w:tcBorders>
              <w:left w:val="single" w:sz="0" w:space="0" w:color="000000"/>
              <w:bottom w:val="single" w:sz="0" w:space="0" w:color="000000"/>
            </w:tcBorders>
            <w:shd w:val="clear" w:color="auto" w:fill="auto"/>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067529">
              <w:rPr>
                <w:rFonts w:ascii="Times New Roman" w:eastAsia="SimSun" w:hAnsi="Times New Roman" w:cs="Times New Roman"/>
                <w:kern w:val="1"/>
                <w:sz w:val="24"/>
                <w:szCs w:val="24"/>
                <w:lang w:eastAsia="hi-IN" w:bidi="hi-IN"/>
              </w:rPr>
              <w:t>9 225</w:t>
            </w:r>
          </w:p>
        </w:tc>
        <w:tc>
          <w:tcPr>
            <w:tcW w:w="42" w:type="dxa"/>
            <w:tcBorders>
              <w:left w:val="single" w:sz="0" w:space="0" w:color="000000"/>
            </w:tcBorders>
            <w:shd w:val="clear" w:color="auto" w:fill="auto"/>
          </w:tcPr>
          <w:p w:rsidR="00973F32" w:rsidRDefault="00973F32">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20" w:type="dxa"/>
            <w:shd w:val="clear" w:color="auto" w:fill="auto"/>
          </w:tcPr>
          <w:p w:rsidR="00973F32" w:rsidRDefault="00973F32">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20" w:type="dxa"/>
            <w:shd w:val="clear" w:color="auto" w:fill="auto"/>
          </w:tcPr>
          <w:p w:rsidR="00973F32" w:rsidRDefault="00973F32">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r>
    </w:tbl>
    <w:p w:rsidR="00973F32" w:rsidRDefault="00973F32">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p w:rsidR="00973F32" w:rsidRPr="00596992" w:rsidRDefault="00E7193E">
      <w:pPr>
        <w:widowControl w:val="0"/>
        <w:numPr>
          <w:ilvl w:val="1"/>
          <w:numId w:val="2"/>
        </w:numPr>
        <w:tabs>
          <w:tab w:val="left" w:pos="1296"/>
          <w:tab w:val="center" w:pos="4153"/>
          <w:tab w:val="right" w:pos="8306"/>
        </w:tabs>
        <w:suppressAutoHyphens/>
        <w:spacing w:after="0" w:line="240" w:lineRule="auto"/>
        <w:jc w:val="both"/>
        <w:rPr>
          <w:rFonts w:ascii="Times New Roman" w:eastAsia="SimSun" w:hAnsi="Times New Roman" w:cs="Times New Roman"/>
          <w:b/>
          <w:kern w:val="1"/>
          <w:sz w:val="24"/>
          <w:szCs w:val="24"/>
          <w:lang w:eastAsia="hi-IN" w:bidi="hi-IN"/>
        </w:rPr>
      </w:pPr>
      <w:r w:rsidRPr="00596992">
        <w:rPr>
          <w:rFonts w:ascii="Times New Roman" w:eastAsia="SimSun" w:hAnsi="Times New Roman" w:cs="Times New Roman"/>
          <w:b/>
          <w:kern w:val="1"/>
          <w:sz w:val="24"/>
          <w:szCs w:val="24"/>
          <w:lang w:eastAsia="hi-IN" w:bidi="hi-IN"/>
        </w:rPr>
        <w:t xml:space="preserve">Įstaigos įsigytas ilgalaikis turtas 2018 m. </w:t>
      </w:r>
    </w:p>
    <w:p w:rsidR="00973F32" w:rsidRDefault="00973F32">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4161"/>
        <w:gridCol w:w="1378"/>
        <w:gridCol w:w="3261"/>
      </w:tblGrid>
      <w:tr w:rsidR="00973F32">
        <w:tc>
          <w:tcPr>
            <w:tcW w:w="806" w:type="dxa"/>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Eil. Nr.</w:t>
            </w:r>
          </w:p>
        </w:tc>
        <w:tc>
          <w:tcPr>
            <w:tcW w:w="4161" w:type="dxa"/>
            <w:shd w:val="clear" w:color="auto" w:fill="auto"/>
          </w:tcPr>
          <w:p w:rsidR="00973F32" w:rsidRDefault="00973F32">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16"/>
                <w:szCs w:val="16"/>
                <w:lang w:eastAsia="hi-IN" w:bidi="hi-IN"/>
              </w:rPr>
            </w:pPr>
          </w:p>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Pavadinimas</w:t>
            </w:r>
          </w:p>
          <w:p w:rsidR="00973F32" w:rsidRDefault="00973F32">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16"/>
                <w:szCs w:val="16"/>
                <w:lang w:eastAsia="hi-IN" w:bidi="hi-IN"/>
              </w:rPr>
            </w:pPr>
          </w:p>
        </w:tc>
        <w:tc>
          <w:tcPr>
            <w:tcW w:w="1378" w:type="dxa"/>
            <w:shd w:val="clear" w:color="auto" w:fill="auto"/>
            <w:vAlign w:val="center"/>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Vnt.</w:t>
            </w:r>
          </w:p>
        </w:tc>
        <w:tc>
          <w:tcPr>
            <w:tcW w:w="3261" w:type="dxa"/>
            <w:shd w:val="clear" w:color="auto" w:fill="auto"/>
            <w:vAlign w:val="center"/>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Suma, Eurai</w:t>
            </w:r>
          </w:p>
        </w:tc>
      </w:tr>
      <w:tr w:rsidR="00973F32">
        <w:tc>
          <w:tcPr>
            <w:tcW w:w="806" w:type="dxa"/>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w:t>
            </w:r>
          </w:p>
        </w:tc>
        <w:tc>
          <w:tcPr>
            <w:tcW w:w="4161" w:type="dxa"/>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Įsigyta ilgalaikio turto:</w:t>
            </w:r>
          </w:p>
        </w:tc>
        <w:tc>
          <w:tcPr>
            <w:tcW w:w="1378" w:type="dxa"/>
            <w:shd w:val="clear" w:color="auto" w:fill="auto"/>
          </w:tcPr>
          <w:p w:rsidR="00973F32" w:rsidRDefault="00973F32">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p>
        </w:tc>
        <w:tc>
          <w:tcPr>
            <w:tcW w:w="3261" w:type="dxa"/>
            <w:shd w:val="clear" w:color="auto" w:fill="auto"/>
          </w:tcPr>
          <w:p w:rsidR="00973F32" w:rsidRDefault="00973F32">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p>
        </w:tc>
      </w:tr>
      <w:tr w:rsidR="00973F32">
        <w:tc>
          <w:tcPr>
            <w:tcW w:w="806" w:type="dxa"/>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1.1.</w:t>
            </w:r>
          </w:p>
        </w:tc>
        <w:tc>
          <w:tcPr>
            <w:tcW w:w="4161" w:type="dxa"/>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Ilgalaikis turtas (programinė įranga)</w:t>
            </w:r>
          </w:p>
        </w:tc>
        <w:tc>
          <w:tcPr>
            <w:tcW w:w="1378" w:type="dxa"/>
            <w:shd w:val="clear" w:color="auto" w:fill="auto"/>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067529">
              <w:rPr>
                <w:rFonts w:ascii="Times New Roman" w:eastAsia="SimSun" w:hAnsi="Times New Roman" w:cs="Times New Roman"/>
                <w:kern w:val="1"/>
                <w:sz w:val="24"/>
                <w:szCs w:val="24"/>
                <w:lang w:eastAsia="hi-IN" w:bidi="hi-IN"/>
              </w:rPr>
              <w:t>5</w:t>
            </w:r>
          </w:p>
        </w:tc>
        <w:tc>
          <w:tcPr>
            <w:tcW w:w="3261" w:type="dxa"/>
            <w:shd w:val="clear" w:color="auto" w:fill="auto"/>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067529">
              <w:rPr>
                <w:rFonts w:ascii="Times New Roman" w:eastAsia="SimSun" w:hAnsi="Times New Roman" w:cs="Times New Roman"/>
                <w:kern w:val="1"/>
                <w:sz w:val="24"/>
                <w:szCs w:val="24"/>
                <w:lang w:eastAsia="hi-IN" w:bidi="hi-IN"/>
              </w:rPr>
              <w:t>5 803,46</w:t>
            </w:r>
          </w:p>
        </w:tc>
      </w:tr>
      <w:tr w:rsidR="00973F32">
        <w:tc>
          <w:tcPr>
            <w:tcW w:w="806" w:type="dxa"/>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1.2.</w:t>
            </w:r>
          </w:p>
        </w:tc>
        <w:tc>
          <w:tcPr>
            <w:tcW w:w="4161" w:type="dxa"/>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Ilgalaikis turtas (medicimos įranga)</w:t>
            </w:r>
          </w:p>
        </w:tc>
        <w:tc>
          <w:tcPr>
            <w:tcW w:w="1378" w:type="dxa"/>
            <w:shd w:val="clear" w:color="auto" w:fill="auto"/>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067529">
              <w:rPr>
                <w:rFonts w:ascii="Times New Roman" w:eastAsia="SimSun" w:hAnsi="Times New Roman" w:cs="Times New Roman"/>
                <w:kern w:val="1"/>
                <w:sz w:val="24"/>
                <w:szCs w:val="24"/>
                <w:lang w:eastAsia="hi-IN" w:bidi="hi-IN"/>
              </w:rPr>
              <w:t>11</w:t>
            </w:r>
          </w:p>
        </w:tc>
        <w:tc>
          <w:tcPr>
            <w:tcW w:w="3261" w:type="dxa"/>
            <w:shd w:val="clear" w:color="auto" w:fill="auto"/>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067529">
              <w:rPr>
                <w:rFonts w:ascii="Times New Roman" w:eastAsia="SimSun" w:hAnsi="Times New Roman" w:cs="Times New Roman"/>
                <w:kern w:val="1"/>
                <w:sz w:val="24"/>
                <w:szCs w:val="24"/>
                <w:lang w:eastAsia="hi-IN" w:bidi="hi-IN"/>
              </w:rPr>
              <w:t>7 840,00</w:t>
            </w:r>
          </w:p>
        </w:tc>
      </w:tr>
      <w:tr w:rsidR="00973F32">
        <w:tc>
          <w:tcPr>
            <w:tcW w:w="806" w:type="dxa"/>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1.3.</w:t>
            </w:r>
          </w:p>
        </w:tc>
        <w:tc>
          <w:tcPr>
            <w:tcW w:w="4161" w:type="dxa"/>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Ilgalaikis turtas (kita)</w:t>
            </w:r>
          </w:p>
        </w:tc>
        <w:tc>
          <w:tcPr>
            <w:tcW w:w="1378" w:type="dxa"/>
            <w:shd w:val="clear" w:color="auto" w:fill="auto"/>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067529">
              <w:rPr>
                <w:rFonts w:ascii="Times New Roman" w:eastAsia="SimSun" w:hAnsi="Times New Roman" w:cs="Times New Roman"/>
                <w:kern w:val="1"/>
                <w:sz w:val="24"/>
                <w:szCs w:val="24"/>
                <w:lang w:eastAsia="hi-IN" w:bidi="hi-IN"/>
              </w:rPr>
              <w:t>8</w:t>
            </w:r>
          </w:p>
        </w:tc>
        <w:tc>
          <w:tcPr>
            <w:tcW w:w="3261" w:type="dxa"/>
            <w:shd w:val="clear" w:color="auto" w:fill="auto"/>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067529">
              <w:rPr>
                <w:rFonts w:ascii="Times New Roman" w:eastAsia="SimSun" w:hAnsi="Times New Roman" w:cs="Times New Roman"/>
                <w:kern w:val="1"/>
                <w:sz w:val="24"/>
                <w:szCs w:val="24"/>
                <w:lang w:eastAsia="hi-IN" w:bidi="hi-IN"/>
              </w:rPr>
              <w:t>7 938,00</w:t>
            </w:r>
          </w:p>
        </w:tc>
      </w:tr>
      <w:tr w:rsidR="00973F32">
        <w:tc>
          <w:tcPr>
            <w:tcW w:w="4967" w:type="dxa"/>
            <w:gridSpan w:val="2"/>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Iš viso įsigyta ilgalaikio turto</w:t>
            </w:r>
          </w:p>
        </w:tc>
        <w:tc>
          <w:tcPr>
            <w:tcW w:w="1378" w:type="dxa"/>
            <w:shd w:val="clear" w:color="auto" w:fill="auto"/>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067529">
              <w:rPr>
                <w:rFonts w:ascii="Times New Roman" w:eastAsia="SimSun" w:hAnsi="Times New Roman" w:cs="Times New Roman"/>
                <w:kern w:val="1"/>
                <w:sz w:val="24"/>
                <w:szCs w:val="24"/>
                <w:lang w:eastAsia="hi-IN" w:bidi="hi-IN"/>
              </w:rPr>
              <w:t>24</w:t>
            </w:r>
          </w:p>
        </w:tc>
        <w:tc>
          <w:tcPr>
            <w:tcW w:w="3261" w:type="dxa"/>
            <w:shd w:val="clear" w:color="auto" w:fill="auto"/>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067529">
              <w:rPr>
                <w:rFonts w:ascii="Times New Roman" w:eastAsia="SimSun" w:hAnsi="Times New Roman" w:cs="Times New Roman"/>
                <w:kern w:val="1"/>
                <w:sz w:val="24"/>
                <w:szCs w:val="24"/>
                <w:lang w:eastAsia="hi-IN" w:bidi="hi-IN"/>
              </w:rPr>
              <w:t>21 581,46</w:t>
            </w:r>
          </w:p>
        </w:tc>
      </w:tr>
    </w:tbl>
    <w:p w:rsidR="00973F32" w:rsidRPr="00596992" w:rsidRDefault="00973F32">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kern w:val="1"/>
          <w:sz w:val="24"/>
          <w:szCs w:val="24"/>
          <w:lang w:eastAsia="hi-IN" w:bidi="hi-IN"/>
        </w:rPr>
      </w:pPr>
    </w:p>
    <w:p w:rsidR="00973F32" w:rsidRPr="00596992" w:rsidRDefault="00E7193E">
      <w:pPr>
        <w:widowControl w:val="0"/>
        <w:numPr>
          <w:ilvl w:val="1"/>
          <w:numId w:val="2"/>
        </w:numPr>
        <w:tabs>
          <w:tab w:val="left" w:pos="1296"/>
          <w:tab w:val="center" w:pos="4153"/>
          <w:tab w:val="right" w:pos="8306"/>
        </w:tabs>
        <w:suppressAutoHyphens/>
        <w:spacing w:after="0" w:line="240" w:lineRule="auto"/>
        <w:jc w:val="both"/>
        <w:rPr>
          <w:rFonts w:ascii="Times New Roman" w:eastAsia="SimSun" w:hAnsi="Times New Roman" w:cs="Times New Roman"/>
          <w:b/>
          <w:kern w:val="1"/>
          <w:sz w:val="24"/>
          <w:szCs w:val="24"/>
          <w:lang w:eastAsia="hi-IN" w:bidi="hi-IN"/>
        </w:rPr>
      </w:pPr>
      <w:r w:rsidRPr="00596992">
        <w:rPr>
          <w:rFonts w:ascii="Times New Roman" w:eastAsia="SimSun" w:hAnsi="Times New Roman" w:cs="Times New Roman"/>
          <w:b/>
          <w:kern w:val="1"/>
          <w:sz w:val="24"/>
          <w:szCs w:val="24"/>
          <w:lang w:eastAsia="hi-IN" w:bidi="hi-IN"/>
        </w:rPr>
        <w:t>Informacija apie perleistą ir nurašytą ilgalaikį turtą</w:t>
      </w:r>
    </w:p>
    <w:p w:rsidR="00973F32" w:rsidRDefault="00973F32">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u w:val="single"/>
          <w:lang w:eastAsia="hi-IN" w:bidi="hi-IN"/>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4188"/>
        <w:gridCol w:w="583"/>
        <w:gridCol w:w="1415"/>
        <w:gridCol w:w="1416"/>
        <w:gridCol w:w="1274"/>
      </w:tblGrid>
      <w:tr w:rsidR="00973F32">
        <w:tc>
          <w:tcPr>
            <w:tcW w:w="622" w:type="dxa"/>
            <w:vMerge w:val="restart"/>
            <w:tcBorders>
              <w:top w:val="single" w:sz="4" w:space="0" w:color="000000"/>
              <w:left w:val="single" w:sz="4" w:space="0" w:color="000000"/>
              <w:bottom w:val="single" w:sz="4" w:space="0" w:color="000000"/>
              <w:right w:val="single" w:sz="4" w:space="0" w:color="000000"/>
            </w:tcBorders>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1"/>
                <w:sz w:val="24"/>
                <w:szCs w:val="24"/>
                <w:lang w:eastAsia="hi-IN" w:bidi="hi-IN"/>
              </w:rPr>
              <w:t>Eil. Nr.</w:t>
            </w:r>
          </w:p>
        </w:tc>
        <w:tc>
          <w:tcPr>
            <w:tcW w:w="4188" w:type="dxa"/>
            <w:vMerge w:val="restart"/>
            <w:tcBorders>
              <w:top w:val="single" w:sz="4" w:space="0" w:color="000000"/>
              <w:left w:val="single" w:sz="4" w:space="0" w:color="000000"/>
              <w:bottom w:val="single" w:sz="4" w:space="0" w:color="000000"/>
              <w:right w:val="single" w:sz="4" w:space="0" w:color="000000"/>
            </w:tcBorders>
          </w:tcPr>
          <w:p w:rsidR="00973F32" w:rsidRDefault="00973F32">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2"/>
                <w:sz w:val="24"/>
                <w:szCs w:val="24"/>
                <w:lang w:eastAsia="hi-IN" w:bidi="hi-IN"/>
              </w:rPr>
            </w:pPr>
          </w:p>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Pr>
                <w:rFonts w:ascii="Times New Roman" w:eastAsia="SimSun" w:hAnsi="Times New Roman" w:cs="Times New Roman"/>
                <w:kern w:val="1"/>
                <w:sz w:val="24"/>
                <w:szCs w:val="24"/>
                <w:lang w:eastAsia="hi-IN" w:bidi="hi-IN"/>
              </w:rPr>
              <w:t>Pavadinimas</w:t>
            </w:r>
          </w:p>
        </w:tc>
        <w:tc>
          <w:tcPr>
            <w:tcW w:w="4688" w:type="dxa"/>
            <w:gridSpan w:val="4"/>
            <w:tcBorders>
              <w:top w:val="single" w:sz="4" w:space="0" w:color="000000"/>
              <w:left w:val="single" w:sz="4" w:space="0" w:color="000000"/>
              <w:bottom w:val="single" w:sz="4" w:space="0" w:color="000000"/>
              <w:right w:val="single" w:sz="4" w:space="0" w:color="000000"/>
            </w:tcBorders>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Pr>
                <w:rFonts w:ascii="Times New Roman" w:eastAsia="SimSun" w:hAnsi="Times New Roman" w:cs="Times New Roman"/>
                <w:kern w:val="1"/>
                <w:sz w:val="24"/>
                <w:szCs w:val="24"/>
                <w:lang w:eastAsia="hi-IN" w:bidi="hi-IN"/>
              </w:rPr>
              <w:t>2018 m.</w:t>
            </w:r>
          </w:p>
        </w:tc>
      </w:tr>
      <w:tr w:rsidR="00973F32">
        <w:tc>
          <w:tcPr>
            <w:tcW w:w="622" w:type="dxa"/>
            <w:vMerge/>
            <w:tcBorders>
              <w:top w:val="single" w:sz="4" w:space="0" w:color="000000"/>
              <w:left w:val="single" w:sz="4" w:space="0" w:color="000000"/>
              <w:bottom w:val="single" w:sz="4" w:space="0" w:color="000000"/>
              <w:right w:val="single" w:sz="4" w:space="0" w:color="000000"/>
            </w:tcBorders>
            <w:vAlign w:val="center"/>
          </w:tcPr>
          <w:p w:rsidR="00973F32" w:rsidRDefault="00973F32">
            <w:pPr>
              <w:spacing w:after="0" w:line="240" w:lineRule="auto"/>
              <w:rPr>
                <w:rFonts w:ascii="Times New Roman" w:eastAsia="SimSun" w:hAnsi="Times New Roman" w:cs="Times New Roman"/>
                <w:kern w:val="2"/>
                <w:sz w:val="24"/>
                <w:szCs w:val="24"/>
                <w:lang w:eastAsia="hi-IN" w:bidi="hi-IN"/>
              </w:rPr>
            </w:pPr>
          </w:p>
        </w:tc>
        <w:tc>
          <w:tcPr>
            <w:tcW w:w="4188" w:type="dxa"/>
            <w:vMerge/>
            <w:tcBorders>
              <w:top w:val="single" w:sz="4" w:space="0" w:color="000000"/>
              <w:left w:val="single" w:sz="4" w:space="0" w:color="000000"/>
              <w:bottom w:val="single" w:sz="4" w:space="0" w:color="000000"/>
              <w:right w:val="single" w:sz="4" w:space="0" w:color="000000"/>
            </w:tcBorders>
            <w:vAlign w:val="center"/>
          </w:tcPr>
          <w:p w:rsidR="00973F32" w:rsidRDefault="00973F32">
            <w:pPr>
              <w:spacing w:after="0" w:line="240" w:lineRule="auto"/>
              <w:rPr>
                <w:rFonts w:ascii="Times New Roman" w:eastAsia="SimSun" w:hAnsi="Times New Roman" w:cs="Times New Roman"/>
                <w:kern w:val="2"/>
                <w:sz w:val="24"/>
                <w:szCs w:val="24"/>
                <w:lang w:eastAsia="hi-IN" w:bidi="hi-IN"/>
              </w:rPr>
            </w:pPr>
          </w:p>
        </w:tc>
        <w:tc>
          <w:tcPr>
            <w:tcW w:w="583" w:type="dxa"/>
            <w:tcBorders>
              <w:top w:val="single" w:sz="4" w:space="0" w:color="000000"/>
              <w:left w:val="single" w:sz="4" w:space="0" w:color="000000"/>
              <w:bottom w:val="single" w:sz="4" w:space="0" w:color="000000"/>
              <w:right w:val="single" w:sz="4" w:space="0" w:color="auto"/>
            </w:tcBorders>
            <w:vAlign w:val="center"/>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Pr>
                <w:rFonts w:ascii="Times New Roman" w:eastAsia="SimSun" w:hAnsi="Times New Roman" w:cs="Times New Roman"/>
                <w:kern w:val="1"/>
                <w:sz w:val="24"/>
                <w:szCs w:val="24"/>
                <w:lang w:eastAsia="hi-IN" w:bidi="hi-IN"/>
              </w:rPr>
              <w:t>vnt.</w:t>
            </w:r>
          </w:p>
        </w:tc>
        <w:tc>
          <w:tcPr>
            <w:tcW w:w="1415" w:type="dxa"/>
            <w:tcBorders>
              <w:top w:val="single" w:sz="4" w:space="0" w:color="000000"/>
              <w:left w:val="single" w:sz="4" w:space="0" w:color="auto"/>
              <w:bottom w:val="single" w:sz="4" w:space="0" w:color="000000"/>
              <w:right w:val="single" w:sz="4" w:space="0" w:color="000000"/>
            </w:tcBorders>
            <w:vAlign w:val="center"/>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Pr>
                <w:rFonts w:ascii="Times New Roman" w:eastAsia="SimSun" w:hAnsi="Times New Roman" w:cs="Times New Roman"/>
                <w:kern w:val="1"/>
                <w:sz w:val="24"/>
                <w:szCs w:val="24"/>
                <w:lang w:eastAsia="hi-IN" w:bidi="hi-IN"/>
              </w:rPr>
              <w:t>Pradinė vertė</w:t>
            </w:r>
          </w:p>
        </w:tc>
        <w:tc>
          <w:tcPr>
            <w:tcW w:w="1416" w:type="dxa"/>
            <w:tcBorders>
              <w:top w:val="single" w:sz="4" w:space="0" w:color="000000"/>
              <w:left w:val="single" w:sz="4" w:space="0" w:color="000000"/>
              <w:bottom w:val="single" w:sz="4" w:space="0" w:color="000000"/>
              <w:right w:val="single" w:sz="4" w:space="0" w:color="000000"/>
            </w:tcBorders>
            <w:vAlign w:val="center"/>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Pr>
                <w:rFonts w:ascii="Times New Roman" w:eastAsia="SimSun" w:hAnsi="Times New Roman" w:cs="Times New Roman"/>
                <w:kern w:val="1"/>
                <w:sz w:val="24"/>
                <w:szCs w:val="24"/>
                <w:lang w:eastAsia="hi-IN" w:bidi="hi-IN"/>
              </w:rPr>
              <w:t>Likutinė vertė, Eur.</w:t>
            </w:r>
          </w:p>
        </w:tc>
        <w:tc>
          <w:tcPr>
            <w:tcW w:w="1274" w:type="dxa"/>
            <w:tcBorders>
              <w:top w:val="single" w:sz="4" w:space="0" w:color="000000"/>
              <w:left w:val="single" w:sz="4" w:space="0" w:color="000000"/>
              <w:bottom w:val="single" w:sz="4" w:space="0" w:color="000000"/>
              <w:right w:val="single" w:sz="4" w:space="0" w:color="000000"/>
            </w:tcBorders>
            <w:vAlign w:val="center"/>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Pr>
                <w:rFonts w:ascii="Times New Roman" w:eastAsia="SimSun" w:hAnsi="Times New Roman" w:cs="Times New Roman"/>
                <w:kern w:val="1"/>
                <w:sz w:val="24"/>
                <w:szCs w:val="24"/>
                <w:lang w:eastAsia="hi-IN" w:bidi="hi-IN"/>
              </w:rPr>
              <w:t>Suma, Eur.</w:t>
            </w:r>
          </w:p>
        </w:tc>
      </w:tr>
      <w:tr w:rsidR="00973F32">
        <w:tc>
          <w:tcPr>
            <w:tcW w:w="622" w:type="dxa"/>
            <w:tcBorders>
              <w:top w:val="single" w:sz="4" w:space="0" w:color="000000"/>
              <w:left w:val="single" w:sz="4" w:space="0" w:color="000000"/>
              <w:bottom w:val="single" w:sz="4" w:space="0" w:color="000000"/>
              <w:right w:val="single" w:sz="4" w:space="0" w:color="000000"/>
            </w:tcBorders>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w:t>
            </w:r>
          </w:p>
        </w:tc>
        <w:tc>
          <w:tcPr>
            <w:tcW w:w="4188" w:type="dxa"/>
            <w:tcBorders>
              <w:top w:val="single" w:sz="4" w:space="0" w:color="000000"/>
              <w:left w:val="single" w:sz="4" w:space="0" w:color="000000"/>
              <w:bottom w:val="single" w:sz="4" w:space="0" w:color="000000"/>
              <w:right w:val="single" w:sz="4" w:space="0" w:color="000000"/>
            </w:tcBorders>
          </w:tcPr>
          <w:p w:rsidR="00973F32" w:rsidRDefault="00E7193E">
            <w:pPr>
              <w:widowControl w:val="0"/>
              <w:tabs>
                <w:tab w:val="left" w:pos="1296"/>
                <w:tab w:val="center" w:pos="4153"/>
                <w:tab w:val="right" w:pos="8306"/>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Kraujo analizatorius</w:t>
            </w:r>
          </w:p>
        </w:tc>
        <w:tc>
          <w:tcPr>
            <w:tcW w:w="583" w:type="dxa"/>
            <w:tcBorders>
              <w:top w:val="single" w:sz="4" w:space="0" w:color="000000"/>
              <w:left w:val="single" w:sz="4" w:space="0" w:color="000000"/>
              <w:bottom w:val="single" w:sz="4" w:space="0" w:color="000000"/>
              <w:right w:val="single" w:sz="4" w:space="0" w:color="auto"/>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1</w:t>
            </w:r>
          </w:p>
        </w:tc>
        <w:tc>
          <w:tcPr>
            <w:tcW w:w="1415" w:type="dxa"/>
            <w:tcBorders>
              <w:top w:val="single" w:sz="4" w:space="0" w:color="000000"/>
              <w:left w:val="single" w:sz="4" w:space="0" w:color="auto"/>
              <w:bottom w:val="single" w:sz="4" w:space="0" w:color="000000"/>
              <w:right w:val="single" w:sz="4" w:space="0" w:color="000000"/>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13 319,62</w:t>
            </w:r>
          </w:p>
        </w:tc>
        <w:tc>
          <w:tcPr>
            <w:tcW w:w="1416" w:type="dxa"/>
            <w:tcBorders>
              <w:top w:val="single" w:sz="4" w:space="0" w:color="000000"/>
              <w:left w:val="single" w:sz="4" w:space="0" w:color="000000"/>
              <w:bottom w:val="single" w:sz="4" w:space="0" w:color="000000"/>
              <w:right w:val="single" w:sz="4" w:space="0" w:color="000000"/>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0,87</w:t>
            </w:r>
          </w:p>
        </w:tc>
        <w:tc>
          <w:tcPr>
            <w:tcW w:w="1274" w:type="dxa"/>
            <w:tcBorders>
              <w:top w:val="single" w:sz="4" w:space="0" w:color="000000"/>
              <w:left w:val="single" w:sz="4" w:space="0" w:color="000000"/>
              <w:bottom w:val="single" w:sz="4" w:space="0" w:color="000000"/>
              <w:right w:val="single" w:sz="4" w:space="0" w:color="000000"/>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0,87</w:t>
            </w:r>
          </w:p>
        </w:tc>
      </w:tr>
      <w:tr w:rsidR="00973F32">
        <w:tc>
          <w:tcPr>
            <w:tcW w:w="622" w:type="dxa"/>
            <w:tcBorders>
              <w:top w:val="single" w:sz="4" w:space="0" w:color="000000"/>
              <w:left w:val="single" w:sz="4" w:space="0" w:color="000000"/>
              <w:bottom w:val="single" w:sz="4" w:space="0" w:color="000000"/>
              <w:right w:val="single" w:sz="4" w:space="0" w:color="000000"/>
            </w:tcBorders>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2. </w:t>
            </w:r>
          </w:p>
        </w:tc>
        <w:tc>
          <w:tcPr>
            <w:tcW w:w="4188" w:type="dxa"/>
            <w:tcBorders>
              <w:top w:val="single" w:sz="4" w:space="0" w:color="000000"/>
              <w:left w:val="single" w:sz="4" w:space="0" w:color="000000"/>
              <w:bottom w:val="single" w:sz="4" w:space="0" w:color="000000"/>
              <w:right w:val="single" w:sz="4" w:space="0" w:color="000000"/>
            </w:tcBorders>
          </w:tcPr>
          <w:p w:rsidR="00973F32" w:rsidRDefault="00E7193E">
            <w:pPr>
              <w:widowControl w:val="0"/>
              <w:tabs>
                <w:tab w:val="left" w:pos="1296"/>
                <w:tab w:val="center" w:pos="4153"/>
                <w:tab w:val="right" w:pos="8306"/>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Elektrokardiografas (Cardiocare 2000, Cardiosmart)</w:t>
            </w:r>
          </w:p>
        </w:tc>
        <w:tc>
          <w:tcPr>
            <w:tcW w:w="583" w:type="dxa"/>
            <w:tcBorders>
              <w:top w:val="single" w:sz="4" w:space="0" w:color="000000"/>
              <w:left w:val="single" w:sz="4" w:space="0" w:color="000000"/>
              <w:bottom w:val="single" w:sz="4" w:space="0" w:color="000000"/>
              <w:right w:val="single" w:sz="4" w:space="0" w:color="auto"/>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2</w:t>
            </w:r>
          </w:p>
        </w:tc>
        <w:tc>
          <w:tcPr>
            <w:tcW w:w="1415" w:type="dxa"/>
            <w:tcBorders>
              <w:top w:val="single" w:sz="4" w:space="0" w:color="000000"/>
              <w:left w:val="single" w:sz="4" w:space="0" w:color="auto"/>
              <w:bottom w:val="single" w:sz="4" w:space="0" w:color="000000"/>
              <w:right w:val="single" w:sz="4" w:space="0" w:color="000000"/>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6 878,48</w:t>
            </w:r>
          </w:p>
        </w:tc>
        <w:tc>
          <w:tcPr>
            <w:tcW w:w="1416" w:type="dxa"/>
            <w:tcBorders>
              <w:top w:val="single" w:sz="4" w:space="0" w:color="000000"/>
              <w:left w:val="single" w:sz="4" w:space="0" w:color="000000"/>
              <w:bottom w:val="single" w:sz="4" w:space="0" w:color="000000"/>
              <w:right w:val="single" w:sz="4" w:space="0" w:color="000000"/>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067529">
              <w:rPr>
                <w:rFonts w:ascii="Times New Roman" w:eastAsia="SimSun" w:hAnsi="Times New Roman" w:cs="Times New Roman"/>
                <w:kern w:val="1"/>
                <w:sz w:val="24"/>
                <w:szCs w:val="24"/>
                <w:lang w:eastAsia="hi-IN" w:bidi="hi-IN"/>
              </w:rPr>
              <w:t>0,58</w:t>
            </w:r>
          </w:p>
        </w:tc>
        <w:tc>
          <w:tcPr>
            <w:tcW w:w="1274" w:type="dxa"/>
            <w:tcBorders>
              <w:top w:val="single" w:sz="4" w:space="0" w:color="000000"/>
              <w:left w:val="single" w:sz="4" w:space="0" w:color="000000"/>
              <w:bottom w:val="single" w:sz="4" w:space="0" w:color="000000"/>
              <w:right w:val="single" w:sz="4" w:space="0" w:color="000000"/>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067529">
              <w:rPr>
                <w:rFonts w:ascii="Times New Roman" w:eastAsia="SimSun" w:hAnsi="Times New Roman" w:cs="Times New Roman"/>
                <w:kern w:val="1"/>
                <w:sz w:val="24"/>
                <w:szCs w:val="24"/>
                <w:lang w:eastAsia="hi-IN" w:bidi="hi-IN"/>
              </w:rPr>
              <w:t>0,58</w:t>
            </w:r>
          </w:p>
        </w:tc>
      </w:tr>
      <w:tr w:rsidR="00973F32">
        <w:tc>
          <w:tcPr>
            <w:tcW w:w="622" w:type="dxa"/>
            <w:tcBorders>
              <w:top w:val="single" w:sz="4" w:space="0" w:color="000000"/>
              <w:left w:val="single" w:sz="4" w:space="0" w:color="000000"/>
              <w:bottom w:val="single" w:sz="4" w:space="0" w:color="000000"/>
              <w:right w:val="single" w:sz="4" w:space="0" w:color="000000"/>
            </w:tcBorders>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w:t>
            </w:r>
          </w:p>
        </w:tc>
        <w:tc>
          <w:tcPr>
            <w:tcW w:w="4188" w:type="dxa"/>
            <w:tcBorders>
              <w:top w:val="single" w:sz="4" w:space="0" w:color="000000"/>
              <w:left w:val="single" w:sz="4" w:space="0" w:color="000000"/>
              <w:bottom w:val="single" w:sz="4" w:space="0" w:color="000000"/>
              <w:right w:val="single" w:sz="4" w:space="0" w:color="000000"/>
            </w:tcBorders>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Kraujo nusėdimo aparatas</w:t>
            </w:r>
          </w:p>
        </w:tc>
        <w:tc>
          <w:tcPr>
            <w:tcW w:w="583" w:type="dxa"/>
            <w:tcBorders>
              <w:top w:val="single" w:sz="4" w:space="0" w:color="000000"/>
              <w:left w:val="single" w:sz="4" w:space="0" w:color="000000"/>
              <w:bottom w:val="single" w:sz="4" w:space="0" w:color="000000"/>
              <w:right w:val="single" w:sz="4" w:space="0" w:color="auto"/>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1</w:t>
            </w:r>
          </w:p>
        </w:tc>
        <w:tc>
          <w:tcPr>
            <w:tcW w:w="1415" w:type="dxa"/>
            <w:tcBorders>
              <w:top w:val="single" w:sz="4" w:space="0" w:color="000000"/>
              <w:left w:val="single" w:sz="4" w:space="0" w:color="auto"/>
              <w:bottom w:val="single" w:sz="4" w:space="0" w:color="000000"/>
              <w:right w:val="single" w:sz="4" w:space="0" w:color="000000"/>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2 172,15</w:t>
            </w:r>
          </w:p>
        </w:tc>
        <w:tc>
          <w:tcPr>
            <w:tcW w:w="1416" w:type="dxa"/>
            <w:tcBorders>
              <w:top w:val="single" w:sz="4" w:space="0" w:color="000000"/>
              <w:left w:val="single" w:sz="4" w:space="0" w:color="000000"/>
              <w:bottom w:val="single" w:sz="4" w:space="0" w:color="000000"/>
              <w:right w:val="single" w:sz="4" w:space="0" w:color="000000"/>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0,35</w:t>
            </w:r>
          </w:p>
        </w:tc>
        <w:tc>
          <w:tcPr>
            <w:tcW w:w="1274" w:type="dxa"/>
            <w:tcBorders>
              <w:top w:val="single" w:sz="4" w:space="0" w:color="000000"/>
              <w:left w:val="single" w:sz="4" w:space="0" w:color="000000"/>
              <w:bottom w:val="single" w:sz="4" w:space="0" w:color="000000"/>
              <w:right w:val="single" w:sz="4" w:space="0" w:color="000000"/>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0,35</w:t>
            </w:r>
          </w:p>
        </w:tc>
      </w:tr>
      <w:tr w:rsidR="00973F32">
        <w:tc>
          <w:tcPr>
            <w:tcW w:w="622" w:type="dxa"/>
            <w:tcBorders>
              <w:top w:val="single" w:sz="4" w:space="0" w:color="000000"/>
              <w:left w:val="single" w:sz="4" w:space="0" w:color="000000"/>
              <w:bottom w:val="single" w:sz="4" w:space="0" w:color="000000"/>
              <w:right w:val="single" w:sz="4" w:space="0" w:color="000000"/>
            </w:tcBorders>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w:t>
            </w:r>
          </w:p>
        </w:tc>
        <w:tc>
          <w:tcPr>
            <w:tcW w:w="4188" w:type="dxa"/>
            <w:tcBorders>
              <w:top w:val="single" w:sz="4" w:space="0" w:color="000000"/>
              <w:left w:val="single" w:sz="4" w:space="0" w:color="000000"/>
              <w:bottom w:val="single" w:sz="4" w:space="0" w:color="000000"/>
              <w:right w:val="single" w:sz="4" w:space="0" w:color="000000"/>
            </w:tcBorders>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Šlapimo analizatorius AMP USR-500</w:t>
            </w:r>
          </w:p>
        </w:tc>
        <w:tc>
          <w:tcPr>
            <w:tcW w:w="583" w:type="dxa"/>
            <w:tcBorders>
              <w:top w:val="single" w:sz="4" w:space="0" w:color="000000"/>
              <w:left w:val="single" w:sz="4" w:space="0" w:color="000000"/>
              <w:bottom w:val="single" w:sz="4" w:space="0" w:color="000000"/>
              <w:right w:val="single" w:sz="4" w:space="0" w:color="auto"/>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1</w:t>
            </w:r>
          </w:p>
        </w:tc>
        <w:tc>
          <w:tcPr>
            <w:tcW w:w="1415" w:type="dxa"/>
            <w:tcBorders>
              <w:top w:val="single" w:sz="4" w:space="0" w:color="000000"/>
              <w:left w:val="single" w:sz="4" w:space="0" w:color="auto"/>
              <w:bottom w:val="single" w:sz="4" w:space="0" w:color="000000"/>
              <w:right w:val="single" w:sz="4" w:space="0" w:color="000000"/>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868,86</w:t>
            </w:r>
          </w:p>
        </w:tc>
        <w:tc>
          <w:tcPr>
            <w:tcW w:w="1416" w:type="dxa"/>
            <w:tcBorders>
              <w:top w:val="single" w:sz="4" w:space="0" w:color="000000"/>
              <w:left w:val="single" w:sz="4" w:space="0" w:color="000000"/>
              <w:bottom w:val="single" w:sz="4" w:space="0" w:color="000000"/>
              <w:right w:val="single" w:sz="4" w:space="0" w:color="000000"/>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0,29</w:t>
            </w:r>
          </w:p>
        </w:tc>
        <w:tc>
          <w:tcPr>
            <w:tcW w:w="1274" w:type="dxa"/>
            <w:tcBorders>
              <w:top w:val="single" w:sz="4" w:space="0" w:color="000000"/>
              <w:left w:val="single" w:sz="4" w:space="0" w:color="000000"/>
              <w:bottom w:val="single" w:sz="4" w:space="0" w:color="000000"/>
              <w:right w:val="single" w:sz="4" w:space="0" w:color="000000"/>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0,29</w:t>
            </w:r>
          </w:p>
        </w:tc>
      </w:tr>
      <w:tr w:rsidR="00973F32">
        <w:tc>
          <w:tcPr>
            <w:tcW w:w="622" w:type="dxa"/>
            <w:tcBorders>
              <w:top w:val="single" w:sz="4" w:space="0" w:color="000000"/>
              <w:left w:val="single" w:sz="4" w:space="0" w:color="000000"/>
              <w:bottom w:val="single" w:sz="4" w:space="0" w:color="000000"/>
              <w:right w:val="single" w:sz="4" w:space="0" w:color="000000"/>
            </w:tcBorders>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w:t>
            </w:r>
          </w:p>
        </w:tc>
        <w:tc>
          <w:tcPr>
            <w:tcW w:w="4188" w:type="dxa"/>
            <w:tcBorders>
              <w:top w:val="single" w:sz="4" w:space="0" w:color="000000"/>
              <w:left w:val="single" w:sz="4" w:space="0" w:color="000000"/>
              <w:bottom w:val="single" w:sz="4" w:space="0" w:color="000000"/>
              <w:right w:val="single" w:sz="4" w:space="0" w:color="000000"/>
            </w:tcBorders>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Kolposkopas</w:t>
            </w:r>
          </w:p>
        </w:tc>
        <w:tc>
          <w:tcPr>
            <w:tcW w:w="583" w:type="dxa"/>
            <w:tcBorders>
              <w:top w:val="single" w:sz="4" w:space="0" w:color="000000"/>
              <w:left w:val="single" w:sz="4" w:space="0" w:color="000000"/>
              <w:bottom w:val="single" w:sz="4" w:space="0" w:color="000000"/>
              <w:right w:val="single" w:sz="4" w:space="0" w:color="auto"/>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1</w:t>
            </w:r>
          </w:p>
        </w:tc>
        <w:tc>
          <w:tcPr>
            <w:tcW w:w="1415" w:type="dxa"/>
            <w:tcBorders>
              <w:top w:val="single" w:sz="4" w:space="0" w:color="000000"/>
              <w:left w:val="single" w:sz="4" w:space="0" w:color="auto"/>
              <w:bottom w:val="single" w:sz="4" w:space="0" w:color="000000"/>
              <w:right w:val="single" w:sz="4" w:space="0" w:color="000000"/>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13 396,65</w:t>
            </w:r>
          </w:p>
        </w:tc>
        <w:tc>
          <w:tcPr>
            <w:tcW w:w="1416" w:type="dxa"/>
            <w:tcBorders>
              <w:top w:val="single" w:sz="4" w:space="0" w:color="000000"/>
              <w:left w:val="single" w:sz="4" w:space="0" w:color="000000"/>
              <w:bottom w:val="single" w:sz="4" w:space="0" w:color="000000"/>
              <w:right w:val="single" w:sz="4" w:space="0" w:color="000000"/>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2,60</w:t>
            </w:r>
          </w:p>
        </w:tc>
        <w:tc>
          <w:tcPr>
            <w:tcW w:w="1274" w:type="dxa"/>
            <w:tcBorders>
              <w:top w:val="single" w:sz="4" w:space="0" w:color="000000"/>
              <w:left w:val="single" w:sz="4" w:space="0" w:color="000000"/>
              <w:bottom w:val="single" w:sz="4" w:space="0" w:color="000000"/>
              <w:right w:val="single" w:sz="4" w:space="0" w:color="000000"/>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2,60</w:t>
            </w:r>
          </w:p>
        </w:tc>
      </w:tr>
      <w:tr w:rsidR="00973F32">
        <w:tc>
          <w:tcPr>
            <w:tcW w:w="622" w:type="dxa"/>
            <w:tcBorders>
              <w:top w:val="single" w:sz="4" w:space="0" w:color="000000"/>
              <w:left w:val="single" w:sz="4" w:space="0" w:color="000000"/>
              <w:bottom w:val="single" w:sz="4" w:space="0" w:color="000000"/>
              <w:right w:val="single" w:sz="4" w:space="0" w:color="000000"/>
            </w:tcBorders>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w:t>
            </w:r>
          </w:p>
        </w:tc>
        <w:tc>
          <w:tcPr>
            <w:tcW w:w="4188" w:type="dxa"/>
            <w:tcBorders>
              <w:top w:val="single" w:sz="4" w:space="0" w:color="000000"/>
              <w:left w:val="single" w:sz="4" w:space="0" w:color="000000"/>
              <w:bottom w:val="single" w:sz="4" w:space="0" w:color="000000"/>
              <w:right w:val="single" w:sz="4" w:space="0" w:color="000000"/>
            </w:tcBorders>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Podiatrinė šlifavimo įranga</w:t>
            </w:r>
          </w:p>
        </w:tc>
        <w:tc>
          <w:tcPr>
            <w:tcW w:w="583" w:type="dxa"/>
            <w:tcBorders>
              <w:top w:val="single" w:sz="4" w:space="0" w:color="000000"/>
              <w:left w:val="single" w:sz="4" w:space="0" w:color="000000"/>
              <w:bottom w:val="single" w:sz="4" w:space="0" w:color="000000"/>
              <w:right w:val="single" w:sz="4" w:space="0" w:color="auto"/>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1</w:t>
            </w:r>
          </w:p>
        </w:tc>
        <w:tc>
          <w:tcPr>
            <w:tcW w:w="1415" w:type="dxa"/>
            <w:tcBorders>
              <w:top w:val="single" w:sz="4" w:space="0" w:color="000000"/>
              <w:left w:val="single" w:sz="4" w:space="0" w:color="auto"/>
              <w:bottom w:val="single" w:sz="4" w:space="0" w:color="000000"/>
              <w:right w:val="single" w:sz="4" w:space="0" w:color="000000"/>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1 255,50</w:t>
            </w:r>
          </w:p>
        </w:tc>
        <w:tc>
          <w:tcPr>
            <w:tcW w:w="1416" w:type="dxa"/>
            <w:tcBorders>
              <w:top w:val="single" w:sz="4" w:space="0" w:color="000000"/>
              <w:left w:val="single" w:sz="4" w:space="0" w:color="000000"/>
              <w:bottom w:val="single" w:sz="4" w:space="0" w:color="000000"/>
              <w:right w:val="single" w:sz="4" w:space="0" w:color="000000"/>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0,28</w:t>
            </w:r>
          </w:p>
        </w:tc>
        <w:tc>
          <w:tcPr>
            <w:tcW w:w="1274" w:type="dxa"/>
            <w:tcBorders>
              <w:top w:val="single" w:sz="4" w:space="0" w:color="000000"/>
              <w:left w:val="single" w:sz="4" w:space="0" w:color="000000"/>
              <w:bottom w:val="single" w:sz="4" w:space="0" w:color="000000"/>
              <w:right w:val="single" w:sz="4" w:space="0" w:color="000000"/>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0,28</w:t>
            </w:r>
          </w:p>
        </w:tc>
      </w:tr>
      <w:tr w:rsidR="00973F32">
        <w:tc>
          <w:tcPr>
            <w:tcW w:w="622" w:type="dxa"/>
            <w:tcBorders>
              <w:top w:val="single" w:sz="4" w:space="0" w:color="000000"/>
              <w:left w:val="single" w:sz="4" w:space="0" w:color="000000"/>
              <w:bottom w:val="single" w:sz="4" w:space="0" w:color="000000"/>
              <w:right w:val="single" w:sz="4" w:space="0" w:color="000000"/>
            </w:tcBorders>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w:t>
            </w:r>
          </w:p>
        </w:tc>
        <w:tc>
          <w:tcPr>
            <w:tcW w:w="4188" w:type="dxa"/>
            <w:tcBorders>
              <w:top w:val="single" w:sz="4" w:space="0" w:color="000000"/>
              <w:left w:val="single" w:sz="4" w:space="0" w:color="000000"/>
              <w:bottom w:val="single" w:sz="4" w:space="0" w:color="000000"/>
              <w:right w:val="single" w:sz="4" w:space="0" w:color="000000"/>
            </w:tcBorders>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Elektrokoaguliatorius Liarre</w:t>
            </w:r>
          </w:p>
        </w:tc>
        <w:tc>
          <w:tcPr>
            <w:tcW w:w="583" w:type="dxa"/>
            <w:tcBorders>
              <w:top w:val="single" w:sz="4" w:space="0" w:color="000000"/>
              <w:left w:val="single" w:sz="4" w:space="0" w:color="000000"/>
              <w:bottom w:val="single" w:sz="4" w:space="0" w:color="000000"/>
              <w:right w:val="single" w:sz="4" w:space="0" w:color="auto"/>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1</w:t>
            </w:r>
          </w:p>
        </w:tc>
        <w:tc>
          <w:tcPr>
            <w:tcW w:w="1415" w:type="dxa"/>
            <w:tcBorders>
              <w:top w:val="single" w:sz="4" w:space="0" w:color="000000"/>
              <w:left w:val="single" w:sz="4" w:space="0" w:color="auto"/>
              <w:bottom w:val="single" w:sz="4" w:space="0" w:color="000000"/>
              <w:right w:val="single" w:sz="4" w:space="0" w:color="000000"/>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1 042,63</w:t>
            </w:r>
          </w:p>
        </w:tc>
        <w:tc>
          <w:tcPr>
            <w:tcW w:w="1416" w:type="dxa"/>
            <w:tcBorders>
              <w:top w:val="single" w:sz="4" w:space="0" w:color="000000"/>
              <w:left w:val="single" w:sz="4" w:space="0" w:color="000000"/>
              <w:bottom w:val="single" w:sz="4" w:space="0" w:color="000000"/>
              <w:right w:val="single" w:sz="4" w:space="0" w:color="000000"/>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0,29</w:t>
            </w:r>
          </w:p>
        </w:tc>
        <w:tc>
          <w:tcPr>
            <w:tcW w:w="1274" w:type="dxa"/>
            <w:tcBorders>
              <w:top w:val="single" w:sz="4" w:space="0" w:color="000000"/>
              <w:left w:val="single" w:sz="4" w:space="0" w:color="000000"/>
              <w:bottom w:val="single" w:sz="4" w:space="0" w:color="000000"/>
              <w:right w:val="single" w:sz="4" w:space="0" w:color="000000"/>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0,29</w:t>
            </w:r>
          </w:p>
        </w:tc>
      </w:tr>
      <w:tr w:rsidR="00973F32">
        <w:tc>
          <w:tcPr>
            <w:tcW w:w="622" w:type="dxa"/>
            <w:tcBorders>
              <w:top w:val="single" w:sz="4" w:space="0" w:color="000000"/>
              <w:left w:val="single" w:sz="4" w:space="0" w:color="000000"/>
              <w:bottom w:val="single" w:sz="4" w:space="0" w:color="000000"/>
              <w:right w:val="single" w:sz="4" w:space="0" w:color="000000"/>
            </w:tcBorders>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8.</w:t>
            </w:r>
          </w:p>
        </w:tc>
        <w:tc>
          <w:tcPr>
            <w:tcW w:w="4188" w:type="dxa"/>
            <w:tcBorders>
              <w:top w:val="single" w:sz="4" w:space="0" w:color="000000"/>
              <w:left w:val="single" w:sz="4" w:space="0" w:color="000000"/>
              <w:bottom w:val="single" w:sz="4" w:space="0" w:color="000000"/>
              <w:right w:val="single" w:sz="4" w:space="0" w:color="000000"/>
            </w:tcBorders>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Antivirusinė programa</w:t>
            </w:r>
          </w:p>
        </w:tc>
        <w:tc>
          <w:tcPr>
            <w:tcW w:w="583" w:type="dxa"/>
            <w:tcBorders>
              <w:top w:val="single" w:sz="4" w:space="0" w:color="000000"/>
              <w:left w:val="single" w:sz="4" w:space="0" w:color="000000"/>
              <w:bottom w:val="single" w:sz="4" w:space="0" w:color="000000"/>
              <w:right w:val="single" w:sz="4" w:space="0" w:color="auto"/>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19</w:t>
            </w:r>
          </w:p>
        </w:tc>
        <w:tc>
          <w:tcPr>
            <w:tcW w:w="1415" w:type="dxa"/>
            <w:tcBorders>
              <w:top w:val="single" w:sz="4" w:space="0" w:color="000000"/>
              <w:left w:val="single" w:sz="4" w:space="0" w:color="auto"/>
              <w:bottom w:val="single" w:sz="4" w:space="0" w:color="000000"/>
              <w:right w:val="single" w:sz="4" w:space="0" w:color="000000"/>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27,51</w:t>
            </w:r>
          </w:p>
        </w:tc>
        <w:tc>
          <w:tcPr>
            <w:tcW w:w="1416" w:type="dxa"/>
            <w:tcBorders>
              <w:top w:val="single" w:sz="4" w:space="0" w:color="000000"/>
              <w:left w:val="single" w:sz="4" w:space="0" w:color="000000"/>
              <w:bottom w:val="single" w:sz="4" w:space="0" w:color="000000"/>
              <w:right w:val="single" w:sz="4" w:space="0" w:color="000000"/>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5,51</w:t>
            </w:r>
          </w:p>
        </w:tc>
        <w:tc>
          <w:tcPr>
            <w:tcW w:w="1274" w:type="dxa"/>
            <w:tcBorders>
              <w:top w:val="single" w:sz="4" w:space="0" w:color="000000"/>
              <w:left w:val="single" w:sz="4" w:space="0" w:color="000000"/>
              <w:bottom w:val="single" w:sz="4" w:space="0" w:color="000000"/>
              <w:right w:val="single" w:sz="4" w:space="0" w:color="000000"/>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5,51</w:t>
            </w:r>
          </w:p>
        </w:tc>
      </w:tr>
      <w:tr w:rsidR="00973F32">
        <w:tc>
          <w:tcPr>
            <w:tcW w:w="622" w:type="dxa"/>
            <w:tcBorders>
              <w:top w:val="single" w:sz="4" w:space="0" w:color="000000"/>
              <w:left w:val="single" w:sz="4" w:space="0" w:color="000000"/>
              <w:bottom w:val="single" w:sz="4" w:space="0" w:color="000000"/>
              <w:right w:val="single" w:sz="4" w:space="0" w:color="000000"/>
            </w:tcBorders>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w:t>
            </w:r>
          </w:p>
        </w:tc>
        <w:tc>
          <w:tcPr>
            <w:tcW w:w="4188" w:type="dxa"/>
            <w:tcBorders>
              <w:top w:val="single" w:sz="4" w:space="0" w:color="000000"/>
              <w:left w:val="single" w:sz="4" w:space="0" w:color="000000"/>
              <w:bottom w:val="single" w:sz="4" w:space="0" w:color="000000"/>
              <w:right w:val="single" w:sz="4" w:space="0" w:color="000000"/>
            </w:tcBorders>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Terminio serverio klasterio apkrovos paskirstytojas</w:t>
            </w:r>
          </w:p>
        </w:tc>
        <w:tc>
          <w:tcPr>
            <w:tcW w:w="583" w:type="dxa"/>
            <w:tcBorders>
              <w:top w:val="single" w:sz="4" w:space="0" w:color="000000"/>
              <w:left w:val="single" w:sz="4" w:space="0" w:color="000000"/>
              <w:bottom w:val="single" w:sz="4" w:space="0" w:color="000000"/>
              <w:right w:val="single" w:sz="4" w:space="0" w:color="auto"/>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1</w:t>
            </w:r>
          </w:p>
        </w:tc>
        <w:tc>
          <w:tcPr>
            <w:tcW w:w="1415" w:type="dxa"/>
            <w:tcBorders>
              <w:top w:val="single" w:sz="4" w:space="0" w:color="000000"/>
              <w:left w:val="single" w:sz="4" w:space="0" w:color="auto"/>
              <w:bottom w:val="single" w:sz="4" w:space="0" w:color="000000"/>
              <w:right w:val="single" w:sz="4" w:space="0" w:color="000000"/>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448,91</w:t>
            </w:r>
          </w:p>
        </w:tc>
        <w:tc>
          <w:tcPr>
            <w:tcW w:w="1416" w:type="dxa"/>
            <w:tcBorders>
              <w:top w:val="single" w:sz="4" w:space="0" w:color="000000"/>
              <w:left w:val="single" w:sz="4" w:space="0" w:color="000000"/>
              <w:bottom w:val="single" w:sz="4" w:space="0" w:color="000000"/>
              <w:right w:val="single" w:sz="4" w:space="0" w:color="000000"/>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0,29</w:t>
            </w:r>
          </w:p>
        </w:tc>
        <w:tc>
          <w:tcPr>
            <w:tcW w:w="1274" w:type="dxa"/>
            <w:tcBorders>
              <w:top w:val="single" w:sz="4" w:space="0" w:color="000000"/>
              <w:left w:val="single" w:sz="4" w:space="0" w:color="000000"/>
              <w:bottom w:val="single" w:sz="4" w:space="0" w:color="000000"/>
              <w:right w:val="single" w:sz="4" w:space="0" w:color="000000"/>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0,29</w:t>
            </w:r>
          </w:p>
        </w:tc>
      </w:tr>
      <w:tr w:rsidR="00973F32">
        <w:tc>
          <w:tcPr>
            <w:tcW w:w="622" w:type="dxa"/>
            <w:tcBorders>
              <w:top w:val="single" w:sz="4" w:space="0" w:color="000000"/>
              <w:left w:val="single" w:sz="4" w:space="0" w:color="000000"/>
              <w:bottom w:val="single" w:sz="4" w:space="0" w:color="000000"/>
              <w:right w:val="single" w:sz="4" w:space="0" w:color="000000"/>
            </w:tcBorders>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10.</w:t>
            </w:r>
          </w:p>
        </w:tc>
        <w:tc>
          <w:tcPr>
            <w:tcW w:w="4188" w:type="dxa"/>
            <w:tcBorders>
              <w:top w:val="single" w:sz="4" w:space="0" w:color="000000"/>
              <w:left w:val="single" w:sz="4" w:space="0" w:color="000000"/>
              <w:bottom w:val="single" w:sz="4" w:space="0" w:color="000000"/>
              <w:right w:val="single" w:sz="4" w:space="0" w:color="000000"/>
            </w:tcBorders>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Kompiuteriniai tinklai</w:t>
            </w:r>
          </w:p>
        </w:tc>
        <w:tc>
          <w:tcPr>
            <w:tcW w:w="583" w:type="dxa"/>
            <w:tcBorders>
              <w:top w:val="single" w:sz="4" w:space="0" w:color="000000"/>
              <w:left w:val="single" w:sz="4" w:space="0" w:color="000000"/>
              <w:bottom w:val="single" w:sz="4" w:space="0" w:color="000000"/>
              <w:right w:val="single" w:sz="4" w:space="0" w:color="auto"/>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1</w:t>
            </w:r>
          </w:p>
        </w:tc>
        <w:tc>
          <w:tcPr>
            <w:tcW w:w="1415" w:type="dxa"/>
            <w:tcBorders>
              <w:top w:val="single" w:sz="4" w:space="0" w:color="000000"/>
              <w:left w:val="single" w:sz="4" w:space="0" w:color="auto"/>
              <w:bottom w:val="single" w:sz="4" w:space="0" w:color="000000"/>
              <w:right w:val="single" w:sz="4" w:space="0" w:color="000000"/>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16 858,47</w:t>
            </w:r>
          </w:p>
        </w:tc>
        <w:tc>
          <w:tcPr>
            <w:tcW w:w="1416" w:type="dxa"/>
            <w:tcBorders>
              <w:top w:val="single" w:sz="4" w:space="0" w:color="000000"/>
              <w:left w:val="single" w:sz="4" w:space="0" w:color="000000"/>
              <w:bottom w:val="single" w:sz="4" w:space="0" w:color="000000"/>
              <w:right w:val="single" w:sz="4" w:space="0" w:color="000000"/>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0,58</w:t>
            </w:r>
          </w:p>
        </w:tc>
        <w:tc>
          <w:tcPr>
            <w:tcW w:w="1274" w:type="dxa"/>
            <w:tcBorders>
              <w:top w:val="single" w:sz="4" w:space="0" w:color="000000"/>
              <w:left w:val="single" w:sz="4" w:space="0" w:color="000000"/>
              <w:bottom w:val="single" w:sz="4" w:space="0" w:color="000000"/>
              <w:right w:val="single" w:sz="4" w:space="0" w:color="000000"/>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0,58</w:t>
            </w:r>
          </w:p>
        </w:tc>
      </w:tr>
      <w:tr w:rsidR="00973F32">
        <w:tc>
          <w:tcPr>
            <w:tcW w:w="622" w:type="dxa"/>
            <w:tcBorders>
              <w:top w:val="single" w:sz="4" w:space="0" w:color="000000"/>
              <w:left w:val="single" w:sz="4" w:space="0" w:color="000000"/>
              <w:bottom w:val="single" w:sz="4" w:space="0" w:color="000000"/>
              <w:right w:val="single" w:sz="4" w:space="0" w:color="000000"/>
            </w:tcBorders>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11.</w:t>
            </w:r>
          </w:p>
        </w:tc>
        <w:tc>
          <w:tcPr>
            <w:tcW w:w="4188" w:type="dxa"/>
            <w:tcBorders>
              <w:top w:val="single" w:sz="4" w:space="0" w:color="000000"/>
              <w:left w:val="single" w:sz="4" w:space="0" w:color="000000"/>
              <w:bottom w:val="single" w:sz="4" w:space="0" w:color="000000"/>
              <w:right w:val="single" w:sz="4" w:space="0" w:color="000000"/>
            </w:tcBorders>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Nešiojamas kompiuteris</w:t>
            </w:r>
          </w:p>
        </w:tc>
        <w:tc>
          <w:tcPr>
            <w:tcW w:w="583" w:type="dxa"/>
            <w:tcBorders>
              <w:top w:val="single" w:sz="4" w:space="0" w:color="000000"/>
              <w:left w:val="single" w:sz="4" w:space="0" w:color="000000"/>
              <w:bottom w:val="single" w:sz="4" w:space="0" w:color="000000"/>
              <w:right w:val="single" w:sz="4" w:space="0" w:color="auto"/>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1</w:t>
            </w:r>
          </w:p>
        </w:tc>
        <w:tc>
          <w:tcPr>
            <w:tcW w:w="1415" w:type="dxa"/>
            <w:tcBorders>
              <w:top w:val="single" w:sz="4" w:space="0" w:color="000000"/>
              <w:left w:val="single" w:sz="4" w:space="0" w:color="auto"/>
              <w:bottom w:val="single" w:sz="4" w:space="0" w:color="000000"/>
              <w:right w:val="single" w:sz="4" w:space="0" w:color="000000"/>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638,97</w:t>
            </w:r>
          </w:p>
        </w:tc>
        <w:tc>
          <w:tcPr>
            <w:tcW w:w="1416" w:type="dxa"/>
            <w:tcBorders>
              <w:top w:val="single" w:sz="4" w:space="0" w:color="000000"/>
              <w:left w:val="single" w:sz="4" w:space="0" w:color="000000"/>
              <w:bottom w:val="single" w:sz="4" w:space="0" w:color="000000"/>
              <w:right w:val="single" w:sz="4" w:space="0" w:color="000000"/>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0,29</w:t>
            </w:r>
          </w:p>
        </w:tc>
        <w:tc>
          <w:tcPr>
            <w:tcW w:w="1274" w:type="dxa"/>
            <w:tcBorders>
              <w:top w:val="single" w:sz="4" w:space="0" w:color="000000"/>
              <w:left w:val="single" w:sz="4" w:space="0" w:color="000000"/>
              <w:bottom w:val="single" w:sz="4" w:space="0" w:color="000000"/>
              <w:right w:val="single" w:sz="4" w:space="0" w:color="000000"/>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0,29</w:t>
            </w:r>
          </w:p>
        </w:tc>
      </w:tr>
      <w:tr w:rsidR="00973F32">
        <w:tc>
          <w:tcPr>
            <w:tcW w:w="622" w:type="dxa"/>
            <w:tcBorders>
              <w:top w:val="single" w:sz="4" w:space="0" w:color="000000"/>
              <w:left w:val="single" w:sz="4" w:space="0" w:color="000000"/>
              <w:bottom w:val="single" w:sz="4" w:space="0" w:color="000000"/>
              <w:right w:val="single" w:sz="4" w:space="0" w:color="000000"/>
            </w:tcBorders>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18.</w:t>
            </w:r>
          </w:p>
        </w:tc>
        <w:tc>
          <w:tcPr>
            <w:tcW w:w="4188" w:type="dxa"/>
            <w:tcBorders>
              <w:top w:val="single" w:sz="4" w:space="0" w:color="000000"/>
              <w:left w:val="single" w:sz="4" w:space="0" w:color="000000"/>
              <w:bottom w:val="single" w:sz="4" w:space="0" w:color="000000"/>
              <w:right w:val="single" w:sz="4" w:space="0" w:color="000000"/>
            </w:tcBorders>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Automobilis Audi-80</w:t>
            </w:r>
          </w:p>
        </w:tc>
        <w:tc>
          <w:tcPr>
            <w:tcW w:w="583" w:type="dxa"/>
            <w:tcBorders>
              <w:top w:val="single" w:sz="4" w:space="0" w:color="000000"/>
              <w:left w:val="single" w:sz="4" w:space="0" w:color="000000"/>
              <w:bottom w:val="single" w:sz="4" w:space="0" w:color="000000"/>
              <w:right w:val="single" w:sz="4" w:space="0" w:color="auto"/>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1</w:t>
            </w:r>
          </w:p>
        </w:tc>
        <w:tc>
          <w:tcPr>
            <w:tcW w:w="1415" w:type="dxa"/>
            <w:tcBorders>
              <w:top w:val="single" w:sz="4" w:space="0" w:color="000000"/>
              <w:left w:val="single" w:sz="4" w:space="0" w:color="auto"/>
              <w:bottom w:val="single" w:sz="4" w:space="0" w:color="000000"/>
              <w:right w:val="single" w:sz="4" w:space="0" w:color="000000"/>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1 737,72</w:t>
            </w:r>
          </w:p>
        </w:tc>
        <w:tc>
          <w:tcPr>
            <w:tcW w:w="1416" w:type="dxa"/>
            <w:tcBorders>
              <w:top w:val="single" w:sz="4" w:space="0" w:color="000000"/>
              <w:left w:val="single" w:sz="4" w:space="0" w:color="000000"/>
              <w:bottom w:val="single" w:sz="4" w:space="0" w:color="000000"/>
              <w:right w:val="single" w:sz="4" w:space="0" w:color="000000"/>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0,29</w:t>
            </w:r>
          </w:p>
        </w:tc>
        <w:tc>
          <w:tcPr>
            <w:tcW w:w="1274" w:type="dxa"/>
            <w:tcBorders>
              <w:top w:val="single" w:sz="4" w:space="0" w:color="000000"/>
              <w:left w:val="single" w:sz="4" w:space="0" w:color="000000"/>
              <w:bottom w:val="single" w:sz="4" w:space="0" w:color="000000"/>
              <w:right w:val="single" w:sz="4" w:space="0" w:color="000000"/>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0,29</w:t>
            </w:r>
          </w:p>
        </w:tc>
      </w:tr>
      <w:tr w:rsidR="00973F32">
        <w:tc>
          <w:tcPr>
            <w:tcW w:w="4810" w:type="dxa"/>
            <w:gridSpan w:val="2"/>
            <w:tcBorders>
              <w:top w:val="single" w:sz="4" w:space="0" w:color="000000"/>
              <w:left w:val="single" w:sz="4" w:space="0" w:color="000000"/>
              <w:bottom w:val="single" w:sz="4" w:space="0" w:color="000000"/>
              <w:right w:val="single" w:sz="4" w:space="0" w:color="000000"/>
            </w:tcBorders>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1"/>
                <w:sz w:val="24"/>
                <w:szCs w:val="24"/>
                <w:lang w:eastAsia="hi-IN" w:bidi="hi-IN"/>
              </w:rPr>
              <w:t>Iš viso perleista ar nurašyta ilgalaikio turto</w:t>
            </w:r>
          </w:p>
        </w:tc>
        <w:tc>
          <w:tcPr>
            <w:tcW w:w="583" w:type="dxa"/>
            <w:tcBorders>
              <w:top w:val="single" w:sz="4" w:space="0" w:color="000000"/>
              <w:left w:val="single" w:sz="4" w:space="0" w:color="000000"/>
              <w:bottom w:val="single" w:sz="4" w:space="0" w:color="000000"/>
              <w:right w:val="single" w:sz="4" w:space="0" w:color="auto"/>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31</w:t>
            </w:r>
          </w:p>
        </w:tc>
        <w:tc>
          <w:tcPr>
            <w:tcW w:w="1415" w:type="dxa"/>
            <w:tcBorders>
              <w:top w:val="single" w:sz="4" w:space="0" w:color="000000"/>
              <w:left w:val="single" w:sz="4" w:space="0" w:color="auto"/>
              <w:bottom w:val="single" w:sz="4" w:space="0" w:color="000000"/>
              <w:right w:val="single" w:sz="4" w:space="0" w:color="000000"/>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59 140,65</w:t>
            </w:r>
          </w:p>
        </w:tc>
        <w:tc>
          <w:tcPr>
            <w:tcW w:w="1416" w:type="dxa"/>
            <w:tcBorders>
              <w:top w:val="single" w:sz="4" w:space="0" w:color="000000"/>
              <w:left w:val="single" w:sz="4" w:space="0" w:color="000000"/>
              <w:bottom w:val="single" w:sz="4" w:space="0" w:color="000000"/>
              <w:right w:val="single" w:sz="4" w:space="0" w:color="000000"/>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12,22</w:t>
            </w:r>
          </w:p>
        </w:tc>
        <w:tc>
          <w:tcPr>
            <w:tcW w:w="1274" w:type="dxa"/>
            <w:tcBorders>
              <w:top w:val="single" w:sz="4" w:space="0" w:color="000000"/>
              <w:left w:val="single" w:sz="4" w:space="0" w:color="000000"/>
              <w:bottom w:val="single" w:sz="4" w:space="0" w:color="000000"/>
              <w:right w:val="single" w:sz="4" w:space="0" w:color="000000"/>
            </w:tcBorders>
            <w:vAlign w:val="center"/>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067529">
              <w:rPr>
                <w:rFonts w:ascii="Times New Roman" w:eastAsia="SimSun" w:hAnsi="Times New Roman" w:cs="Times New Roman"/>
                <w:kern w:val="2"/>
                <w:sz w:val="24"/>
                <w:szCs w:val="24"/>
                <w:lang w:eastAsia="hi-IN" w:bidi="hi-IN"/>
              </w:rPr>
              <w:t>12,22</w:t>
            </w:r>
          </w:p>
        </w:tc>
      </w:tr>
    </w:tbl>
    <w:p w:rsidR="00973F32" w:rsidRDefault="00973F32">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p w:rsidR="00973F32" w:rsidRPr="0059699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kern w:val="1"/>
          <w:sz w:val="24"/>
          <w:szCs w:val="24"/>
          <w:lang w:eastAsia="hi-IN" w:bidi="hi-IN"/>
        </w:rPr>
      </w:pPr>
      <w:r w:rsidRPr="00596992">
        <w:rPr>
          <w:rFonts w:ascii="Times New Roman" w:eastAsia="SimSun" w:hAnsi="Times New Roman" w:cs="Times New Roman"/>
          <w:b/>
          <w:kern w:val="1"/>
          <w:sz w:val="24"/>
          <w:szCs w:val="24"/>
          <w:lang w:eastAsia="hi-IN" w:bidi="hi-IN"/>
        </w:rPr>
        <w:t>3.6. Kitos sąnaudos susijusios su valdymo išlaidomis</w:t>
      </w:r>
    </w:p>
    <w:p w:rsidR="00973F32" w:rsidRDefault="00973F32">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bl>
      <w:tblPr>
        <w:tblW w:w="9587" w:type="dxa"/>
        <w:tblInd w:w="-84" w:type="dxa"/>
        <w:tblLayout w:type="fixed"/>
        <w:tblCellMar>
          <w:left w:w="0" w:type="dxa"/>
          <w:right w:w="0" w:type="dxa"/>
        </w:tblCellMar>
        <w:tblLook w:val="04A0" w:firstRow="1" w:lastRow="0" w:firstColumn="1" w:lastColumn="0" w:noHBand="0" w:noVBand="1"/>
      </w:tblPr>
      <w:tblGrid>
        <w:gridCol w:w="515"/>
        <w:gridCol w:w="2755"/>
        <w:gridCol w:w="1560"/>
        <w:gridCol w:w="1213"/>
        <w:gridCol w:w="1622"/>
        <w:gridCol w:w="1922"/>
      </w:tblGrid>
      <w:tr w:rsidR="00973F32">
        <w:tc>
          <w:tcPr>
            <w:tcW w:w="515" w:type="dxa"/>
            <w:vMerge w:val="restart"/>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Eil. Nr.</w:t>
            </w:r>
          </w:p>
        </w:tc>
        <w:tc>
          <w:tcPr>
            <w:tcW w:w="2755" w:type="dxa"/>
            <w:vMerge w:val="restart"/>
            <w:tcBorders>
              <w:top w:val="single" w:sz="4" w:space="0" w:color="000000"/>
              <w:left w:val="single" w:sz="4" w:space="0" w:color="000000"/>
              <w:bottom w:val="single" w:sz="4" w:space="0" w:color="000000"/>
            </w:tcBorders>
            <w:shd w:val="clear" w:color="auto" w:fill="auto"/>
          </w:tcPr>
          <w:p w:rsidR="00973F32" w:rsidRDefault="00973F32">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16"/>
                <w:szCs w:val="16"/>
                <w:lang w:eastAsia="hi-IN" w:bidi="hi-IN"/>
              </w:rPr>
            </w:pPr>
          </w:p>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Rodiklis</w:t>
            </w:r>
          </w:p>
          <w:p w:rsidR="00973F32" w:rsidRDefault="00973F32">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16"/>
                <w:szCs w:val="16"/>
                <w:lang w:eastAsia="hi-IN" w:bidi="hi-IN"/>
              </w:rPr>
            </w:pPr>
          </w:p>
        </w:tc>
        <w:tc>
          <w:tcPr>
            <w:tcW w:w="2773" w:type="dxa"/>
            <w:gridSpan w:val="2"/>
            <w:tcBorders>
              <w:top w:val="single" w:sz="4" w:space="0" w:color="000000"/>
              <w:left w:val="single" w:sz="4" w:space="0" w:color="000000"/>
              <w:bottom w:val="single" w:sz="4" w:space="0" w:color="000000"/>
            </w:tcBorders>
            <w:shd w:val="clear" w:color="auto" w:fill="auto"/>
          </w:tcPr>
          <w:p w:rsidR="00973F32" w:rsidRDefault="00CE1DBD">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Suma, Eur</w:t>
            </w:r>
          </w:p>
        </w:tc>
        <w:tc>
          <w:tcPr>
            <w:tcW w:w="3544" w:type="dxa"/>
            <w:gridSpan w:val="2"/>
            <w:tcBorders>
              <w:top w:val="single" w:sz="4" w:space="0" w:color="000000"/>
              <w:left w:val="single" w:sz="4" w:space="0" w:color="000000"/>
              <w:right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Dalis procentais nuo pajamų</w:t>
            </w:r>
          </w:p>
        </w:tc>
      </w:tr>
      <w:tr w:rsidR="00973F32">
        <w:tblPrEx>
          <w:tblCellMar>
            <w:left w:w="108" w:type="dxa"/>
            <w:right w:w="108" w:type="dxa"/>
          </w:tblCellMar>
        </w:tblPrEx>
        <w:trPr>
          <w:trHeight w:val="466"/>
        </w:trPr>
        <w:tc>
          <w:tcPr>
            <w:tcW w:w="515" w:type="dxa"/>
            <w:vMerge/>
            <w:tcBorders>
              <w:top w:val="single" w:sz="4" w:space="0" w:color="000000"/>
              <w:left w:val="single" w:sz="4" w:space="0" w:color="000000"/>
              <w:bottom w:val="single" w:sz="4" w:space="0" w:color="000000"/>
            </w:tcBorders>
            <w:shd w:val="clear" w:color="auto" w:fill="auto"/>
          </w:tcPr>
          <w:p w:rsidR="00973F32" w:rsidRDefault="00973F32">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2755" w:type="dxa"/>
            <w:vMerge/>
            <w:tcBorders>
              <w:top w:val="single" w:sz="4" w:space="0" w:color="000000"/>
              <w:left w:val="single" w:sz="4" w:space="0" w:color="000000"/>
              <w:bottom w:val="single" w:sz="4" w:space="0" w:color="000000"/>
            </w:tcBorders>
            <w:shd w:val="clear" w:color="auto" w:fill="auto"/>
          </w:tcPr>
          <w:p w:rsidR="00973F32" w:rsidRDefault="00973F32">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p>
        </w:tc>
        <w:tc>
          <w:tcPr>
            <w:tcW w:w="1560"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2017 m.</w:t>
            </w:r>
          </w:p>
        </w:tc>
        <w:tc>
          <w:tcPr>
            <w:tcW w:w="1213"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2018 m.</w:t>
            </w:r>
          </w:p>
        </w:tc>
        <w:tc>
          <w:tcPr>
            <w:tcW w:w="1622"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2017 m.</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2018 m.</w:t>
            </w:r>
          </w:p>
        </w:tc>
      </w:tr>
      <w:tr w:rsidR="00973F32">
        <w:tblPrEx>
          <w:tblCellMar>
            <w:left w:w="108" w:type="dxa"/>
            <w:right w:w="108" w:type="dxa"/>
          </w:tblCellMar>
        </w:tblPrEx>
        <w:tc>
          <w:tcPr>
            <w:tcW w:w="515"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w:t>
            </w:r>
          </w:p>
        </w:tc>
        <w:tc>
          <w:tcPr>
            <w:tcW w:w="2755"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Įstaigos vadovo darbo užmokestis</w:t>
            </w:r>
          </w:p>
        </w:tc>
        <w:tc>
          <w:tcPr>
            <w:tcW w:w="1560" w:type="dxa"/>
            <w:tcBorders>
              <w:top w:val="single" w:sz="4" w:space="0" w:color="000000"/>
              <w:left w:val="single" w:sz="4" w:space="0" w:color="000000"/>
              <w:bottom w:val="single" w:sz="4" w:space="0" w:color="000000"/>
            </w:tcBorders>
            <w:shd w:val="clear" w:color="auto" w:fill="auto"/>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067529">
              <w:rPr>
                <w:rFonts w:ascii="Times New Roman" w:eastAsia="SimSun" w:hAnsi="Times New Roman" w:cs="Times New Roman"/>
                <w:kern w:val="1"/>
                <w:sz w:val="24"/>
                <w:szCs w:val="24"/>
                <w:lang w:eastAsia="hi-IN" w:bidi="hi-IN"/>
              </w:rPr>
              <w:t>32 497</w:t>
            </w:r>
          </w:p>
        </w:tc>
        <w:tc>
          <w:tcPr>
            <w:tcW w:w="1213" w:type="dxa"/>
            <w:tcBorders>
              <w:top w:val="single" w:sz="4" w:space="0" w:color="000000"/>
              <w:left w:val="single" w:sz="4" w:space="0" w:color="000000"/>
              <w:bottom w:val="single" w:sz="4" w:space="0" w:color="000000"/>
            </w:tcBorders>
            <w:shd w:val="clear" w:color="auto" w:fill="auto"/>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067529">
              <w:rPr>
                <w:rFonts w:ascii="Times New Roman" w:eastAsia="SimSun" w:hAnsi="Times New Roman" w:cs="Times New Roman"/>
                <w:kern w:val="1"/>
                <w:sz w:val="24"/>
                <w:szCs w:val="24"/>
                <w:lang w:eastAsia="hi-IN" w:bidi="hi-IN"/>
              </w:rPr>
              <w:t>29 889</w:t>
            </w:r>
          </w:p>
        </w:tc>
        <w:tc>
          <w:tcPr>
            <w:tcW w:w="1622" w:type="dxa"/>
            <w:tcBorders>
              <w:top w:val="single" w:sz="4" w:space="0" w:color="000000"/>
              <w:left w:val="single" w:sz="4" w:space="0" w:color="000000"/>
              <w:bottom w:val="single" w:sz="4" w:space="0" w:color="000000"/>
            </w:tcBorders>
            <w:shd w:val="clear" w:color="auto" w:fill="auto"/>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067529">
              <w:rPr>
                <w:rFonts w:ascii="Times New Roman" w:eastAsia="SimSun" w:hAnsi="Times New Roman" w:cs="Times New Roman"/>
                <w:kern w:val="1"/>
                <w:sz w:val="24"/>
                <w:szCs w:val="24"/>
                <w:lang w:eastAsia="hi-IN" w:bidi="hi-IN"/>
              </w:rPr>
              <w:t>0,69</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067529">
              <w:rPr>
                <w:rFonts w:ascii="Times New Roman" w:eastAsia="SimSun" w:hAnsi="Times New Roman" w:cs="Times New Roman"/>
                <w:kern w:val="1"/>
                <w:sz w:val="24"/>
                <w:szCs w:val="24"/>
                <w:lang w:eastAsia="hi-IN" w:bidi="hi-IN"/>
              </w:rPr>
              <w:t>0,57</w:t>
            </w:r>
          </w:p>
        </w:tc>
      </w:tr>
      <w:tr w:rsidR="00973F32">
        <w:tblPrEx>
          <w:tblCellMar>
            <w:left w:w="108" w:type="dxa"/>
            <w:right w:w="108" w:type="dxa"/>
          </w:tblCellMar>
        </w:tblPrEx>
        <w:tc>
          <w:tcPr>
            <w:tcW w:w="515"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w:t>
            </w:r>
          </w:p>
        </w:tc>
        <w:tc>
          <w:tcPr>
            <w:tcW w:w="2755"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Kitos išmokos įstaigos vadovui </w:t>
            </w:r>
          </w:p>
        </w:tc>
        <w:tc>
          <w:tcPr>
            <w:tcW w:w="1560" w:type="dxa"/>
            <w:tcBorders>
              <w:top w:val="single" w:sz="4" w:space="0" w:color="000000"/>
              <w:left w:val="single" w:sz="4" w:space="0" w:color="000000"/>
              <w:bottom w:val="single" w:sz="4" w:space="0" w:color="000000"/>
            </w:tcBorders>
            <w:shd w:val="clear" w:color="auto" w:fill="auto"/>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067529">
              <w:rPr>
                <w:rFonts w:ascii="Times New Roman" w:eastAsia="SimSun" w:hAnsi="Times New Roman" w:cs="Times New Roman"/>
                <w:kern w:val="1"/>
                <w:sz w:val="24"/>
                <w:szCs w:val="24"/>
                <w:lang w:eastAsia="hi-IN" w:bidi="hi-IN"/>
              </w:rPr>
              <w:t>0</w:t>
            </w:r>
          </w:p>
        </w:tc>
        <w:tc>
          <w:tcPr>
            <w:tcW w:w="1213" w:type="dxa"/>
            <w:tcBorders>
              <w:top w:val="single" w:sz="4" w:space="0" w:color="000000"/>
              <w:left w:val="single" w:sz="4" w:space="0" w:color="000000"/>
              <w:bottom w:val="single" w:sz="4" w:space="0" w:color="000000"/>
            </w:tcBorders>
            <w:shd w:val="clear" w:color="auto" w:fill="auto"/>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067529">
              <w:rPr>
                <w:rFonts w:ascii="Times New Roman" w:eastAsia="SimSun" w:hAnsi="Times New Roman" w:cs="Times New Roman"/>
                <w:kern w:val="1"/>
                <w:sz w:val="24"/>
                <w:szCs w:val="24"/>
                <w:lang w:eastAsia="hi-IN" w:bidi="hi-IN"/>
              </w:rPr>
              <w:t>0</w:t>
            </w:r>
          </w:p>
        </w:tc>
        <w:tc>
          <w:tcPr>
            <w:tcW w:w="1622" w:type="dxa"/>
            <w:tcBorders>
              <w:top w:val="single" w:sz="4" w:space="0" w:color="000000"/>
              <w:left w:val="single" w:sz="4" w:space="0" w:color="000000"/>
              <w:bottom w:val="single" w:sz="4" w:space="0" w:color="000000"/>
            </w:tcBorders>
            <w:shd w:val="clear" w:color="auto" w:fill="auto"/>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067529">
              <w:rPr>
                <w:rFonts w:ascii="Times New Roman" w:eastAsia="SimSun" w:hAnsi="Times New Roman" w:cs="Times New Roman"/>
                <w:kern w:val="1"/>
                <w:sz w:val="24"/>
                <w:szCs w:val="24"/>
                <w:lang w:eastAsia="hi-IN" w:bidi="hi-IN"/>
              </w:rPr>
              <w:t>0</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067529">
              <w:rPr>
                <w:rFonts w:ascii="Times New Roman" w:eastAsia="SimSun" w:hAnsi="Times New Roman" w:cs="Times New Roman"/>
                <w:kern w:val="1"/>
                <w:sz w:val="24"/>
                <w:szCs w:val="24"/>
                <w:lang w:eastAsia="hi-IN" w:bidi="hi-IN"/>
              </w:rPr>
              <w:t>0</w:t>
            </w:r>
          </w:p>
        </w:tc>
      </w:tr>
      <w:tr w:rsidR="00973F32">
        <w:tblPrEx>
          <w:tblCellMar>
            <w:left w:w="108" w:type="dxa"/>
            <w:right w:w="108" w:type="dxa"/>
          </w:tblCellMar>
        </w:tblPrEx>
        <w:tc>
          <w:tcPr>
            <w:tcW w:w="515"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w:t>
            </w:r>
          </w:p>
        </w:tc>
        <w:tc>
          <w:tcPr>
            <w:tcW w:w="2755"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Įstaigos valdymo išlai-dos*</w:t>
            </w:r>
          </w:p>
        </w:tc>
        <w:tc>
          <w:tcPr>
            <w:tcW w:w="1560" w:type="dxa"/>
            <w:tcBorders>
              <w:top w:val="single" w:sz="4" w:space="0" w:color="000000"/>
              <w:left w:val="single" w:sz="4" w:space="0" w:color="000000"/>
              <w:bottom w:val="single" w:sz="4" w:space="0" w:color="000000"/>
            </w:tcBorders>
            <w:shd w:val="clear" w:color="auto" w:fill="auto"/>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067529">
              <w:rPr>
                <w:rFonts w:ascii="Times New Roman" w:eastAsia="SimSun" w:hAnsi="Times New Roman" w:cs="Times New Roman"/>
                <w:kern w:val="1"/>
                <w:sz w:val="24"/>
                <w:szCs w:val="24"/>
                <w:lang w:eastAsia="hi-IN" w:bidi="hi-IN"/>
              </w:rPr>
              <w:t>284 073</w:t>
            </w:r>
          </w:p>
        </w:tc>
        <w:tc>
          <w:tcPr>
            <w:tcW w:w="1213" w:type="dxa"/>
            <w:tcBorders>
              <w:top w:val="single" w:sz="4" w:space="0" w:color="000000"/>
              <w:left w:val="single" w:sz="4" w:space="0" w:color="000000"/>
              <w:bottom w:val="single" w:sz="4" w:space="0" w:color="000000"/>
            </w:tcBorders>
            <w:shd w:val="clear" w:color="auto" w:fill="auto"/>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067529">
              <w:rPr>
                <w:rFonts w:ascii="Times New Roman" w:eastAsia="SimSun" w:hAnsi="Times New Roman" w:cs="Times New Roman"/>
                <w:kern w:val="1"/>
                <w:sz w:val="24"/>
                <w:szCs w:val="24"/>
                <w:lang w:eastAsia="hi-IN" w:bidi="hi-IN"/>
              </w:rPr>
              <w:t>117 102</w:t>
            </w:r>
          </w:p>
        </w:tc>
        <w:tc>
          <w:tcPr>
            <w:tcW w:w="1622" w:type="dxa"/>
            <w:tcBorders>
              <w:top w:val="single" w:sz="4" w:space="0" w:color="000000"/>
              <w:left w:val="single" w:sz="4" w:space="0" w:color="000000"/>
              <w:bottom w:val="single" w:sz="4" w:space="0" w:color="000000"/>
            </w:tcBorders>
            <w:shd w:val="clear" w:color="auto" w:fill="auto"/>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067529">
              <w:rPr>
                <w:rFonts w:ascii="Times New Roman" w:eastAsia="SimSun" w:hAnsi="Times New Roman" w:cs="Times New Roman"/>
                <w:kern w:val="1"/>
                <w:sz w:val="24"/>
                <w:szCs w:val="24"/>
                <w:lang w:eastAsia="hi-IN" w:bidi="hi-IN"/>
              </w:rPr>
              <w:t>6,04</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067529">
              <w:rPr>
                <w:rFonts w:ascii="Times New Roman" w:eastAsia="SimSun" w:hAnsi="Times New Roman" w:cs="Times New Roman"/>
                <w:kern w:val="1"/>
                <w:sz w:val="24"/>
                <w:szCs w:val="24"/>
                <w:lang w:eastAsia="hi-IN" w:bidi="hi-IN"/>
              </w:rPr>
              <w:t>2,25</w:t>
            </w:r>
          </w:p>
        </w:tc>
      </w:tr>
      <w:tr w:rsidR="00973F32">
        <w:tblPrEx>
          <w:tblCellMar>
            <w:left w:w="108" w:type="dxa"/>
            <w:right w:w="108" w:type="dxa"/>
          </w:tblCellMar>
        </w:tblPrEx>
        <w:tc>
          <w:tcPr>
            <w:tcW w:w="515"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4. </w:t>
            </w:r>
          </w:p>
        </w:tc>
        <w:tc>
          <w:tcPr>
            <w:tcW w:w="2755"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Įstaigos išlaidos kolegia-lių organų (kiekvieno na-rio darbo užmokesčiui ir kitoms įstaigos kolegialių organų narių) išmokoms</w:t>
            </w:r>
          </w:p>
        </w:tc>
        <w:tc>
          <w:tcPr>
            <w:tcW w:w="1560" w:type="dxa"/>
            <w:tcBorders>
              <w:top w:val="single" w:sz="4" w:space="0" w:color="000000"/>
              <w:left w:val="single" w:sz="4" w:space="0" w:color="000000"/>
              <w:bottom w:val="single" w:sz="4" w:space="0" w:color="000000"/>
            </w:tcBorders>
            <w:shd w:val="clear" w:color="auto" w:fill="auto"/>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067529">
              <w:rPr>
                <w:rFonts w:ascii="Times New Roman" w:eastAsia="SimSun" w:hAnsi="Times New Roman" w:cs="Times New Roman"/>
                <w:kern w:val="1"/>
                <w:sz w:val="24"/>
                <w:szCs w:val="24"/>
                <w:lang w:eastAsia="hi-IN" w:bidi="hi-IN"/>
              </w:rPr>
              <w:t>0</w:t>
            </w:r>
          </w:p>
        </w:tc>
        <w:tc>
          <w:tcPr>
            <w:tcW w:w="1213" w:type="dxa"/>
            <w:tcBorders>
              <w:top w:val="single" w:sz="4" w:space="0" w:color="000000"/>
              <w:left w:val="single" w:sz="4" w:space="0" w:color="000000"/>
              <w:bottom w:val="single" w:sz="4" w:space="0" w:color="000000"/>
            </w:tcBorders>
            <w:shd w:val="clear" w:color="auto" w:fill="auto"/>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067529">
              <w:rPr>
                <w:rFonts w:ascii="Times New Roman" w:eastAsia="SimSun" w:hAnsi="Times New Roman" w:cs="Times New Roman"/>
                <w:kern w:val="1"/>
                <w:sz w:val="24"/>
                <w:szCs w:val="24"/>
                <w:lang w:eastAsia="hi-IN" w:bidi="hi-IN"/>
              </w:rPr>
              <w:t>0</w:t>
            </w:r>
          </w:p>
        </w:tc>
        <w:tc>
          <w:tcPr>
            <w:tcW w:w="1622" w:type="dxa"/>
            <w:tcBorders>
              <w:top w:val="single" w:sz="4" w:space="0" w:color="000000"/>
              <w:left w:val="single" w:sz="4" w:space="0" w:color="000000"/>
              <w:bottom w:val="single" w:sz="4" w:space="0" w:color="000000"/>
            </w:tcBorders>
            <w:shd w:val="clear" w:color="auto" w:fill="auto"/>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067529">
              <w:rPr>
                <w:rFonts w:ascii="Times New Roman" w:eastAsia="SimSun" w:hAnsi="Times New Roman" w:cs="Times New Roman"/>
                <w:kern w:val="1"/>
                <w:sz w:val="24"/>
                <w:szCs w:val="24"/>
                <w:lang w:eastAsia="hi-IN" w:bidi="hi-IN"/>
              </w:rPr>
              <w:t>0</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067529">
              <w:rPr>
                <w:rFonts w:ascii="Times New Roman" w:eastAsia="SimSun" w:hAnsi="Times New Roman" w:cs="Times New Roman"/>
                <w:kern w:val="1"/>
                <w:sz w:val="24"/>
                <w:szCs w:val="24"/>
                <w:lang w:eastAsia="hi-IN" w:bidi="hi-IN"/>
              </w:rPr>
              <w:t>0</w:t>
            </w:r>
          </w:p>
        </w:tc>
      </w:tr>
      <w:tr w:rsidR="00973F32">
        <w:tblPrEx>
          <w:tblCellMar>
            <w:left w:w="108" w:type="dxa"/>
            <w:right w:w="108" w:type="dxa"/>
          </w:tblCellMar>
        </w:tblPrEx>
        <w:tc>
          <w:tcPr>
            <w:tcW w:w="515"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w:t>
            </w:r>
          </w:p>
        </w:tc>
        <w:tc>
          <w:tcPr>
            <w:tcW w:w="2755" w:type="dxa"/>
            <w:tcBorders>
              <w:top w:val="single" w:sz="4" w:space="0" w:color="000000"/>
              <w:left w:val="single" w:sz="4" w:space="0" w:color="000000"/>
              <w:bottom w:val="single" w:sz="4" w:space="0" w:color="000000"/>
            </w:tcBorders>
            <w:shd w:val="clear" w:color="auto" w:fill="auto"/>
          </w:tcPr>
          <w:p w:rsidR="00973F32" w:rsidRDefault="00E7193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Įstaigos išlaidos išmo-koms su viešosios įstaigos dalininku susijusiems as-menims** </w:t>
            </w:r>
          </w:p>
        </w:tc>
        <w:tc>
          <w:tcPr>
            <w:tcW w:w="1560" w:type="dxa"/>
            <w:tcBorders>
              <w:top w:val="single" w:sz="4" w:space="0" w:color="000000"/>
              <w:left w:val="single" w:sz="4" w:space="0" w:color="000000"/>
              <w:bottom w:val="single" w:sz="4" w:space="0" w:color="000000"/>
            </w:tcBorders>
            <w:shd w:val="clear" w:color="auto" w:fill="auto"/>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067529">
              <w:rPr>
                <w:rFonts w:ascii="Times New Roman" w:eastAsia="SimSun" w:hAnsi="Times New Roman" w:cs="Times New Roman"/>
                <w:kern w:val="1"/>
                <w:sz w:val="24"/>
                <w:szCs w:val="24"/>
                <w:lang w:eastAsia="hi-IN" w:bidi="hi-IN"/>
              </w:rPr>
              <w:t>0</w:t>
            </w:r>
          </w:p>
        </w:tc>
        <w:tc>
          <w:tcPr>
            <w:tcW w:w="1213" w:type="dxa"/>
            <w:tcBorders>
              <w:top w:val="single" w:sz="4" w:space="0" w:color="000000"/>
              <w:left w:val="single" w:sz="4" w:space="0" w:color="000000"/>
              <w:bottom w:val="single" w:sz="4" w:space="0" w:color="000000"/>
            </w:tcBorders>
            <w:shd w:val="clear" w:color="auto" w:fill="auto"/>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067529">
              <w:rPr>
                <w:rFonts w:ascii="Times New Roman" w:eastAsia="SimSun" w:hAnsi="Times New Roman" w:cs="Times New Roman"/>
                <w:kern w:val="1"/>
                <w:sz w:val="24"/>
                <w:szCs w:val="24"/>
                <w:lang w:eastAsia="hi-IN" w:bidi="hi-IN"/>
              </w:rPr>
              <w:t>0</w:t>
            </w:r>
          </w:p>
        </w:tc>
        <w:tc>
          <w:tcPr>
            <w:tcW w:w="1622" w:type="dxa"/>
            <w:tcBorders>
              <w:top w:val="single" w:sz="4" w:space="0" w:color="000000"/>
              <w:left w:val="single" w:sz="4" w:space="0" w:color="000000"/>
              <w:bottom w:val="single" w:sz="4" w:space="0" w:color="000000"/>
            </w:tcBorders>
            <w:shd w:val="clear" w:color="auto" w:fill="auto"/>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067529">
              <w:rPr>
                <w:rFonts w:ascii="Times New Roman" w:eastAsia="SimSun" w:hAnsi="Times New Roman" w:cs="Times New Roman"/>
                <w:kern w:val="1"/>
                <w:sz w:val="24"/>
                <w:szCs w:val="24"/>
                <w:lang w:eastAsia="hi-IN" w:bidi="hi-IN"/>
              </w:rPr>
              <w:t>0</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rsidR="00973F32" w:rsidRPr="00067529" w:rsidRDefault="00E7193E">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067529">
              <w:rPr>
                <w:rFonts w:ascii="Times New Roman" w:eastAsia="SimSun" w:hAnsi="Times New Roman" w:cs="Times New Roman"/>
                <w:kern w:val="1"/>
                <w:sz w:val="24"/>
                <w:szCs w:val="24"/>
                <w:lang w:eastAsia="hi-IN" w:bidi="hi-IN"/>
              </w:rPr>
              <w:t>0</w:t>
            </w:r>
          </w:p>
        </w:tc>
      </w:tr>
    </w:tbl>
    <w:p w:rsidR="00973F32" w:rsidRPr="00067529" w:rsidRDefault="00E7193E">
      <w:pPr>
        <w:widowControl w:val="0"/>
        <w:suppressAutoHyphens/>
        <w:spacing w:after="0" w:line="240" w:lineRule="auto"/>
        <w:jc w:val="both"/>
        <w:rPr>
          <w:rFonts w:ascii="Times New Roman" w:eastAsia="SimSun" w:hAnsi="Times New Roman" w:cs="Mangal"/>
          <w:kern w:val="1"/>
          <w:sz w:val="16"/>
          <w:szCs w:val="16"/>
          <w:lang w:eastAsia="hi-IN" w:bidi="hi-IN"/>
        </w:rPr>
      </w:pPr>
      <w:r w:rsidRPr="00067529">
        <w:rPr>
          <w:rFonts w:ascii="Times New Roman" w:eastAsia="SimSun" w:hAnsi="Times New Roman" w:cs="Mangal"/>
          <w:kern w:val="1"/>
          <w:sz w:val="16"/>
          <w:szCs w:val="16"/>
          <w:lang w:eastAsia="hi-IN" w:bidi="hi-IN"/>
        </w:rPr>
        <w:t>*Valdymo išlaidos - tai administravimo (vadovų ir pavaduotojų, sekretoriato, kanceliarijos, vidaus audito, buhalterijos, ekonomikos, personalo, teisės, viešųjų pirkimų ir kt. skyrių darbuotojų darbo užmokesčio fondas su socialinio draudimo įmokomis), komandiruočių ir kvalifikacijos kėlimo išlaidos.</w:t>
      </w:r>
    </w:p>
    <w:p w:rsidR="00973F32" w:rsidRPr="00067529" w:rsidRDefault="00E7193E">
      <w:pPr>
        <w:widowControl w:val="0"/>
        <w:suppressAutoHyphens/>
        <w:spacing w:after="0" w:line="240" w:lineRule="auto"/>
        <w:jc w:val="both"/>
        <w:rPr>
          <w:rFonts w:ascii="Times New Roman" w:eastAsia="SimSun" w:hAnsi="Times New Roman" w:cs="Mangal"/>
          <w:kern w:val="1"/>
          <w:sz w:val="16"/>
          <w:szCs w:val="16"/>
          <w:lang w:eastAsia="hi-IN" w:bidi="hi-IN"/>
        </w:rPr>
      </w:pPr>
      <w:r w:rsidRPr="00067529">
        <w:rPr>
          <w:rFonts w:ascii="Times New Roman" w:eastAsia="SimSun" w:hAnsi="Times New Roman" w:cs="Mangal"/>
          <w:kern w:val="1"/>
          <w:sz w:val="16"/>
          <w:szCs w:val="16"/>
          <w:lang w:eastAsia="hi-IN" w:bidi="hi-IN"/>
        </w:rPr>
        <w:t>**Asmenims, nurodytiems LR Viešųjų įstaigų įstatymo (Žin., 1996, Nr. 68-1633; 2004, Nr. 25-752) 3 straipsnio 3 dalyje.</w:t>
      </w:r>
    </w:p>
    <w:p w:rsidR="00067529" w:rsidRPr="00596992" w:rsidRDefault="00067529">
      <w:pPr>
        <w:widowControl w:val="0"/>
        <w:tabs>
          <w:tab w:val="left" w:pos="567"/>
        </w:tabs>
        <w:suppressAutoHyphens/>
        <w:spacing w:after="0" w:line="240" w:lineRule="auto"/>
        <w:jc w:val="both"/>
        <w:rPr>
          <w:rFonts w:ascii="Times New Roman" w:eastAsia="SimSun" w:hAnsi="Times New Roman" w:cs="Mangal"/>
          <w:b/>
          <w:kern w:val="1"/>
          <w:sz w:val="24"/>
          <w:szCs w:val="24"/>
          <w:lang w:eastAsia="hi-IN" w:bidi="hi-IN"/>
        </w:rPr>
      </w:pPr>
    </w:p>
    <w:p w:rsidR="00973F32" w:rsidRPr="00596992" w:rsidRDefault="00E7193E">
      <w:pPr>
        <w:widowControl w:val="0"/>
        <w:tabs>
          <w:tab w:val="left" w:pos="567"/>
        </w:tabs>
        <w:suppressAutoHyphens/>
        <w:spacing w:after="0" w:line="240" w:lineRule="auto"/>
        <w:jc w:val="both"/>
        <w:rPr>
          <w:rFonts w:ascii="Times New Roman" w:eastAsia="SimSun" w:hAnsi="Times New Roman" w:cs="Mangal"/>
          <w:b/>
          <w:kern w:val="1"/>
          <w:sz w:val="24"/>
          <w:szCs w:val="24"/>
          <w:lang w:eastAsia="hi-IN" w:bidi="hi-IN"/>
        </w:rPr>
      </w:pPr>
      <w:r w:rsidRPr="00596992">
        <w:rPr>
          <w:rFonts w:ascii="Times New Roman" w:eastAsia="SimSun" w:hAnsi="Times New Roman" w:cs="Mangal"/>
          <w:b/>
          <w:kern w:val="1"/>
          <w:sz w:val="24"/>
          <w:szCs w:val="24"/>
          <w:lang w:eastAsia="hi-IN" w:bidi="hi-IN"/>
        </w:rPr>
        <w:t>3.7. Įstaigoje dirbančių darbuotojų skaičius ir vidutinis mėnesinis darbo užmokestis</w:t>
      </w:r>
    </w:p>
    <w:p w:rsidR="00973F32" w:rsidRDefault="00973F32">
      <w:pPr>
        <w:widowControl w:val="0"/>
        <w:suppressAutoHyphens/>
        <w:spacing w:after="0" w:line="240" w:lineRule="auto"/>
        <w:jc w:val="both"/>
        <w:rPr>
          <w:rFonts w:ascii="Times New Roman" w:eastAsia="SimSun" w:hAnsi="Times New Roman" w:cs="Mangal"/>
          <w:kern w:val="1"/>
          <w:sz w:val="24"/>
          <w:szCs w:val="24"/>
          <w:lang w:eastAsia="hi-IN" w:bidi="hi-IN"/>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17"/>
        <w:gridCol w:w="1343"/>
        <w:gridCol w:w="1350"/>
        <w:gridCol w:w="1418"/>
        <w:gridCol w:w="1276"/>
        <w:gridCol w:w="1134"/>
      </w:tblGrid>
      <w:tr w:rsidR="00973F32">
        <w:tc>
          <w:tcPr>
            <w:tcW w:w="1702" w:type="dxa"/>
            <w:vMerge w:val="restart"/>
          </w:tcPr>
          <w:p w:rsidR="00973F32" w:rsidRDefault="00973F32">
            <w:pPr>
              <w:widowControl w:val="0"/>
              <w:suppressAutoHyphens/>
              <w:spacing w:after="0" w:line="240" w:lineRule="auto"/>
              <w:jc w:val="both"/>
              <w:rPr>
                <w:rFonts w:ascii="Times New Roman" w:eastAsia="SimSun" w:hAnsi="Times New Roman" w:cs="Mangal"/>
                <w:kern w:val="1"/>
                <w:sz w:val="24"/>
                <w:szCs w:val="24"/>
                <w:lang w:eastAsia="hi-IN" w:bidi="hi-IN"/>
              </w:rPr>
            </w:pPr>
          </w:p>
          <w:p w:rsidR="00973F32" w:rsidRDefault="00973F32">
            <w:pPr>
              <w:widowControl w:val="0"/>
              <w:suppressAutoHyphens/>
              <w:spacing w:after="0" w:line="240" w:lineRule="auto"/>
              <w:jc w:val="both"/>
              <w:rPr>
                <w:rFonts w:ascii="Times New Roman" w:eastAsia="SimSun" w:hAnsi="Times New Roman" w:cs="Mangal"/>
                <w:kern w:val="1"/>
                <w:sz w:val="24"/>
                <w:szCs w:val="24"/>
                <w:lang w:eastAsia="hi-IN" w:bidi="hi-IN"/>
              </w:rPr>
            </w:pPr>
          </w:p>
          <w:p w:rsidR="00973F32" w:rsidRDefault="00E7193E">
            <w:pPr>
              <w:widowControl w:val="0"/>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Darbuotojai</w:t>
            </w:r>
          </w:p>
        </w:tc>
        <w:tc>
          <w:tcPr>
            <w:tcW w:w="2760" w:type="dxa"/>
            <w:gridSpan w:val="2"/>
          </w:tcPr>
          <w:p w:rsidR="00973F32" w:rsidRDefault="00973F32">
            <w:pPr>
              <w:widowControl w:val="0"/>
              <w:suppressAutoHyphens/>
              <w:spacing w:after="0" w:line="240" w:lineRule="auto"/>
              <w:jc w:val="center"/>
              <w:rPr>
                <w:rFonts w:ascii="Times New Roman" w:eastAsia="SimSun" w:hAnsi="Times New Roman" w:cs="Mangal"/>
                <w:kern w:val="1"/>
                <w:sz w:val="24"/>
                <w:szCs w:val="24"/>
                <w:lang w:eastAsia="hi-IN" w:bidi="hi-IN"/>
              </w:rPr>
            </w:pPr>
          </w:p>
          <w:p w:rsidR="00973F32" w:rsidRDefault="00973F32">
            <w:pPr>
              <w:widowControl w:val="0"/>
              <w:suppressAutoHyphens/>
              <w:spacing w:after="0" w:line="240" w:lineRule="auto"/>
              <w:jc w:val="center"/>
              <w:rPr>
                <w:rFonts w:ascii="Times New Roman" w:eastAsia="SimSun" w:hAnsi="Times New Roman" w:cs="Mangal"/>
                <w:kern w:val="1"/>
                <w:sz w:val="24"/>
                <w:szCs w:val="24"/>
                <w:lang w:eastAsia="hi-IN" w:bidi="hi-IN"/>
              </w:rPr>
            </w:pPr>
          </w:p>
          <w:p w:rsidR="00973F32"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2017-12-31</w:t>
            </w:r>
          </w:p>
        </w:tc>
        <w:tc>
          <w:tcPr>
            <w:tcW w:w="2768" w:type="dxa"/>
            <w:gridSpan w:val="2"/>
          </w:tcPr>
          <w:p w:rsidR="00973F32" w:rsidRDefault="00973F32">
            <w:pPr>
              <w:widowControl w:val="0"/>
              <w:suppressAutoHyphens/>
              <w:spacing w:after="0" w:line="240" w:lineRule="auto"/>
              <w:jc w:val="center"/>
              <w:rPr>
                <w:rFonts w:ascii="Times New Roman" w:eastAsia="SimSun" w:hAnsi="Times New Roman" w:cs="Mangal"/>
                <w:kern w:val="1"/>
                <w:sz w:val="24"/>
                <w:szCs w:val="24"/>
                <w:lang w:eastAsia="hi-IN" w:bidi="hi-IN"/>
              </w:rPr>
            </w:pPr>
          </w:p>
          <w:p w:rsidR="00973F32" w:rsidRDefault="00973F32">
            <w:pPr>
              <w:widowControl w:val="0"/>
              <w:suppressAutoHyphens/>
              <w:spacing w:after="0" w:line="240" w:lineRule="auto"/>
              <w:jc w:val="center"/>
              <w:rPr>
                <w:rFonts w:ascii="Times New Roman" w:eastAsia="SimSun" w:hAnsi="Times New Roman" w:cs="Mangal"/>
                <w:kern w:val="1"/>
                <w:sz w:val="24"/>
                <w:szCs w:val="24"/>
                <w:lang w:eastAsia="hi-IN" w:bidi="hi-IN"/>
              </w:rPr>
            </w:pPr>
          </w:p>
          <w:p w:rsidR="00973F32"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2018-12-31</w:t>
            </w:r>
          </w:p>
        </w:tc>
        <w:tc>
          <w:tcPr>
            <w:tcW w:w="2410" w:type="dxa"/>
            <w:gridSpan w:val="2"/>
          </w:tcPr>
          <w:p w:rsidR="00973F32"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Vidutinis mėnesinis darbo užmokestis</w:t>
            </w:r>
          </w:p>
        </w:tc>
      </w:tr>
      <w:tr w:rsidR="00973F32">
        <w:tc>
          <w:tcPr>
            <w:tcW w:w="1702" w:type="dxa"/>
            <w:vMerge/>
          </w:tcPr>
          <w:p w:rsidR="00973F32" w:rsidRDefault="00973F32">
            <w:pPr>
              <w:widowControl w:val="0"/>
              <w:suppressAutoHyphens/>
              <w:spacing w:after="0" w:line="240" w:lineRule="auto"/>
              <w:jc w:val="both"/>
              <w:rPr>
                <w:rFonts w:ascii="Times New Roman" w:eastAsia="SimSun" w:hAnsi="Times New Roman" w:cs="Mangal"/>
                <w:kern w:val="1"/>
                <w:sz w:val="24"/>
                <w:szCs w:val="24"/>
                <w:lang w:eastAsia="hi-IN" w:bidi="hi-IN"/>
              </w:rPr>
            </w:pPr>
          </w:p>
        </w:tc>
        <w:tc>
          <w:tcPr>
            <w:tcW w:w="1417" w:type="dxa"/>
          </w:tcPr>
          <w:p w:rsidR="00973F32" w:rsidRDefault="00E7193E">
            <w:pPr>
              <w:widowControl w:val="0"/>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Fizinių asm. skaičius</w:t>
            </w:r>
          </w:p>
        </w:tc>
        <w:tc>
          <w:tcPr>
            <w:tcW w:w="1343" w:type="dxa"/>
          </w:tcPr>
          <w:p w:rsidR="00973F32" w:rsidRDefault="00E7193E">
            <w:pPr>
              <w:widowControl w:val="0"/>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Etatų skaičius</w:t>
            </w:r>
          </w:p>
        </w:tc>
        <w:tc>
          <w:tcPr>
            <w:tcW w:w="1350" w:type="dxa"/>
          </w:tcPr>
          <w:p w:rsidR="00973F32" w:rsidRDefault="00E7193E">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Fizinių asm. skaičius</w:t>
            </w:r>
          </w:p>
        </w:tc>
        <w:tc>
          <w:tcPr>
            <w:tcW w:w="1418" w:type="dxa"/>
          </w:tcPr>
          <w:p w:rsidR="00973F32" w:rsidRDefault="00E7193E">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Etatų skaičius</w:t>
            </w:r>
          </w:p>
        </w:tc>
        <w:tc>
          <w:tcPr>
            <w:tcW w:w="1276" w:type="dxa"/>
          </w:tcPr>
          <w:p w:rsidR="00973F32" w:rsidRDefault="00E7193E">
            <w:pPr>
              <w:widowControl w:val="0"/>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2017 m.</w:t>
            </w:r>
          </w:p>
          <w:p w:rsidR="00973F32" w:rsidRDefault="00973F32">
            <w:pPr>
              <w:widowControl w:val="0"/>
              <w:suppressAutoHyphens/>
              <w:spacing w:after="0" w:line="240" w:lineRule="auto"/>
              <w:jc w:val="both"/>
              <w:rPr>
                <w:rFonts w:ascii="Times New Roman" w:eastAsia="SimSun" w:hAnsi="Times New Roman" w:cs="Mangal"/>
                <w:kern w:val="1"/>
                <w:sz w:val="24"/>
                <w:szCs w:val="24"/>
                <w:lang w:eastAsia="hi-IN" w:bidi="hi-IN"/>
              </w:rPr>
            </w:pPr>
          </w:p>
        </w:tc>
        <w:tc>
          <w:tcPr>
            <w:tcW w:w="1134" w:type="dxa"/>
          </w:tcPr>
          <w:p w:rsidR="00973F32" w:rsidRDefault="00E7193E">
            <w:pPr>
              <w:widowControl w:val="0"/>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2018 m.</w:t>
            </w:r>
          </w:p>
          <w:p w:rsidR="00973F32" w:rsidRDefault="00973F32">
            <w:pPr>
              <w:widowControl w:val="0"/>
              <w:suppressAutoHyphens/>
              <w:spacing w:after="0" w:line="240" w:lineRule="auto"/>
              <w:jc w:val="both"/>
              <w:rPr>
                <w:rFonts w:ascii="Times New Roman" w:eastAsia="SimSun" w:hAnsi="Times New Roman" w:cs="Mangal"/>
                <w:kern w:val="1"/>
                <w:sz w:val="24"/>
                <w:szCs w:val="24"/>
                <w:lang w:eastAsia="hi-IN" w:bidi="hi-IN"/>
              </w:rPr>
            </w:pPr>
          </w:p>
        </w:tc>
      </w:tr>
      <w:tr w:rsidR="00973F32">
        <w:trPr>
          <w:trHeight w:val="623"/>
        </w:trPr>
        <w:tc>
          <w:tcPr>
            <w:tcW w:w="1702" w:type="dxa"/>
          </w:tcPr>
          <w:p w:rsidR="00973F32" w:rsidRDefault="00E7193E">
            <w:pPr>
              <w:widowControl w:val="0"/>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Gydytojai,</w:t>
            </w:r>
          </w:p>
          <w:p w:rsidR="00973F32" w:rsidRDefault="00E7193E">
            <w:pPr>
              <w:widowControl w:val="0"/>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iš jų:</w:t>
            </w:r>
          </w:p>
        </w:tc>
        <w:tc>
          <w:tcPr>
            <w:tcW w:w="1417" w:type="dxa"/>
          </w:tcPr>
          <w:p w:rsidR="00973F32" w:rsidRDefault="00E7193E">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75</w:t>
            </w:r>
          </w:p>
        </w:tc>
        <w:tc>
          <w:tcPr>
            <w:tcW w:w="1343" w:type="dxa"/>
          </w:tcPr>
          <w:p w:rsidR="00973F32" w:rsidRDefault="00E7193E">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60,4</w:t>
            </w:r>
          </w:p>
        </w:tc>
        <w:tc>
          <w:tcPr>
            <w:tcW w:w="1350" w:type="dxa"/>
          </w:tcPr>
          <w:p w:rsidR="00973F32" w:rsidRDefault="00E7193E">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73</w:t>
            </w:r>
          </w:p>
        </w:tc>
        <w:tc>
          <w:tcPr>
            <w:tcW w:w="1418" w:type="dxa"/>
          </w:tcPr>
          <w:p w:rsidR="00973F32" w:rsidRDefault="00E7193E">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57,3</w:t>
            </w:r>
          </w:p>
        </w:tc>
        <w:tc>
          <w:tcPr>
            <w:tcW w:w="1276" w:type="dxa"/>
          </w:tcPr>
          <w:p w:rsidR="00973F32" w:rsidRDefault="00E7193E">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1 333,78</w:t>
            </w:r>
          </w:p>
        </w:tc>
        <w:tc>
          <w:tcPr>
            <w:tcW w:w="1134" w:type="dxa"/>
          </w:tcPr>
          <w:p w:rsidR="00973F32" w:rsidRDefault="00E7193E">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1484,23</w:t>
            </w:r>
          </w:p>
        </w:tc>
      </w:tr>
      <w:tr w:rsidR="00973F32">
        <w:tc>
          <w:tcPr>
            <w:tcW w:w="1702" w:type="dxa"/>
          </w:tcPr>
          <w:p w:rsidR="00973F32" w:rsidRDefault="00E7193E">
            <w:pPr>
              <w:widowControl w:val="0"/>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Šeimos gyd.</w:t>
            </w:r>
          </w:p>
        </w:tc>
        <w:tc>
          <w:tcPr>
            <w:tcW w:w="1417"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30</w:t>
            </w:r>
          </w:p>
        </w:tc>
        <w:tc>
          <w:tcPr>
            <w:tcW w:w="1343"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30,45</w:t>
            </w:r>
          </w:p>
        </w:tc>
        <w:tc>
          <w:tcPr>
            <w:tcW w:w="1350"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28</w:t>
            </w:r>
          </w:p>
        </w:tc>
        <w:tc>
          <w:tcPr>
            <w:tcW w:w="1418"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28,65</w:t>
            </w:r>
          </w:p>
        </w:tc>
        <w:tc>
          <w:tcPr>
            <w:tcW w:w="1276"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1 412,58</w:t>
            </w:r>
          </w:p>
        </w:tc>
        <w:tc>
          <w:tcPr>
            <w:tcW w:w="1134"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1656,32</w:t>
            </w:r>
          </w:p>
        </w:tc>
      </w:tr>
      <w:tr w:rsidR="00973F32">
        <w:tc>
          <w:tcPr>
            <w:tcW w:w="1702" w:type="dxa"/>
          </w:tcPr>
          <w:p w:rsidR="00973F32" w:rsidRDefault="00E7193E">
            <w:pPr>
              <w:widowControl w:val="0"/>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Odontologai</w:t>
            </w:r>
          </w:p>
        </w:tc>
        <w:tc>
          <w:tcPr>
            <w:tcW w:w="1417"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19</w:t>
            </w:r>
          </w:p>
        </w:tc>
        <w:tc>
          <w:tcPr>
            <w:tcW w:w="1343"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11,00</w:t>
            </w:r>
          </w:p>
        </w:tc>
        <w:tc>
          <w:tcPr>
            <w:tcW w:w="1350"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19</w:t>
            </w:r>
          </w:p>
        </w:tc>
        <w:tc>
          <w:tcPr>
            <w:tcW w:w="1418"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14,00</w:t>
            </w:r>
          </w:p>
        </w:tc>
        <w:tc>
          <w:tcPr>
            <w:tcW w:w="1276"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927,13</w:t>
            </w:r>
          </w:p>
        </w:tc>
        <w:tc>
          <w:tcPr>
            <w:tcW w:w="1134"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1181,89</w:t>
            </w:r>
          </w:p>
        </w:tc>
      </w:tr>
      <w:tr w:rsidR="00973F32">
        <w:tc>
          <w:tcPr>
            <w:tcW w:w="1702" w:type="dxa"/>
          </w:tcPr>
          <w:p w:rsidR="00973F32" w:rsidRDefault="00E7193E">
            <w:pPr>
              <w:widowControl w:val="0"/>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Gydytojai (kiti)</w:t>
            </w:r>
          </w:p>
        </w:tc>
        <w:tc>
          <w:tcPr>
            <w:tcW w:w="1417"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26</w:t>
            </w:r>
          </w:p>
        </w:tc>
        <w:tc>
          <w:tcPr>
            <w:tcW w:w="1343"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18,95</w:t>
            </w:r>
          </w:p>
        </w:tc>
        <w:tc>
          <w:tcPr>
            <w:tcW w:w="1350"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26</w:t>
            </w:r>
          </w:p>
        </w:tc>
        <w:tc>
          <w:tcPr>
            <w:tcW w:w="1418"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14,65</w:t>
            </w:r>
          </w:p>
        </w:tc>
        <w:tc>
          <w:tcPr>
            <w:tcW w:w="1276"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1 447,20</w:t>
            </w:r>
          </w:p>
        </w:tc>
        <w:tc>
          <w:tcPr>
            <w:tcW w:w="1134"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1624,86</w:t>
            </w:r>
          </w:p>
        </w:tc>
      </w:tr>
      <w:tr w:rsidR="00973F32">
        <w:tc>
          <w:tcPr>
            <w:tcW w:w="1702" w:type="dxa"/>
          </w:tcPr>
          <w:p w:rsidR="00973F32" w:rsidRDefault="00E7193E">
            <w:pPr>
              <w:widowControl w:val="0"/>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Slaugos personalas</w:t>
            </w:r>
          </w:p>
        </w:tc>
        <w:tc>
          <w:tcPr>
            <w:tcW w:w="1417"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161</w:t>
            </w:r>
          </w:p>
        </w:tc>
        <w:tc>
          <w:tcPr>
            <w:tcW w:w="1343"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157,6</w:t>
            </w:r>
          </w:p>
        </w:tc>
        <w:tc>
          <w:tcPr>
            <w:tcW w:w="1350"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161</w:t>
            </w:r>
          </w:p>
        </w:tc>
        <w:tc>
          <w:tcPr>
            <w:tcW w:w="1418"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158,78</w:t>
            </w:r>
          </w:p>
        </w:tc>
        <w:tc>
          <w:tcPr>
            <w:tcW w:w="1276"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646,43</w:t>
            </w:r>
          </w:p>
        </w:tc>
        <w:tc>
          <w:tcPr>
            <w:tcW w:w="1134"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671,90</w:t>
            </w:r>
          </w:p>
        </w:tc>
      </w:tr>
      <w:tr w:rsidR="00973F32">
        <w:tc>
          <w:tcPr>
            <w:tcW w:w="1702" w:type="dxa"/>
          </w:tcPr>
          <w:p w:rsidR="00973F32" w:rsidRDefault="00E7193E">
            <w:pPr>
              <w:widowControl w:val="0"/>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Kitas personalas</w:t>
            </w:r>
          </w:p>
        </w:tc>
        <w:tc>
          <w:tcPr>
            <w:tcW w:w="1417"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83</w:t>
            </w:r>
          </w:p>
        </w:tc>
        <w:tc>
          <w:tcPr>
            <w:tcW w:w="1343"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80,35</w:t>
            </w:r>
          </w:p>
        </w:tc>
        <w:tc>
          <w:tcPr>
            <w:tcW w:w="1350"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83</w:t>
            </w:r>
          </w:p>
        </w:tc>
        <w:tc>
          <w:tcPr>
            <w:tcW w:w="1418"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79,55</w:t>
            </w:r>
          </w:p>
        </w:tc>
        <w:tc>
          <w:tcPr>
            <w:tcW w:w="1276"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533,08</w:t>
            </w:r>
          </w:p>
        </w:tc>
        <w:tc>
          <w:tcPr>
            <w:tcW w:w="1134"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807,41</w:t>
            </w:r>
          </w:p>
        </w:tc>
      </w:tr>
      <w:tr w:rsidR="00973F32">
        <w:tc>
          <w:tcPr>
            <w:tcW w:w="1702" w:type="dxa"/>
          </w:tcPr>
          <w:p w:rsidR="00973F32" w:rsidRDefault="00E7193E">
            <w:pPr>
              <w:widowControl w:val="0"/>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Iš viso:</w:t>
            </w:r>
          </w:p>
        </w:tc>
        <w:tc>
          <w:tcPr>
            <w:tcW w:w="1417" w:type="dxa"/>
          </w:tcPr>
          <w:p w:rsidR="00973F32" w:rsidRDefault="00E7193E">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319</w:t>
            </w:r>
          </w:p>
        </w:tc>
        <w:tc>
          <w:tcPr>
            <w:tcW w:w="1343" w:type="dxa"/>
          </w:tcPr>
          <w:p w:rsidR="00973F32" w:rsidRDefault="00E7193E">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304,9</w:t>
            </w:r>
          </w:p>
        </w:tc>
        <w:tc>
          <w:tcPr>
            <w:tcW w:w="1350" w:type="dxa"/>
          </w:tcPr>
          <w:p w:rsidR="00973F32" w:rsidRDefault="00E7193E">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317</w:t>
            </w:r>
          </w:p>
        </w:tc>
        <w:tc>
          <w:tcPr>
            <w:tcW w:w="1418" w:type="dxa"/>
          </w:tcPr>
          <w:p w:rsidR="00973F32" w:rsidRDefault="00E7193E">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295,63</w:t>
            </w:r>
          </w:p>
        </w:tc>
        <w:tc>
          <w:tcPr>
            <w:tcW w:w="1276" w:type="dxa"/>
          </w:tcPr>
          <w:p w:rsidR="00973F32" w:rsidRDefault="00E7193E">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755,06</w:t>
            </w:r>
          </w:p>
        </w:tc>
        <w:tc>
          <w:tcPr>
            <w:tcW w:w="1134" w:type="dxa"/>
          </w:tcPr>
          <w:p w:rsidR="00973F32" w:rsidRDefault="00E7193E">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865,82</w:t>
            </w:r>
          </w:p>
        </w:tc>
      </w:tr>
    </w:tbl>
    <w:p w:rsidR="00973F32" w:rsidRDefault="00973F32">
      <w:pPr>
        <w:widowControl w:val="0"/>
        <w:suppressAutoHyphens/>
        <w:spacing w:after="0" w:line="360" w:lineRule="auto"/>
        <w:jc w:val="both"/>
        <w:rPr>
          <w:rFonts w:ascii="Times New Roman" w:eastAsia="SimSun" w:hAnsi="Times New Roman" w:cs="Mangal"/>
          <w:kern w:val="1"/>
          <w:sz w:val="24"/>
          <w:szCs w:val="24"/>
          <w:lang w:eastAsia="hi-IN" w:bidi="hi-IN"/>
        </w:rPr>
      </w:pPr>
    </w:p>
    <w:p w:rsidR="00973F32" w:rsidRDefault="00E7193E" w:rsidP="00FF2745">
      <w:pPr>
        <w:widowControl w:val="0"/>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       VšĮ Kėdainių PSPC direktoriaus 2018 m. sausio 10 d. įsakymu Nr. 5 patvirtintas darbo užmokesčio normatyvas - 60 % įstaigos pajamų,  panaudota 59,48 % (2017 m. – atitinkamai - 60 % ir 58,3 %)</w:t>
      </w:r>
    </w:p>
    <w:p w:rsidR="00973F32" w:rsidRPr="00596992" w:rsidRDefault="00973F32">
      <w:pPr>
        <w:widowControl w:val="0"/>
        <w:suppressAutoHyphens/>
        <w:spacing w:after="0" w:line="240" w:lineRule="auto"/>
        <w:jc w:val="center"/>
        <w:rPr>
          <w:rFonts w:ascii="Times New Roman" w:eastAsia="Calibri" w:hAnsi="Times New Roman" w:cs="Times New Roman"/>
          <w:b/>
          <w:kern w:val="1"/>
          <w:sz w:val="24"/>
          <w:szCs w:val="24"/>
          <w:lang w:eastAsia="hi-IN" w:bidi="hi-IN"/>
        </w:rPr>
      </w:pPr>
    </w:p>
    <w:p w:rsidR="00973F32" w:rsidRPr="00596992" w:rsidRDefault="00E7193E" w:rsidP="00067529">
      <w:pPr>
        <w:widowControl w:val="0"/>
        <w:suppressAutoHyphens/>
        <w:spacing w:after="0" w:line="240" w:lineRule="auto"/>
        <w:rPr>
          <w:rFonts w:ascii="Times New Roman" w:eastAsia="Calibri" w:hAnsi="Times New Roman" w:cs="Times New Roman"/>
          <w:b/>
          <w:kern w:val="1"/>
          <w:sz w:val="24"/>
          <w:szCs w:val="24"/>
          <w:lang w:eastAsia="hi-IN" w:bidi="hi-IN"/>
        </w:rPr>
      </w:pPr>
      <w:r w:rsidRPr="00596992">
        <w:rPr>
          <w:rFonts w:ascii="Times New Roman" w:eastAsia="Calibri" w:hAnsi="Times New Roman" w:cs="Times New Roman"/>
          <w:b/>
          <w:kern w:val="1"/>
          <w:sz w:val="24"/>
          <w:szCs w:val="24"/>
          <w:lang w:eastAsia="hi-IN" w:bidi="hi-IN"/>
        </w:rPr>
        <w:t>3.8. Informacija apie sveikatos priežiūros įstaigos vykdomus projektus</w:t>
      </w:r>
    </w:p>
    <w:p w:rsidR="00973F32" w:rsidRDefault="00973F32">
      <w:pPr>
        <w:widowControl w:val="0"/>
        <w:suppressAutoHyphens/>
        <w:spacing w:after="0" w:line="240" w:lineRule="auto"/>
        <w:rPr>
          <w:rFonts w:ascii="Times New Roman" w:eastAsia="SimSun" w:hAnsi="Times New Roman" w:cs="Mangal"/>
          <w:kern w:val="1"/>
          <w:sz w:val="24"/>
          <w:szCs w:val="24"/>
          <w:lang w:eastAsia="hi-IN" w:bidi="hi-IN"/>
        </w:rPr>
      </w:pPr>
    </w:p>
    <w:p w:rsidR="00973F32" w:rsidRDefault="00E7193E" w:rsidP="00FF2745">
      <w:pPr>
        <w:tabs>
          <w:tab w:val="left" w:pos="567"/>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Mangal"/>
          <w:kern w:val="1"/>
          <w:sz w:val="24"/>
          <w:szCs w:val="24"/>
          <w:lang w:eastAsia="hi-IN" w:bidi="hi-IN"/>
        </w:rPr>
        <w:tab/>
        <w:t xml:space="preserve">3.8.1. </w:t>
      </w:r>
      <w:r>
        <w:rPr>
          <w:rFonts w:ascii="Times New Roman" w:eastAsia="SimSun" w:hAnsi="Times New Roman" w:cs="Times New Roman"/>
          <w:kern w:val="1"/>
          <w:sz w:val="24"/>
          <w:szCs w:val="24"/>
          <w:lang w:eastAsia="hi-IN" w:bidi="hi-IN"/>
        </w:rPr>
        <w:t>„B hepatito profilaktika rizikos grupių darbuotojams“. Projekto vertė – 1 110,00 Eur; finansavimo (paramos) šaltiniai – Kėdainių rajono savivaldybės lėšos (VSRSP). Projekto statusas – įgyvendintas;</w:t>
      </w:r>
    </w:p>
    <w:p w:rsidR="00973F32" w:rsidRDefault="00E7193E" w:rsidP="00FF2745">
      <w:pPr>
        <w:tabs>
          <w:tab w:val="left" w:pos="567"/>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b/>
      </w:r>
      <w:r>
        <w:rPr>
          <w:rFonts w:ascii="Times New Roman" w:eastAsia="SimSun" w:hAnsi="Times New Roman" w:cs="Mangal"/>
          <w:kern w:val="1"/>
          <w:sz w:val="24"/>
          <w:szCs w:val="20"/>
          <w:lang w:eastAsia="hi-IN" w:bidi="hi-IN"/>
        </w:rPr>
        <w:t>3.8.2. „Padėk savo širdžiai“. Projekto vertė – 1 400,00 Eur; finansavimo (paramos) šaltiniai – Kėdainių rajono savivaldybės lėšos (VSRSP). Projekto statusas –</w:t>
      </w:r>
      <w:r>
        <w:rPr>
          <w:rFonts w:ascii="Times New Roman" w:eastAsia="SimSun" w:hAnsi="Times New Roman" w:cs="Times New Roman"/>
          <w:kern w:val="1"/>
          <w:sz w:val="24"/>
          <w:szCs w:val="24"/>
          <w:lang w:eastAsia="hi-IN" w:bidi="hi-IN"/>
        </w:rPr>
        <w:t xml:space="preserve"> įgyvendintas;</w:t>
      </w:r>
    </w:p>
    <w:p w:rsidR="00973F32" w:rsidRDefault="00E7193E" w:rsidP="00FF2745">
      <w:pPr>
        <w:tabs>
          <w:tab w:val="left" w:pos="567"/>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b/>
        <w:t>3.8.3. „Tikslinė narkomanijos, ŽIV/AIDS prevencija ir žalos mažinimo paslaugos“. Projekto vertė – 800,00 Eur, finansavimo (paramos) šaltiniai – Kėdainių rajono savivaldybės lėšos (VSRSP). Projekto statusas – įgyvendintas;</w:t>
      </w:r>
    </w:p>
    <w:p w:rsidR="00973F32" w:rsidRDefault="00E7193E" w:rsidP="00FF2745">
      <w:pPr>
        <w:tabs>
          <w:tab w:val="left" w:pos="567"/>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b/>
        <w:t>3.8.4. „Nuo priklausomybės iki blaivybės išsaugojimo“. Projekto vertė – 1 200,00 Eur, finansavimo (paramos) šaltiniai – Kėdainių rajono savivaldybės lėšos (VSRSP). Projekto statusas – įgyvendintas;</w:t>
      </w:r>
    </w:p>
    <w:p w:rsidR="00973F32" w:rsidRDefault="00E7193E" w:rsidP="00FF2745">
      <w:pPr>
        <w:tabs>
          <w:tab w:val="left" w:pos="567"/>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b/>
        <w:t>3.8.5. „Socialinės rizikos grupės asmenų, vartojančių narkotines ir psichotropines medžiagas, rizikingo elgesio mažinimas Kėdainiuose“. Projekto vertė – 6 000,00 Eur, finansavimo (paramos) šaltiniai – Užkrečiamųjų ligų ir AIDS centro lėšos. Projekto statusas – įgyvendintas;</w:t>
      </w:r>
    </w:p>
    <w:p w:rsidR="00973F32" w:rsidRDefault="00E7193E" w:rsidP="00FF2745">
      <w:pPr>
        <w:tabs>
          <w:tab w:val="left" w:pos="567"/>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b/>
        <w:t>3.8.6. „Odontologinės priežiūros (pagalbos) kokybės gerinimo Kėdainių rajono savivaldybės gyventojams 2017–2020 programa“. Projekto vertė 20 000,00 Eur, finansavimo (paramos) šaltiniai – Kėdainių rajono savivaldybės biudžeto lėšos. Projekto statusas – įgyvendinamas;</w:t>
      </w:r>
    </w:p>
    <w:p w:rsidR="00973F32" w:rsidRDefault="00E7193E" w:rsidP="00FF2745">
      <w:pPr>
        <w:tabs>
          <w:tab w:val="left" w:pos="567"/>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b/>
        <w:t>3.8.7. „E. sveikatos informacinės sistemos palaikymo ir tobulinimo VšĮ Kėdainių PSPC ir VšĮ Kėdainių ligoninėje 2016–2020 programa“. Projekto vertė – 15 000,00 Eur, finansavimo (paramos) šaltiniai – Kėdainių rajono savivaldybės biudžeto lėšos. Projekto statusas – įgyvendinamas;</w:t>
      </w:r>
    </w:p>
    <w:p w:rsidR="00973F32" w:rsidRDefault="00E7193E" w:rsidP="00FF2745">
      <w:pPr>
        <w:tabs>
          <w:tab w:val="left" w:pos="567"/>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b/>
        <w:t>3.8.8. „Kėdainių rajono tuberkuliozės prevencijos, ankstyvosios diagnostikos, gydymo ir kontrolės 2017–2022 m. programa“. Projekto vertė – 7 000,00 Eur; finansavimo (paramos) šaltiniai – Kėdainių rajono savivaldybės biudžeto lėšos. Projekto statusas – įgyvendinamas;</w:t>
      </w:r>
    </w:p>
    <w:p w:rsidR="00973F32" w:rsidRDefault="00E7193E" w:rsidP="00FF2745">
      <w:pPr>
        <w:tabs>
          <w:tab w:val="left" w:pos="567"/>
        </w:tabs>
        <w:suppressAutoHyphens/>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b/>
        <w:t>3.8.9. „Pirminės asmens sveikatos priežiūros prieinamumo ir kokybės užtikrinimo Kėdainių rajono kaimiškųjų vietovių gyventojams 2017–2020 m. programa“. Projekto vertė – 50 000,00 Eur; finansavimo (paramos) šaltiniai – Kėdainių rajono savivaldybės biudžeto lėšos. Projekto statusas – įgyvendinamas;</w:t>
      </w:r>
    </w:p>
    <w:p w:rsidR="00973F32" w:rsidRDefault="00E7193E" w:rsidP="00FF2745">
      <w:pPr>
        <w:tabs>
          <w:tab w:val="left" w:pos="567"/>
        </w:tabs>
        <w:suppressAutoHyphens/>
        <w:spacing w:after="0" w:line="240" w:lineRule="auto"/>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kern w:val="1"/>
          <w:sz w:val="24"/>
          <w:szCs w:val="24"/>
          <w:lang w:eastAsia="hi-IN" w:bidi="hi-IN"/>
        </w:rPr>
        <w:tab/>
        <w:t>3.8.10. „P</w:t>
      </w:r>
      <w:r>
        <w:rPr>
          <w:rFonts w:ascii="Times New Roman" w:eastAsia="SimSun" w:hAnsi="Times New Roman" w:cs="Times New Roman"/>
          <w:bCs/>
          <w:kern w:val="1"/>
          <w:sz w:val="24"/>
          <w:szCs w:val="24"/>
          <w:lang w:eastAsia="hi-IN" w:bidi="hi-IN"/>
        </w:rPr>
        <w:t xml:space="preserve">riemonių, gerinančių ambulatorinių sveikatos priežiūros paslaugų prieinamumą tuberkulioze sergantiems asmenims, įgyvendinimas Kėdainių r.“. </w:t>
      </w:r>
      <w:r>
        <w:rPr>
          <w:rFonts w:ascii="Times New Roman" w:eastAsia="SimSun" w:hAnsi="Times New Roman" w:cs="Times New Roman"/>
          <w:bCs/>
          <w:iCs/>
          <w:kern w:val="1"/>
          <w:sz w:val="24"/>
          <w:szCs w:val="24"/>
          <w:lang w:eastAsia="hi-IN" w:bidi="hi-IN"/>
        </w:rPr>
        <w:t xml:space="preserve">Projekto vertė – </w:t>
      </w:r>
      <w:r>
        <w:rPr>
          <w:rFonts w:ascii="Times New Roman" w:eastAsia="SimSun" w:hAnsi="Times New Roman" w:cs="Times New Roman"/>
          <w:bCs/>
          <w:kern w:val="1"/>
          <w:sz w:val="24"/>
          <w:szCs w:val="24"/>
          <w:lang w:eastAsia="hi-IN" w:bidi="hi-IN"/>
        </w:rPr>
        <w:t>21 131,76 Eur, finansavimo/paramos šaltiniai – ES fondų ir valstybės biudžeto lėšos. Projekto statusas – įgyvendinamas;</w:t>
      </w:r>
    </w:p>
    <w:p w:rsidR="00973F32" w:rsidRDefault="00E7193E" w:rsidP="00FF2745">
      <w:pPr>
        <w:tabs>
          <w:tab w:val="left" w:pos="567"/>
        </w:tabs>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Times New Roman"/>
          <w:bCs/>
          <w:kern w:val="1"/>
          <w:sz w:val="24"/>
          <w:szCs w:val="24"/>
          <w:lang w:eastAsia="hi-IN" w:bidi="hi-IN"/>
        </w:rPr>
        <w:tab/>
        <w:t xml:space="preserve">3.8.11. „Psichikos sveikatos ir gerovės darbe stiprinimas Kėdainių rajono sveikatos priežiūros darbuotojams“. </w:t>
      </w:r>
      <w:r>
        <w:rPr>
          <w:rFonts w:ascii="Times New Roman" w:eastAsia="SimSun" w:hAnsi="Times New Roman" w:cs="Times New Roman"/>
          <w:bCs/>
          <w:iCs/>
          <w:kern w:val="1"/>
          <w:sz w:val="24"/>
          <w:szCs w:val="24"/>
          <w:lang w:eastAsia="hi-IN" w:bidi="hi-IN"/>
        </w:rPr>
        <w:t xml:space="preserve">Projekto vertė – </w:t>
      </w:r>
      <w:r>
        <w:rPr>
          <w:rFonts w:ascii="Times New Roman" w:eastAsia="SimSun" w:hAnsi="Times New Roman" w:cs="Times New Roman"/>
          <w:bCs/>
          <w:kern w:val="1"/>
          <w:sz w:val="24"/>
          <w:szCs w:val="24"/>
          <w:lang w:eastAsia="hi-IN" w:bidi="hi-IN"/>
        </w:rPr>
        <w:t>50 400,00 Eur, finansavimo/paramos šaltiniai – Valstybinio visuomenės sveikatos stiprinimo fondo ir VšĮ Kėdainių PSPC lėšos. Projekto statusas – įgyvendinamas.</w:t>
      </w:r>
    </w:p>
    <w:p w:rsidR="00973F32" w:rsidRDefault="0094488B">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IV SKYRIUS</w:t>
      </w:r>
    </w:p>
    <w:p w:rsidR="00973F32" w:rsidRDefault="00E7193E" w:rsidP="0094488B">
      <w:pPr>
        <w:widowControl w:val="0"/>
        <w:tabs>
          <w:tab w:val="left" w:pos="720"/>
        </w:tabs>
        <w:suppressAutoHyphens/>
        <w:spacing w:after="0" w:line="240" w:lineRule="auto"/>
        <w:ind w:left="360"/>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PREVENCINIŲ PROGRAMŲ, APMOKAMŲ IŠ PSDF BIUDŽETO LĖŠŲ, VYKDYMAS</w:t>
      </w:r>
    </w:p>
    <w:p w:rsidR="00973F32" w:rsidRDefault="00973F32">
      <w:pPr>
        <w:widowControl w:val="0"/>
        <w:suppressAutoHyphens/>
        <w:spacing w:after="0" w:line="240" w:lineRule="auto"/>
        <w:rPr>
          <w:rFonts w:ascii="Times New Roman" w:eastAsia="SimSun" w:hAnsi="Times New Roman" w:cs="Times New Roman"/>
          <w:b/>
          <w:kern w:val="1"/>
          <w:sz w:val="24"/>
          <w:szCs w:val="24"/>
          <w:lang w:eastAsia="hi-IN" w:bidi="hi-IN"/>
        </w:rPr>
      </w:pPr>
    </w:p>
    <w:p w:rsidR="00973F32" w:rsidRPr="00F23392" w:rsidRDefault="00E7193E">
      <w:pPr>
        <w:widowControl w:val="0"/>
        <w:suppressAutoHyphens/>
        <w:spacing w:after="0" w:line="240" w:lineRule="auto"/>
        <w:rPr>
          <w:rFonts w:ascii="Times New Roman" w:eastAsia="SimSun" w:hAnsi="Times New Roman" w:cs="Times New Roman"/>
          <w:b/>
          <w:kern w:val="1"/>
          <w:sz w:val="24"/>
          <w:szCs w:val="24"/>
          <w:lang w:eastAsia="hi-IN" w:bidi="hi-IN"/>
        </w:rPr>
      </w:pPr>
      <w:r w:rsidRPr="00F23392">
        <w:rPr>
          <w:rFonts w:ascii="Times New Roman" w:eastAsia="SimSun" w:hAnsi="Times New Roman" w:cs="Times New Roman"/>
          <w:b/>
          <w:kern w:val="1"/>
          <w:sz w:val="24"/>
          <w:szCs w:val="24"/>
          <w:lang w:eastAsia="hi-IN" w:bidi="hi-IN"/>
        </w:rPr>
        <w:t>4.1. Gimdos kaklelio piktybinių navikų prevencinių priemonių programos vykdymas</w:t>
      </w:r>
    </w:p>
    <w:p w:rsidR="00973F32" w:rsidRDefault="00973F32">
      <w:pPr>
        <w:widowControl w:val="0"/>
        <w:suppressAutoHyphens/>
        <w:spacing w:after="0" w:line="240" w:lineRule="auto"/>
        <w:rPr>
          <w:rFonts w:ascii="Times New Roman" w:eastAsia="SimSun" w:hAnsi="Times New Roman" w:cs="Times New Roman"/>
          <w:b/>
          <w:kern w:val="1"/>
          <w:sz w:val="24"/>
          <w:szCs w:val="24"/>
          <w:lang w:eastAsia="hi-IN" w:bidi="hi-IN"/>
        </w:rPr>
      </w:pPr>
    </w:p>
    <w:tbl>
      <w:tblPr>
        <w:tblW w:w="105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696"/>
        <w:gridCol w:w="696"/>
        <w:gridCol w:w="696"/>
        <w:gridCol w:w="696"/>
        <w:gridCol w:w="696"/>
        <w:gridCol w:w="876"/>
        <w:gridCol w:w="876"/>
        <w:gridCol w:w="756"/>
        <w:gridCol w:w="756"/>
        <w:gridCol w:w="696"/>
        <w:gridCol w:w="696"/>
        <w:gridCol w:w="876"/>
        <w:gridCol w:w="876"/>
      </w:tblGrid>
      <w:tr w:rsidR="00973F32">
        <w:tc>
          <w:tcPr>
            <w:tcW w:w="1392" w:type="dxa"/>
            <w:gridSpan w:val="2"/>
            <w:vMerge w:val="restart"/>
          </w:tcPr>
          <w:p w:rsidR="00973F32" w:rsidRDefault="00973F32">
            <w:pPr>
              <w:widowControl w:val="0"/>
              <w:suppressAutoHyphens/>
              <w:spacing w:after="0" w:line="240" w:lineRule="auto"/>
              <w:jc w:val="center"/>
              <w:rPr>
                <w:rFonts w:ascii="Times New Roman" w:eastAsia="SimSun" w:hAnsi="Times New Roman" w:cs="Times New Roman"/>
                <w:bCs/>
                <w:kern w:val="1"/>
                <w:sz w:val="24"/>
                <w:szCs w:val="24"/>
                <w:lang w:eastAsia="hi-IN" w:bidi="hi-IN"/>
              </w:rPr>
            </w:pPr>
          </w:p>
          <w:p w:rsidR="00973F32" w:rsidRDefault="00E7193E">
            <w:pPr>
              <w:widowControl w:val="0"/>
              <w:suppressAutoHyphens/>
              <w:spacing w:after="0" w:line="240" w:lineRule="auto"/>
              <w:jc w:val="center"/>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Paslaugą teikiančioje įstaigoje įregistruotų moterų</w:t>
            </w:r>
            <w:r>
              <w:rPr>
                <w:rFonts w:ascii="Times New Roman" w:eastAsia="SimSun" w:hAnsi="Times New Roman" w:cs="Times New Roman"/>
                <w:bCs/>
                <w:kern w:val="1"/>
                <w:sz w:val="24"/>
                <w:szCs w:val="24"/>
                <w:lang w:eastAsia="hi-IN" w:bidi="hi-IN"/>
              </w:rPr>
              <w:br/>
              <w:t>(25-60 m) skaičius</w:t>
            </w:r>
          </w:p>
        </w:tc>
        <w:tc>
          <w:tcPr>
            <w:tcW w:w="1392" w:type="dxa"/>
            <w:gridSpan w:val="2"/>
            <w:vMerge w:val="restart"/>
          </w:tcPr>
          <w:p w:rsidR="00973F32" w:rsidRDefault="00973F32">
            <w:pPr>
              <w:widowControl w:val="0"/>
              <w:suppressAutoHyphens/>
              <w:spacing w:after="0" w:line="240" w:lineRule="auto"/>
              <w:jc w:val="center"/>
              <w:rPr>
                <w:rFonts w:ascii="Times New Roman" w:eastAsia="SimSun" w:hAnsi="Times New Roman" w:cs="Times New Roman"/>
                <w:bCs/>
                <w:kern w:val="1"/>
                <w:sz w:val="24"/>
                <w:szCs w:val="24"/>
                <w:lang w:eastAsia="hi-IN" w:bidi="hi-IN"/>
              </w:rPr>
            </w:pPr>
          </w:p>
          <w:p w:rsidR="00973F32" w:rsidRDefault="00E7193E">
            <w:pPr>
              <w:widowControl w:val="0"/>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bCs/>
                <w:kern w:val="1"/>
                <w:sz w:val="24"/>
                <w:szCs w:val="24"/>
                <w:lang w:eastAsia="hi-IN" w:bidi="hi-IN"/>
              </w:rPr>
              <w:t>Planuojama patikrinti pacienčių per ataskaitinį laikotarpį</w:t>
            </w:r>
          </w:p>
        </w:tc>
        <w:tc>
          <w:tcPr>
            <w:tcW w:w="4656" w:type="dxa"/>
            <w:gridSpan w:val="6"/>
          </w:tcPr>
          <w:p w:rsidR="00973F32" w:rsidRDefault="00973F32">
            <w:pPr>
              <w:widowControl w:val="0"/>
              <w:suppressAutoHyphens/>
              <w:spacing w:after="0" w:line="240" w:lineRule="auto"/>
              <w:jc w:val="center"/>
              <w:rPr>
                <w:rFonts w:ascii="Times New Roman" w:eastAsia="SimSun" w:hAnsi="Times New Roman" w:cs="Times New Roman"/>
                <w:bCs/>
                <w:kern w:val="1"/>
                <w:sz w:val="20"/>
                <w:szCs w:val="20"/>
                <w:lang w:eastAsia="hi-IN" w:bidi="hi-IN"/>
              </w:rPr>
            </w:pPr>
          </w:p>
          <w:p w:rsidR="00973F32" w:rsidRDefault="00E7193E">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Cs/>
                <w:kern w:val="1"/>
                <w:sz w:val="24"/>
                <w:szCs w:val="24"/>
                <w:lang w:eastAsia="hi-IN" w:bidi="hi-IN"/>
              </w:rPr>
              <w:t>Informuotų pacienčių skaičius</w:t>
            </w:r>
          </w:p>
        </w:tc>
        <w:tc>
          <w:tcPr>
            <w:tcW w:w="3144" w:type="dxa"/>
            <w:gridSpan w:val="4"/>
          </w:tcPr>
          <w:p w:rsidR="00973F32" w:rsidRDefault="00E7193E">
            <w:pPr>
              <w:widowControl w:val="0"/>
              <w:suppressAutoHyphens/>
              <w:spacing w:after="0" w:line="240" w:lineRule="auto"/>
              <w:jc w:val="center"/>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Citologinio tepinėlio paėmimo paslauga</w:t>
            </w:r>
          </w:p>
        </w:tc>
      </w:tr>
      <w:tr w:rsidR="00973F32">
        <w:tc>
          <w:tcPr>
            <w:tcW w:w="1392" w:type="dxa"/>
            <w:gridSpan w:val="2"/>
            <w:vMerge/>
          </w:tcPr>
          <w:p w:rsidR="00973F32" w:rsidRDefault="00973F32">
            <w:pPr>
              <w:widowControl w:val="0"/>
              <w:suppressAutoHyphens/>
              <w:spacing w:after="0" w:line="240" w:lineRule="auto"/>
              <w:rPr>
                <w:rFonts w:ascii="Times New Roman" w:eastAsia="SimSun" w:hAnsi="Times New Roman" w:cs="Times New Roman"/>
                <w:kern w:val="1"/>
                <w:sz w:val="20"/>
                <w:szCs w:val="20"/>
                <w:lang w:eastAsia="hi-IN" w:bidi="hi-IN"/>
              </w:rPr>
            </w:pPr>
          </w:p>
        </w:tc>
        <w:tc>
          <w:tcPr>
            <w:tcW w:w="1392" w:type="dxa"/>
            <w:gridSpan w:val="2"/>
            <w:vMerge/>
          </w:tcPr>
          <w:p w:rsidR="00973F32" w:rsidRDefault="00973F32">
            <w:pPr>
              <w:widowControl w:val="0"/>
              <w:suppressAutoHyphens/>
              <w:spacing w:after="0" w:line="240" w:lineRule="auto"/>
              <w:rPr>
                <w:rFonts w:ascii="Times New Roman" w:eastAsia="SimSun" w:hAnsi="Times New Roman" w:cs="Times New Roman"/>
                <w:kern w:val="1"/>
                <w:sz w:val="20"/>
                <w:szCs w:val="20"/>
                <w:lang w:eastAsia="hi-IN" w:bidi="hi-IN"/>
              </w:rPr>
            </w:pPr>
          </w:p>
        </w:tc>
        <w:tc>
          <w:tcPr>
            <w:tcW w:w="1392" w:type="dxa"/>
            <w:gridSpan w:val="2"/>
          </w:tcPr>
          <w:p w:rsidR="00973F32" w:rsidRDefault="00973F32">
            <w:pPr>
              <w:widowControl w:val="0"/>
              <w:suppressAutoHyphens/>
              <w:spacing w:after="0" w:line="240" w:lineRule="auto"/>
              <w:jc w:val="center"/>
              <w:rPr>
                <w:rFonts w:ascii="Times New Roman" w:eastAsia="SimSun" w:hAnsi="Times New Roman" w:cs="Times New Roman"/>
                <w:bCs/>
                <w:kern w:val="1"/>
                <w:lang w:eastAsia="hi-IN" w:bidi="hi-IN"/>
              </w:rPr>
            </w:pPr>
          </w:p>
          <w:p w:rsidR="00973F32" w:rsidRDefault="00973F32">
            <w:pPr>
              <w:widowControl w:val="0"/>
              <w:suppressAutoHyphens/>
              <w:spacing w:after="0" w:line="240" w:lineRule="auto"/>
              <w:jc w:val="center"/>
              <w:rPr>
                <w:rFonts w:ascii="Times New Roman" w:eastAsia="SimSun" w:hAnsi="Times New Roman" w:cs="Times New Roman"/>
                <w:bCs/>
                <w:kern w:val="1"/>
                <w:lang w:eastAsia="hi-IN" w:bidi="hi-IN"/>
              </w:rPr>
            </w:pPr>
          </w:p>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bCs/>
                <w:kern w:val="1"/>
                <w:lang w:eastAsia="hi-IN" w:bidi="hi-IN"/>
              </w:rPr>
              <w:t>vnt.</w:t>
            </w:r>
          </w:p>
        </w:tc>
        <w:tc>
          <w:tcPr>
            <w:tcW w:w="1752" w:type="dxa"/>
            <w:gridSpan w:val="2"/>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bCs/>
                <w:kern w:val="1"/>
                <w:lang w:eastAsia="hi-IN" w:bidi="hi-IN"/>
              </w:rPr>
              <w:t>%</w:t>
            </w:r>
            <w:r>
              <w:rPr>
                <w:rFonts w:ascii="Times New Roman" w:eastAsia="SimSun" w:hAnsi="Times New Roman" w:cs="Times New Roman"/>
                <w:bCs/>
                <w:kern w:val="1"/>
                <w:lang w:eastAsia="hi-IN" w:bidi="hi-IN"/>
              </w:rPr>
              <w:br/>
              <w:t>(nuo planuojamų patikrinti per ataskaitinį laikotarpį)</w:t>
            </w:r>
          </w:p>
        </w:tc>
        <w:tc>
          <w:tcPr>
            <w:tcW w:w="1512" w:type="dxa"/>
            <w:gridSpan w:val="2"/>
          </w:tcPr>
          <w:p w:rsidR="00973F32" w:rsidRDefault="00E7193E">
            <w:pPr>
              <w:widowControl w:val="0"/>
              <w:suppressAutoHyphens/>
              <w:spacing w:after="0" w:line="240" w:lineRule="auto"/>
              <w:jc w:val="center"/>
              <w:rPr>
                <w:rFonts w:ascii="Times New Roman" w:eastAsia="SimSun" w:hAnsi="Times New Roman" w:cs="Times New Roman"/>
                <w:bCs/>
                <w:kern w:val="1"/>
                <w:lang w:eastAsia="hi-IN" w:bidi="hi-IN"/>
              </w:rPr>
            </w:pPr>
            <w:r>
              <w:rPr>
                <w:rFonts w:ascii="Times New Roman" w:eastAsia="SimSun" w:hAnsi="Times New Roman" w:cs="Times New Roman"/>
                <w:bCs/>
                <w:kern w:val="1"/>
                <w:lang w:eastAsia="hi-IN" w:bidi="hi-IN"/>
              </w:rPr>
              <w:t>%</w:t>
            </w:r>
          </w:p>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bCs/>
                <w:kern w:val="1"/>
                <w:lang w:eastAsia="hi-IN" w:bidi="hi-IN"/>
              </w:rPr>
              <w:t>(nuo paslaugą teikiančioje įstaigoje įregistruotų)</w:t>
            </w:r>
          </w:p>
        </w:tc>
        <w:tc>
          <w:tcPr>
            <w:tcW w:w="1392" w:type="dxa"/>
            <w:gridSpan w:val="2"/>
          </w:tcPr>
          <w:p w:rsidR="00973F32" w:rsidRDefault="00973F32">
            <w:pPr>
              <w:widowControl w:val="0"/>
              <w:suppressAutoHyphens/>
              <w:spacing w:after="0" w:line="240" w:lineRule="auto"/>
              <w:jc w:val="center"/>
              <w:rPr>
                <w:rFonts w:ascii="Times New Roman" w:eastAsia="SimSun" w:hAnsi="Times New Roman" w:cs="Times New Roman"/>
                <w:bCs/>
                <w:kern w:val="1"/>
                <w:lang w:eastAsia="hi-IN" w:bidi="hi-IN"/>
              </w:rPr>
            </w:pPr>
          </w:p>
          <w:p w:rsidR="00973F32" w:rsidRDefault="00973F32">
            <w:pPr>
              <w:widowControl w:val="0"/>
              <w:suppressAutoHyphens/>
              <w:spacing w:after="0" w:line="240" w:lineRule="auto"/>
              <w:jc w:val="center"/>
              <w:rPr>
                <w:rFonts w:ascii="Times New Roman" w:eastAsia="SimSun" w:hAnsi="Times New Roman" w:cs="Times New Roman"/>
                <w:bCs/>
                <w:kern w:val="1"/>
                <w:lang w:eastAsia="hi-IN" w:bidi="hi-IN"/>
              </w:rPr>
            </w:pPr>
          </w:p>
          <w:p w:rsidR="00973F32" w:rsidRDefault="00E7193E">
            <w:pPr>
              <w:widowControl w:val="0"/>
              <w:suppressAutoHyphens/>
              <w:spacing w:after="0" w:line="240" w:lineRule="auto"/>
              <w:jc w:val="center"/>
              <w:rPr>
                <w:rFonts w:ascii="Times New Roman" w:eastAsia="SimSun" w:hAnsi="Times New Roman" w:cs="Times New Roman"/>
                <w:bCs/>
                <w:kern w:val="1"/>
                <w:lang w:eastAsia="hi-IN" w:bidi="hi-IN"/>
              </w:rPr>
            </w:pPr>
            <w:r>
              <w:rPr>
                <w:rFonts w:ascii="Times New Roman" w:eastAsia="SimSun" w:hAnsi="Times New Roman" w:cs="Times New Roman"/>
                <w:bCs/>
                <w:kern w:val="1"/>
                <w:lang w:eastAsia="hi-IN" w:bidi="hi-IN"/>
              </w:rPr>
              <w:t>vnt.</w:t>
            </w:r>
          </w:p>
        </w:tc>
        <w:tc>
          <w:tcPr>
            <w:tcW w:w="1752" w:type="dxa"/>
            <w:gridSpan w:val="2"/>
          </w:tcPr>
          <w:p w:rsidR="00973F32" w:rsidRDefault="00973F32">
            <w:pPr>
              <w:widowControl w:val="0"/>
              <w:suppressAutoHyphens/>
              <w:spacing w:after="0" w:line="240" w:lineRule="auto"/>
              <w:jc w:val="center"/>
              <w:rPr>
                <w:rFonts w:ascii="Times New Roman" w:eastAsia="SimSun" w:hAnsi="Times New Roman" w:cs="Times New Roman"/>
                <w:bCs/>
                <w:kern w:val="1"/>
                <w:lang w:eastAsia="hi-IN" w:bidi="hi-IN"/>
              </w:rPr>
            </w:pPr>
          </w:p>
          <w:p w:rsidR="00973F32" w:rsidRDefault="00973F32">
            <w:pPr>
              <w:widowControl w:val="0"/>
              <w:suppressAutoHyphens/>
              <w:spacing w:after="0" w:line="240" w:lineRule="auto"/>
              <w:jc w:val="center"/>
              <w:rPr>
                <w:rFonts w:ascii="Times New Roman" w:eastAsia="SimSun" w:hAnsi="Times New Roman" w:cs="Times New Roman"/>
                <w:bCs/>
                <w:kern w:val="1"/>
                <w:lang w:eastAsia="hi-IN" w:bidi="hi-IN"/>
              </w:rPr>
            </w:pPr>
          </w:p>
          <w:p w:rsidR="00973F32" w:rsidRDefault="00E7193E">
            <w:pPr>
              <w:widowControl w:val="0"/>
              <w:suppressAutoHyphens/>
              <w:spacing w:after="0" w:line="240" w:lineRule="auto"/>
              <w:jc w:val="center"/>
              <w:rPr>
                <w:rFonts w:ascii="Times New Roman" w:eastAsia="SimSun" w:hAnsi="Times New Roman" w:cs="Times New Roman"/>
                <w:bCs/>
                <w:kern w:val="1"/>
                <w:lang w:eastAsia="hi-IN" w:bidi="hi-IN"/>
              </w:rPr>
            </w:pPr>
            <w:r>
              <w:rPr>
                <w:rFonts w:ascii="Times New Roman" w:eastAsia="SimSun" w:hAnsi="Times New Roman" w:cs="Times New Roman"/>
                <w:bCs/>
                <w:kern w:val="1"/>
                <w:lang w:eastAsia="hi-IN" w:bidi="hi-IN"/>
              </w:rPr>
              <w:t>%</w:t>
            </w:r>
          </w:p>
        </w:tc>
      </w:tr>
      <w:tr w:rsidR="00973F32">
        <w:tc>
          <w:tcPr>
            <w:tcW w:w="696"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2017 m.</w:t>
            </w:r>
          </w:p>
        </w:tc>
        <w:tc>
          <w:tcPr>
            <w:tcW w:w="696"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w:t>
            </w:r>
          </w:p>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m.</w:t>
            </w:r>
          </w:p>
        </w:tc>
        <w:tc>
          <w:tcPr>
            <w:tcW w:w="696"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2017</w:t>
            </w:r>
          </w:p>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m.</w:t>
            </w:r>
          </w:p>
        </w:tc>
        <w:tc>
          <w:tcPr>
            <w:tcW w:w="696"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696"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2017 m.</w:t>
            </w:r>
          </w:p>
        </w:tc>
        <w:tc>
          <w:tcPr>
            <w:tcW w:w="696"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876"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2017 m.</w:t>
            </w:r>
          </w:p>
        </w:tc>
        <w:tc>
          <w:tcPr>
            <w:tcW w:w="876"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756"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2017 m.</w:t>
            </w:r>
          </w:p>
        </w:tc>
        <w:tc>
          <w:tcPr>
            <w:tcW w:w="756"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w:t>
            </w:r>
          </w:p>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m.</w:t>
            </w:r>
          </w:p>
        </w:tc>
        <w:tc>
          <w:tcPr>
            <w:tcW w:w="696"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2017 m.</w:t>
            </w:r>
          </w:p>
        </w:tc>
        <w:tc>
          <w:tcPr>
            <w:tcW w:w="696"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876"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2017 m.</w:t>
            </w:r>
          </w:p>
        </w:tc>
        <w:tc>
          <w:tcPr>
            <w:tcW w:w="876"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r>
      <w:tr w:rsidR="00973F32">
        <w:tc>
          <w:tcPr>
            <w:tcW w:w="696" w:type="dxa"/>
          </w:tcPr>
          <w:p w:rsidR="00973F32" w:rsidRDefault="00E7193E">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9585</w:t>
            </w:r>
          </w:p>
        </w:tc>
        <w:tc>
          <w:tcPr>
            <w:tcW w:w="696" w:type="dxa"/>
          </w:tcPr>
          <w:p w:rsidR="00973F32" w:rsidRDefault="00E7193E">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9432</w:t>
            </w:r>
          </w:p>
        </w:tc>
        <w:tc>
          <w:tcPr>
            <w:tcW w:w="696" w:type="dxa"/>
          </w:tcPr>
          <w:p w:rsidR="00973F32" w:rsidRDefault="00E7193E">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1598</w:t>
            </w:r>
          </w:p>
        </w:tc>
        <w:tc>
          <w:tcPr>
            <w:tcW w:w="696" w:type="dxa"/>
          </w:tcPr>
          <w:p w:rsidR="00973F32" w:rsidRDefault="00E7193E">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1572</w:t>
            </w:r>
          </w:p>
        </w:tc>
        <w:tc>
          <w:tcPr>
            <w:tcW w:w="696" w:type="dxa"/>
          </w:tcPr>
          <w:p w:rsidR="00973F32" w:rsidRDefault="00E7193E">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2606</w:t>
            </w:r>
          </w:p>
        </w:tc>
        <w:tc>
          <w:tcPr>
            <w:tcW w:w="696" w:type="dxa"/>
          </w:tcPr>
          <w:p w:rsidR="00973F32" w:rsidRDefault="00E7193E">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2780</w:t>
            </w:r>
          </w:p>
        </w:tc>
        <w:tc>
          <w:tcPr>
            <w:tcW w:w="876" w:type="dxa"/>
          </w:tcPr>
          <w:p w:rsidR="00973F32" w:rsidRDefault="00E7193E">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163,08</w:t>
            </w:r>
          </w:p>
        </w:tc>
        <w:tc>
          <w:tcPr>
            <w:tcW w:w="876" w:type="dxa"/>
          </w:tcPr>
          <w:p w:rsidR="00973F32" w:rsidRDefault="00E7193E">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176,84</w:t>
            </w:r>
          </w:p>
        </w:tc>
        <w:tc>
          <w:tcPr>
            <w:tcW w:w="756" w:type="dxa"/>
          </w:tcPr>
          <w:p w:rsidR="00973F32" w:rsidRDefault="00E7193E">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27,19</w:t>
            </w:r>
          </w:p>
        </w:tc>
        <w:tc>
          <w:tcPr>
            <w:tcW w:w="756" w:type="dxa"/>
          </w:tcPr>
          <w:p w:rsidR="00973F32" w:rsidRDefault="00E7193E">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29,47</w:t>
            </w:r>
          </w:p>
        </w:tc>
        <w:tc>
          <w:tcPr>
            <w:tcW w:w="696" w:type="dxa"/>
          </w:tcPr>
          <w:p w:rsidR="00973F32" w:rsidRDefault="00E7193E">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1697</w:t>
            </w:r>
          </w:p>
        </w:tc>
        <w:tc>
          <w:tcPr>
            <w:tcW w:w="696" w:type="dxa"/>
          </w:tcPr>
          <w:p w:rsidR="00973F32" w:rsidRDefault="00E7193E">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1698</w:t>
            </w:r>
          </w:p>
        </w:tc>
        <w:tc>
          <w:tcPr>
            <w:tcW w:w="876" w:type="dxa"/>
          </w:tcPr>
          <w:p w:rsidR="00973F32" w:rsidRDefault="00E7193E">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106,20</w:t>
            </w:r>
          </w:p>
        </w:tc>
        <w:tc>
          <w:tcPr>
            <w:tcW w:w="876" w:type="dxa"/>
          </w:tcPr>
          <w:p w:rsidR="00973F32" w:rsidRDefault="00E7193E">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108,02</w:t>
            </w:r>
          </w:p>
        </w:tc>
      </w:tr>
    </w:tbl>
    <w:p w:rsidR="00973F32" w:rsidRDefault="00973F32">
      <w:pPr>
        <w:widowControl w:val="0"/>
        <w:suppressAutoHyphens/>
        <w:spacing w:after="0" w:line="240" w:lineRule="auto"/>
        <w:rPr>
          <w:rFonts w:ascii="Times New Roman" w:eastAsia="SimSun" w:hAnsi="Times New Roman" w:cs="Times New Roman"/>
          <w:b/>
          <w:kern w:val="1"/>
          <w:sz w:val="24"/>
          <w:szCs w:val="24"/>
          <w:lang w:eastAsia="hi-IN" w:bidi="hi-IN"/>
        </w:rPr>
      </w:pPr>
    </w:p>
    <w:p w:rsidR="00973F32" w:rsidRPr="00F23392" w:rsidRDefault="00E7193E">
      <w:pPr>
        <w:widowControl w:val="0"/>
        <w:suppressAutoHyphens/>
        <w:spacing w:after="0" w:line="240" w:lineRule="auto"/>
        <w:rPr>
          <w:rFonts w:ascii="Times New Roman" w:eastAsia="SimSun" w:hAnsi="Times New Roman" w:cs="Times New Roman"/>
          <w:b/>
          <w:kern w:val="1"/>
          <w:sz w:val="24"/>
          <w:szCs w:val="24"/>
          <w:lang w:eastAsia="hi-IN" w:bidi="hi-IN"/>
        </w:rPr>
      </w:pPr>
      <w:r w:rsidRPr="00F23392">
        <w:rPr>
          <w:rFonts w:ascii="Times New Roman" w:eastAsia="SimSun" w:hAnsi="Times New Roman" w:cs="Times New Roman"/>
          <w:b/>
          <w:kern w:val="1"/>
          <w:sz w:val="24"/>
          <w:szCs w:val="24"/>
          <w:lang w:eastAsia="hi-IN" w:bidi="hi-IN"/>
        </w:rPr>
        <w:t>4.2. Atrankinės mamografinės patikros dėl krūties vėžio programos vykdymas</w:t>
      </w:r>
    </w:p>
    <w:p w:rsidR="00AD27C9" w:rsidRPr="00AD27C9" w:rsidRDefault="00AD27C9">
      <w:pPr>
        <w:widowControl w:val="0"/>
        <w:suppressAutoHyphens/>
        <w:spacing w:after="0" w:line="240" w:lineRule="auto"/>
        <w:rPr>
          <w:rFonts w:ascii="Times New Roman" w:eastAsia="SimSun" w:hAnsi="Times New Roman" w:cs="Times New Roman"/>
          <w:kern w:val="1"/>
          <w:sz w:val="24"/>
          <w:szCs w:val="24"/>
          <w:lang w:eastAsia="hi-IN" w:bidi="hi-IN"/>
        </w:rPr>
      </w:pPr>
    </w:p>
    <w:tbl>
      <w:tblPr>
        <w:tblW w:w="1049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40"/>
        <w:gridCol w:w="1044"/>
        <w:gridCol w:w="993"/>
        <w:gridCol w:w="955"/>
        <w:gridCol w:w="1074"/>
        <w:gridCol w:w="1353"/>
        <w:gridCol w:w="1207"/>
        <w:gridCol w:w="939"/>
        <w:gridCol w:w="998"/>
      </w:tblGrid>
      <w:tr w:rsidR="00973F32">
        <w:tc>
          <w:tcPr>
            <w:tcW w:w="1933" w:type="dxa"/>
            <w:gridSpan w:val="2"/>
            <w:vMerge w:val="restart"/>
          </w:tcPr>
          <w:p w:rsidR="00973F32"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Paslaugą teikiančioje įstaigoje įregistruotų moterų</w:t>
            </w:r>
            <w:r>
              <w:rPr>
                <w:rFonts w:ascii="Times New Roman" w:eastAsia="SimSun" w:hAnsi="Times New Roman" w:cs="Mangal"/>
                <w:kern w:val="1"/>
                <w:sz w:val="24"/>
                <w:szCs w:val="24"/>
                <w:lang w:eastAsia="hi-IN" w:bidi="hi-IN"/>
              </w:rPr>
              <w:br/>
              <w:t>(50-69 m.) skaičius</w:t>
            </w:r>
          </w:p>
        </w:tc>
        <w:tc>
          <w:tcPr>
            <w:tcW w:w="2037" w:type="dxa"/>
            <w:gridSpan w:val="2"/>
            <w:vMerge w:val="restart"/>
          </w:tcPr>
          <w:p w:rsidR="00973F32"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Planuojama patikrinti per ataskaitinį laikotarpį</w:t>
            </w:r>
          </w:p>
        </w:tc>
        <w:tc>
          <w:tcPr>
            <w:tcW w:w="6526" w:type="dxa"/>
            <w:gridSpan w:val="6"/>
          </w:tcPr>
          <w:p w:rsidR="00973F32"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bCs/>
                <w:kern w:val="1"/>
                <w:sz w:val="24"/>
                <w:szCs w:val="24"/>
                <w:lang w:eastAsia="hi-IN" w:bidi="hi-IN"/>
              </w:rPr>
              <w:t>Informavimo paslauga</w:t>
            </w:r>
          </w:p>
        </w:tc>
      </w:tr>
      <w:tr w:rsidR="00973F32">
        <w:tc>
          <w:tcPr>
            <w:tcW w:w="1933" w:type="dxa"/>
            <w:gridSpan w:val="2"/>
            <w:vMerge/>
          </w:tcPr>
          <w:p w:rsidR="00973F32" w:rsidRDefault="00973F32">
            <w:pPr>
              <w:widowControl w:val="0"/>
              <w:suppressAutoHyphens/>
              <w:spacing w:after="0" w:line="240" w:lineRule="auto"/>
              <w:rPr>
                <w:rFonts w:ascii="Times New Roman" w:eastAsia="SimSun" w:hAnsi="Times New Roman" w:cs="Times New Roman"/>
                <w:b/>
                <w:caps/>
                <w:kern w:val="1"/>
                <w:sz w:val="24"/>
                <w:szCs w:val="24"/>
                <w:lang w:eastAsia="hi-IN" w:bidi="hi-IN"/>
              </w:rPr>
            </w:pPr>
          </w:p>
        </w:tc>
        <w:tc>
          <w:tcPr>
            <w:tcW w:w="2037" w:type="dxa"/>
            <w:gridSpan w:val="2"/>
            <w:vMerge/>
          </w:tcPr>
          <w:p w:rsidR="00973F32" w:rsidRDefault="00973F32">
            <w:pPr>
              <w:widowControl w:val="0"/>
              <w:suppressAutoHyphens/>
              <w:spacing w:after="0" w:line="240" w:lineRule="auto"/>
              <w:rPr>
                <w:rFonts w:ascii="Times New Roman" w:eastAsia="SimSun" w:hAnsi="Times New Roman" w:cs="Times New Roman"/>
                <w:b/>
                <w:caps/>
                <w:kern w:val="1"/>
                <w:sz w:val="24"/>
                <w:szCs w:val="24"/>
                <w:lang w:eastAsia="hi-IN" w:bidi="hi-IN"/>
              </w:rPr>
            </w:pPr>
          </w:p>
        </w:tc>
        <w:tc>
          <w:tcPr>
            <w:tcW w:w="2029" w:type="dxa"/>
            <w:gridSpan w:val="2"/>
          </w:tcPr>
          <w:p w:rsidR="00973F32" w:rsidRDefault="00973F32">
            <w:pPr>
              <w:widowControl w:val="0"/>
              <w:suppressAutoHyphens/>
              <w:spacing w:after="0" w:line="240" w:lineRule="auto"/>
              <w:jc w:val="center"/>
              <w:rPr>
                <w:rFonts w:ascii="Times New Roman" w:eastAsia="SimSun" w:hAnsi="Times New Roman" w:cs="Mangal"/>
                <w:kern w:val="1"/>
                <w:lang w:eastAsia="hi-IN" w:bidi="hi-IN"/>
              </w:rPr>
            </w:pPr>
          </w:p>
          <w:p w:rsidR="00973F32" w:rsidRDefault="00973F32">
            <w:pPr>
              <w:widowControl w:val="0"/>
              <w:suppressAutoHyphens/>
              <w:spacing w:after="0" w:line="240" w:lineRule="auto"/>
              <w:jc w:val="center"/>
              <w:rPr>
                <w:rFonts w:ascii="Times New Roman" w:eastAsia="SimSun" w:hAnsi="Times New Roman" w:cs="Mangal"/>
                <w:kern w:val="1"/>
                <w:lang w:eastAsia="hi-IN" w:bidi="hi-IN"/>
              </w:rPr>
            </w:pPr>
          </w:p>
          <w:p w:rsidR="00973F32" w:rsidRDefault="00E7193E">
            <w:pPr>
              <w:widowControl w:val="0"/>
              <w:suppressAutoHyphens/>
              <w:spacing w:after="0" w:line="240" w:lineRule="auto"/>
              <w:jc w:val="center"/>
              <w:rPr>
                <w:rFonts w:ascii="Times New Roman" w:eastAsia="SimSun" w:hAnsi="Times New Roman" w:cs="Mangal"/>
                <w:kern w:val="1"/>
                <w:lang w:eastAsia="hi-IN" w:bidi="hi-IN"/>
              </w:rPr>
            </w:pPr>
            <w:r>
              <w:rPr>
                <w:rFonts w:ascii="Times New Roman" w:eastAsia="SimSun" w:hAnsi="Times New Roman" w:cs="Mangal"/>
                <w:kern w:val="1"/>
                <w:lang w:eastAsia="hi-IN" w:bidi="hi-IN"/>
              </w:rPr>
              <w:t>vnt.</w:t>
            </w:r>
          </w:p>
        </w:tc>
        <w:tc>
          <w:tcPr>
            <w:tcW w:w="2560" w:type="dxa"/>
            <w:gridSpan w:val="2"/>
          </w:tcPr>
          <w:p w:rsidR="00973F32" w:rsidRDefault="00E7193E">
            <w:pPr>
              <w:widowControl w:val="0"/>
              <w:suppressAutoHyphens/>
              <w:spacing w:after="0" w:line="240" w:lineRule="auto"/>
              <w:jc w:val="center"/>
              <w:rPr>
                <w:rFonts w:ascii="Times New Roman" w:eastAsia="SimSun" w:hAnsi="Times New Roman" w:cs="Mangal"/>
                <w:kern w:val="1"/>
                <w:lang w:eastAsia="hi-IN" w:bidi="hi-IN"/>
              </w:rPr>
            </w:pPr>
            <w:r>
              <w:rPr>
                <w:rFonts w:ascii="Times New Roman" w:eastAsia="SimSun" w:hAnsi="Times New Roman" w:cs="Mangal"/>
                <w:kern w:val="1"/>
                <w:lang w:eastAsia="hi-IN" w:bidi="hi-IN"/>
              </w:rPr>
              <w:t>%</w:t>
            </w:r>
          </w:p>
          <w:p w:rsidR="00973F32" w:rsidRDefault="00E7193E">
            <w:pPr>
              <w:widowControl w:val="0"/>
              <w:suppressAutoHyphens/>
              <w:spacing w:after="0" w:line="240" w:lineRule="auto"/>
              <w:jc w:val="center"/>
              <w:rPr>
                <w:rFonts w:ascii="Times New Roman" w:eastAsia="SimSun" w:hAnsi="Times New Roman" w:cs="Mangal"/>
                <w:kern w:val="1"/>
                <w:lang w:eastAsia="hi-IN" w:bidi="hi-IN"/>
              </w:rPr>
            </w:pPr>
            <w:r>
              <w:rPr>
                <w:rFonts w:ascii="Times New Roman" w:eastAsia="SimSun" w:hAnsi="Times New Roman" w:cs="Mangal"/>
                <w:kern w:val="1"/>
                <w:lang w:eastAsia="hi-IN" w:bidi="hi-IN"/>
              </w:rPr>
              <w:t>(nuo planuojamų patikrinti per ataskaitinį laikotarpį)</w:t>
            </w:r>
          </w:p>
        </w:tc>
        <w:tc>
          <w:tcPr>
            <w:tcW w:w="1937" w:type="dxa"/>
            <w:gridSpan w:val="2"/>
          </w:tcPr>
          <w:p w:rsidR="00973F32" w:rsidRDefault="00E7193E">
            <w:pPr>
              <w:widowControl w:val="0"/>
              <w:suppressAutoHyphens/>
              <w:spacing w:after="0" w:line="240" w:lineRule="auto"/>
              <w:jc w:val="center"/>
              <w:rPr>
                <w:rFonts w:ascii="Times New Roman" w:eastAsia="SimSun" w:hAnsi="Times New Roman" w:cs="Mangal"/>
                <w:kern w:val="1"/>
                <w:lang w:eastAsia="hi-IN" w:bidi="hi-IN"/>
              </w:rPr>
            </w:pPr>
            <w:r>
              <w:rPr>
                <w:rFonts w:ascii="Times New Roman" w:eastAsia="SimSun" w:hAnsi="Times New Roman" w:cs="Mangal"/>
                <w:kern w:val="1"/>
                <w:lang w:eastAsia="hi-IN" w:bidi="hi-IN"/>
              </w:rPr>
              <w:t>%</w:t>
            </w:r>
          </w:p>
          <w:p w:rsidR="00973F32" w:rsidRDefault="00E7193E">
            <w:pPr>
              <w:widowControl w:val="0"/>
              <w:suppressAutoHyphens/>
              <w:spacing w:after="0" w:line="240" w:lineRule="auto"/>
              <w:jc w:val="center"/>
              <w:rPr>
                <w:rFonts w:ascii="Times New Roman" w:eastAsia="SimSun" w:hAnsi="Times New Roman" w:cs="Mangal"/>
                <w:kern w:val="1"/>
                <w:lang w:eastAsia="hi-IN" w:bidi="hi-IN"/>
              </w:rPr>
            </w:pPr>
            <w:r>
              <w:rPr>
                <w:rFonts w:ascii="Times New Roman" w:eastAsia="SimSun" w:hAnsi="Times New Roman" w:cs="Mangal"/>
                <w:kern w:val="1"/>
                <w:lang w:eastAsia="hi-IN" w:bidi="hi-IN"/>
              </w:rPr>
              <w:t>(nuo paslaugą teikiančioje įstaigoje įregistruotų)</w:t>
            </w:r>
          </w:p>
        </w:tc>
      </w:tr>
      <w:tr w:rsidR="00973F32">
        <w:tc>
          <w:tcPr>
            <w:tcW w:w="993"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2017 m.</w:t>
            </w:r>
          </w:p>
        </w:tc>
        <w:tc>
          <w:tcPr>
            <w:tcW w:w="940"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1044"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2017 m.</w:t>
            </w:r>
          </w:p>
        </w:tc>
        <w:tc>
          <w:tcPr>
            <w:tcW w:w="993"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955"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2017m.</w:t>
            </w:r>
          </w:p>
        </w:tc>
        <w:tc>
          <w:tcPr>
            <w:tcW w:w="1074"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1353"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2017 m.</w:t>
            </w:r>
          </w:p>
        </w:tc>
        <w:tc>
          <w:tcPr>
            <w:tcW w:w="1207"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939"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2017 m.</w:t>
            </w:r>
          </w:p>
        </w:tc>
        <w:tc>
          <w:tcPr>
            <w:tcW w:w="998"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r>
      <w:tr w:rsidR="00973F32">
        <w:tc>
          <w:tcPr>
            <w:tcW w:w="993" w:type="dxa"/>
          </w:tcPr>
          <w:p w:rsidR="00973F32" w:rsidRDefault="00E7193E">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6952</w:t>
            </w:r>
          </w:p>
        </w:tc>
        <w:tc>
          <w:tcPr>
            <w:tcW w:w="940" w:type="dxa"/>
          </w:tcPr>
          <w:p w:rsidR="00973F32" w:rsidRDefault="00E7193E">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6695</w:t>
            </w:r>
          </w:p>
        </w:tc>
        <w:tc>
          <w:tcPr>
            <w:tcW w:w="1044" w:type="dxa"/>
          </w:tcPr>
          <w:p w:rsidR="00973F32" w:rsidRDefault="00E7193E">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1738</w:t>
            </w:r>
          </w:p>
        </w:tc>
        <w:tc>
          <w:tcPr>
            <w:tcW w:w="993" w:type="dxa"/>
          </w:tcPr>
          <w:p w:rsidR="00973F32" w:rsidRDefault="00E7193E">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1674</w:t>
            </w:r>
          </w:p>
        </w:tc>
        <w:tc>
          <w:tcPr>
            <w:tcW w:w="955" w:type="dxa"/>
          </w:tcPr>
          <w:p w:rsidR="00973F32" w:rsidRDefault="00E7193E">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1649</w:t>
            </w:r>
          </w:p>
        </w:tc>
        <w:tc>
          <w:tcPr>
            <w:tcW w:w="1074" w:type="dxa"/>
          </w:tcPr>
          <w:p w:rsidR="00973F32" w:rsidRDefault="00E7193E">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1796</w:t>
            </w:r>
          </w:p>
        </w:tc>
        <w:tc>
          <w:tcPr>
            <w:tcW w:w="1353" w:type="dxa"/>
          </w:tcPr>
          <w:p w:rsidR="00973F32" w:rsidRDefault="00E7193E">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94,88</w:t>
            </w:r>
          </w:p>
        </w:tc>
        <w:tc>
          <w:tcPr>
            <w:tcW w:w="1207" w:type="dxa"/>
          </w:tcPr>
          <w:p w:rsidR="00973F32" w:rsidRDefault="00E7193E">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107,29</w:t>
            </w:r>
          </w:p>
        </w:tc>
        <w:tc>
          <w:tcPr>
            <w:tcW w:w="939" w:type="dxa"/>
          </w:tcPr>
          <w:p w:rsidR="00973F32" w:rsidRDefault="00E7193E">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23,72</w:t>
            </w:r>
          </w:p>
        </w:tc>
        <w:tc>
          <w:tcPr>
            <w:tcW w:w="998" w:type="dxa"/>
          </w:tcPr>
          <w:p w:rsidR="00973F32" w:rsidRDefault="00E7193E">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26,83</w:t>
            </w:r>
          </w:p>
        </w:tc>
      </w:tr>
    </w:tbl>
    <w:p w:rsidR="00973F32" w:rsidRDefault="00973F32">
      <w:pPr>
        <w:widowControl w:val="0"/>
        <w:suppressAutoHyphens/>
        <w:spacing w:after="0" w:line="240" w:lineRule="auto"/>
        <w:rPr>
          <w:rFonts w:ascii="Times New Roman" w:eastAsia="SimSun" w:hAnsi="Times New Roman" w:cs="Mangal"/>
          <w:kern w:val="1"/>
          <w:sz w:val="24"/>
          <w:szCs w:val="24"/>
          <w:lang w:eastAsia="hi-IN" w:bidi="hi-IN"/>
        </w:rPr>
      </w:pPr>
    </w:p>
    <w:p w:rsidR="00973F32" w:rsidRPr="00F23392" w:rsidRDefault="00E7193E">
      <w:pPr>
        <w:widowControl w:val="0"/>
        <w:suppressAutoHyphens/>
        <w:spacing w:after="0" w:line="240" w:lineRule="auto"/>
        <w:jc w:val="both"/>
        <w:rPr>
          <w:rFonts w:ascii="Times New Roman" w:eastAsia="SimSun" w:hAnsi="Times New Roman" w:cs="Times New Roman"/>
          <w:b/>
          <w:kern w:val="1"/>
          <w:sz w:val="24"/>
          <w:szCs w:val="24"/>
          <w:lang w:eastAsia="hi-IN" w:bidi="hi-IN"/>
        </w:rPr>
      </w:pPr>
      <w:r w:rsidRPr="00F23392">
        <w:rPr>
          <w:rFonts w:ascii="Times New Roman" w:eastAsia="SimSun" w:hAnsi="Times New Roman" w:cs="Times New Roman"/>
          <w:b/>
          <w:kern w:val="1"/>
          <w:sz w:val="24"/>
          <w:szCs w:val="24"/>
          <w:lang w:eastAsia="hi-IN" w:bidi="hi-IN"/>
        </w:rPr>
        <w:t>4.3. Priešinės liaukos vėžio diagnostikos programos vykdymas</w:t>
      </w:r>
    </w:p>
    <w:p w:rsidR="00973F32" w:rsidRPr="00AD27C9" w:rsidRDefault="00973F32">
      <w:pPr>
        <w:widowControl w:val="0"/>
        <w:suppressAutoHyphens/>
        <w:spacing w:after="0" w:line="240" w:lineRule="auto"/>
        <w:jc w:val="both"/>
        <w:rPr>
          <w:rFonts w:ascii="Times New Roman" w:eastAsia="SimSun" w:hAnsi="Times New Roman" w:cs="Times New Roman"/>
          <w:kern w:val="1"/>
          <w:sz w:val="24"/>
          <w:szCs w:val="24"/>
          <w:lang w:eastAsia="hi-IN" w:bidi="hi-IN"/>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5"/>
        <w:gridCol w:w="979"/>
        <w:gridCol w:w="1250"/>
        <w:gridCol w:w="1114"/>
        <w:gridCol w:w="1047"/>
        <w:gridCol w:w="993"/>
        <w:gridCol w:w="969"/>
        <w:gridCol w:w="983"/>
        <w:gridCol w:w="1015"/>
        <w:gridCol w:w="1025"/>
      </w:tblGrid>
      <w:tr w:rsidR="00973F32">
        <w:tc>
          <w:tcPr>
            <w:tcW w:w="2094" w:type="dxa"/>
            <w:gridSpan w:val="2"/>
            <w:vMerge w:val="restart"/>
          </w:tcPr>
          <w:p w:rsidR="00973F32"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Paslaugą teikiančioje įstaigoje įregistruotų vyrų (50-75m.) skaičius</w:t>
            </w:r>
          </w:p>
        </w:tc>
        <w:tc>
          <w:tcPr>
            <w:tcW w:w="2364" w:type="dxa"/>
            <w:gridSpan w:val="2"/>
            <w:vMerge w:val="restart"/>
          </w:tcPr>
          <w:p w:rsidR="00973F32"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Planuojama patikrinti per ataskaitinį laikotarpį (įvertinus paslaugos teikimo periodą)</w:t>
            </w:r>
          </w:p>
        </w:tc>
        <w:tc>
          <w:tcPr>
            <w:tcW w:w="6032" w:type="dxa"/>
            <w:gridSpan w:val="6"/>
          </w:tcPr>
          <w:p w:rsidR="00973F32"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Informavimo paslauga</w:t>
            </w:r>
          </w:p>
        </w:tc>
      </w:tr>
      <w:tr w:rsidR="00973F32">
        <w:tc>
          <w:tcPr>
            <w:tcW w:w="2094" w:type="dxa"/>
            <w:gridSpan w:val="2"/>
            <w:vMerge/>
          </w:tcPr>
          <w:p w:rsidR="00973F32" w:rsidRDefault="00973F32">
            <w:pPr>
              <w:widowControl w:val="0"/>
              <w:suppressAutoHyphens/>
              <w:spacing w:after="0" w:line="240" w:lineRule="auto"/>
              <w:rPr>
                <w:rFonts w:ascii="Times New Roman" w:eastAsia="SimSun" w:hAnsi="Times New Roman" w:cs="Times New Roman"/>
                <w:b/>
                <w:caps/>
                <w:kern w:val="1"/>
                <w:sz w:val="24"/>
                <w:szCs w:val="24"/>
                <w:lang w:eastAsia="hi-IN" w:bidi="hi-IN"/>
              </w:rPr>
            </w:pPr>
          </w:p>
        </w:tc>
        <w:tc>
          <w:tcPr>
            <w:tcW w:w="2364" w:type="dxa"/>
            <w:gridSpan w:val="2"/>
            <w:vMerge/>
          </w:tcPr>
          <w:p w:rsidR="00973F32" w:rsidRDefault="00973F32">
            <w:pPr>
              <w:widowControl w:val="0"/>
              <w:suppressAutoHyphens/>
              <w:spacing w:after="0" w:line="240" w:lineRule="auto"/>
              <w:rPr>
                <w:rFonts w:ascii="Times New Roman" w:eastAsia="SimSun" w:hAnsi="Times New Roman" w:cs="Mangal"/>
                <w:kern w:val="1"/>
                <w:sz w:val="24"/>
                <w:szCs w:val="24"/>
                <w:lang w:eastAsia="hi-IN" w:bidi="hi-IN"/>
              </w:rPr>
            </w:pPr>
          </w:p>
        </w:tc>
        <w:tc>
          <w:tcPr>
            <w:tcW w:w="2040" w:type="dxa"/>
            <w:gridSpan w:val="2"/>
          </w:tcPr>
          <w:p w:rsidR="00973F32" w:rsidRDefault="00973F32">
            <w:pPr>
              <w:widowControl w:val="0"/>
              <w:suppressAutoHyphens/>
              <w:spacing w:after="0" w:line="240" w:lineRule="auto"/>
              <w:rPr>
                <w:rFonts w:ascii="Times New Roman" w:eastAsia="SimSun" w:hAnsi="Times New Roman" w:cs="Mangal"/>
                <w:kern w:val="1"/>
                <w:sz w:val="24"/>
                <w:szCs w:val="24"/>
                <w:lang w:eastAsia="hi-IN" w:bidi="hi-IN"/>
              </w:rPr>
            </w:pPr>
          </w:p>
          <w:p w:rsidR="00973F32" w:rsidRDefault="00973F32">
            <w:pPr>
              <w:widowControl w:val="0"/>
              <w:suppressAutoHyphens/>
              <w:spacing w:after="0" w:line="240" w:lineRule="auto"/>
              <w:rPr>
                <w:rFonts w:ascii="Times New Roman" w:eastAsia="SimSun" w:hAnsi="Times New Roman" w:cs="Mangal"/>
                <w:kern w:val="1"/>
                <w:sz w:val="24"/>
                <w:szCs w:val="24"/>
                <w:lang w:eastAsia="hi-IN" w:bidi="hi-IN"/>
              </w:rPr>
            </w:pPr>
          </w:p>
          <w:p w:rsidR="00973F32"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vnt.</w:t>
            </w:r>
          </w:p>
        </w:tc>
        <w:tc>
          <w:tcPr>
            <w:tcW w:w="1952" w:type="dxa"/>
            <w:gridSpan w:val="2"/>
          </w:tcPr>
          <w:p w:rsidR="00973F32"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w:t>
            </w:r>
            <w:r>
              <w:rPr>
                <w:rFonts w:ascii="Times New Roman" w:eastAsia="SimSun" w:hAnsi="Times New Roman" w:cs="Mangal"/>
                <w:kern w:val="1"/>
                <w:sz w:val="24"/>
                <w:szCs w:val="24"/>
                <w:lang w:eastAsia="hi-IN" w:bidi="hi-IN"/>
              </w:rPr>
              <w:br/>
              <w:t>(nuo įstaigoje įregistruotų vyrų skaičius)</w:t>
            </w:r>
          </w:p>
          <w:p w:rsidR="00973F32" w:rsidRDefault="00973F32">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2040" w:type="dxa"/>
            <w:gridSpan w:val="2"/>
          </w:tcPr>
          <w:p w:rsidR="00973F32"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w:t>
            </w:r>
            <w:r>
              <w:rPr>
                <w:rFonts w:ascii="Times New Roman" w:eastAsia="SimSun" w:hAnsi="Times New Roman" w:cs="Mangal"/>
                <w:kern w:val="1"/>
                <w:sz w:val="24"/>
                <w:szCs w:val="24"/>
                <w:lang w:eastAsia="hi-IN" w:bidi="hi-IN"/>
              </w:rPr>
              <w:br/>
              <w:t>(nuo planuojamų patikrinti per ataskaitinį laikotarpį)</w:t>
            </w:r>
          </w:p>
        </w:tc>
      </w:tr>
      <w:tr w:rsidR="00973F32">
        <w:tc>
          <w:tcPr>
            <w:tcW w:w="1115"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2017 m.</w:t>
            </w:r>
          </w:p>
        </w:tc>
        <w:tc>
          <w:tcPr>
            <w:tcW w:w="979"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1250"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2017 m.</w:t>
            </w:r>
          </w:p>
        </w:tc>
        <w:tc>
          <w:tcPr>
            <w:tcW w:w="1114"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1047"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2017 m.</w:t>
            </w:r>
          </w:p>
        </w:tc>
        <w:tc>
          <w:tcPr>
            <w:tcW w:w="993"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969"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2017 m.</w:t>
            </w:r>
          </w:p>
        </w:tc>
        <w:tc>
          <w:tcPr>
            <w:tcW w:w="983"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1015"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2017 m.</w:t>
            </w:r>
          </w:p>
        </w:tc>
        <w:tc>
          <w:tcPr>
            <w:tcW w:w="1025"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2018m.</w:t>
            </w:r>
          </w:p>
        </w:tc>
      </w:tr>
      <w:tr w:rsidR="00973F32">
        <w:tc>
          <w:tcPr>
            <w:tcW w:w="1115" w:type="dxa"/>
          </w:tcPr>
          <w:p w:rsidR="00973F32" w:rsidRDefault="00E7193E">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6223</w:t>
            </w:r>
          </w:p>
        </w:tc>
        <w:tc>
          <w:tcPr>
            <w:tcW w:w="979" w:type="dxa"/>
          </w:tcPr>
          <w:p w:rsidR="00973F32" w:rsidRDefault="00E7193E">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6365</w:t>
            </w:r>
          </w:p>
        </w:tc>
        <w:tc>
          <w:tcPr>
            <w:tcW w:w="1250" w:type="dxa"/>
          </w:tcPr>
          <w:p w:rsidR="00973F32" w:rsidRDefault="00E7193E">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1556</w:t>
            </w:r>
          </w:p>
        </w:tc>
        <w:tc>
          <w:tcPr>
            <w:tcW w:w="1114" w:type="dxa"/>
          </w:tcPr>
          <w:p w:rsidR="00973F32" w:rsidRDefault="00E7193E">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1591</w:t>
            </w:r>
          </w:p>
        </w:tc>
        <w:tc>
          <w:tcPr>
            <w:tcW w:w="1047" w:type="dxa"/>
          </w:tcPr>
          <w:p w:rsidR="00973F32" w:rsidRDefault="00E7193E">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1315</w:t>
            </w:r>
          </w:p>
        </w:tc>
        <w:tc>
          <w:tcPr>
            <w:tcW w:w="993" w:type="dxa"/>
          </w:tcPr>
          <w:p w:rsidR="00973F32" w:rsidRDefault="00E7193E">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1442</w:t>
            </w:r>
          </w:p>
        </w:tc>
        <w:tc>
          <w:tcPr>
            <w:tcW w:w="969" w:type="dxa"/>
          </w:tcPr>
          <w:p w:rsidR="00973F32" w:rsidRDefault="00E7193E">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21,13</w:t>
            </w:r>
          </w:p>
        </w:tc>
        <w:tc>
          <w:tcPr>
            <w:tcW w:w="983" w:type="dxa"/>
          </w:tcPr>
          <w:p w:rsidR="00973F32" w:rsidRDefault="00E7193E">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22,66</w:t>
            </w:r>
          </w:p>
        </w:tc>
        <w:tc>
          <w:tcPr>
            <w:tcW w:w="1015" w:type="dxa"/>
          </w:tcPr>
          <w:p w:rsidR="00973F32" w:rsidRDefault="00E7193E">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84,51</w:t>
            </w:r>
          </w:p>
        </w:tc>
        <w:tc>
          <w:tcPr>
            <w:tcW w:w="1025" w:type="dxa"/>
          </w:tcPr>
          <w:p w:rsidR="00973F32" w:rsidRDefault="00E7193E">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90,63</w:t>
            </w:r>
          </w:p>
        </w:tc>
      </w:tr>
    </w:tbl>
    <w:p w:rsidR="00973F32" w:rsidRDefault="00973F32">
      <w:pPr>
        <w:widowControl w:val="0"/>
        <w:suppressAutoHyphens/>
        <w:spacing w:after="0" w:line="240" w:lineRule="auto"/>
        <w:rPr>
          <w:rFonts w:ascii="Times New Roman" w:eastAsia="SimSun" w:hAnsi="Times New Roman" w:cs="Times New Roman"/>
          <w:b/>
          <w:kern w:val="1"/>
          <w:sz w:val="24"/>
          <w:szCs w:val="24"/>
          <w:lang w:eastAsia="hi-IN" w:bidi="hi-IN"/>
        </w:rPr>
      </w:pPr>
    </w:p>
    <w:p w:rsidR="00973F32" w:rsidRPr="00F23392" w:rsidRDefault="00E7193E" w:rsidP="00AD27C9">
      <w:pPr>
        <w:widowControl w:val="0"/>
        <w:suppressAutoHyphens/>
        <w:spacing w:after="0" w:line="240" w:lineRule="auto"/>
        <w:jc w:val="both"/>
        <w:rPr>
          <w:rFonts w:ascii="Times New Roman" w:eastAsia="SimSun" w:hAnsi="Times New Roman" w:cs="Times New Roman"/>
          <w:b/>
          <w:kern w:val="1"/>
          <w:sz w:val="24"/>
          <w:szCs w:val="24"/>
          <w:lang w:eastAsia="hi-IN" w:bidi="hi-IN"/>
        </w:rPr>
      </w:pPr>
      <w:r w:rsidRPr="00F23392">
        <w:rPr>
          <w:rFonts w:ascii="Times New Roman" w:eastAsia="SimSun" w:hAnsi="Times New Roman" w:cs="Times New Roman"/>
          <w:b/>
          <w:kern w:val="1"/>
          <w:sz w:val="24"/>
          <w:szCs w:val="24"/>
          <w:lang w:eastAsia="hi-IN" w:bidi="hi-IN"/>
        </w:rPr>
        <w:t>4.4. Asmenų, priskiriamų širdies ir kraujagyslių ligų didelės rizikos grupei, atrankos ir prevencijos priemonių programos vykdymas</w:t>
      </w:r>
    </w:p>
    <w:p w:rsidR="00973F32" w:rsidRPr="00AD27C9" w:rsidRDefault="00973F32" w:rsidP="00AD27C9">
      <w:pPr>
        <w:widowControl w:val="0"/>
        <w:suppressAutoHyphens/>
        <w:spacing w:after="0" w:line="240" w:lineRule="auto"/>
        <w:jc w:val="both"/>
        <w:rPr>
          <w:rFonts w:ascii="Times New Roman" w:eastAsia="SimSun" w:hAnsi="Times New Roman" w:cs="Times New Roman"/>
          <w:kern w:val="1"/>
          <w:sz w:val="24"/>
          <w:szCs w:val="24"/>
          <w:lang w:eastAsia="hi-IN" w:bidi="hi-IN"/>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992"/>
        <w:gridCol w:w="993"/>
        <w:gridCol w:w="1108"/>
        <w:gridCol w:w="1164"/>
        <w:gridCol w:w="1130"/>
        <w:gridCol w:w="992"/>
        <w:gridCol w:w="992"/>
        <w:gridCol w:w="1134"/>
      </w:tblGrid>
      <w:tr w:rsidR="00973F32">
        <w:tc>
          <w:tcPr>
            <w:tcW w:w="1985" w:type="dxa"/>
            <w:gridSpan w:val="2"/>
            <w:vMerge w:val="restart"/>
          </w:tcPr>
          <w:p w:rsidR="00973F32"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Paslaugą teikiančioje įstaigoje įregistruotų moterų (50-65 m.) ir vyrų (40-55 m.) skaičius</w:t>
            </w:r>
          </w:p>
        </w:tc>
        <w:tc>
          <w:tcPr>
            <w:tcW w:w="1985" w:type="dxa"/>
            <w:gridSpan w:val="2"/>
            <w:vMerge w:val="restart"/>
          </w:tcPr>
          <w:p w:rsidR="00973F32"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Planuojama patikrinti per ataskaitinį laikotarpį</w:t>
            </w:r>
          </w:p>
        </w:tc>
        <w:tc>
          <w:tcPr>
            <w:tcW w:w="6520" w:type="dxa"/>
            <w:gridSpan w:val="6"/>
          </w:tcPr>
          <w:p w:rsidR="00973F32"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Informavimo paslauga</w:t>
            </w:r>
          </w:p>
        </w:tc>
      </w:tr>
      <w:tr w:rsidR="00973F32">
        <w:tc>
          <w:tcPr>
            <w:tcW w:w="1985" w:type="dxa"/>
            <w:gridSpan w:val="2"/>
            <w:vMerge/>
          </w:tcPr>
          <w:p w:rsidR="00973F32" w:rsidRDefault="00973F32">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1985" w:type="dxa"/>
            <w:gridSpan w:val="2"/>
            <w:vMerge/>
          </w:tcPr>
          <w:p w:rsidR="00973F32" w:rsidRDefault="00973F32">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2272" w:type="dxa"/>
            <w:gridSpan w:val="2"/>
          </w:tcPr>
          <w:p w:rsidR="00973F32" w:rsidRDefault="00973F32">
            <w:pPr>
              <w:widowControl w:val="0"/>
              <w:suppressAutoHyphens/>
              <w:spacing w:after="0" w:line="240" w:lineRule="auto"/>
              <w:jc w:val="center"/>
              <w:rPr>
                <w:rFonts w:ascii="Times New Roman" w:eastAsia="SimSun" w:hAnsi="Times New Roman" w:cs="Mangal"/>
                <w:kern w:val="1"/>
                <w:sz w:val="24"/>
                <w:szCs w:val="24"/>
                <w:lang w:eastAsia="hi-IN" w:bidi="hi-IN"/>
              </w:rPr>
            </w:pPr>
          </w:p>
          <w:p w:rsidR="00973F32" w:rsidRDefault="00973F32">
            <w:pPr>
              <w:widowControl w:val="0"/>
              <w:suppressAutoHyphens/>
              <w:spacing w:after="0" w:line="240" w:lineRule="auto"/>
              <w:jc w:val="center"/>
              <w:rPr>
                <w:rFonts w:ascii="Times New Roman" w:eastAsia="SimSun" w:hAnsi="Times New Roman" w:cs="Mangal"/>
                <w:kern w:val="1"/>
                <w:sz w:val="24"/>
                <w:szCs w:val="24"/>
                <w:lang w:eastAsia="hi-IN" w:bidi="hi-IN"/>
              </w:rPr>
            </w:pPr>
          </w:p>
          <w:p w:rsidR="00973F32"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vnt.</w:t>
            </w:r>
          </w:p>
        </w:tc>
        <w:tc>
          <w:tcPr>
            <w:tcW w:w="2122" w:type="dxa"/>
            <w:gridSpan w:val="2"/>
          </w:tcPr>
          <w:p w:rsidR="00973F32"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w:t>
            </w:r>
            <w:r>
              <w:rPr>
                <w:rFonts w:ascii="Times New Roman" w:eastAsia="SimSun" w:hAnsi="Times New Roman" w:cs="Mangal"/>
                <w:kern w:val="1"/>
                <w:sz w:val="24"/>
                <w:szCs w:val="24"/>
                <w:lang w:eastAsia="hi-IN" w:bidi="hi-IN"/>
              </w:rPr>
              <w:br/>
              <w:t>(nuo planuojamų patikrinti per ataskaitinį laikotarpį)</w:t>
            </w:r>
          </w:p>
        </w:tc>
        <w:tc>
          <w:tcPr>
            <w:tcW w:w="2126" w:type="dxa"/>
            <w:gridSpan w:val="2"/>
          </w:tcPr>
          <w:p w:rsidR="00973F32"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w:t>
            </w:r>
            <w:r>
              <w:rPr>
                <w:rFonts w:ascii="Times New Roman" w:eastAsia="SimSun" w:hAnsi="Times New Roman" w:cs="Mangal"/>
                <w:kern w:val="1"/>
                <w:sz w:val="24"/>
                <w:szCs w:val="24"/>
                <w:lang w:eastAsia="hi-IN" w:bidi="hi-IN"/>
              </w:rPr>
              <w:br/>
              <w:t>(nuo paslaugą teikiančioje įstaigoje įregistruotų)</w:t>
            </w:r>
          </w:p>
        </w:tc>
      </w:tr>
      <w:tr w:rsidR="00973F32">
        <w:tc>
          <w:tcPr>
            <w:tcW w:w="993"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2017 m.</w:t>
            </w:r>
          </w:p>
        </w:tc>
        <w:tc>
          <w:tcPr>
            <w:tcW w:w="992"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992"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2017 m.</w:t>
            </w:r>
          </w:p>
        </w:tc>
        <w:tc>
          <w:tcPr>
            <w:tcW w:w="993"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1108"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2017 m.</w:t>
            </w:r>
          </w:p>
        </w:tc>
        <w:tc>
          <w:tcPr>
            <w:tcW w:w="1164"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1130"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2017 m.</w:t>
            </w:r>
          </w:p>
        </w:tc>
        <w:tc>
          <w:tcPr>
            <w:tcW w:w="992"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992"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2017 m.</w:t>
            </w:r>
          </w:p>
        </w:tc>
        <w:tc>
          <w:tcPr>
            <w:tcW w:w="1134"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r>
      <w:tr w:rsidR="00973F32">
        <w:tc>
          <w:tcPr>
            <w:tcW w:w="993" w:type="dxa"/>
          </w:tcPr>
          <w:p w:rsidR="00973F32" w:rsidRDefault="00E7193E">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9468</w:t>
            </w:r>
          </w:p>
        </w:tc>
        <w:tc>
          <w:tcPr>
            <w:tcW w:w="992" w:type="dxa"/>
          </w:tcPr>
          <w:p w:rsidR="00973F32" w:rsidRDefault="00E7193E">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9429</w:t>
            </w:r>
          </w:p>
        </w:tc>
        <w:tc>
          <w:tcPr>
            <w:tcW w:w="992" w:type="dxa"/>
          </w:tcPr>
          <w:p w:rsidR="00973F32" w:rsidRDefault="00E7193E">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4734</w:t>
            </w:r>
          </w:p>
        </w:tc>
        <w:tc>
          <w:tcPr>
            <w:tcW w:w="993" w:type="dxa"/>
          </w:tcPr>
          <w:p w:rsidR="00973F32" w:rsidRDefault="00E7193E">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4715</w:t>
            </w:r>
          </w:p>
        </w:tc>
        <w:tc>
          <w:tcPr>
            <w:tcW w:w="1108" w:type="dxa"/>
          </w:tcPr>
          <w:p w:rsidR="00973F32" w:rsidRDefault="00E7193E">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3425</w:t>
            </w:r>
          </w:p>
        </w:tc>
        <w:tc>
          <w:tcPr>
            <w:tcW w:w="1164" w:type="dxa"/>
          </w:tcPr>
          <w:p w:rsidR="00973F32" w:rsidRDefault="00E7193E">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3573</w:t>
            </w:r>
          </w:p>
        </w:tc>
        <w:tc>
          <w:tcPr>
            <w:tcW w:w="1130" w:type="dxa"/>
          </w:tcPr>
          <w:p w:rsidR="00973F32" w:rsidRDefault="00E7193E">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72,35</w:t>
            </w:r>
          </w:p>
        </w:tc>
        <w:tc>
          <w:tcPr>
            <w:tcW w:w="992" w:type="dxa"/>
          </w:tcPr>
          <w:p w:rsidR="00973F32" w:rsidRDefault="00E7193E">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75,78</w:t>
            </w:r>
          </w:p>
        </w:tc>
        <w:tc>
          <w:tcPr>
            <w:tcW w:w="992" w:type="dxa"/>
          </w:tcPr>
          <w:p w:rsidR="00973F32" w:rsidRDefault="00E7193E">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36,17</w:t>
            </w:r>
          </w:p>
        </w:tc>
        <w:tc>
          <w:tcPr>
            <w:tcW w:w="1134" w:type="dxa"/>
          </w:tcPr>
          <w:p w:rsidR="00973F32" w:rsidRDefault="00E7193E">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37,89</w:t>
            </w:r>
          </w:p>
        </w:tc>
      </w:tr>
    </w:tbl>
    <w:p w:rsidR="00973F32" w:rsidRDefault="00973F32">
      <w:pPr>
        <w:widowControl w:val="0"/>
        <w:suppressAutoHyphens/>
        <w:spacing w:after="0" w:line="240" w:lineRule="auto"/>
        <w:rPr>
          <w:rFonts w:ascii="Times New Roman" w:eastAsia="SimSun" w:hAnsi="Times New Roman" w:cs="Mangal"/>
          <w:b/>
          <w:bCs/>
          <w:kern w:val="1"/>
          <w:sz w:val="24"/>
          <w:szCs w:val="24"/>
          <w:lang w:eastAsia="hi-IN" w:bidi="hi-IN"/>
        </w:rPr>
      </w:pPr>
    </w:p>
    <w:p w:rsidR="00973F32" w:rsidRPr="00F23392" w:rsidRDefault="00E7193E">
      <w:pPr>
        <w:widowControl w:val="0"/>
        <w:suppressAutoHyphens/>
        <w:spacing w:after="0" w:line="240" w:lineRule="auto"/>
        <w:rPr>
          <w:rFonts w:ascii="Times New Roman" w:eastAsia="SimSun" w:hAnsi="Times New Roman" w:cs="Mangal"/>
          <w:b/>
          <w:bCs/>
          <w:kern w:val="1"/>
          <w:sz w:val="24"/>
          <w:szCs w:val="24"/>
          <w:lang w:eastAsia="hi-IN" w:bidi="hi-IN"/>
        </w:rPr>
      </w:pPr>
      <w:r w:rsidRPr="00F23392">
        <w:rPr>
          <w:rFonts w:ascii="Times New Roman" w:eastAsia="SimSun" w:hAnsi="Times New Roman" w:cs="Mangal"/>
          <w:b/>
          <w:bCs/>
          <w:kern w:val="1"/>
          <w:sz w:val="24"/>
          <w:szCs w:val="24"/>
          <w:lang w:eastAsia="hi-IN" w:bidi="hi-IN"/>
        </w:rPr>
        <w:t>4.5. Storosios žarnos vėžio ankstyvosios diagnostikos programos vykdymas</w:t>
      </w:r>
    </w:p>
    <w:p w:rsidR="00973F32" w:rsidRDefault="00973F32">
      <w:pPr>
        <w:widowControl w:val="0"/>
        <w:suppressAutoHyphens/>
        <w:spacing w:after="0" w:line="240" w:lineRule="auto"/>
        <w:rPr>
          <w:rFonts w:ascii="Times New Roman" w:eastAsia="SimSun" w:hAnsi="Times New Roman" w:cs="Mangal"/>
          <w:b/>
          <w:bCs/>
          <w:kern w:val="1"/>
          <w:sz w:val="24"/>
          <w:szCs w:val="24"/>
          <w:lang w:eastAsia="hi-IN" w:bidi="hi-IN"/>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022"/>
        <w:gridCol w:w="945"/>
        <w:gridCol w:w="1001"/>
        <w:gridCol w:w="1124"/>
        <w:gridCol w:w="1011"/>
        <w:gridCol w:w="1134"/>
        <w:gridCol w:w="1134"/>
        <w:gridCol w:w="992"/>
        <w:gridCol w:w="992"/>
      </w:tblGrid>
      <w:tr w:rsidR="00973F32">
        <w:tc>
          <w:tcPr>
            <w:tcW w:w="2015" w:type="dxa"/>
            <w:gridSpan w:val="2"/>
            <w:vMerge w:val="restart"/>
          </w:tcPr>
          <w:p w:rsidR="00973F32"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Paslaugą teikiančioje įstaigoje įregistruotų skaičius</w:t>
            </w:r>
            <w:r>
              <w:rPr>
                <w:rFonts w:ascii="Times New Roman" w:eastAsia="SimSun" w:hAnsi="Times New Roman" w:cs="Mangal"/>
                <w:kern w:val="1"/>
                <w:sz w:val="24"/>
                <w:szCs w:val="24"/>
                <w:lang w:eastAsia="hi-IN" w:bidi="hi-IN"/>
              </w:rPr>
              <w:br/>
              <w:t>(50-74 metų)</w:t>
            </w:r>
          </w:p>
        </w:tc>
        <w:tc>
          <w:tcPr>
            <w:tcW w:w="1946" w:type="dxa"/>
            <w:gridSpan w:val="2"/>
            <w:vMerge w:val="restart"/>
          </w:tcPr>
          <w:p w:rsidR="00973F32"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Planuojama patikrinti per ataskaitinį laikotarpį</w:t>
            </w:r>
          </w:p>
        </w:tc>
        <w:tc>
          <w:tcPr>
            <w:tcW w:w="6387" w:type="dxa"/>
            <w:gridSpan w:val="6"/>
          </w:tcPr>
          <w:p w:rsidR="00973F32"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Informuotų pacientų skaičius</w:t>
            </w:r>
          </w:p>
        </w:tc>
      </w:tr>
      <w:tr w:rsidR="00973F32">
        <w:tc>
          <w:tcPr>
            <w:tcW w:w="2015" w:type="dxa"/>
            <w:gridSpan w:val="2"/>
            <w:vMerge/>
          </w:tcPr>
          <w:p w:rsidR="00973F32" w:rsidRDefault="00973F32">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1946" w:type="dxa"/>
            <w:gridSpan w:val="2"/>
            <w:vMerge/>
          </w:tcPr>
          <w:p w:rsidR="00973F32" w:rsidRDefault="00973F32">
            <w:pPr>
              <w:widowControl w:val="0"/>
              <w:suppressAutoHyphens/>
              <w:spacing w:after="0" w:line="240" w:lineRule="auto"/>
              <w:jc w:val="center"/>
              <w:rPr>
                <w:rFonts w:ascii="Times New Roman" w:eastAsia="SimSun" w:hAnsi="Times New Roman" w:cs="Mangal"/>
                <w:kern w:val="1"/>
                <w:sz w:val="24"/>
                <w:szCs w:val="24"/>
                <w:lang w:eastAsia="hi-IN" w:bidi="hi-IN"/>
              </w:rPr>
            </w:pPr>
          </w:p>
        </w:tc>
        <w:tc>
          <w:tcPr>
            <w:tcW w:w="2135" w:type="dxa"/>
            <w:gridSpan w:val="2"/>
          </w:tcPr>
          <w:p w:rsidR="00973F32" w:rsidRDefault="00973F32">
            <w:pPr>
              <w:widowControl w:val="0"/>
              <w:suppressAutoHyphens/>
              <w:spacing w:after="0" w:line="240" w:lineRule="auto"/>
              <w:jc w:val="center"/>
              <w:rPr>
                <w:rFonts w:ascii="Times New Roman" w:eastAsia="SimSun" w:hAnsi="Times New Roman" w:cs="Mangal"/>
                <w:kern w:val="1"/>
                <w:sz w:val="24"/>
                <w:szCs w:val="24"/>
                <w:lang w:eastAsia="hi-IN" w:bidi="hi-IN"/>
              </w:rPr>
            </w:pPr>
          </w:p>
          <w:p w:rsidR="00973F32" w:rsidRDefault="00973F32">
            <w:pPr>
              <w:widowControl w:val="0"/>
              <w:suppressAutoHyphens/>
              <w:spacing w:after="0" w:line="240" w:lineRule="auto"/>
              <w:jc w:val="center"/>
              <w:rPr>
                <w:rFonts w:ascii="Times New Roman" w:eastAsia="SimSun" w:hAnsi="Times New Roman" w:cs="Mangal"/>
                <w:kern w:val="1"/>
                <w:sz w:val="24"/>
                <w:szCs w:val="24"/>
                <w:lang w:eastAsia="hi-IN" w:bidi="hi-IN"/>
              </w:rPr>
            </w:pPr>
          </w:p>
          <w:p w:rsidR="00973F32"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vnt.</w:t>
            </w:r>
          </w:p>
        </w:tc>
        <w:tc>
          <w:tcPr>
            <w:tcW w:w="2268" w:type="dxa"/>
            <w:gridSpan w:val="2"/>
          </w:tcPr>
          <w:p w:rsidR="00973F32"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w:t>
            </w:r>
            <w:r>
              <w:rPr>
                <w:rFonts w:ascii="Times New Roman" w:eastAsia="SimSun" w:hAnsi="Times New Roman" w:cs="Mangal"/>
                <w:kern w:val="1"/>
                <w:sz w:val="24"/>
                <w:szCs w:val="24"/>
                <w:lang w:eastAsia="hi-IN" w:bidi="hi-IN"/>
              </w:rPr>
              <w:br/>
              <w:t>(nuo paslaugą teikiančioje įstaigoje įregistruotų)</w:t>
            </w:r>
          </w:p>
        </w:tc>
        <w:tc>
          <w:tcPr>
            <w:tcW w:w="1984" w:type="dxa"/>
            <w:gridSpan w:val="2"/>
          </w:tcPr>
          <w:p w:rsidR="00973F32"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w:t>
            </w:r>
            <w:r>
              <w:rPr>
                <w:rFonts w:ascii="Times New Roman" w:eastAsia="SimSun" w:hAnsi="Times New Roman" w:cs="Mangal"/>
                <w:kern w:val="1"/>
                <w:sz w:val="24"/>
                <w:szCs w:val="24"/>
                <w:lang w:eastAsia="hi-IN" w:bidi="hi-IN"/>
              </w:rPr>
              <w:br/>
              <w:t>(nuo planuojamų patikrinti per ataskaitinį laikotarpį)</w:t>
            </w:r>
          </w:p>
        </w:tc>
      </w:tr>
      <w:tr w:rsidR="00973F32">
        <w:tc>
          <w:tcPr>
            <w:tcW w:w="993"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2017 m.</w:t>
            </w:r>
          </w:p>
        </w:tc>
        <w:tc>
          <w:tcPr>
            <w:tcW w:w="1022"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945"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2017 m.</w:t>
            </w:r>
          </w:p>
        </w:tc>
        <w:tc>
          <w:tcPr>
            <w:tcW w:w="1001"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1124"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2017 m.</w:t>
            </w:r>
          </w:p>
        </w:tc>
        <w:tc>
          <w:tcPr>
            <w:tcW w:w="1011"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1134"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2017 m.</w:t>
            </w:r>
          </w:p>
        </w:tc>
        <w:tc>
          <w:tcPr>
            <w:tcW w:w="1134"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c>
          <w:tcPr>
            <w:tcW w:w="992"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2017 m.</w:t>
            </w:r>
          </w:p>
        </w:tc>
        <w:tc>
          <w:tcPr>
            <w:tcW w:w="992" w:type="dxa"/>
          </w:tcPr>
          <w:p w:rsidR="00973F32" w:rsidRDefault="00E7193E">
            <w:pPr>
              <w:widowControl w:val="0"/>
              <w:suppressAutoHyphens/>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2018 m.</w:t>
            </w:r>
          </w:p>
        </w:tc>
      </w:tr>
      <w:tr w:rsidR="00973F32">
        <w:tc>
          <w:tcPr>
            <w:tcW w:w="993" w:type="dxa"/>
          </w:tcPr>
          <w:p w:rsidR="00973F32" w:rsidRDefault="00E7193E">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14368</w:t>
            </w:r>
          </w:p>
        </w:tc>
        <w:tc>
          <w:tcPr>
            <w:tcW w:w="1022" w:type="dxa"/>
          </w:tcPr>
          <w:p w:rsidR="00973F32" w:rsidRDefault="00E7193E">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14491</w:t>
            </w:r>
          </w:p>
        </w:tc>
        <w:tc>
          <w:tcPr>
            <w:tcW w:w="945" w:type="dxa"/>
          </w:tcPr>
          <w:p w:rsidR="00973F32" w:rsidRDefault="00E7193E">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3592</w:t>
            </w:r>
          </w:p>
        </w:tc>
        <w:tc>
          <w:tcPr>
            <w:tcW w:w="1001" w:type="dxa"/>
          </w:tcPr>
          <w:p w:rsidR="00973F32" w:rsidRDefault="00E7193E">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3623</w:t>
            </w:r>
          </w:p>
        </w:tc>
        <w:tc>
          <w:tcPr>
            <w:tcW w:w="1124" w:type="dxa"/>
          </w:tcPr>
          <w:p w:rsidR="00973F32" w:rsidRDefault="00E7193E">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2792</w:t>
            </w:r>
          </w:p>
        </w:tc>
        <w:tc>
          <w:tcPr>
            <w:tcW w:w="1011" w:type="dxa"/>
          </w:tcPr>
          <w:p w:rsidR="00973F32" w:rsidRDefault="00E7193E">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2988</w:t>
            </w:r>
          </w:p>
        </w:tc>
        <w:tc>
          <w:tcPr>
            <w:tcW w:w="1134" w:type="dxa"/>
          </w:tcPr>
          <w:p w:rsidR="00973F32" w:rsidRDefault="00E7193E">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19,43</w:t>
            </w:r>
          </w:p>
        </w:tc>
        <w:tc>
          <w:tcPr>
            <w:tcW w:w="1134" w:type="dxa"/>
          </w:tcPr>
          <w:p w:rsidR="00973F32" w:rsidRDefault="00E7193E">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20,62</w:t>
            </w:r>
          </w:p>
        </w:tc>
        <w:tc>
          <w:tcPr>
            <w:tcW w:w="992" w:type="dxa"/>
          </w:tcPr>
          <w:p w:rsidR="00973F32" w:rsidRDefault="00E7193E">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77,73</w:t>
            </w:r>
          </w:p>
        </w:tc>
        <w:tc>
          <w:tcPr>
            <w:tcW w:w="992" w:type="dxa"/>
          </w:tcPr>
          <w:p w:rsidR="00973F32" w:rsidRDefault="00E7193E">
            <w:pPr>
              <w:widowControl w:val="0"/>
              <w:suppressAutoHyphens/>
              <w:spacing w:after="0" w:line="240" w:lineRule="auto"/>
              <w:jc w:val="center"/>
              <w:rPr>
                <w:rFonts w:ascii="Times New Roman" w:eastAsia="SimSun" w:hAnsi="Times New Roman" w:cs="Times New Roman"/>
                <w:b/>
                <w:caps/>
                <w:kern w:val="1"/>
                <w:sz w:val="24"/>
                <w:szCs w:val="24"/>
                <w:lang w:eastAsia="hi-IN" w:bidi="hi-IN"/>
              </w:rPr>
            </w:pPr>
            <w:r>
              <w:rPr>
                <w:rFonts w:ascii="Times New Roman" w:eastAsia="SimSun" w:hAnsi="Times New Roman" w:cs="Times New Roman"/>
                <w:b/>
                <w:caps/>
                <w:kern w:val="1"/>
                <w:sz w:val="24"/>
                <w:szCs w:val="24"/>
                <w:lang w:eastAsia="hi-IN" w:bidi="hi-IN"/>
              </w:rPr>
              <w:t>82,47</w:t>
            </w:r>
          </w:p>
        </w:tc>
      </w:tr>
    </w:tbl>
    <w:p w:rsidR="00973F32" w:rsidRDefault="00973F32">
      <w:pPr>
        <w:widowControl w:val="0"/>
        <w:suppressAutoHyphens/>
        <w:spacing w:after="0" w:line="240" w:lineRule="auto"/>
        <w:rPr>
          <w:rFonts w:ascii="Times New Roman" w:eastAsia="SimSun" w:hAnsi="Times New Roman" w:cs="Times New Roman"/>
          <w:b/>
          <w:kern w:val="1"/>
          <w:sz w:val="24"/>
          <w:szCs w:val="24"/>
          <w:lang w:eastAsia="hi-IN" w:bidi="hi-IN"/>
        </w:rPr>
      </w:pPr>
    </w:p>
    <w:p w:rsidR="00AD27C9" w:rsidRDefault="00AD27C9">
      <w:pPr>
        <w:widowControl w:val="0"/>
        <w:suppressAutoHyphens/>
        <w:spacing w:after="0" w:line="240" w:lineRule="auto"/>
        <w:rPr>
          <w:rFonts w:ascii="Times New Roman" w:eastAsia="SimSun" w:hAnsi="Times New Roman" w:cs="Times New Roman"/>
          <w:kern w:val="1"/>
          <w:sz w:val="24"/>
          <w:szCs w:val="24"/>
          <w:lang w:eastAsia="hi-IN" w:bidi="hi-IN"/>
        </w:rPr>
      </w:pPr>
    </w:p>
    <w:p w:rsidR="00973F32" w:rsidRPr="00F23392" w:rsidRDefault="00E7193E">
      <w:pPr>
        <w:widowControl w:val="0"/>
        <w:suppressAutoHyphens/>
        <w:spacing w:after="0" w:line="240" w:lineRule="auto"/>
        <w:rPr>
          <w:rFonts w:ascii="Times New Roman" w:eastAsia="SimSun" w:hAnsi="Times New Roman" w:cs="Times New Roman"/>
          <w:b/>
          <w:kern w:val="1"/>
          <w:sz w:val="24"/>
          <w:szCs w:val="24"/>
          <w:lang w:eastAsia="hi-IN" w:bidi="hi-IN"/>
        </w:rPr>
      </w:pPr>
      <w:r w:rsidRPr="00F23392">
        <w:rPr>
          <w:rFonts w:ascii="Times New Roman" w:eastAsia="SimSun" w:hAnsi="Times New Roman" w:cs="Times New Roman"/>
          <w:b/>
          <w:kern w:val="1"/>
          <w:sz w:val="24"/>
          <w:szCs w:val="24"/>
          <w:lang w:eastAsia="hi-IN" w:bidi="hi-IN"/>
        </w:rPr>
        <w:t>4.7. Vaikų tuberkuliozės profilaktika</w:t>
      </w:r>
      <w:r w:rsidRPr="00F23392">
        <w:rPr>
          <w:rFonts w:ascii="Times New Roman" w:eastAsia="SimSun" w:hAnsi="Times New Roman" w:cs="Times New Roman"/>
          <w:b/>
          <w:kern w:val="1"/>
          <w:sz w:val="24"/>
          <w:szCs w:val="24"/>
          <w:lang w:eastAsia="hi-IN" w:bidi="hi-IN"/>
        </w:rPr>
        <w:tab/>
      </w:r>
    </w:p>
    <w:p w:rsidR="00973F32" w:rsidRPr="00AD27C9" w:rsidRDefault="00973F32">
      <w:pPr>
        <w:widowControl w:val="0"/>
        <w:suppressAutoHyphens/>
        <w:spacing w:after="0" w:line="240" w:lineRule="auto"/>
        <w:rPr>
          <w:rFonts w:ascii="Times New Roman" w:eastAsia="SimSun" w:hAnsi="Times New Roman" w:cs="Times New Roman"/>
          <w:kern w:val="1"/>
          <w:sz w:val="24"/>
          <w:szCs w:val="24"/>
          <w:lang w:eastAsia="hi-IN" w:bidi="hi-IN"/>
        </w:rPr>
      </w:pPr>
    </w:p>
    <w:tbl>
      <w:tblPr>
        <w:tblW w:w="10348" w:type="dxa"/>
        <w:tblInd w:w="-601" w:type="dxa"/>
        <w:tblLayout w:type="fixed"/>
        <w:tblLook w:val="04A0" w:firstRow="1" w:lastRow="0" w:firstColumn="1" w:lastColumn="0" w:noHBand="0" w:noVBand="1"/>
      </w:tblPr>
      <w:tblGrid>
        <w:gridCol w:w="4962"/>
        <w:gridCol w:w="2977"/>
        <w:gridCol w:w="2409"/>
      </w:tblGrid>
      <w:tr w:rsidR="00973F32">
        <w:trPr>
          <w:trHeight w:val="386"/>
        </w:trPr>
        <w:tc>
          <w:tcPr>
            <w:tcW w:w="4962" w:type="dxa"/>
            <w:tcBorders>
              <w:top w:val="single" w:sz="4" w:space="0" w:color="000000"/>
              <w:left w:val="single" w:sz="4" w:space="0" w:color="000000"/>
              <w:bottom w:val="single" w:sz="4" w:space="0" w:color="000000"/>
            </w:tcBorders>
            <w:shd w:val="clear" w:color="auto" w:fill="auto"/>
          </w:tcPr>
          <w:p w:rsidR="00973F32" w:rsidRDefault="00E7193E">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Rodiklis</w:t>
            </w:r>
          </w:p>
        </w:tc>
        <w:tc>
          <w:tcPr>
            <w:tcW w:w="2977" w:type="dxa"/>
            <w:tcBorders>
              <w:top w:val="single" w:sz="4" w:space="0" w:color="000000"/>
              <w:left w:val="single" w:sz="4" w:space="0" w:color="000000"/>
              <w:bottom w:val="single" w:sz="4" w:space="0" w:color="000000"/>
            </w:tcBorders>
            <w:shd w:val="clear" w:color="auto" w:fill="auto"/>
          </w:tcPr>
          <w:p w:rsidR="00973F32" w:rsidRDefault="00E7193E">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2017 m.</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973F32" w:rsidRDefault="00E7193E">
            <w:pPr>
              <w:widowControl w:val="0"/>
              <w:suppressAutoHyphens/>
              <w:snapToGrid w:val="0"/>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2018 m.</w:t>
            </w:r>
          </w:p>
        </w:tc>
      </w:tr>
      <w:tr w:rsidR="00973F32">
        <w:tc>
          <w:tcPr>
            <w:tcW w:w="4962" w:type="dxa"/>
            <w:tcBorders>
              <w:top w:val="single" w:sz="4" w:space="0" w:color="000000"/>
              <w:left w:val="single" w:sz="4" w:space="0" w:color="000000"/>
              <w:bottom w:val="single" w:sz="4" w:space="0" w:color="000000"/>
            </w:tcBorders>
            <w:shd w:val="clear" w:color="auto" w:fill="auto"/>
          </w:tcPr>
          <w:p w:rsidR="00973F32" w:rsidRDefault="00E7193E">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Prisirašiusiųjų vaikų skaičius</w:t>
            </w:r>
          </w:p>
        </w:tc>
        <w:tc>
          <w:tcPr>
            <w:tcW w:w="2977" w:type="dxa"/>
            <w:tcBorders>
              <w:top w:val="single" w:sz="4" w:space="0" w:color="000000"/>
              <w:left w:val="single" w:sz="4" w:space="0" w:color="000000"/>
              <w:bottom w:val="single" w:sz="4" w:space="0" w:color="000000"/>
            </w:tcBorders>
            <w:shd w:val="clear" w:color="auto" w:fill="auto"/>
          </w:tcPr>
          <w:p w:rsidR="00973F32" w:rsidRPr="00FF2745" w:rsidRDefault="00E7193E">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FF2745">
              <w:rPr>
                <w:rFonts w:ascii="Times New Roman" w:eastAsia="SimSun" w:hAnsi="Times New Roman" w:cs="Times New Roman"/>
                <w:kern w:val="1"/>
                <w:sz w:val="24"/>
                <w:szCs w:val="24"/>
                <w:lang w:eastAsia="hi-IN" w:bidi="hi-IN"/>
              </w:rPr>
              <w:t>7 978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973F32" w:rsidRPr="00FF2745" w:rsidRDefault="00E7193E">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FF2745">
              <w:rPr>
                <w:rFonts w:ascii="Times New Roman" w:eastAsia="SimSun" w:hAnsi="Times New Roman" w:cs="Times New Roman"/>
                <w:kern w:val="1"/>
                <w:sz w:val="24"/>
                <w:szCs w:val="24"/>
                <w:lang w:eastAsia="hi-IN" w:bidi="hi-IN"/>
              </w:rPr>
              <w:t>7 611</w:t>
            </w:r>
          </w:p>
        </w:tc>
      </w:tr>
      <w:tr w:rsidR="00973F32">
        <w:tc>
          <w:tcPr>
            <w:tcW w:w="4962" w:type="dxa"/>
            <w:tcBorders>
              <w:top w:val="single" w:sz="4" w:space="0" w:color="000000"/>
              <w:left w:val="single" w:sz="4" w:space="0" w:color="000000"/>
              <w:bottom w:val="single" w:sz="4" w:space="0" w:color="000000"/>
            </w:tcBorders>
            <w:shd w:val="clear" w:color="auto" w:fill="auto"/>
          </w:tcPr>
          <w:p w:rsidR="00973F32" w:rsidRDefault="00E7193E">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Rizikos grupės vaikų skaičius / iš jų septynmečiai</w:t>
            </w:r>
          </w:p>
        </w:tc>
        <w:tc>
          <w:tcPr>
            <w:tcW w:w="2977" w:type="dxa"/>
            <w:tcBorders>
              <w:top w:val="single" w:sz="4" w:space="0" w:color="000000"/>
              <w:left w:val="single" w:sz="4" w:space="0" w:color="000000"/>
              <w:bottom w:val="single" w:sz="4" w:space="0" w:color="000000"/>
            </w:tcBorders>
            <w:shd w:val="clear" w:color="auto" w:fill="auto"/>
          </w:tcPr>
          <w:p w:rsidR="00973F32" w:rsidRPr="00FF2745" w:rsidRDefault="00E7193E">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FF2745">
              <w:rPr>
                <w:rFonts w:ascii="Times New Roman" w:eastAsia="SimSun" w:hAnsi="Times New Roman" w:cs="Times New Roman"/>
                <w:kern w:val="1"/>
                <w:sz w:val="24"/>
                <w:szCs w:val="24"/>
                <w:lang w:eastAsia="hi-IN" w:bidi="hi-IN"/>
              </w:rPr>
              <w:t>2 520/428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973F32" w:rsidRPr="00FF2745" w:rsidRDefault="00E7193E">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FF2745">
              <w:rPr>
                <w:rFonts w:ascii="Times New Roman" w:eastAsia="SimSun" w:hAnsi="Times New Roman" w:cs="Times New Roman"/>
                <w:kern w:val="1"/>
                <w:sz w:val="24"/>
                <w:szCs w:val="24"/>
                <w:lang w:eastAsia="hi-IN" w:bidi="hi-IN"/>
              </w:rPr>
              <w:t>2 928/401</w:t>
            </w:r>
          </w:p>
        </w:tc>
      </w:tr>
      <w:tr w:rsidR="00973F32">
        <w:tc>
          <w:tcPr>
            <w:tcW w:w="4962" w:type="dxa"/>
            <w:tcBorders>
              <w:top w:val="single" w:sz="4" w:space="0" w:color="000000"/>
              <w:left w:val="single" w:sz="4" w:space="0" w:color="000000"/>
              <w:bottom w:val="single" w:sz="4" w:space="0" w:color="000000"/>
            </w:tcBorders>
            <w:shd w:val="clear" w:color="auto" w:fill="auto"/>
          </w:tcPr>
          <w:p w:rsidR="00973F32" w:rsidRDefault="00E7193E">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Atliktų Mantu mėginių skaičius/iš jų septynmečiai</w:t>
            </w:r>
          </w:p>
        </w:tc>
        <w:tc>
          <w:tcPr>
            <w:tcW w:w="2977" w:type="dxa"/>
            <w:tcBorders>
              <w:top w:val="single" w:sz="4" w:space="0" w:color="000000"/>
              <w:left w:val="single" w:sz="4" w:space="0" w:color="000000"/>
              <w:bottom w:val="single" w:sz="4" w:space="0" w:color="000000"/>
            </w:tcBorders>
            <w:shd w:val="clear" w:color="auto" w:fill="auto"/>
          </w:tcPr>
          <w:p w:rsidR="00973F32" w:rsidRPr="00FF2745" w:rsidRDefault="00E7193E">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FF2745">
              <w:rPr>
                <w:rFonts w:ascii="Times New Roman" w:eastAsia="SimSun" w:hAnsi="Times New Roman" w:cs="Times New Roman"/>
                <w:kern w:val="1"/>
                <w:sz w:val="24"/>
                <w:szCs w:val="24"/>
                <w:lang w:eastAsia="hi-IN" w:bidi="hi-IN"/>
              </w:rPr>
              <w:t>2 318/375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973F32" w:rsidRPr="00FF2745" w:rsidRDefault="00E7193E">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FF2745">
              <w:rPr>
                <w:rFonts w:ascii="Times New Roman" w:eastAsia="SimSun" w:hAnsi="Times New Roman" w:cs="Times New Roman"/>
                <w:kern w:val="1"/>
                <w:sz w:val="24"/>
                <w:szCs w:val="24"/>
                <w:lang w:eastAsia="hi-IN" w:bidi="hi-IN"/>
              </w:rPr>
              <w:t>2 653/352</w:t>
            </w:r>
          </w:p>
        </w:tc>
      </w:tr>
      <w:tr w:rsidR="00973F32">
        <w:tc>
          <w:tcPr>
            <w:tcW w:w="4962" w:type="dxa"/>
            <w:tcBorders>
              <w:top w:val="single" w:sz="4" w:space="0" w:color="000000"/>
              <w:left w:val="single" w:sz="4" w:space="0" w:color="000000"/>
              <w:bottom w:val="single" w:sz="4" w:space="0" w:color="000000"/>
            </w:tcBorders>
            <w:shd w:val="clear" w:color="auto" w:fill="auto"/>
          </w:tcPr>
          <w:p w:rsidR="00973F32" w:rsidRDefault="00E7193E">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Viso atlikta Mantu mėginių</w:t>
            </w:r>
          </w:p>
        </w:tc>
        <w:tc>
          <w:tcPr>
            <w:tcW w:w="2977" w:type="dxa"/>
            <w:tcBorders>
              <w:top w:val="single" w:sz="4" w:space="0" w:color="000000"/>
              <w:left w:val="single" w:sz="4" w:space="0" w:color="000000"/>
              <w:bottom w:val="single" w:sz="4" w:space="0" w:color="000000"/>
            </w:tcBorders>
            <w:shd w:val="clear" w:color="auto" w:fill="auto"/>
          </w:tcPr>
          <w:p w:rsidR="00973F32" w:rsidRPr="00FF2745" w:rsidRDefault="00E7193E">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FF2745">
              <w:rPr>
                <w:rFonts w:ascii="Times New Roman" w:eastAsia="SimSun" w:hAnsi="Times New Roman" w:cs="Times New Roman"/>
                <w:kern w:val="1"/>
                <w:sz w:val="24"/>
                <w:szCs w:val="24"/>
                <w:lang w:eastAsia="hi-IN" w:bidi="hi-IN"/>
              </w:rPr>
              <w:t>3 937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973F32" w:rsidRPr="00FF2745" w:rsidRDefault="00E7193E">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FF2745">
              <w:rPr>
                <w:rFonts w:ascii="Times New Roman" w:eastAsia="SimSun" w:hAnsi="Times New Roman" w:cs="Times New Roman"/>
                <w:kern w:val="1"/>
                <w:sz w:val="24"/>
                <w:szCs w:val="24"/>
                <w:lang w:eastAsia="hi-IN" w:bidi="hi-IN"/>
              </w:rPr>
              <w:t>4 027</w:t>
            </w:r>
          </w:p>
        </w:tc>
      </w:tr>
      <w:tr w:rsidR="00973F32">
        <w:tc>
          <w:tcPr>
            <w:tcW w:w="4962" w:type="dxa"/>
            <w:tcBorders>
              <w:top w:val="single" w:sz="4" w:space="0" w:color="000000"/>
              <w:left w:val="single" w:sz="4" w:space="0" w:color="000000"/>
              <w:bottom w:val="single" w:sz="4" w:space="0" w:color="000000"/>
            </w:tcBorders>
            <w:shd w:val="clear" w:color="auto" w:fill="auto"/>
          </w:tcPr>
          <w:p w:rsidR="00973F32" w:rsidRDefault="00E7193E">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Teigiamas  Mantu reakcijos skaičius</w:t>
            </w:r>
          </w:p>
        </w:tc>
        <w:tc>
          <w:tcPr>
            <w:tcW w:w="2977" w:type="dxa"/>
            <w:tcBorders>
              <w:top w:val="single" w:sz="4" w:space="0" w:color="000000"/>
              <w:left w:val="single" w:sz="4" w:space="0" w:color="000000"/>
              <w:bottom w:val="single" w:sz="4" w:space="0" w:color="000000"/>
            </w:tcBorders>
            <w:shd w:val="clear" w:color="auto" w:fill="auto"/>
          </w:tcPr>
          <w:p w:rsidR="00973F32" w:rsidRPr="00FF2745" w:rsidRDefault="00E7193E">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FF2745">
              <w:rPr>
                <w:rFonts w:ascii="Times New Roman" w:eastAsia="SimSun" w:hAnsi="Times New Roman" w:cs="Times New Roman"/>
                <w:kern w:val="1"/>
                <w:sz w:val="24"/>
                <w:szCs w:val="24"/>
                <w:lang w:eastAsia="hi-IN" w:bidi="hi-IN"/>
              </w:rPr>
              <w:t>311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973F32" w:rsidRPr="00FF2745" w:rsidRDefault="00E7193E">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FF2745">
              <w:rPr>
                <w:rFonts w:ascii="Times New Roman" w:eastAsia="SimSun" w:hAnsi="Times New Roman" w:cs="Times New Roman"/>
                <w:kern w:val="1"/>
                <w:sz w:val="24"/>
                <w:szCs w:val="24"/>
                <w:lang w:eastAsia="hi-IN" w:bidi="hi-IN"/>
              </w:rPr>
              <w:t>531</w:t>
            </w:r>
          </w:p>
        </w:tc>
      </w:tr>
    </w:tbl>
    <w:p w:rsidR="00973F32" w:rsidRDefault="00973F32">
      <w:pPr>
        <w:widowControl w:val="0"/>
        <w:suppressAutoHyphens/>
        <w:spacing w:after="0" w:line="240" w:lineRule="auto"/>
        <w:jc w:val="both"/>
        <w:rPr>
          <w:rFonts w:ascii="Times New Roman" w:eastAsia="SimSun" w:hAnsi="Times New Roman" w:cs="Mangal"/>
          <w:b/>
          <w:kern w:val="1"/>
          <w:sz w:val="24"/>
          <w:szCs w:val="24"/>
          <w:lang w:eastAsia="hi-IN" w:bidi="hi-IN"/>
        </w:rPr>
      </w:pPr>
    </w:p>
    <w:p w:rsidR="00596992" w:rsidRDefault="00596992">
      <w:pPr>
        <w:widowControl w:val="0"/>
        <w:suppressAutoHyphens/>
        <w:spacing w:after="0" w:line="240" w:lineRule="auto"/>
        <w:jc w:val="both"/>
        <w:rPr>
          <w:rFonts w:ascii="Times New Roman" w:eastAsia="SimSun" w:hAnsi="Times New Roman" w:cs="Mangal"/>
          <w:kern w:val="1"/>
          <w:sz w:val="24"/>
          <w:szCs w:val="24"/>
          <w:lang w:eastAsia="hi-IN" w:bidi="hi-IN"/>
        </w:rPr>
      </w:pPr>
    </w:p>
    <w:p w:rsidR="00596992" w:rsidRDefault="00596992">
      <w:pPr>
        <w:widowControl w:val="0"/>
        <w:suppressAutoHyphens/>
        <w:spacing w:after="0" w:line="240" w:lineRule="auto"/>
        <w:jc w:val="both"/>
        <w:rPr>
          <w:rFonts w:ascii="Times New Roman" w:eastAsia="SimSun" w:hAnsi="Times New Roman" w:cs="Mangal"/>
          <w:kern w:val="1"/>
          <w:sz w:val="24"/>
          <w:szCs w:val="24"/>
          <w:lang w:eastAsia="hi-IN" w:bidi="hi-IN"/>
        </w:rPr>
      </w:pPr>
    </w:p>
    <w:p w:rsidR="00973F32" w:rsidRPr="00F23392" w:rsidRDefault="00E7193E">
      <w:pPr>
        <w:widowControl w:val="0"/>
        <w:suppressAutoHyphens/>
        <w:spacing w:after="0" w:line="240" w:lineRule="auto"/>
        <w:jc w:val="both"/>
        <w:rPr>
          <w:rFonts w:ascii="Times New Roman" w:eastAsia="SimSun" w:hAnsi="Times New Roman" w:cs="Mangal"/>
          <w:b/>
          <w:kern w:val="1"/>
          <w:sz w:val="24"/>
          <w:szCs w:val="24"/>
          <w:lang w:eastAsia="hi-IN" w:bidi="hi-IN"/>
        </w:rPr>
      </w:pPr>
      <w:r w:rsidRPr="00F23392">
        <w:rPr>
          <w:rFonts w:ascii="Times New Roman" w:eastAsia="SimSun" w:hAnsi="Times New Roman" w:cs="Mangal"/>
          <w:b/>
          <w:kern w:val="1"/>
          <w:sz w:val="24"/>
          <w:szCs w:val="24"/>
          <w:lang w:eastAsia="hi-IN" w:bidi="hi-IN"/>
        </w:rPr>
        <w:t>4.8</w:t>
      </w:r>
      <w:r w:rsidR="00F23392">
        <w:rPr>
          <w:rFonts w:ascii="Times New Roman" w:eastAsia="SimSun" w:hAnsi="Times New Roman" w:cs="Mangal"/>
          <w:b/>
          <w:kern w:val="1"/>
          <w:sz w:val="24"/>
          <w:szCs w:val="24"/>
          <w:lang w:eastAsia="hi-IN" w:bidi="hi-IN"/>
        </w:rPr>
        <w:t>.</w:t>
      </w:r>
      <w:r w:rsidRPr="00F23392">
        <w:rPr>
          <w:rFonts w:ascii="Times New Roman" w:eastAsia="SimSun" w:hAnsi="Times New Roman" w:cs="Mangal"/>
          <w:b/>
          <w:kern w:val="1"/>
          <w:sz w:val="24"/>
          <w:szCs w:val="24"/>
          <w:lang w:eastAsia="hi-IN" w:bidi="hi-IN"/>
        </w:rPr>
        <w:t xml:space="preserve"> Planinės vaikų vakcinacijos rodikliai</w:t>
      </w:r>
    </w:p>
    <w:p w:rsidR="00973F32" w:rsidRPr="00AD27C9" w:rsidRDefault="00973F32">
      <w:pPr>
        <w:widowControl w:val="0"/>
        <w:suppressAutoHyphens/>
        <w:spacing w:after="0" w:line="240" w:lineRule="auto"/>
        <w:jc w:val="both"/>
        <w:rPr>
          <w:rFonts w:ascii="Times New Roman" w:eastAsia="SimSun" w:hAnsi="Times New Roman" w:cs="Mangal"/>
          <w:kern w:val="1"/>
          <w:sz w:val="24"/>
          <w:szCs w:val="24"/>
          <w:lang w:eastAsia="hi-IN" w:bidi="hi-IN"/>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275"/>
        <w:gridCol w:w="1418"/>
        <w:gridCol w:w="1417"/>
        <w:gridCol w:w="1560"/>
        <w:gridCol w:w="1559"/>
        <w:gridCol w:w="1417"/>
      </w:tblGrid>
      <w:tr w:rsidR="00973F32">
        <w:tc>
          <w:tcPr>
            <w:tcW w:w="1702" w:type="dxa"/>
            <w:vMerge w:val="restart"/>
          </w:tcPr>
          <w:p w:rsidR="00973F32" w:rsidRDefault="00973F32">
            <w:pPr>
              <w:widowControl w:val="0"/>
              <w:suppressAutoHyphens/>
              <w:spacing w:after="0" w:line="240" w:lineRule="auto"/>
              <w:jc w:val="both"/>
              <w:rPr>
                <w:rFonts w:ascii="Times New Roman" w:eastAsia="SimSun" w:hAnsi="Times New Roman" w:cs="Times New Roman"/>
                <w:b/>
                <w:caps/>
                <w:kern w:val="24"/>
                <w:sz w:val="24"/>
                <w:szCs w:val="24"/>
                <w:lang w:eastAsia="hi-IN" w:bidi="hi-IN"/>
              </w:rPr>
            </w:pPr>
          </w:p>
          <w:p w:rsidR="00973F32" w:rsidRDefault="00E7193E">
            <w:pPr>
              <w:widowControl w:val="0"/>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Vakcinos pavadinimas</w:t>
            </w:r>
          </w:p>
        </w:tc>
        <w:tc>
          <w:tcPr>
            <w:tcW w:w="2693" w:type="dxa"/>
            <w:gridSpan w:val="2"/>
          </w:tcPr>
          <w:p w:rsidR="00973F32" w:rsidRDefault="00973F32">
            <w:pPr>
              <w:widowControl w:val="0"/>
              <w:suppressAutoHyphens/>
              <w:spacing w:after="0" w:line="240" w:lineRule="auto"/>
              <w:jc w:val="center"/>
              <w:rPr>
                <w:rFonts w:ascii="Times New Roman" w:eastAsia="SimSun" w:hAnsi="Times New Roman" w:cs="Times New Roman"/>
                <w:kern w:val="1"/>
                <w:sz w:val="24"/>
                <w:szCs w:val="24"/>
                <w:lang w:eastAsia="hi-IN" w:bidi="hi-IN"/>
              </w:rPr>
            </w:pPr>
          </w:p>
          <w:p w:rsidR="00973F32" w:rsidRDefault="00E7193E">
            <w:pPr>
              <w:widowControl w:val="0"/>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Planuota</w:t>
            </w:r>
          </w:p>
          <w:p w:rsidR="00973F32" w:rsidRDefault="00973F32">
            <w:pPr>
              <w:widowControl w:val="0"/>
              <w:suppressAutoHyphens/>
              <w:spacing w:after="0" w:line="240" w:lineRule="auto"/>
              <w:jc w:val="center"/>
              <w:rPr>
                <w:rFonts w:ascii="Times New Roman" w:eastAsia="SimSun" w:hAnsi="Times New Roman" w:cs="Times New Roman"/>
                <w:kern w:val="1"/>
                <w:sz w:val="24"/>
                <w:szCs w:val="24"/>
                <w:lang w:eastAsia="hi-IN" w:bidi="hi-IN"/>
              </w:rPr>
            </w:pPr>
          </w:p>
        </w:tc>
        <w:tc>
          <w:tcPr>
            <w:tcW w:w="2977" w:type="dxa"/>
            <w:gridSpan w:val="2"/>
          </w:tcPr>
          <w:p w:rsidR="00973F32" w:rsidRDefault="00973F32">
            <w:pPr>
              <w:widowControl w:val="0"/>
              <w:suppressAutoHyphens/>
              <w:spacing w:after="0" w:line="240" w:lineRule="auto"/>
              <w:jc w:val="center"/>
              <w:rPr>
                <w:rFonts w:ascii="Times New Roman" w:eastAsia="SimSun" w:hAnsi="Times New Roman" w:cs="Times New Roman"/>
                <w:kern w:val="1"/>
                <w:sz w:val="24"/>
                <w:szCs w:val="24"/>
                <w:lang w:eastAsia="hi-IN" w:bidi="hi-IN"/>
              </w:rPr>
            </w:pPr>
          </w:p>
          <w:p w:rsidR="00973F32" w:rsidRDefault="00E7193E">
            <w:pPr>
              <w:widowControl w:val="0"/>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Atlikta</w:t>
            </w:r>
          </w:p>
          <w:p w:rsidR="00973F32" w:rsidRDefault="00973F32">
            <w:pPr>
              <w:widowControl w:val="0"/>
              <w:suppressAutoHyphens/>
              <w:spacing w:after="0" w:line="240" w:lineRule="auto"/>
              <w:jc w:val="center"/>
              <w:rPr>
                <w:rFonts w:ascii="Times New Roman" w:eastAsia="SimSun" w:hAnsi="Times New Roman" w:cs="Mangal"/>
                <w:b/>
                <w:kern w:val="1"/>
                <w:sz w:val="24"/>
                <w:szCs w:val="24"/>
                <w:lang w:eastAsia="hi-IN" w:bidi="hi-IN"/>
              </w:rPr>
            </w:pPr>
          </w:p>
        </w:tc>
        <w:tc>
          <w:tcPr>
            <w:tcW w:w="2976" w:type="dxa"/>
            <w:gridSpan w:val="2"/>
          </w:tcPr>
          <w:p w:rsidR="00973F32" w:rsidRDefault="00973F32">
            <w:pPr>
              <w:widowControl w:val="0"/>
              <w:suppressAutoHyphens/>
              <w:spacing w:after="0" w:line="240" w:lineRule="auto"/>
              <w:jc w:val="center"/>
              <w:rPr>
                <w:rFonts w:ascii="Times New Roman" w:eastAsia="SimSun" w:hAnsi="Times New Roman" w:cs="Times New Roman"/>
                <w:kern w:val="1"/>
                <w:sz w:val="24"/>
                <w:szCs w:val="24"/>
                <w:lang w:eastAsia="hi-IN" w:bidi="hi-IN"/>
              </w:rPr>
            </w:pPr>
          </w:p>
          <w:p w:rsidR="00973F32" w:rsidRDefault="00E7193E">
            <w:pPr>
              <w:widowControl w:val="0"/>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w:t>
            </w:r>
          </w:p>
          <w:p w:rsidR="00973F32" w:rsidRDefault="00973F32">
            <w:pPr>
              <w:widowControl w:val="0"/>
              <w:suppressAutoHyphens/>
              <w:spacing w:after="0" w:line="240" w:lineRule="auto"/>
              <w:jc w:val="center"/>
              <w:rPr>
                <w:rFonts w:ascii="Times New Roman" w:eastAsia="SimSun" w:hAnsi="Times New Roman" w:cs="Times New Roman"/>
                <w:kern w:val="1"/>
                <w:sz w:val="24"/>
                <w:szCs w:val="24"/>
                <w:lang w:eastAsia="hi-IN" w:bidi="hi-IN"/>
              </w:rPr>
            </w:pPr>
          </w:p>
        </w:tc>
      </w:tr>
      <w:tr w:rsidR="00973F32">
        <w:tc>
          <w:tcPr>
            <w:tcW w:w="1702" w:type="dxa"/>
            <w:vMerge/>
          </w:tcPr>
          <w:p w:rsidR="00973F32" w:rsidRDefault="00973F32">
            <w:pPr>
              <w:widowControl w:val="0"/>
              <w:suppressAutoHyphens/>
              <w:spacing w:after="0" w:line="240" w:lineRule="auto"/>
              <w:jc w:val="both"/>
              <w:rPr>
                <w:rFonts w:ascii="Times New Roman" w:eastAsia="SimSun" w:hAnsi="Times New Roman" w:cs="Mangal"/>
                <w:b/>
                <w:kern w:val="1"/>
                <w:sz w:val="24"/>
                <w:szCs w:val="24"/>
                <w:lang w:eastAsia="hi-IN" w:bidi="hi-IN"/>
              </w:rPr>
            </w:pPr>
          </w:p>
        </w:tc>
        <w:tc>
          <w:tcPr>
            <w:tcW w:w="1275" w:type="dxa"/>
          </w:tcPr>
          <w:p w:rsidR="00973F32" w:rsidRDefault="00E7193E">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2017 m.</w:t>
            </w:r>
          </w:p>
        </w:tc>
        <w:tc>
          <w:tcPr>
            <w:tcW w:w="1418" w:type="dxa"/>
          </w:tcPr>
          <w:p w:rsidR="00973F32" w:rsidRDefault="00E7193E">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2018 m.</w:t>
            </w:r>
          </w:p>
        </w:tc>
        <w:tc>
          <w:tcPr>
            <w:tcW w:w="1417" w:type="dxa"/>
          </w:tcPr>
          <w:p w:rsidR="00973F32" w:rsidRDefault="00E7193E">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2017 m.</w:t>
            </w:r>
          </w:p>
        </w:tc>
        <w:tc>
          <w:tcPr>
            <w:tcW w:w="1560" w:type="dxa"/>
          </w:tcPr>
          <w:p w:rsidR="00973F32" w:rsidRDefault="00E7193E">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2018 m.</w:t>
            </w:r>
          </w:p>
        </w:tc>
        <w:tc>
          <w:tcPr>
            <w:tcW w:w="1559" w:type="dxa"/>
          </w:tcPr>
          <w:p w:rsidR="00973F32" w:rsidRDefault="00E7193E">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2017 m.</w:t>
            </w:r>
          </w:p>
        </w:tc>
        <w:tc>
          <w:tcPr>
            <w:tcW w:w="1417" w:type="dxa"/>
          </w:tcPr>
          <w:p w:rsidR="00973F32" w:rsidRDefault="00E7193E">
            <w:pPr>
              <w:widowControl w:val="0"/>
              <w:suppressAutoHyphens/>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2018 m.</w:t>
            </w:r>
          </w:p>
        </w:tc>
      </w:tr>
      <w:tr w:rsidR="00973F32">
        <w:trPr>
          <w:trHeight w:val="550"/>
        </w:trPr>
        <w:tc>
          <w:tcPr>
            <w:tcW w:w="1702" w:type="dxa"/>
          </w:tcPr>
          <w:p w:rsidR="00973F32" w:rsidRDefault="00E7193E">
            <w:pPr>
              <w:widowControl w:val="0"/>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Times New Roman"/>
                <w:caps/>
                <w:kern w:val="24"/>
                <w:sz w:val="24"/>
                <w:szCs w:val="24"/>
                <w:lang w:eastAsia="hi-IN" w:bidi="hi-IN"/>
              </w:rPr>
              <w:t>Pentaxim</w:t>
            </w:r>
          </w:p>
        </w:tc>
        <w:tc>
          <w:tcPr>
            <w:tcW w:w="1275"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1 448</w:t>
            </w:r>
          </w:p>
        </w:tc>
        <w:tc>
          <w:tcPr>
            <w:tcW w:w="1418"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1318</w:t>
            </w:r>
          </w:p>
        </w:tc>
        <w:tc>
          <w:tcPr>
            <w:tcW w:w="1417"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1 413</w:t>
            </w:r>
          </w:p>
        </w:tc>
        <w:tc>
          <w:tcPr>
            <w:tcW w:w="1560"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1252</w:t>
            </w:r>
          </w:p>
        </w:tc>
        <w:tc>
          <w:tcPr>
            <w:tcW w:w="1559"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97,6</w:t>
            </w:r>
          </w:p>
        </w:tc>
        <w:tc>
          <w:tcPr>
            <w:tcW w:w="1417"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95,0</w:t>
            </w:r>
          </w:p>
        </w:tc>
      </w:tr>
      <w:tr w:rsidR="00973F32">
        <w:trPr>
          <w:trHeight w:val="550"/>
        </w:trPr>
        <w:tc>
          <w:tcPr>
            <w:tcW w:w="1702" w:type="dxa"/>
          </w:tcPr>
          <w:p w:rsidR="00973F32" w:rsidRDefault="00E7193E">
            <w:pPr>
              <w:widowControl w:val="0"/>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Times New Roman"/>
                <w:caps/>
                <w:kern w:val="24"/>
                <w:sz w:val="24"/>
                <w:szCs w:val="24"/>
                <w:lang w:eastAsia="hi-IN" w:bidi="hi-IN"/>
              </w:rPr>
              <w:t>Tetraxim</w:t>
            </w:r>
          </w:p>
        </w:tc>
        <w:tc>
          <w:tcPr>
            <w:tcW w:w="1275"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420</w:t>
            </w:r>
          </w:p>
        </w:tc>
        <w:tc>
          <w:tcPr>
            <w:tcW w:w="1418"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506</w:t>
            </w:r>
          </w:p>
        </w:tc>
        <w:tc>
          <w:tcPr>
            <w:tcW w:w="1417"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397</w:t>
            </w:r>
          </w:p>
        </w:tc>
        <w:tc>
          <w:tcPr>
            <w:tcW w:w="1560"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408</w:t>
            </w:r>
          </w:p>
        </w:tc>
        <w:tc>
          <w:tcPr>
            <w:tcW w:w="1559"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94,5</w:t>
            </w:r>
          </w:p>
        </w:tc>
        <w:tc>
          <w:tcPr>
            <w:tcW w:w="1417"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80,6</w:t>
            </w:r>
          </w:p>
        </w:tc>
      </w:tr>
      <w:tr w:rsidR="00973F32">
        <w:trPr>
          <w:trHeight w:val="550"/>
        </w:trPr>
        <w:tc>
          <w:tcPr>
            <w:tcW w:w="1702" w:type="dxa"/>
          </w:tcPr>
          <w:p w:rsidR="00973F32" w:rsidRDefault="00E7193E">
            <w:pPr>
              <w:widowControl w:val="0"/>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Times New Roman"/>
                <w:caps/>
                <w:kern w:val="24"/>
                <w:sz w:val="24"/>
                <w:szCs w:val="24"/>
                <w:lang w:eastAsia="hi-IN" w:bidi="hi-IN"/>
              </w:rPr>
              <w:t>DS</w:t>
            </w:r>
          </w:p>
        </w:tc>
        <w:tc>
          <w:tcPr>
            <w:tcW w:w="1275"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467</w:t>
            </w:r>
          </w:p>
        </w:tc>
        <w:tc>
          <w:tcPr>
            <w:tcW w:w="1418"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635</w:t>
            </w:r>
          </w:p>
        </w:tc>
        <w:tc>
          <w:tcPr>
            <w:tcW w:w="1417"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450</w:t>
            </w:r>
          </w:p>
        </w:tc>
        <w:tc>
          <w:tcPr>
            <w:tcW w:w="1560"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446</w:t>
            </w:r>
          </w:p>
        </w:tc>
        <w:tc>
          <w:tcPr>
            <w:tcW w:w="1559"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96,4</w:t>
            </w:r>
          </w:p>
        </w:tc>
        <w:tc>
          <w:tcPr>
            <w:tcW w:w="1417"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70,2</w:t>
            </w:r>
          </w:p>
        </w:tc>
      </w:tr>
      <w:tr w:rsidR="00973F32">
        <w:trPr>
          <w:trHeight w:val="550"/>
        </w:trPr>
        <w:tc>
          <w:tcPr>
            <w:tcW w:w="1702" w:type="dxa"/>
          </w:tcPr>
          <w:p w:rsidR="00973F32" w:rsidRDefault="00E7193E">
            <w:pPr>
              <w:widowControl w:val="0"/>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Times New Roman"/>
                <w:caps/>
                <w:kern w:val="24"/>
                <w:sz w:val="24"/>
                <w:szCs w:val="24"/>
                <w:lang w:eastAsia="hi-IN" w:bidi="hi-IN"/>
              </w:rPr>
              <w:t>MMR</w:t>
            </w:r>
          </w:p>
        </w:tc>
        <w:tc>
          <w:tcPr>
            <w:tcW w:w="1275"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792</w:t>
            </w:r>
          </w:p>
        </w:tc>
        <w:tc>
          <w:tcPr>
            <w:tcW w:w="1418"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870</w:t>
            </w:r>
          </w:p>
        </w:tc>
        <w:tc>
          <w:tcPr>
            <w:tcW w:w="1417"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752</w:t>
            </w:r>
          </w:p>
        </w:tc>
        <w:tc>
          <w:tcPr>
            <w:tcW w:w="1560"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745</w:t>
            </w:r>
          </w:p>
        </w:tc>
        <w:tc>
          <w:tcPr>
            <w:tcW w:w="1559"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94,9</w:t>
            </w:r>
          </w:p>
        </w:tc>
        <w:tc>
          <w:tcPr>
            <w:tcW w:w="1417"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85,6</w:t>
            </w:r>
          </w:p>
        </w:tc>
      </w:tr>
      <w:tr w:rsidR="00973F32">
        <w:trPr>
          <w:trHeight w:val="550"/>
        </w:trPr>
        <w:tc>
          <w:tcPr>
            <w:tcW w:w="1702" w:type="dxa"/>
          </w:tcPr>
          <w:p w:rsidR="00973F32" w:rsidRDefault="00E7193E">
            <w:pPr>
              <w:widowControl w:val="0"/>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Times New Roman"/>
                <w:caps/>
                <w:kern w:val="24"/>
                <w:sz w:val="24"/>
                <w:szCs w:val="24"/>
                <w:lang w:eastAsia="hi-IN" w:bidi="hi-IN"/>
              </w:rPr>
              <w:t>Hepatitas B</w:t>
            </w:r>
          </w:p>
        </w:tc>
        <w:tc>
          <w:tcPr>
            <w:tcW w:w="1275"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1 054</w:t>
            </w:r>
          </w:p>
        </w:tc>
        <w:tc>
          <w:tcPr>
            <w:tcW w:w="1418"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924</w:t>
            </w:r>
          </w:p>
        </w:tc>
        <w:tc>
          <w:tcPr>
            <w:tcW w:w="1417"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1 033</w:t>
            </w:r>
          </w:p>
        </w:tc>
        <w:tc>
          <w:tcPr>
            <w:tcW w:w="1560"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899</w:t>
            </w:r>
          </w:p>
        </w:tc>
        <w:tc>
          <w:tcPr>
            <w:tcW w:w="1559"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98,0</w:t>
            </w:r>
          </w:p>
        </w:tc>
        <w:tc>
          <w:tcPr>
            <w:tcW w:w="1417"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97,3</w:t>
            </w:r>
          </w:p>
        </w:tc>
      </w:tr>
      <w:tr w:rsidR="00973F32">
        <w:trPr>
          <w:trHeight w:val="550"/>
        </w:trPr>
        <w:tc>
          <w:tcPr>
            <w:tcW w:w="1702" w:type="dxa"/>
          </w:tcPr>
          <w:p w:rsidR="00973F32" w:rsidRDefault="00E7193E">
            <w:pPr>
              <w:widowControl w:val="0"/>
              <w:suppressAutoHyphens/>
              <w:spacing w:after="0" w:line="240" w:lineRule="auto"/>
              <w:jc w:val="both"/>
              <w:rPr>
                <w:rFonts w:ascii="Times New Roman" w:eastAsia="SimSun" w:hAnsi="Times New Roman" w:cs="Times New Roman"/>
                <w:caps/>
                <w:kern w:val="24"/>
                <w:sz w:val="24"/>
                <w:szCs w:val="24"/>
                <w:lang w:eastAsia="hi-IN" w:bidi="hi-IN"/>
              </w:rPr>
            </w:pPr>
            <w:r>
              <w:rPr>
                <w:rFonts w:ascii="Times New Roman" w:eastAsia="SimSun" w:hAnsi="Times New Roman" w:cs="Times New Roman"/>
                <w:caps/>
                <w:kern w:val="24"/>
                <w:sz w:val="24"/>
                <w:szCs w:val="24"/>
                <w:lang w:eastAsia="hi-IN" w:bidi="hi-IN"/>
              </w:rPr>
              <w:t>PCV</w:t>
            </w:r>
          </w:p>
        </w:tc>
        <w:tc>
          <w:tcPr>
            <w:tcW w:w="1275"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1 086</w:t>
            </w:r>
          </w:p>
        </w:tc>
        <w:tc>
          <w:tcPr>
            <w:tcW w:w="1418"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953</w:t>
            </w:r>
          </w:p>
        </w:tc>
        <w:tc>
          <w:tcPr>
            <w:tcW w:w="1417"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1 055</w:t>
            </w:r>
          </w:p>
        </w:tc>
        <w:tc>
          <w:tcPr>
            <w:tcW w:w="1560"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917</w:t>
            </w:r>
          </w:p>
        </w:tc>
        <w:tc>
          <w:tcPr>
            <w:tcW w:w="1559"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97,1</w:t>
            </w:r>
          </w:p>
        </w:tc>
        <w:tc>
          <w:tcPr>
            <w:tcW w:w="1417" w:type="dxa"/>
          </w:tcPr>
          <w:p w:rsidR="00973F32" w:rsidRPr="00FF2745" w:rsidRDefault="00E7193E">
            <w:pPr>
              <w:widowControl w:val="0"/>
              <w:suppressAutoHyphens/>
              <w:spacing w:after="0" w:line="240" w:lineRule="auto"/>
              <w:jc w:val="center"/>
              <w:rPr>
                <w:rFonts w:ascii="Times New Roman" w:eastAsia="SimSun" w:hAnsi="Times New Roman" w:cs="Mangal"/>
                <w:kern w:val="1"/>
                <w:sz w:val="24"/>
                <w:szCs w:val="24"/>
                <w:lang w:eastAsia="hi-IN" w:bidi="hi-IN"/>
              </w:rPr>
            </w:pPr>
            <w:r w:rsidRPr="00FF2745">
              <w:rPr>
                <w:rFonts w:ascii="Times New Roman" w:eastAsia="SimSun" w:hAnsi="Times New Roman" w:cs="Mangal"/>
                <w:kern w:val="1"/>
                <w:sz w:val="24"/>
                <w:szCs w:val="24"/>
                <w:lang w:eastAsia="hi-IN" w:bidi="hi-IN"/>
              </w:rPr>
              <w:t>96,2</w:t>
            </w:r>
          </w:p>
        </w:tc>
      </w:tr>
    </w:tbl>
    <w:p w:rsidR="00973F32" w:rsidRDefault="00973F32">
      <w:pPr>
        <w:widowControl w:val="0"/>
        <w:suppressAutoHyphens/>
        <w:spacing w:after="0" w:line="240" w:lineRule="auto"/>
        <w:rPr>
          <w:rFonts w:ascii="Times New Roman" w:eastAsia="SimSun" w:hAnsi="Times New Roman" w:cs="Mangal"/>
          <w:b/>
          <w:kern w:val="1"/>
          <w:sz w:val="24"/>
          <w:szCs w:val="24"/>
          <w:lang w:eastAsia="hi-IN" w:bidi="hi-IN"/>
        </w:rPr>
      </w:pPr>
    </w:p>
    <w:p w:rsidR="00AD27C9" w:rsidRDefault="00AD27C9" w:rsidP="00AD27C9">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V SKYRIUS</w:t>
      </w:r>
    </w:p>
    <w:p w:rsidR="00973F32" w:rsidRDefault="00E7193E" w:rsidP="00AD27C9">
      <w:pPr>
        <w:widowControl w:val="0"/>
        <w:tabs>
          <w:tab w:val="left" w:pos="720"/>
        </w:tabs>
        <w:suppressAutoHyphens/>
        <w:spacing w:after="0" w:line="240" w:lineRule="auto"/>
        <w:ind w:left="360"/>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PAPILDOMA INFORMACIJA</w:t>
      </w:r>
    </w:p>
    <w:p w:rsidR="00973F32" w:rsidRDefault="00973F32">
      <w:pPr>
        <w:widowControl w:val="0"/>
        <w:suppressAutoHyphens/>
        <w:spacing w:after="0" w:line="240" w:lineRule="auto"/>
        <w:jc w:val="center"/>
        <w:rPr>
          <w:rFonts w:ascii="Times New Roman" w:eastAsia="SimSun" w:hAnsi="Times New Roman" w:cs="Mangal"/>
          <w:b/>
          <w:kern w:val="1"/>
          <w:sz w:val="24"/>
          <w:szCs w:val="24"/>
          <w:lang w:eastAsia="hi-IN" w:bidi="hi-IN"/>
        </w:rPr>
      </w:pPr>
    </w:p>
    <w:p w:rsidR="00973F32" w:rsidRDefault="00E7193E" w:rsidP="00FF2745">
      <w:pPr>
        <w:widowControl w:val="0"/>
        <w:tabs>
          <w:tab w:val="left" w:pos="709"/>
        </w:tabs>
        <w:suppressAutoHyphens/>
        <w:spacing w:after="0" w:line="240" w:lineRule="auto"/>
        <w:ind w:right="284"/>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b/>
        <w:t>VšĮ Kėdainių PSPC veiklą vykdo 33 veiklos adresais, t.y. visoje Kėdainių rajono teritorijoje. Prisirašiusiųjų gyventojų skaičius per 2018 metus sumažėjo 854 asmenimis (nuo 44 497 iki 43 643,) t.y. 1,92 proc. Mažėjant bendram prisirašiusiųjų gyventojų skaičiui, mažėja vaikų (2018 m. sausio mėn. - 7 955; 2018 m. gruodžio mėn. - 7 602) ir asmenų iki 49 m. amžiaus skaičius, didėja asmenų virš 50 metų. Vyresnio amžiaus asmenų skaičiaus didėjimas tiesiogiai susijęs su sveikatos priežiūros paslaugų poreikio didėjimu.</w:t>
      </w:r>
    </w:p>
    <w:p w:rsidR="00973F32" w:rsidRDefault="00E7193E" w:rsidP="00FF2745">
      <w:pPr>
        <w:widowControl w:val="0"/>
        <w:suppressAutoHyphens/>
        <w:spacing w:after="0" w:line="240" w:lineRule="auto"/>
        <w:ind w:right="284" w:firstLineChars="250" w:firstLine="600"/>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Pagrindinės veiklos pajamos 2018 m. padidėjo 494 082 Eur - 10,5 proc. (lyginant su 2017 m.), tame skaičiuje 467 970 Eur iš PSD fondo. Sąnaudos padidėjo 444 119 Eur - 9,35 proc)</w:t>
      </w:r>
      <w:r>
        <w:rPr>
          <w:rFonts w:ascii="Times New Roman" w:eastAsia="SimSun" w:hAnsi="Times New Roman" w:cs="Mangal"/>
          <w:color w:val="FF0000"/>
          <w:kern w:val="1"/>
          <w:sz w:val="24"/>
          <w:szCs w:val="24"/>
          <w:lang w:eastAsia="hi-IN" w:bidi="hi-IN"/>
        </w:rPr>
        <w:t xml:space="preserve">. </w:t>
      </w:r>
      <w:r>
        <w:rPr>
          <w:rFonts w:ascii="Times New Roman" w:eastAsia="SimSun" w:hAnsi="Times New Roman" w:cs="Mangal"/>
          <w:kern w:val="1"/>
          <w:sz w:val="24"/>
          <w:szCs w:val="24"/>
          <w:lang w:eastAsia="hi-IN" w:bidi="hi-IN"/>
        </w:rPr>
        <w:t xml:space="preserve">Darbo užmokesčio sąnaudos padidėjo 347 614 Eur - 12,67 proc. dėl darbo užmokesčio didinimo, </w:t>
      </w:r>
    </w:p>
    <w:p w:rsidR="00973F32" w:rsidRDefault="00E7193E" w:rsidP="00FF2745">
      <w:pPr>
        <w:widowControl w:val="0"/>
        <w:suppressAutoHyphens/>
        <w:spacing w:after="0" w:line="240" w:lineRule="auto"/>
        <w:ind w:right="284"/>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2018 metų įstaigos finansinės veiklos rezultatas ( pelnas) sudaro 0,04 proc. (2 281 Eur) nuo visų pajamų. </w:t>
      </w:r>
    </w:p>
    <w:p w:rsidR="00973F32" w:rsidRDefault="00E7193E" w:rsidP="00FF2745">
      <w:pPr>
        <w:widowControl w:val="0"/>
        <w:tabs>
          <w:tab w:val="left" w:pos="709"/>
        </w:tabs>
        <w:suppressAutoHyphens/>
        <w:spacing w:after="0" w:line="240" w:lineRule="auto"/>
        <w:ind w:right="284"/>
        <w:jc w:val="both"/>
        <w:rPr>
          <w:rFonts w:ascii="Times New Roman" w:eastAsia="SimSun" w:hAnsi="Times New Roman" w:cs="Mangal"/>
          <w:kern w:val="1"/>
          <w:sz w:val="24"/>
          <w:szCs w:val="24"/>
          <w:lang w:eastAsia="hi-IN" w:bidi="hi-IN"/>
        </w:rPr>
      </w:pPr>
      <w:r>
        <w:rPr>
          <w:rFonts w:ascii="Times New Roman" w:eastAsia="SimSun" w:hAnsi="Times New Roman" w:cs="Mangal"/>
          <w:color w:val="FF0000"/>
          <w:kern w:val="1"/>
          <w:sz w:val="24"/>
          <w:szCs w:val="24"/>
          <w:lang w:eastAsia="hi-IN" w:bidi="hi-IN"/>
        </w:rPr>
        <w:tab/>
      </w:r>
      <w:r>
        <w:rPr>
          <w:rFonts w:ascii="Times New Roman" w:eastAsia="SimSun" w:hAnsi="Times New Roman" w:cs="Mangal"/>
          <w:kern w:val="1"/>
          <w:sz w:val="24"/>
          <w:szCs w:val="24"/>
          <w:lang w:eastAsia="hi-IN" w:bidi="hi-IN"/>
        </w:rPr>
        <w:t>Pagrindin</w:t>
      </w:r>
      <w:r w:rsidR="00FF2745">
        <w:rPr>
          <w:rFonts w:ascii="Times New Roman" w:eastAsia="SimSun" w:hAnsi="Times New Roman" w:cs="Mangal"/>
          <w:kern w:val="1"/>
          <w:sz w:val="24"/>
          <w:szCs w:val="24"/>
          <w:lang w:eastAsia="hi-IN" w:bidi="hi-IN"/>
        </w:rPr>
        <w:t xml:space="preserve">is 2019 metų veiklos uždavinys – </w:t>
      </w:r>
      <w:r>
        <w:rPr>
          <w:rFonts w:ascii="Times New Roman" w:eastAsia="SimSun" w:hAnsi="Times New Roman" w:cs="Mangal"/>
          <w:kern w:val="1"/>
          <w:sz w:val="24"/>
          <w:szCs w:val="24"/>
          <w:lang w:eastAsia="hi-IN" w:bidi="hi-IN"/>
        </w:rPr>
        <w:t xml:space="preserve"> užtikrinti kokybiškas ir prieinamas pirminės asmens sveikatos priežiūros paslaugas kaimo vietovių gyventojams, mažinant sąnaudas medicinos punktų patalpų išlaikymui, o tuo pačiu prieinamų ir kokybiškų pirminės ambulatorinės asmens sveikatos priežiūros paslaugų užtikrinimas visiems rajono gyventojams.</w:t>
      </w:r>
    </w:p>
    <w:p w:rsidR="00AD27C9" w:rsidRDefault="00E7193E" w:rsidP="00E66950">
      <w:pPr>
        <w:widowControl w:val="0"/>
        <w:tabs>
          <w:tab w:val="left" w:pos="1296"/>
          <w:tab w:val="center" w:pos="4153"/>
          <w:tab w:val="right" w:pos="8306"/>
        </w:tabs>
        <w:suppressAutoHyphens/>
        <w:spacing w:after="0" w:line="240" w:lineRule="auto"/>
        <w:ind w:right="284"/>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Aktuali išlieka medicininės įrangos greitosios medicinos pagalbos automobiliuose atnaujinimo problema.</w:t>
      </w:r>
      <w:bookmarkStart w:id="0" w:name="_GoBack"/>
      <w:bookmarkEnd w:id="0"/>
    </w:p>
    <w:p w:rsidR="00AD27C9" w:rsidRDefault="00AD27C9">
      <w:pPr>
        <w:widowControl w:val="0"/>
        <w:suppressAutoHyphens/>
        <w:spacing w:after="0" w:line="240" w:lineRule="auto"/>
        <w:rPr>
          <w:rFonts w:ascii="Times New Roman" w:eastAsia="SimSun" w:hAnsi="Times New Roman" w:cs="Mangal"/>
          <w:kern w:val="1"/>
          <w:sz w:val="24"/>
          <w:szCs w:val="24"/>
          <w:lang w:eastAsia="hi-IN" w:bidi="hi-IN"/>
        </w:rPr>
      </w:pPr>
    </w:p>
    <w:p w:rsidR="00973F32" w:rsidRDefault="00E66950" w:rsidP="00E66950">
      <w:pPr>
        <w:jc w:val="center"/>
      </w:pPr>
      <w:r>
        <w:rPr>
          <w:rFonts w:ascii="Times New Roman" w:eastAsia="SimSun" w:hAnsi="Times New Roman" w:cs="Mangal"/>
          <w:kern w:val="1"/>
          <w:sz w:val="24"/>
          <w:szCs w:val="24"/>
          <w:lang w:eastAsia="hi-IN" w:bidi="hi-IN"/>
        </w:rPr>
        <w:t>__________________________</w:t>
      </w:r>
    </w:p>
    <w:sectPr w:rsidR="00973F32" w:rsidSect="00AD27C9">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9AB" w:rsidRDefault="003959AB">
      <w:pPr>
        <w:spacing w:after="0" w:line="240" w:lineRule="auto"/>
      </w:pPr>
      <w:r>
        <w:separator/>
      </w:r>
    </w:p>
  </w:endnote>
  <w:endnote w:type="continuationSeparator" w:id="0">
    <w:p w:rsidR="003959AB" w:rsidRDefault="00395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LT">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511" w:rsidRDefault="00E4051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4511790"/>
      <w:showingPlcHdr/>
    </w:sdtPr>
    <w:sdtEndPr/>
    <w:sdtContent>
      <w:p w:rsidR="00973F32" w:rsidRDefault="00E40511">
        <w:pPr>
          <w:pStyle w:val="Porat"/>
          <w:jc w:val="center"/>
        </w:pPr>
        <w:r>
          <w:t xml:space="preserve">     </w:t>
        </w:r>
      </w:p>
    </w:sdtContent>
  </w:sdt>
  <w:p w:rsidR="00973F32" w:rsidRDefault="00973F32">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511" w:rsidRDefault="00E4051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9AB" w:rsidRDefault="003959AB">
      <w:pPr>
        <w:spacing w:after="0" w:line="240" w:lineRule="auto"/>
      </w:pPr>
      <w:r>
        <w:separator/>
      </w:r>
    </w:p>
  </w:footnote>
  <w:footnote w:type="continuationSeparator" w:id="0">
    <w:p w:rsidR="003959AB" w:rsidRDefault="003959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511" w:rsidRDefault="00E40511">
    <w:pPr>
      <w:pStyle w:val="Antrats"/>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511" w:rsidRDefault="00E40511">
    <w:pPr>
      <w:pStyle w:val="Antrat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511" w:rsidRDefault="00E40511">
    <w:pPr>
      <w:pStyle w:val="Antrats"/>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4"/>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15:restartNumberingAfterBreak="0">
    <w:nsid w:val="132C27FE"/>
    <w:multiLevelType w:val="multilevel"/>
    <w:tmpl w:val="132C27FE"/>
    <w:lvl w:ilvl="0">
      <w:start w:val="14"/>
      <w:numFmt w:val="decimal"/>
      <w:lvlText w:val="%1.......ၳ"/>
      <w:lvlJc w:val="left"/>
      <w:pPr>
        <w:tabs>
          <w:tab w:val="left" w:pos="2160"/>
        </w:tabs>
        <w:ind w:left="2160" w:hanging="2160"/>
      </w:pPr>
      <w:rPr>
        <w:rFonts w:hint="default"/>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start w:val="1"/>
      <w:numFmt w:val="decimal"/>
      <w:lvlText w:val="%1.%3.%4.%5.%6.%7.%8.%9"/>
      <w:lvlJc w:val="left"/>
      <w:pPr>
        <w:tabs>
          <w:tab w:val="left" w:pos="1440"/>
        </w:tabs>
        <w:ind w:left="1440" w:hanging="1440"/>
      </w:pPr>
      <w:rPr>
        <w:rFonts w:hint="default"/>
      </w:rPr>
    </w:lvl>
  </w:abstractNum>
  <w:abstractNum w:abstractNumId="2" w15:restartNumberingAfterBreak="0">
    <w:nsid w:val="32617E56"/>
    <w:multiLevelType w:val="multilevel"/>
    <w:tmpl w:val="32617E56"/>
    <w:lvl w:ilvl="0">
      <w:start w:val="3"/>
      <w:numFmt w:val="decimal"/>
      <w:lvlText w:val="%1."/>
      <w:lvlJc w:val="left"/>
      <w:pPr>
        <w:tabs>
          <w:tab w:val="left" w:pos="480"/>
        </w:tabs>
        <w:ind w:left="480" w:hanging="480"/>
      </w:pPr>
      <w:rPr>
        <w:rFonts w:hint="default"/>
      </w:rPr>
    </w:lvl>
    <w:lvl w:ilvl="1">
      <w:start w:val="4"/>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3BF"/>
    <w:rsid w:val="00015205"/>
    <w:rsid w:val="00067529"/>
    <w:rsid w:val="000C084F"/>
    <w:rsid w:val="00113829"/>
    <w:rsid w:val="00122FCC"/>
    <w:rsid w:val="001333B7"/>
    <w:rsid w:val="00164834"/>
    <w:rsid w:val="001A0E66"/>
    <w:rsid w:val="001A2641"/>
    <w:rsid w:val="001A337C"/>
    <w:rsid w:val="001C6FC6"/>
    <w:rsid w:val="00226913"/>
    <w:rsid w:val="00234FF1"/>
    <w:rsid w:val="00243A3F"/>
    <w:rsid w:val="0027493D"/>
    <w:rsid w:val="00284E6A"/>
    <w:rsid w:val="00291A09"/>
    <w:rsid w:val="002C2FE7"/>
    <w:rsid w:val="002D1B01"/>
    <w:rsid w:val="002F7180"/>
    <w:rsid w:val="0031144C"/>
    <w:rsid w:val="00312D84"/>
    <w:rsid w:val="0032783F"/>
    <w:rsid w:val="003404D2"/>
    <w:rsid w:val="003430A1"/>
    <w:rsid w:val="003959AB"/>
    <w:rsid w:val="003E3D8C"/>
    <w:rsid w:val="00403205"/>
    <w:rsid w:val="004226A8"/>
    <w:rsid w:val="00450C20"/>
    <w:rsid w:val="004D5859"/>
    <w:rsid w:val="005026C4"/>
    <w:rsid w:val="00530152"/>
    <w:rsid w:val="00537FD1"/>
    <w:rsid w:val="00552695"/>
    <w:rsid w:val="00571B67"/>
    <w:rsid w:val="0058484A"/>
    <w:rsid w:val="00594C1B"/>
    <w:rsid w:val="00596992"/>
    <w:rsid w:val="005A4D48"/>
    <w:rsid w:val="005B1000"/>
    <w:rsid w:val="005D2899"/>
    <w:rsid w:val="00605945"/>
    <w:rsid w:val="00613B3B"/>
    <w:rsid w:val="006449AD"/>
    <w:rsid w:val="00654C17"/>
    <w:rsid w:val="006B3829"/>
    <w:rsid w:val="006D0A5B"/>
    <w:rsid w:val="006D682E"/>
    <w:rsid w:val="006F099F"/>
    <w:rsid w:val="007015BE"/>
    <w:rsid w:val="00716A27"/>
    <w:rsid w:val="0072552F"/>
    <w:rsid w:val="007446F2"/>
    <w:rsid w:val="007B2872"/>
    <w:rsid w:val="007D13EC"/>
    <w:rsid w:val="008063BF"/>
    <w:rsid w:val="00810404"/>
    <w:rsid w:val="008173CF"/>
    <w:rsid w:val="00857B41"/>
    <w:rsid w:val="00890EF6"/>
    <w:rsid w:val="0090543B"/>
    <w:rsid w:val="009364F3"/>
    <w:rsid w:val="009415D4"/>
    <w:rsid w:val="0094488B"/>
    <w:rsid w:val="0097387B"/>
    <w:rsid w:val="00973F32"/>
    <w:rsid w:val="00993D0C"/>
    <w:rsid w:val="009A3B93"/>
    <w:rsid w:val="009A45FE"/>
    <w:rsid w:val="009B75BA"/>
    <w:rsid w:val="009C1BE8"/>
    <w:rsid w:val="009F0E0E"/>
    <w:rsid w:val="00A22A15"/>
    <w:rsid w:val="00A22E06"/>
    <w:rsid w:val="00A73BBC"/>
    <w:rsid w:val="00AA7F6D"/>
    <w:rsid w:val="00AD27C9"/>
    <w:rsid w:val="00AE10CD"/>
    <w:rsid w:val="00AF17D0"/>
    <w:rsid w:val="00B12BE0"/>
    <w:rsid w:val="00B2747F"/>
    <w:rsid w:val="00B72500"/>
    <w:rsid w:val="00BD4FB0"/>
    <w:rsid w:val="00C41803"/>
    <w:rsid w:val="00C54764"/>
    <w:rsid w:val="00C67231"/>
    <w:rsid w:val="00CC7E6C"/>
    <w:rsid w:val="00CE1DBD"/>
    <w:rsid w:val="00D57B64"/>
    <w:rsid w:val="00D75451"/>
    <w:rsid w:val="00D85CBF"/>
    <w:rsid w:val="00E06705"/>
    <w:rsid w:val="00E1454B"/>
    <w:rsid w:val="00E25173"/>
    <w:rsid w:val="00E31AC1"/>
    <w:rsid w:val="00E40511"/>
    <w:rsid w:val="00E66950"/>
    <w:rsid w:val="00E71035"/>
    <w:rsid w:val="00E7193E"/>
    <w:rsid w:val="00E76390"/>
    <w:rsid w:val="00EC05FF"/>
    <w:rsid w:val="00EC38A7"/>
    <w:rsid w:val="00ED1171"/>
    <w:rsid w:val="00EF443C"/>
    <w:rsid w:val="00F23392"/>
    <w:rsid w:val="00F25C39"/>
    <w:rsid w:val="00F2674C"/>
    <w:rsid w:val="00F733D6"/>
    <w:rsid w:val="00F807A5"/>
    <w:rsid w:val="00F856F7"/>
    <w:rsid w:val="00FF2745"/>
    <w:rsid w:val="00FF7297"/>
    <w:rsid w:val="12281D3D"/>
    <w:rsid w:val="13EC0FD4"/>
    <w:rsid w:val="160212E0"/>
    <w:rsid w:val="172353C7"/>
    <w:rsid w:val="20BA57BE"/>
    <w:rsid w:val="215235BD"/>
    <w:rsid w:val="289F121B"/>
    <w:rsid w:val="4455498C"/>
    <w:rsid w:val="453E1F09"/>
    <w:rsid w:val="4D153F42"/>
    <w:rsid w:val="4DEA7FF6"/>
    <w:rsid w:val="5D351313"/>
    <w:rsid w:val="681C76B9"/>
    <w:rsid w:val="72DA364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F49DDD-272B-4F5A-BCB2-3E174809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qFormat/>
    <w:pPr>
      <w:widowControl w:val="0"/>
      <w:suppressAutoHyphens/>
      <w:spacing w:after="0" w:line="240" w:lineRule="auto"/>
    </w:pPr>
    <w:rPr>
      <w:rFonts w:ascii="Tahoma" w:eastAsia="SimSun" w:hAnsi="Tahoma" w:cs="Mangal"/>
      <w:kern w:val="1"/>
      <w:sz w:val="16"/>
      <w:szCs w:val="14"/>
      <w:lang w:val="zh-CN" w:eastAsia="hi-IN" w:bidi="hi-IN"/>
    </w:rPr>
  </w:style>
  <w:style w:type="paragraph" w:styleId="Pagrindinistekstas">
    <w:name w:val="Body Text"/>
    <w:basedOn w:val="prastasis"/>
    <w:link w:val="PagrindinistekstasDiagrama"/>
    <w:qFormat/>
    <w:pPr>
      <w:widowControl w:val="0"/>
      <w:suppressAutoHyphens/>
      <w:spacing w:after="120" w:line="240" w:lineRule="auto"/>
    </w:pPr>
    <w:rPr>
      <w:rFonts w:ascii="Times New Roman" w:eastAsia="SimSun" w:hAnsi="Times New Roman" w:cs="Mangal"/>
      <w:kern w:val="1"/>
      <w:sz w:val="24"/>
      <w:szCs w:val="24"/>
      <w:lang w:eastAsia="hi-IN" w:bidi="hi-IN"/>
    </w:rPr>
  </w:style>
  <w:style w:type="paragraph" w:styleId="Porat">
    <w:name w:val="footer"/>
    <w:basedOn w:val="prastasis"/>
    <w:link w:val="PoratDiagrama"/>
    <w:uiPriority w:val="99"/>
    <w:qFormat/>
    <w:pPr>
      <w:widowControl w:val="0"/>
      <w:tabs>
        <w:tab w:val="center" w:pos="4819"/>
        <w:tab w:val="right" w:pos="9638"/>
      </w:tabs>
      <w:suppressAutoHyphens/>
      <w:spacing w:after="0" w:line="240" w:lineRule="auto"/>
    </w:pPr>
    <w:rPr>
      <w:rFonts w:ascii="Times New Roman" w:eastAsia="SimSun" w:hAnsi="Times New Roman" w:cs="Mangal"/>
      <w:kern w:val="1"/>
      <w:sz w:val="24"/>
      <w:szCs w:val="24"/>
      <w:lang w:eastAsia="hi-IN" w:bidi="hi-IN"/>
    </w:rPr>
  </w:style>
  <w:style w:type="paragraph" w:styleId="Antrats">
    <w:name w:val="header"/>
    <w:basedOn w:val="prastasis"/>
    <w:link w:val="AntratsDiagrama"/>
    <w:qFormat/>
    <w:pPr>
      <w:widowControl w:val="0"/>
      <w:tabs>
        <w:tab w:val="center" w:pos="4153"/>
        <w:tab w:val="right" w:pos="8306"/>
      </w:tabs>
      <w:suppressAutoHyphens/>
      <w:spacing w:after="0" w:line="240" w:lineRule="auto"/>
    </w:pPr>
    <w:rPr>
      <w:rFonts w:ascii="TimesLT" w:eastAsia="SimSun" w:hAnsi="TimesLT" w:cs="Mangal"/>
      <w:kern w:val="1"/>
      <w:sz w:val="24"/>
      <w:szCs w:val="20"/>
      <w:lang w:eastAsia="hi-IN" w:bidi="hi-IN"/>
    </w:rPr>
  </w:style>
  <w:style w:type="character" w:styleId="Puslapionumeris">
    <w:name w:val="page number"/>
    <w:basedOn w:val="Numatytasispastraiposriftas"/>
    <w:qFormat/>
  </w:style>
  <w:style w:type="character" w:styleId="Grietas">
    <w:name w:val="Strong"/>
    <w:qFormat/>
    <w:rPr>
      <w:b/>
      <w:bCs/>
    </w:rPr>
  </w:style>
  <w:style w:type="character" w:customStyle="1" w:styleId="PagrindinistekstasDiagrama">
    <w:name w:val="Pagrindinis tekstas Diagrama"/>
    <w:basedOn w:val="Numatytasispastraiposriftas"/>
    <w:link w:val="Pagrindinistekstas"/>
    <w:qFormat/>
    <w:rPr>
      <w:rFonts w:ascii="Times New Roman" w:eastAsia="SimSun" w:hAnsi="Times New Roman" w:cs="Mangal"/>
      <w:kern w:val="1"/>
      <w:sz w:val="24"/>
      <w:szCs w:val="24"/>
      <w:lang w:eastAsia="hi-IN" w:bidi="hi-IN"/>
    </w:rPr>
  </w:style>
  <w:style w:type="paragraph" w:customStyle="1" w:styleId="WW-HTMLiankstoformatuotas">
    <w:name w:val="WW-HTML iš anksto formatuotas"/>
    <w:basedOn w:val="prastasis"/>
    <w:qFormat/>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SimSun" w:hAnsi="Courier New" w:cs="Courier New"/>
      <w:kern w:val="1"/>
      <w:sz w:val="20"/>
      <w:szCs w:val="20"/>
      <w:lang w:eastAsia="hi-IN" w:bidi="hi-IN"/>
    </w:rPr>
  </w:style>
  <w:style w:type="character" w:customStyle="1" w:styleId="AntratsDiagrama">
    <w:name w:val="Antraštės Diagrama"/>
    <w:basedOn w:val="Numatytasispastraiposriftas"/>
    <w:link w:val="Antrats"/>
    <w:qFormat/>
    <w:rPr>
      <w:rFonts w:ascii="TimesLT" w:eastAsia="SimSun" w:hAnsi="TimesLT" w:cs="Mangal"/>
      <w:kern w:val="1"/>
      <w:sz w:val="24"/>
      <w:szCs w:val="20"/>
      <w:lang w:eastAsia="hi-IN" w:bidi="hi-IN"/>
    </w:rPr>
  </w:style>
  <w:style w:type="paragraph" w:customStyle="1" w:styleId="Lentelsturinys">
    <w:name w:val="Lentelės turinys"/>
    <w:basedOn w:val="prastasis"/>
    <w:qFormat/>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NoSpacing1">
    <w:name w:val="No Spacing1"/>
    <w:qFormat/>
    <w:pPr>
      <w:widowControl w:val="0"/>
      <w:suppressAutoHyphens/>
    </w:pPr>
    <w:rPr>
      <w:rFonts w:ascii="Calibri" w:eastAsia="Lucida Sans Unicode" w:hAnsi="Calibri" w:cs="Tahoma"/>
      <w:kern w:val="1"/>
      <w:sz w:val="22"/>
      <w:szCs w:val="22"/>
      <w:lang w:val="en-US" w:eastAsia="ar-SA"/>
    </w:rPr>
  </w:style>
  <w:style w:type="character" w:customStyle="1" w:styleId="DebesliotekstasDiagrama">
    <w:name w:val="Debesėlio tekstas Diagrama"/>
    <w:basedOn w:val="Numatytasispastraiposriftas"/>
    <w:link w:val="Debesliotekstas"/>
    <w:semiHidden/>
    <w:qFormat/>
    <w:rPr>
      <w:rFonts w:ascii="Tahoma" w:eastAsia="SimSun" w:hAnsi="Tahoma" w:cs="Mangal"/>
      <w:kern w:val="1"/>
      <w:sz w:val="16"/>
      <w:szCs w:val="14"/>
      <w:lang w:val="zh-CN" w:eastAsia="hi-IN" w:bidi="hi-IN"/>
    </w:rPr>
  </w:style>
  <w:style w:type="character" w:customStyle="1" w:styleId="PoratDiagrama">
    <w:name w:val="Poraštė Diagrama"/>
    <w:basedOn w:val="Numatytasispastraiposriftas"/>
    <w:link w:val="Porat"/>
    <w:uiPriority w:val="99"/>
    <w:qFormat/>
    <w:rPr>
      <w:rFonts w:ascii="Times New Roman" w:eastAsia="SimSun" w:hAnsi="Times New Roman" w:cs="Mangal"/>
      <w:kern w:val="1"/>
      <w:sz w:val="24"/>
      <w:szCs w:val="24"/>
      <w:lang w:eastAsia="hi-IN" w:bidi="hi-IN"/>
    </w:rPr>
  </w:style>
  <w:style w:type="paragraph" w:customStyle="1" w:styleId="WW-Lentelsturinys11111111111111">
    <w:name w:val="WW-Lentelės turinys11111111111111"/>
    <w:basedOn w:val="Pagrindinistekstas"/>
    <w:qFormat/>
    <w:pPr>
      <w:suppressLineNumbers/>
      <w:spacing w:after="0"/>
    </w:pPr>
    <w:rPr>
      <w:rFonts w:eastAsia="Calibri" w:cs="Times New Roman"/>
      <w:kern w:val="0"/>
      <w:szCs w:val="20"/>
      <w:lang w:eastAsia="ar-SA" w:bidi="ar-SA"/>
    </w:rPr>
  </w:style>
  <w:style w:type="table" w:styleId="Lentelstinklelis">
    <w:name w:val="Table Grid"/>
    <w:basedOn w:val="prastojilentel"/>
    <w:uiPriority w:val="59"/>
    <w:qFormat/>
    <w:rsid w:val="00E40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16</Pages>
  <Words>5287</Words>
  <Characters>30139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VIEŠOSIOS ĮSTAIGOS KĖDAINIŲ PSPC </vt:lpstr>
    </vt:vector>
  </TitlesOfParts>
  <Company>Hewlett-Packard Company</Company>
  <LinksUpToDate>false</LinksUpToDate>
  <CharactersWithSpaces>35356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VIEŠOSIOS ĮSTAIGOS KĖDAINIŲ PSPC </dc:title>
  <dc:creator>Audrone</dc:creator>
  <cp:lastModifiedBy>Vartotoja</cp:lastModifiedBy>
  <cp:revision>84</cp:revision>
  <cp:lastPrinted>2019-03-12T13:37:00Z</cp:lastPrinted>
  <dcterms:created xsi:type="dcterms:W3CDTF">2019-02-04T04:20:00Z</dcterms:created>
  <dcterms:modified xsi:type="dcterms:W3CDTF">2019-04-01T05:26:00Z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vt:lpwstr>
  </property>
</Properties>
</file>