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F9" w:rsidRPr="00264D84" w:rsidRDefault="00C64A76" w:rsidP="003820F9">
      <w:pPr>
        <w:ind w:left="3888" w:firstLine="1296"/>
        <w:rPr>
          <w:sz w:val="23"/>
          <w:szCs w:val="23"/>
        </w:rPr>
      </w:pPr>
      <w:r>
        <w:rPr>
          <w:b/>
          <w:szCs w:val="24"/>
        </w:rPr>
        <w:tab/>
      </w:r>
      <w:r w:rsidR="003820F9">
        <w:rPr>
          <w:b/>
          <w:szCs w:val="24"/>
        </w:rPr>
        <w:t xml:space="preserve">    </w:t>
      </w:r>
      <w:r w:rsidR="00BF01A2">
        <w:rPr>
          <w:b/>
          <w:szCs w:val="24"/>
        </w:rPr>
        <w:t xml:space="preserve">     </w:t>
      </w:r>
      <w:r w:rsidR="00506441">
        <w:rPr>
          <w:b/>
          <w:szCs w:val="24"/>
        </w:rPr>
        <w:t xml:space="preserve"> </w:t>
      </w:r>
      <w:bookmarkStart w:id="0" w:name="_GoBack"/>
      <w:bookmarkEnd w:id="0"/>
      <w:r w:rsidR="00BF01A2">
        <w:rPr>
          <w:b/>
          <w:szCs w:val="24"/>
        </w:rPr>
        <w:t xml:space="preserve">    </w:t>
      </w:r>
      <w:r w:rsidR="003820F9" w:rsidRPr="00264D84">
        <w:rPr>
          <w:sz w:val="23"/>
          <w:szCs w:val="23"/>
        </w:rPr>
        <w:t>PATVIRTINTA</w:t>
      </w:r>
    </w:p>
    <w:p w:rsidR="003820F9" w:rsidRPr="00264D84" w:rsidRDefault="003820F9" w:rsidP="003820F9">
      <w:pPr>
        <w:ind w:left="3888" w:firstLine="1296"/>
        <w:rPr>
          <w:sz w:val="23"/>
          <w:szCs w:val="23"/>
        </w:rPr>
      </w:pPr>
      <w:r>
        <w:rPr>
          <w:sz w:val="23"/>
          <w:szCs w:val="23"/>
        </w:rPr>
        <w:t xml:space="preserve">    </w:t>
      </w:r>
      <w:r w:rsidR="00BF01A2">
        <w:rPr>
          <w:sz w:val="23"/>
          <w:szCs w:val="23"/>
        </w:rPr>
        <w:t xml:space="preserve">          </w:t>
      </w:r>
      <w:r w:rsidRPr="00264D84">
        <w:rPr>
          <w:sz w:val="23"/>
          <w:szCs w:val="23"/>
        </w:rPr>
        <w:t>Kėdainių rajono savivaldybės tarybos</w:t>
      </w:r>
    </w:p>
    <w:p w:rsidR="003820F9" w:rsidRDefault="003820F9" w:rsidP="003820F9">
      <w:pPr>
        <w:ind w:left="3888" w:firstLine="1296"/>
        <w:rPr>
          <w:sz w:val="23"/>
          <w:szCs w:val="23"/>
        </w:rPr>
      </w:pPr>
      <w:r>
        <w:rPr>
          <w:sz w:val="23"/>
          <w:szCs w:val="23"/>
        </w:rPr>
        <w:t xml:space="preserve">   </w:t>
      </w:r>
      <w:r w:rsidR="00BF01A2">
        <w:rPr>
          <w:sz w:val="23"/>
          <w:szCs w:val="23"/>
        </w:rPr>
        <w:t xml:space="preserve">          </w:t>
      </w:r>
      <w:r>
        <w:rPr>
          <w:sz w:val="23"/>
          <w:szCs w:val="23"/>
        </w:rPr>
        <w:t xml:space="preserve"> 2017 m. </w:t>
      </w:r>
      <w:r w:rsidR="00F168BE">
        <w:rPr>
          <w:sz w:val="23"/>
          <w:szCs w:val="23"/>
        </w:rPr>
        <w:t>birželio 30</w:t>
      </w:r>
      <w:r>
        <w:rPr>
          <w:sz w:val="23"/>
          <w:szCs w:val="23"/>
        </w:rPr>
        <w:t xml:space="preserve"> </w:t>
      </w:r>
      <w:r w:rsidRPr="00264D84">
        <w:rPr>
          <w:sz w:val="23"/>
          <w:szCs w:val="23"/>
        </w:rPr>
        <w:t xml:space="preserve">d. </w:t>
      </w:r>
    </w:p>
    <w:p w:rsidR="003820F9" w:rsidRDefault="003820F9" w:rsidP="003820F9">
      <w:pPr>
        <w:ind w:left="3888" w:firstLine="1296"/>
        <w:rPr>
          <w:sz w:val="23"/>
          <w:szCs w:val="23"/>
        </w:rPr>
      </w:pPr>
      <w:r>
        <w:rPr>
          <w:sz w:val="23"/>
          <w:szCs w:val="23"/>
        </w:rPr>
        <w:t xml:space="preserve">    </w:t>
      </w:r>
      <w:r w:rsidR="00BF01A2">
        <w:rPr>
          <w:sz w:val="23"/>
          <w:szCs w:val="23"/>
        </w:rPr>
        <w:t xml:space="preserve">          </w:t>
      </w:r>
      <w:r w:rsidRPr="00264D84">
        <w:rPr>
          <w:sz w:val="23"/>
          <w:szCs w:val="23"/>
        </w:rPr>
        <w:t>sprendimu Nr.</w:t>
      </w:r>
      <w:r>
        <w:rPr>
          <w:sz w:val="23"/>
          <w:szCs w:val="23"/>
        </w:rPr>
        <w:t xml:space="preserve"> TS</w:t>
      </w:r>
      <w:r w:rsidR="00F168BE">
        <w:rPr>
          <w:sz w:val="23"/>
          <w:szCs w:val="23"/>
        </w:rPr>
        <w:t xml:space="preserve"> </w:t>
      </w:r>
      <w:r>
        <w:rPr>
          <w:sz w:val="23"/>
          <w:szCs w:val="23"/>
        </w:rPr>
        <w:t>-</w:t>
      </w:r>
      <w:r w:rsidR="00F168BE">
        <w:rPr>
          <w:sz w:val="23"/>
          <w:szCs w:val="23"/>
        </w:rPr>
        <w:t xml:space="preserve"> 139</w:t>
      </w:r>
    </w:p>
    <w:p w:rsidR="00C64A76" w:rsidRDefault="00C64A76" w:rsidP="00C64A76">
      <w:pPr>
        <w:ind w:left="3888" w:firstLine="1296"/>
        <w:jc w:val="right"/>
        <w:rPr>
          <w:b/>
          <w:szCs w:val="24"/>
        </w:rPr>
      </w:pPr>
    </w:p>
    <w:p w:rsidR="00C64A76" w:rsidRDefault="00C64A76" w:rsidP="00C04DFE">
      <w:pPr>
        <w:tabs>
          <w:tab w:val="left" w:pos="851"/>
        </w:tabs>
        <w:ind w:firstLine="62"/>
        <w:jc w:val="center"/>
        <w:rPr>
          <w:b/>
        </w:rPr>
      </w:pPr>
      <w:r>
        <w:rPr>
          <w:b/>
          <w:szCs w:val="24"/>
        </w:rPr>
        <w:t xml:space="preserve">NEVYRIAUSYBINIŲ ORGANIZACIJŲ IR BENDRUOMENINĖS VEIKLOS STIPRINIMO 2017–2019 METŲ VEIKSMŲ </w:t>
      </w:r>
      <w:r w:rsidR="00C04DFE">
        <w:rPr>
          <w:b/>
          <w:szCs w:val="24"/>
        </w:rPr>
        <w:t xml:space="preserve">PLANO ĮGYVENDINIMO 2.3 PRIEMONEI </w:t>
      </w:r>
      <w:r>
        <w:rPr>
          <w:b/>
          <w:szCs w:val="24"/>
        </w:rPr>
        <w:t xml:space="preserve"> „REMTI BENDRUOMENINĘ VEIKLĄ SAVIVALDYBĖSE“ </w:t>
      </w:r>
      <w:r w:rsidR="00C04DFE" w:rsidRPr="00C36A44">
        <w:rPr>
          <w:b/>
        </w:rPr>
        <w:t xml:space="preserve">ĮGYVENDINTI </w:t>
      </w:r>
      <w:r w:rsidR="00C04DFE">
        <w:rPr>
          <w:b/>
        </w:rPr>
        <w:t xml:space="preserve">KĖDAINIŲ RAJONO SAVIVALDYBĖJE LĖŠŲ </w:t>
      </w:r>
      <w:r w:rsidR="00C04DFE" w:rsidRPr="00C36A44">
        <w:rPr>
          <w:b/>
        </w:rPr>
        <w:t>SKY</w:t>
      </w:r>
      <w:r w:rsidR="00C04DFE">
        <w:rPr>
          <w:b/>
        </w:rPr>
        <w:t xml:space="preserve">RIMO IR NAUDOJIMO TVARKOS APRAŠAS </w:t>
      </w:r>
    </w:p>
    <w:p w:rsidR="00C04DFE" w:rsidRDefault="00C04DFE" w:rsidP="00C04DFE">
      <w:pPr>
        <w:tabs>
          <w:tab w:val="left" w:pos="851"/>
        </w:tabs>
        <w:ind w:firstLine="62"/>
        <w:jc w:val="center"/>
        <w:rPr>
          <w:b/>
          <w:bCs/>
          <w:caps/>
          <w:szCs w:val="24"/>
        </w:rPr>
      </w:pPr>
    </w:p>
    <w:p w:rsidR="00C64A76" w:rsidRPr="007E1C55" w:rsidRDefault="00C64A76" w:rsidP="007E1C55">
      <w:pPr>
        <w:tabs>
          <w:tab w:val="left" w:pos="851"/>
        </w:tabs>
        <w:jc w:val="center"/>
        <w:rPr>
          <w:b/>
          <w:bCs/>
          <w:caps/>
          <w:szCs w:val="24"/>
        </w:rPr>
      </w:pPr>
      <w:r w:rsidRPr="007E1C55">
        <w:rPr>
          <w:b/>
          <w:bCs/>
          <w:caps/>
          <w:szCs w:val="24"/>
        </w:rPr>
        <w:t>I SKYRIUS</w:t>
      </w:r>
    </w:p>
    <w:p w:rsidR="00C64A76" w:rsidRDefault="00C64A76" w:rsidP="007E1C55">
      <w:pPr>
        <w:tabs>
          <w:tab w:val="left" w:pos="851"/>
        </w:tabs>
        <w:jc w:val="center"/>
        <w:rPr>
          <w:b/>
          <w:bCs/>
          <w:caps/>
          <w:szCs w:val="24"/>
        </w:rPr>
      </w:pPr>
      <w:r w:rsidRPr="007E1C55">
        <w:rPr>
          <w:b/>
          <w:bCs/>
          <w:caps/>
          <w:szCs w:val="24"/>
        </w:rPr>
        <w:t>Bendrosios nuostatos</w:t>
      </w:r>
    </w:p>
    <w:p w:rsidR="007E1C55" w:rsidRPr="007E1C55" w:rsidRDefault="007E1C55" w:rsidP="007E1C55">
      <w:pPr>
        <w:tabs>
          <w:tab w:val="left" w:pos="851"/>
        </w:tabs>
        <w:jc w:val="center"/>
        <w:rPr>
          <w:b/>
          <w:bCs/>
          <w:caps/>
          <w:szCs w:val="24"/>
        </w:rPr>
      </w:pPr>
    </w:p>
    <w:p w:rsidR="00C64A76" w:rsidRPr="00BD6B0C" w:rsidRDefault="00C64A76" w:rsidP="007E1C55">
      <w:pPr>
        <w:tabs>
          <w:tab w:val="left" w:pos="851"/>
          <w:tab w:val="left" w:pos="6840"/>
        </w:tabs>
        <w:ind w:firstLine="851"/>
        <w:jc w:val="both"/>
        <w:rPr>
          <w:i/>
          <w:szCs w:val="24"/>
        </w:rPr>
      </w:pPr>
      <w:r w:rsidRPr="00BD6B0C">
        <w:rPr>
          <w:szCs w:val="24"/>
        </w:rPr>
        <w:t xml:space="preserve">1. Nevyriausybinių organizacijų ir bendruomeninės veiklos stiprinimo 2017–2019 metų veiksmų </w:t>
      </w:r>
      <w:r w:rsidR="00C04DFE" w:rsidRPr="00BD6B0C">
        <w:rPr>
          <w:szCs w:val="24"/>
        </w:rPr>
        <w:t>plano įgyvendinimo 2.3 priemonei</w:t>
      </w:r>
      <w:r w:rsidRPr="00BD6B0C">
        <w:rPr>
          <w:szCs w:val="24"/>
        </w:rPr>
        <w:t xml:space="preserve"> „Remti bendruomeninę ve</w:t>
      </w:r>
      <w:r w:rsidR="00C04DFE" w:rsidRPr="00BD6B0C">
        <w:rPr>
          <w:szCs w:val="24"/>
        </w:rPr>
        <w:t xml:space="preserve">iklą savivaldybėse“ įgyvendinti </w:t>
      </w:r>
      <w:r w:rsidR="007E1C55" w:rsidRPr="00BD6B0C">
        <w:rPr>
          <w:szCs w:val="24"/>
        </w:rPr>
        <w:t xml:space="preserve">Kėdainių rajono </w:t>
      </w:r>
      <w:r w:rsidRPr="00BD6B0C">
        <w:rPr>
          <w:szCs w:val="24"/>
        </w:rPr>
        <w:t>savivaldybėje (toliau – Savivaldybė)</w:t>
      </w:r>
      <w:r w:rsidRPr="00BD6B0C">
        <w:rPr>
          <w:i/>
          <w:szCs w:val="24"/>
        </w:rPr>
        <w:t xml:space="preserve"> </w:t>
      </w:r>
      <w:r w:rsidR="00C04DFE" w:rsidRPr="00BD6B0C">
        <w:rPr>
          <w:szCs w:val="24"/>
        </w:rPr>
        <w:t>lėšų skyrimo ir naudojimo tvarkos</w:t>
      </w:r>
      <w:r w:rsidR="00C04DFE" w:rsidRPr="00BD6B0C">
        <w:rPr>
          <w:i/>
          <w:szCs w:val="24"/>
        </w:rPr>
        <w:t xml:space="preserve"> </w:t>
      </w:r>
      <w:r w:rsidRPr="00BD6B0C">
        <w:rPr>
          <w:szCs w:val="24"/>
        </w:rPr>
        <w:t>aprašas (toliau – Savivaldybės</w:t>
      </w:r>
      <w:r w:rsidR="00302354" w:rsidRPr="00BD6B0C">
        <w:rPr>
          <w:szCs w:val="24"/>
        </w:rPr>
        <w:t xml:space="preserve"> tvarkos</w:t>
      </w:r>
      <w:r w:rsidRPr="00BD6B0C">
        <w:rPr>
          <w:szCs w:val="24"/>
        </w:rPr>
        <w:t xml:space="preserve">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p>
    <w:p w:rsidR="00C64A76" w:rsidRPr="007E1C55" w:rsidRDefault="00C64A76" w:rsidP="007E1C55">
      <w:pPr>
        <w:tabs>
          <w:tab w:val="left" w:pos="851"/>
          <w:tab w:val="left" w:pos="6840"/>
        </w:tabs>
        <w:ind w:firstLine="851"/>
        <w:jc w:val="both"/>
        <w:rPr>
          <w:szCs w:val="24"/>
        </w:rPr>
      </w:pPr>
      <w:r w:rsidRPr="006B7A12">
        <w:rPr>
          <w:szCs w:val="24"/>
        </w:rPr>
        <w:t>2. Savivaldybės</w:t>
      </w:r>
      <w:r w:rsidR="00302354" w:rsidRPr="006B7A12">
        <w:rPr>
          <w:szCs w:val="24"/>
        </w:rPr>
        <w:t xml:space="preserve"> tvarkos</w:t>
      </w:r>
      <w:r w:rsidRPr="006B7A12">
        <w:rPr>
          <w:szCs w:val="24"/>
        </w:rPr>
        <w:t xml:space="preserve">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w:t>
      </w:r>
      <w:r w:rsidRPr="007E1C55">
        <w:rPr>
          <w:szCs w:val="24"/>
        </w:rPr>
        <w:t xml:space="preserve">gegužės 25 d. įsakymu Nr. A1- 259 „Dėl Nevyriausybinių organizacijų ir bendruomeninės veiklos stiprinimo 2017–2019 metų veiksmų plano įgyvendinimo 2.3 priemonės „Remti bendruomeninę veiklą savivaldybėse“ įgyvendinimo aprašo patvirtinimo“.   </w:t>
      </w:r>
    </w:p>
    <w:p w:rsidR="00C64A76" w:rsidRPr="007E1C55" w:rsidRDefault="00C64A76" w:rsidP="007E1C55">
      <w:pPr>
        <w:tabs>
          <w:tab w:val="left" w:pos="851"/>
          <w:tab w:val="left" w:pos="6840"/>
        </w:tabs>
        <w:ind w:firstLine="851"/>
        <w:jc w:val="both"/>
        <w:rPr>
          <w:szCs w:val="24"/>
        </w:rPr>
      </w:pPr>
      <w:r w:rsidRPr="007E1C55">
        <w:rPr>
          <w:szCs w:val="24"/>
        </w:rPr>
        <w:t xml:space="preserve">3. 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  </w:t>
      </w:r>
    </w:p>
    <w:p w:rsidR="007E1C55" w:rsidRDefault="00C64A76" w:rsidP="007E1C55">
      <w:pPr>
        <w:tabs>
          <w:tab w:val="left" w:pos="851"/>
          <w:tab w:val="left" w:pos="6840"/>
        </w:tabs>
        <w:ind w:firstLine="851"/>
        <w:jc w:val="both"/>
        <w:rPr>
          <w:szCs w:val="24"/>
        </w:rPr>
      </w:pPr>
      <w:r w:rsidRPr="007E1C55">
        <w:rPr>
          <w:szCs w:val="24"/>
        </w:rPr>
        <w:t xml:space="preserve">4. Teritorija, kurios gyventojų bendruomeninei veiklai stiprinti numatoma skirti finansavimą Savivaldybės </w:t>
      </w:r>
      <w:r w:rsidR="0081346F">
        <w:rPr>
          <w:szCs w:val="24"/>
        </w:rPr>
        <w:t xml:space="preserve">tvarkos </w:t>
      </w:r>
      <w:r w:rsidRPr="007E1C55">
        <w:rPr>
          <w:szCs w:val="24"/>
        </w:rPr>
        <w:t xml:space="preserve">aprašo nustatyta tvarka, yra </w:t>
      </w:r>
      <w:r w:rsidR="007E1C55">
        <w:rPr>
          <w:szCs w:val="24"/>
        </w:rPr>
        <w:t xml:space="preserve">Kėdainių rajono savivaldybės seniūnijos: </w:t>
      </w:r>
      <w:r w:rsidR="007E1C55" w:rsidRPr="00105A88">
        <w:t xml:space="preserve">Dotnuvos, Gudžiūnų, Josvainių, </w:t>
      </w:r>
      <w:r w:rsidR="007E1C55">
        <w:t xml:space="preserve">Kėdainių miesto, </w:t>
      </w:r>
      <w:r w:rsidR="007E1C55" w:rsidRPr="00105A88">
        <w:t>Krakių, Pelėdnagių, Pe</w:t>
      </w:r>
      <w:r w:rsidR="007E1C55">
        <w:t xml:space="preserve">rnaravos, Surviliškio, Šėtos, </w:t>
      </w:r>
      <w:r w:rsidR="007E1C55" w:rsidRPr="00105A88">
        <w:t xml:space="preserve">Truskavos </w:t>
      </w:r>
      <w:r w:rsidR="007E1C55">
        <w:t xml:space="preserve">ir Vilainių. </w:t>
      </w:r>
    </w:p>
    <w:p w:rsidR="00C64A76" w:rsidRPr="007E1C55" w:rsidRDefault="00C64A76" w:rsidP="007E1C55">
      <w:pPr>
        <w:tabs>
          <w:tab w:val="left" w:pos="851"/>
        </w:tabs>
        <w:ind w:firstLine="851"/>
        <w:jc w:val="both"/>
        <w:rPr>
          <w:szCs w:val="24"/>
        </w:rPr>
      </w:pPr>
      <w:r w:rsidRPr="007E1C55">
        <w:rPr>
          <w:szCs w:val="24"/>
        </w:rPr>
        <w:t>5. Savivaldybės</w:t>
      </w:r>
      <w:r w:rsidR="00302354">
        <w:rPr>
          <w:szCs w:val="24"/>
        </w:rPr>
        <w:t xml:space="preserve"> tvarkos</w:t>
      </w:r>
      <w:r w:rsidRPr="007E1C55">
        <w:rPr>
          <w:szCs w:val="24"/>
        </w:rPr>
        <w:t xml:space="preserve">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ir</w:t>
      </w:r>
      <w:r w:rsidR="00302354">
        <w:rPr>
          <w:szCs w:val="24"/>
        </w:rPr>
        <w:t xml:space="preserve"> </w:t>
      </w:r>
      <w:r w:rsidR="0028480F" w:rsidRPr="007E1C55">
        <w:rPr>
          <w:szCs w:val="24"/>
        </w:rPr>
        <w:t>Savivaldybės</w:t>
      </w:r>
      <w:r w:rsidR="0028480F">
        <w:rPr>
          <w:szCs w:val="24"/>
        </w:rPr>
        <w:t xml:space="preserve"> tvarkos aprašo</w:t>
      </w:r>
      <w:r w:rsidR="0028480F" w:rsidRPr="007E1C55">
        <w:rPr>
          <w:szCs w:val="24"/>
        </w:rPr>
        <w:t xml:space="preserve"> </w:t>
      </w:r>
      <w:r w:rsidR="00302354">
        <w:rPr>
          <w:szCs w:val="24"/>
        </w:rPr>
        <w:t>2 punkte nurodytame</w:t>
      </w:r>
      <w:r w:rsidRPr="007E1C55">
        <w:rPr>
          <w:szCs w:val="24"/>
        </w:rPr>
        <w:t xml:space="preserve"> </w:t>
      </w:r>
      <w:r w:rsidR="00302354">
        <w:rPr>
          <w:szCs w:val="24"/>
        </w:rPr>
        <w:t>a</w:t>
      </w:r>
      <w:r w:rsidRPr="007E1C55">
        <w:rPr>
          <w:szCs w:val="24"/>
        </w:rPr>
        <w:t>praše vartojamas sąvokas.</w:t>
      </w:r>
    </w:p>
    <w:p w:rsidR="00C64A76" w:rsidRPr="007E1C55" w:rsidRDefault="00C64A76" w:rsidP="007E1C55">
      <w:pPr>
        <w:tabs>
          <w:tab w:val="left" w:pos="851"/>
        </w:tabs>
        <w:jc w:val="center"/>
        <w:rPr>
          <w:b/>
          <w:szCs w:val="24"/>
        </w:rPr>
      </w:pPr>
    </w:p>
    <w:p w:rsidR="00C64A76" w:rsidRPr="007E1C55" w:rsidRDefault="00C64A76" w:rsidP="007E1C55">
      <w:pPr>
        <w:tabs>
          <w:tab w:val="left" w:pos="851"/>
        </w:tabs>
        <w:jc w:val="center"/>
        <w:rPr>
          <w:b/>
          <w:szCs w:val="24"/>
        </w:rPr>
      </w:pPr>
      <w:r w:rsidRPr="007E1C55">
        <w:rPr>
          <w:b/>
          <w:szCs w:val="24"/>
        </w:rPr>
        <w:t xml:space="preserve">II SKYRIUS </w:t>
      </w:r>
    </w:p>
    <w:p w:rsidR="00C64A76" w:rsidRPr="007E1C55" w:rsidRDefault="00C64A76" w:rsidP="007E1C55">
      <w:pPr>
        <w:tabs>
          <w:tab w:val="left" w:pos="851"/>
        </w:tabs>
        <w:jc w:val="center"/>
        <w:rPr>
          <w:b/>
          <w:szCs w:val="24"/>
        </w:rPr>
      </w:pPr>
      <w:r w:rsidRPr="007E1C55">
        <w:rPr>
          <w:b/>
          <w:szCs w:val="24"/>
        </w:rPr>
        <w:t>IŠPLĖSTINĖS SENIŪNAIČIŲ SUEIGOS VEIKLA ĮGYVENDINANT PRIEMONĘ</w:t>
      </w:r>
    </w:p>
    <w:p w:rsidR="00C64A76" w:rsidRPr="007E1C55" w:rsidRDefault="00C64A76" w:rsidP="007E1C55">
      <w:pPr>
        <w:tabs>
          <w:tab w:val="left" w:pos="851"/>
        </w:tabs>
        <w:jc w:val="both"/>
        <w:rPr>
          <w:szCs w:val="24"/>
        </w:rPr>
      </w:pPr>
    </w:p>
    <w:p w:rsidR="00C64A76" w:rsidRPr="007E1C55" w:rsidRDefault="00CA2320" w:rsidP="007E1C55">
      <w:pPr>
        <w:tabs>
          <w:tab w:val="left" w:pos="851"/>
          <w:tab w:val="left" w:pos="6840"/>
        </w:tabs>
        <w:ind w:firstLine="851"/>
        <w:jc w:val="both"/>
        <w:rPr>
          <w:szCs w:val="24"/>
        </w:rPr>
      </w:pPr>
      <w:r>
        <w:rPr>
          <w:szCs w:val="24"/>
        </w:rPr>
        <w:t>6. Savivaldybėje sudaromos</w:t>
      </w:r>
      <w:r w:rsidR="007E1C55">
        <w:rPr>
          <w:szCs w:val="24"/>
        </w:rPr>
        <w:t xml:space="preserve"> vienuolika: </w:t>
      </w:r>
      <w:r w:rsidR="007E1C55" w:rsidRPr="00105A88">
        <w:t xml:space="preserve">Dotnuvos, Gudžiūnų, Josvainių, </w:t>
      </w:r>
      <w:r w:rsidR="007E1C55">
        <w:t xml:space="preserve">Kėdainių miesto, </w:t>
      </w:r>
      <w:r w:rsidR="007E1C55" w:rsidRPr="00105A88">
        <w:t>Krakių, Pelėdnagių, Pe</w:t>
      </w:r>
      <w:r w:rsidR="007E1C55">
        <w:t xml:space="preserve">rnaravos, Surviliškio, Šėtos, </w:t>
      </w:r>
      <w:r w:rsidR="007E1C55" w:rsidRPr="00105A88">
        <w:t xml:space="preserve">Truskavos </w:t>
      </w:r>
      <w:r w:rsidR="007E1C55">
        <w:t xml:space="preserve">ir Vilainių išplėstinių seniūnaičių </w:t>
      </w:r>
      <w:r w:rsidR="007E1C55">
        <w:rPr>
          <w:szCs w:val="24"/>
        </w:rPr>
        <w:t>sueigų</w:t>
      </w:r>
      <w:r w:rsidR="00C64A76" w:rsidRPr="007E1C55">
        <w:rPr>
          <w:szCs w:val="24"/>
        </w:rPr>
        <w:t>,</w:t>
      </w:r>
      <w:r w:rsidR="00C64A76" w:rsidRPr="007E1C55">
        <w:rPr>
          <w:i/>
          <w:szCs w:val="24"/>
        </w:rPr>
        <w:t xml:space="preserve"> </w:t>
      </w:r>
      <w:r w:rsidR="00903F50">
        <w:rPr>
          <w:szCs w:val="24"/>
        </w:rPr>
        <w:t>kurios</w:t>
      </w:r>
      <w:r w:rsidR="00C64A76" w:rsidRPr="007E1C55">
        <w:rPr>
          <w:szCs w:val="24"/>
        </w:rPr>
        <w:t xml:space="preserve"> priima sprendimą dėl Savivaldybės </w:t>
      </w:r>
      <w:r w:rsidR="002458FE">
        <w:rPr>
          <w:szCs w:val="24"/>
        </w:rPr>
        <w:t xml:space="preserve">tvarkos </w:t>
      </w:r>
      <w:r w:rsidR="00C64A76" w:rsidRPr="007E1C55">
        <w:rPr>
          <w:szCs w:val="24"/>
        </w:rPr>
        <w:t xml:space="preserve">aprašo 4 punkte apibrėžtoje teritorijoje, kurios gyventojų bendruomeninei veiklai stiprinti pagal Priemonę yra skiriamas finansavimas, prioritetinių vykdytinų ir finansuotinų veiklų, vertina paraiškas, priima sprendimą, kuri (-ios) </w:t>
      </w:r>
      <w:r w:rsidR="00C64A76" w:rsidRPr="007E1C55">
        <w:rPr>
          <w:szCs w:val="24"/>
        </w:rPr>
        <w:lastRenderedPageBreak/>
        <w:t xml:space="preserve">Savivaldybės </w:t>
      </w:r>
      <w:r w:rsidR="002458FE">
        <w:rPr>
          <w:szCs w:val="24"/>
        </w:rPr>
        <w:t xml:space="preserve">tvarkos </w:t>
      </w:r>
      <w:r w:rsidR="00C64A76" w:rsidRPr="007E1C55">
        <w:rPr>
          <w:szCs w:val="24"/>
        </w:rPr>
        <w:t>aprašo 4 p</w:t>
      </w:r>
      <w:r w:rsidR="00903F50">
        <w:rPr>
          <w:szCs w:val="24"/>
        </w:rPr>
        <w:t xml:space="preserve">unkte apibrėžtoje teritorijoje </w:t>
      </w:r>
      <w:r w:rsidR="00C64A76" w:rsidRPr="007E1C55">
        <w:rPr>
          <w:szCs w:val="24"/>
        </w:rPr>
        <w:t>esanti</w:t>
      </w:r>
      <w:r>
        <w:rPr>
          <w:szCs w:val="24"/>
        </w:rPr>
        <w:t xml:space="preserve"> (-ios)</w:t>
      </w:r>
      <w:r w:rsidR="00C64A76" w:rsidRPr="007E1C55">
        <w:rPr>
          <w:szCs w:val="24"/>
        </w:rPr>
        <w:t xml:space="preserve"> regist</w:t>
      </w:r>
      <w:r w:rsidR="00903F50">
        <w:rPr>
          <w:szCs w:val="24"/>
        </w:rPr>
        <w:t xml:space="preserve">ruota </w:t>
      </w:r>
      <w:r>
        <w:rPr>
          <w:szCs w:val="24"/>
        </w:rPr>
        <w:t xml:space="preserve">(-os) </w:t>
      </w:r>
      <w:r w:rsidR="00903F50">
        <w:rPr>
          <w:szCs w:val="24"/>
        </w:rPr>
        <w:t>ir veikianti</w:t>
      </w:r>
      <w:r>
        <w:rPr>
          <w:szCs w:val="24"/>
        </w:rPr>
        <w:t xml:space="preserve"> (-čios)</w:t>
      </w:r>
      <w:r w:rsidR="00903F50">
        <w:rPr>
          <w:szCs w:val="24"/>
        </w:rPr>
        <w:t xml:space="preserve"> bendruomeninė</w:t>
      </w:r>
      <w:r>
        <w:rPr>
          <w:szCs w:val="24"/>
        </w:rPr>
        <w:t xml:space="preserve"> (-ės)</w:t>
      </w:r>
      <w:r w:rsidR="00C64A76" w:rsidRPr="007E1C55">
        <w:rPr>
          <w:szCs w:val="24"/>
        </w:rPr>
        <w:t xml:space="preserve"> organizacija</w:t>
      </w:r>
      <w:r>
        <w:rPr>
          <w:szCs w:val="24"/>
        </w:rPr>
        <w:t xml:space="preserve"> (-os), religinė (-ės) </w:t>
      </w:r>
      <w:r w:rsidR="00C64A76" w:rsidRPr="007E1C55">
        <w:rPr>
          <w:szCs w:val="24"/>
        </w:rPr>
        <w:t>bendruomenė</w:t>
      </w:r>
      <w:r>
        <w:rPr>
          <w:szCs w:val="24"/>
        </w:rPr>
        <w:t xml:space="preserve"> (-ės) </w:t>
      </w:r>
      <w:r w:rsidR="00C64A76" w:rsidRPr="007E1C55">
        <w:rPr>
          <w:szCs w:val="24"/>
        </w:rPr>
        <w:t>ir bendrija</w:t>
      </w:r>
      <w:r>
        <w:rPr>
          <w:szCs w:val="24"/>
        </w:rPr>
        <w:t xml:space="preserve"> (-os)</w:t>
      </w:r>
      <w:r w:rsidR="00C64A76" w:rsidRPr="007E1C55">
        <w:rPr>
          <w:szCs w:val="24"/>
        </w:rPr>
        <w:t>, nevyriausybinė</w:t>
      </w:r>
      <w:r>
        <w:rPr>
          <w:szCs w:val="24"/>
        </w:rPr>
        <w:t xml:space="preserve"> (-ės)</w:t>
      </w:r>
      <w:r w:rsidR="00C64A76" w:rsidRPr="007E1C55">
        <w:rPr>
          <w:szCs w:val="24"/>
        </w:rPr>
        <w:t xml:space="preserve"> organizacija (-os) (toliau kartu – organizacija) vykdys projektą (-us), vertina projekto (-ų) įgyvendinimą, vykdo projekto (-ų) įgyvendinimo stebėseną. </w:t>
      </w:r>
    </w:p>
    <w:p w:rsidR="00C64A76" w:rsidRPr="007E1C55" w:rsidRDefault="00C64A76" w:rsidP="007E1C55">
      <w:pPr>
        <w:tabs>
          <w:tab w:val="left" w:pos="851"/>
          <w:tab w:val="left" w:pos="6840"/>
        </w:tabs>
        <w:ind w:firstLine="851"/>
        <w:jc w:val="both"/>
        <w:rPr>
          <w:szCs w:val="24"/>
        </w:rPr>
      </w:pPr>
      <w:r w:rsidRPr="007E1C55">
        <w:rPr>
          <w:szCs w:val="24"/>
        </w:rPr>
        <w:t xml:space="preserve">7. Išplėstinėje seniūnaičių sueigoje patariamojo balso teise gali dalyvauti Savivaldybės </w:t>
      </w:r>
      <w:r w:rsidR="00301735">
        <w:rPr>
          <w:szCs w:val="24"/>
        </w:rPr>
        <w:t xml:space="preserve">tvarkos </w:t>
      </w:r>
      <w:r w:rsidRPr="007E1C55">
        <w:rPr>
          <w:szCs w:val="24"/>
        </w:rPr>
        <w:t>aprašo 4 punkte nurodytoje teritorijoje, kurioje sudaroma išplėstinė seniūnaičių sueiga, veikiančių nevyriausybinių organizacijų, tradicinių religinių bendruomenių atstovai, kurių pasiūlymai įtraukiami į išplėstinės seniūnaičių sueigos posėdžio protokolą.</w:t>
      </w:r>
    </w:p>
    <w:p w:rsidR="00F27785" w:rsidRDefault="00C64A76" w:rsidP="007E1C55">
      <w:pPr>
        <w:tabs>
          <w:tab w:val="left" w:pos="851"/>
        </w:tabs>
        <w:ind w:firstLine="851"/>
        <w:jc w:val="both"/>
        <w:rPr>
          <w:szCs w:val="24"/>
        </w:rPr>
      </w:pPr>
      <w:r w:rsidRPr="007E1C55">
        <w:rPr>
          <w:szCs w:val="24"/>
        </w:rPr>
        <w:t xml:space="preserve">8. Išplėstinės seniūnaičių sueigos organizavimo, sprendimų priėmimo, svarstymo ir priėmimo tvarka nustatoma </w:t>
      </w:r>
      <w:r w:rsidR="002458FE" w:rsidRPr="007E1C55">
        <w:rPr>
          <w:szCs w:val="24"/>
        </w:rPr>
        <w:t>Savivaldybės tarybos sprendimu</w:t>
      </w:r>
      <w:r w:rsidR="002458FE">
        <w:rPr>
          <w:szCs w:val="24"/>
        </w:rPr>
        <w:t xml:space="preserve"> patvirtint</w:t>
      </w:r>
      <w:r w:rsidR="002458FE" w:rsidRPr="007E1C55">
        <w:rPr>
          <w:szCs w:val="24"/>
        </w:rPr>
        <w:t>uose</w:t>
      </w:r>
      <w:r w:rsidR="002458FE">
        <w:rPr>
          <w:szCs w:val="24"/>
        </w:rPr>
        <w:t xml:space="preserve"> </w:t>
      </w:r>
      <w:r w:rsidR="00F27785">
        <w:rPr>
          <w:szCs w:val="24"/>
        </w:rPr>
        <w:t xml:space="preserve">Kėdainių rajono savivaldybės </w:t>
      </w:r>
      <w:r w:rsidR="00942A5B">
        <w:rPr>
          <w:szCs w:val="24"/>
        </w:rPr>
        <w:t xml:space="preserve">seniūnijų seniūnaitijų </w:t>
      </w:r>
      <w:r w:rsidR="002458FE">
        <w:rPr>
          <w:szCs w:val="24"/>
        </w:rPr>
        <w:t>seniūnaičių sueigos nuostatuose</w:t>
      </w:r>
      <w:r w:rsidR="00942A5B">
        <w:rPr>
          <w:szCs w:val="24"/>
        </w:rPr>
        <w:t xml:space="preserve">. </w:t>
      </w:r>
    </w:p>
    <w:p w:rsidR="00C64A76" w:rsidRPr="007E1C55" w:rsidRDefault="00C64A76" w:rsidP="007E1C55">
      <w:pPr>
        <w:ind w:firstLine="851"/>
        <w:jc w:val="both"/>
        <w:rPr>
          <w:szCs w:val="24"/>
        </w:rPr>
      </w:pPr>
      <w:r w:rsidRPr="00BD6B0C">
        <w:rPr>
          <w:szCs w:val="24"/>
        </w:rPr>
        <w:t xml:space="preserve">9. Išplėstinė seniūnaičių sueiga ne vėliau kaip per 30 kalendorinių dienų nuo </w:t>
      </w:r>
      <w:r w:rsidR="00D2297B" w:rsidRPr="00BD6B0C">
        <w:rPr>
          <w:szCs w:val="24"/>
        </w:rPr>
        <w:t xml:space="preserve">Savivaldybės tarybos sprendimo dėl Priemonei įgyvendinti </w:t>
      </w:r>
      <w:r w:rsidR="00302354" w:rsidRPr="00BD6B0C">
        <w:rPr>
          <w:szCs w:val="24"/>
        </w:rPr>
        <w:t>S</w:t>
      </w:r>
      <w:r w:rsidRPr="00BD6B0C">
        <w:rPr>
          <w:szCs w:val="24"/>
        </w:rPr>
        <w:t xml:space="preserve">avivaldybės </w:t>
      </w:r>
      <w:r w:rsidR="00942A5B" w:rsidRPr="00BD6B0C">
        <w:rPr>
          <w:szCs w:val="24"/>
        </w:rPr>
        <w:t>tvarkos aprašo</w:t>
      </w:r>
      <w:r w:rsidR="00826EAE" w:rsidRPr="00BD6B0C">
        <w:rPr>
          <w:szCs w:val="24"/>
        </w:rPr>
        <w:t xml:space="preserve"> patvirtinimo</w:t>
      </w:r>
      <w:r w:rsidR="00942A5B" w:rsidRPr="00BD6B0C">
        <w:rPr>
          <w:szCs w:val="24"/>
        </w:rPr>
        <w:t xml:space="preserve"> </w:t>
      </w:r>
      <w:r w:rsidR="00D2297B" w:rsidRPr="00BD6B0C">
        <w:rPr>
          <w:szCs w:val="24"/>
        </w:rPr>
        <w:t xml:space="preserve">priėmimo </w:t>
      </w:r>
      <w:r w:rsidRPr="007E1C55">
        <w:rPr>
          <w:szCs w:val="24"/>
        </w:rPr>
        <w:t>dienos priima sprendimą dėl Priemonei įgyvendinti prioritetinių vykdytinų ir finansuotinų veiklų patvirtinimo ir jį įformina protokolu. Išplėstinė seniūnaičių sueiga per 2 darbo dienas po įvykusios sueigos protokolinį sprendimą pateikia Savivaldybės administracijos direktoriaus paskirtam (-iems) atsakingam (-iems) už Priemonę Savivaldybės administracijos valstybės tarnautojui (-ams) ar darbuotojui (-ams), dirbančiam (-iems) pagal darbo sutartį (toliau kartu – atsakingas valstybės tarnautojas (-ai) ar darbuotojas (-ai)</w:t>
      </w:r>
      <w:r w:rsidR="00942A5B">
        <w:rPr>
          <w:szCs w:val="24"/>
        </w:rPr>
        <w:t>)</w:t>
      </w:r>
      <w:r w:rsidRPr="007E1C55">
        <w:rPr>
          <w:szCs w:val="24"/>
        </w:rPr>
        <w:t xml:space="preserve">, viešai paskelbti Savivaldybės ir, esant galimybei, atitinkamos </w:t>
      </w:r>
      <w:r w:rsidR="00826EAE">
        <w:rPr>
          <w:szCs w:val="24"/>
        </w:rPr>
        <w:t xml:space="preserve">seniūnijos interneto svetainėje, </w:t>
      </w:r>
      <w:r w:rsidR="002C1042">
        <w:rPr>
          <w:szCs w:val="24"/>
        </w:rPr>
        <w:t xml:space="preserve">skelbimo lentose, kad organizacijos kviečiamos teikti projektus. </w:t>
      </w:r>
      <w:r w:rsidRPr="007E1C55">
        <w:rPr>
          <w:szCs w:val="24"/>
        </w:rPr>
        <w:t xml:space="preserve">Skelbime turi būti nurodytas paraiškų priėmimo galutinis terminas, vieta, adresas, telefono numeris ir elektroninio pašto numeris pasiteirauti (kontaktinis asmuo (-ys), galimi pareiškėjai, finansuotinos veiklos, paraiškos forma, dokumentai, kuriuos reikia pateikti (priedai), ir kita reikalinga informacija (reikalavimai) pareiškėjams. </w:t>
      </w:r>
    </w:p>
    <w:p w:rsidR="00C64A76" w:rsidRPr="007E1C55" w:rsidRDefault="00C64A76" w:rsidP="007E1C55">
      <w:pPr>
        <w:tabs>
          <w:tab w:val="left" w:pos="851"/>
        </w:tabs>
        <w:ind w:firstLine="851"/>
        <w:jc w:val="both"/>
        <w:rPr>
          <w:bCs/>
          <w:szCs w:val="24"/>
        </w:rPr>
      </w:pPr>
      <w:r w:rsidRPr="007E1C55">
        <w:rPr>
          <w:szCs w:val="24"/>
        </w:rPr>
        <w:t xml:space="preserve">10. Pareiškėjai pagal </w:t>
      </w:r>
      <w:r w:rsidR="00506633">
        <w:rPr>
          <w:szCs w:val="24"/>
        </w:rPr>
        <w:t>nustatytą formą (</w:t>
      </w:r>
      <w:r w:rsidR="00506633" w:rsidRPr="00826EAE">
        <w:rPr>
          <w:szCs w:val="24"/>
        </w:rPr>
        <w:t xml:space="preserve">Savivaldybės </w:t>
      </w:r>
      <w:r w:rsidR="00C30C82" w:rsidRPr="00826EAE">
        <w:rPr>
          <w:szCs w:val="24"/>
        </w:rPr>
        <w:t xml:space="preserve">tvarkos </w:t>
      </w:r>
      <w:r w:rsidR="00506633" w:rsidRPr="00826EAE">
        <w:rPr>
          <w:szCs w:val="24"/>
        </w:rPr>
        <w:t>aprašo 1</w:t>
      </w:r>
      <w:r w:rsidRPr="00826EAE">
        <w:rPr>
          <w:szCs w:val="24"/>
        </w:rPr>
        <w:t xml:space="preserve"> priedas</w:t>
      </w:r>
      <w:r w:rsidRPr="007E1C55">
        <w:rPr>
          <w:szCs w:val="24"/>
        </w:rPr>
        <w:t xml:space="preserve">) užpildytą paraišką </w:t>
      </w:r>
      <w:r w:rsidR="00302354">
        <w:rPr>
          <w:szCs w:val="24"/>
        </w:rPr>
        <w:t xml:space="preserve">(originalą ir dvi kopijas) </w:t>
      </w:r>
      <w:r w:rsidRPr="007E1C55">
        <w:rPr>
          <w:szCs w:val="24"/>
        </w:rPr>
        <w:t>patei</w:t>
      </w:r>
      <w:r w:rsidR="00A72461">
        <w:rPr>
          <w:szCs w:val="24"/>
        </w:rPr>
        <w:t xml:space="preserve">kia Savivaldybės administracijos </w:t>
      </w:r>
      <w:r w:rsidRPr="007E1C55">
        <w:rPr>
          <w:szCs w:val="24"/>
        </w:rPr>
        <w:t>atsakingam (-iems) valstybės tarnautojui (-ams) ar darbuotojui (-ams)</w:t>
      </w:r>
      <w:r w:rsidR="00A72461">
        <w:rPr>
          <w:szCs w:val="24"/>
        </w:rPr>
        <w:t>. Paraiškos registruojamos, suteikiant joms registracijos numerį.</w:t>
      </w:r>
      <w:r w:rsidRPr="007E1C55">
        <w:rPr>
          <w:szCs w:val="24"/>
        </w:rPr>
        <w:t xml:space="preserve"> </w:t>
      </w:r>
      <w:r w:rsidR="00A72461">
        <w:rPr>
          <w:szCs w:val="24"/>
        </w:rPr>
        <w:t xml:space="preserve">Atsakingas </w:t>
      </w:r>
      <w:r w:rsidR="00A72461" w:rsidRPr="007E1C55">
        <w:rPr>
          <w:szCs w:val="24"/>
        </w:rPr>
        <w:t>(-i) valstybės tarnautoj</w:t>
      </w:r>
      <w:r w:rsidR="00A72461">
        <w:rPr>
          <w:szCs w:val="24"/>
        </w:rPr>
        <w:t>as</w:t>
      </w:r>
      <w:r w:rsidR="00A72461" w:rsidRPr="007E1C55">
        <w:rPr>
          <w:szCs w:val="24"/>
        </w:rPr>
        <w:t xml:space="preserve"> (-</w:t>
      </w:r>
      <w:r w:rsidR="00A72461">
        <w:rPr>
          <w:szCs w:val="24"/>
        </w:rPr>
        <w:t>i</w:t>
      </w:r>
      <w:r w:rsidR="00A72461" w:rsidRPr="007E1C55">
        <w:rPr>
          <w:szCs w:val="24"/>
        </w:rPr>
        <w:t>a</w:t>
      </w:r>
      <w:r w:rsidR="00A72461">
        <w:rPr>
          <w:szCs w:val="24"/>
        </w:rPr>
        <w:t>i</w:t>
      </w:r>
      <w:r w:rsidR="00A72461" w:rsidRPr="007E1C55">
        <w:rPr>
          <w:szCs w:val="24"/>
        </w:rPr>
        <w:t>) ar darbuotoj</w:t>
      </w:r>
      <w:r w:rsidR="00A72461">
        <w:rPr>
          <w:szCs w:val="24"/>
        </w:rPr>
        <w:t>as</w:t>
      </w:r>
      <w:r w:rsidR="00A72461" w:rsidRPr="007E1C55">
        <w:rPr>
          <w:szCs w:val="24"/>
        </w:rPr>
        <w:t xml:space="preserve"> (-</w:t>
      </w:r>
      <w:r w:rsidR="00A72461">
        <w:rPr>
          <w:szCs w:val="24"/>
        </w:rPr>
        <w:t>i</w:t>
      </w:r>
      <w:r w:rsidR="00A72461" w:rsidRPr="007E1C55">
        <w:rPr>
          <w:szCs w:val="24"/>
        </w:rPr>
        <w:t>a</w:t>
      </w:r>
      <w:r w:rsidR="00A72461">
        <w:rPr>
          <w:szCs w:val="24"/>
        </w:rPr>
        <w:t>i</w:t>
      </w:r>
      <w:r w:rsidR="00A72461" w:rsidRPr="007E1C55">
        <w:rPr>
          <w:szCs w:val="24"/>
        </w:rPr>
        <w:t>)</w:t>
      </w:r>
      <w:r w:rsidR="00A72461">
        <w:rPr>
          <w:szCs w:val="24"/>
        </w:rPr>
        <w:t xml:space="preserve"> </w:t>
      </w:r>
      <w:r w:rsidRPr="007E1C55">
        <w:rPr>
          <w:szCs w:val="24"/>
        </w:rPr>
        <w:t xml:space="preserve">per 3 darbo dienas nuo paraiškų gavimo dienos gautas paraiškas </w:t>
      </w:r>
      <w:r w:rsidRPr="007E1C55">
        <w:rPr>
          <w:bCs/>
          <w:szCs w:val="24"/>
        </w:rPr>
        <w:t>įvertina, ar:</w:t>
      </w:r>
    </w:p>
    <w:p w:rsidR="00C64A76" w:rsidRPr="007E1C55" w:rsidRDefault="00C64A76" w:rsidP="007E1C55">
      <w:pPr>
        <w:tabs>
          <w:tab w:val="left" w:pos="851"/>
          <w:tab w:val="left" w:pos="1134"/>
        </w:tabs>
        <w:ind w:firstLine="851"/>
        <w:jc w:val="both"/>
        <w:rPr>
          <w:bCs/>
          <w:szCs w:val="24"/>
        </w:rPr>
      </w:pPr>
      <w:r w:rsidRPr="007E1C55">
        <w:rPr>
          <w:bCs/>
          <w:szCs w:val="24"/>
        </w:rPr>
        <w:t xml:space="preserve">10.1. paraiškos pateiktos iki skelbime nurodytos datos; </w:t>
      </w:r>
    </w:p>
    <w:p w:rsidR="00C64A76" w:rsidRPr="007E1C55" w:rsidRDefault="00C64A76" w:rsidP="007E1C55">
      <w:pPr>
        <w:tabs>
          <w:tab w:val="left" w:pos="851"/>
          <w:tab w:val="left" w:pos="1134"/>
        </w:tabs>
        <w:ind w:firstLine="851"/>
        <w:jc w:val="both"/>
        <w:rPr>
          <w:bCs/>
          <w:szCs w:val="24"/>
        </w:rPr>
      </w:pPr>
      <w:r w:rsidRPr="007E1C55">
        <w:rPr>
          <w:bCs/>
          <w:szCs w:val="24"/>
        </w:rPr>
        <w:t xml:space="preserve">10.2. paraišką pateikė organizacija, kuri yra tinkamas pareiškėjas; </w:t>
      </w:r>
    </w:p>
    <w:p w:rsidR="00C64A76" w:rsidRPr="007E1C55" w:rsidRDefault="00C64A76" w:rsidP="007E1C55">
      <w:pPr>
        <w:tabs>
          <w:tab w:val="left" w:pos="851"/>
          <w:tab w:val="left" w:pos="1134"/>
        </w:tabs>
        <w:ind w:firstLine="851"/>
        <w:jc w:val="both"/>
        <w:rPr>
          <w:bCs/>
          <w:szCs w:val="24"/>
        </w:rPr>
      </w:pPr>
      <w:r w:rsidRPr="007E1C55">
        <w:rPr>
          <w:bCs/>
          <w:szCs w:val="24"/>
        </w:rPr>
        <w:t xml:space="preserve">10.3. prie paraiškos pateikti visi prašomi dokumentai (reikiamas jų egzempliorių skaičius); </w:t>
      </w:r>
    </w:p>
    <w:p w:rsidR="00C64A76" w:rsidRPr="007E1C55" w:rsidRDefault="00C64A76" w:rsidP="007E1C55">
      <w:pPr>
        <w:tabs>
          <w:tab w:val="left" w:pos="851"/>
          <w:tab w:val="left" w:pos="1134"/>
        </w:tabs>
        <w:ind w:firstLine="851"/>
        <w:jc w:val="both"/>
        <w:rPr>
          <w:bCs/>
          <w:szCs w:val="24"/>
        </w:rPr>
      </w:pPr>
      <w:r w:rsidRPr="007E1C55">
        <w:rPr>
          <w:bCs/>
          <w:szCs w:val="24"/>
        </w:rPr>
        <w:t xml:space="preserve">10.4. paraiškos ir kartu su paraiškomis pateikti dokumentai tvarkingai susegti. </w:t>
      </w:r>
    </w:p>
    <w:p w:rsidR="00C64A76" w:rsidRPr="007E1C55" w:rsidRDefault="00C64A76" w:rsidP="007E1C55">
      <w:pPr>
        <w:tabs>
          <w:tab w:val="left" w:pos="851"/>
          <w:tab w:val="left" w:pos="1134"/>
        </w:tabs>
        <w:ind w:firstLine="851"/>
        <w:jc w:val="both"/>
        <w:rPr>
          <w:szCs w:val="24"/>
          <w:lang w:eastAsia="lt-LT"/>
        </w:rPr>
      </w:pPr>
      <w:r w:rsidRPr="007E1C55">
        <w:rPr>
          <w:szCs w:val="24"/>
        </w:rPr>
        <w:t xml:space="preserve">11. Atsakingas (-i) valstybės tarnautojas (-ai) ar darbuotojas (-ai) užregistruotas paraiškas ir informaciją apie pareiškėjų atitiktį Savivaldybės </w:t>
      </w:r>
      <w:r w:rsidR="00431BB5">
        <w:rPr>
          <w:szCs w:val="24"/>
        </w:rPr>
        <w:t xml:space="preserve">tvarkos </w:t>
      </w:r>
      <w:r w:rsidRPr="007E1C55">
        <w:rPr>
          <w:szCs w:val="24"/>
        </w:rPr>
        <w:t xml:space="preserve">aprašo 10.1–10.4 papunkčiuose nurodytiems kriterijams </w:t>
      </w:r>
      <w:r w:rsidR="00506633" w:rsidRPr="007E1C55">
        <w:rPr>
          <w:szCs w:val="24"/>
        </w:rPr>
        <w:t xml:space="preserve">perduoda </w:t>
      </w:r>
      <w:r w:rsidRPr="007E1C55">
        <w:rPr>
          <w:szCs w:val="24"/>
        </w:rPr>
        <w:t xml:space="preserve">vertinti </w:t>
      </w:r>
      <w:r w:rsidRPr="007E1C55">
        <w:rPr>
          <w:szCs w:val="24"/>
          <w:lang w:eastAsia="lt-LT"/>
        </w:rPr>
        <w:t>atitinkamai išplėstinei seniūnaičių sueigai.</w:t>
      </w:r>
    </w:p>
    <w:p w:rsidR="00C64A76" w:rsidRPr="00914F58" w:rsidRDefault="00C64A76" w:rsidP="007E1C55">
      <w:pPr>
        <w:tabs>
          <w:tab w:val="left" w:pos="851"/>
          <w:tab w:val="left" w:pos="1134"/>
        </w:tabs>
        <w:ind w:firstLine="851"/>
        <w:jc w:val="both"/>
        <w:rPr>
          <w:szCs w:val="24"/>
          <w:lang w:eastAsia="lt-LT"/>
        </w:rPr>
      </w:pPr>
      <w:r w:rsidRPr="007E1C55">
        <w:rPr>
          <w:szCs w:val="24"/>
          <w:lang w:eastAsia="lt-LT"/>
        </w:rPr>
        <w:t xml:space="preserve">12. Išplėstinė seniūnaičių </w:t>
      </w:r>
      <w:r w:rsidRPr="00914F58">
        <w:rPr>
          <w:szCs w:val="24"/>
          <w:lang w:eastAsia="lt-LT"/>
        </w:rPr>
        <w:t>sueiga vertina, ar:</w:t>
      </w:r>
    </w:p>
    <w:p w:rsidR="00C64A76" w:rsidRPr="00914F58" w:rsidRDefault="00C64A76" w:rsidP="007E1C55">
      <w:pPr>
        <w:tabs>
          <w:tab w:val="left" w:pos="851"/>
          <w:tab w:val="left" w:pos="1134"/>
        </w:tabs>
        <w:ind w:firstLine="851"/>
        <w:jc w:val="both"/>
        <w:rPr>
          <w:bCs/>
          <w:szCs w:val="24"/>
        </w:rPr>
      </w:pPr>
      <w:r w:rsidRPr="00914F58">
        <w:rPr>
          <w:szCs w:val="24"/>
          <w:lang w:eastAsia="lt-LT"/>
        </w:rPr>
        <w:t xml:space="preserve">12.1. </w:t>
      </w:r>
      <w:r w:rsidRPr="00914F58">
        <w:rPr>
          <w:bCs/>
          <w:szCs w:val="24"/>
        </w:rPr>
        <w:t xml:space="preserve">numatomos vykdyti veiklos atitinka </w:t>
      </w:r>
      <w:r w:rsidR="00506633" w:rsidRPr="00914F58">
        <w:rPr>
          <w:szCs w:val="24"/>
          <w:lang w:eastAsia="lt-LT"/>
        </w:rPr>
        <w:t>atitinkamos</w:t>
      </w:r>
      <w:r w:rsidR="00506633" w:rsidRPr="00914F58">
        <w:rPr>
          <w:bCs/>
          <w:szCs w:val="24"/>
        </w:rPr>
        <w:t xml:space="preserve"> išplėstinės seniūnaičių sueigos</w:t>
      </w:r>
      <w:r w:rsidRPr="00914F58">
        <w:rPr>
          <w:bCs/>
          <w:szCs w:val="24"/>
        </w:rPr>
        <w:t xml:space="preserve"> nustatytas prioritetines vykdytinas ir finansuotinas veiklas;</w:t>
      </w:r>
    </w:p>
    <w:p w:rsidR="00C64A76" w:rsidRPr="00914F58" w:rsidRDefault="00C64A76" w:rsidP="007E1C55">
      <w:pPr>
        <w:tabs>
          <w:tab w:val="left" w:pos="851"/>
          <w:tab w:val="left" w:pos="1134"/>
        </w:tabs>
        <w:ind w:firstLine="851"/>
        <w:jc w:val="both"/>
        <w:rPr>
          <w:bCs/>
          <w:szCs w:val="24"/>
        </w:rPr>
      </w:pPr>
      <w:r w:rsidRPr="00914F58">
        <w:rPr>
          <w:bCs/>
          <w:szCs w:val="24"/>
        </w:rPr>
        <w:t>12.2. neviršytas paraiškai nustatytas maksimalus lėšų limitas;</w:t>
      </w:r>
    </w:p>
    <w:p w:rsidR="00C64A76" w:rsidRPr="007E1C55" w:rsidRDefault="00C64A76" w:rsidP="007E1C55">
      <w:pPr>
        <w:tabs>
          <w:tab w:val="left" w:pos="851"/>
          <w:tab w:val="left" w:pos="1134"/>
        </w:tabs>
        <w:ind w:firstLine="851"/>
        <w:jc w:val="both"/>
        <w:rPr>
          <w:bCs/>
          <w:szCs w:val="24"/>
        </w:rPr>
      </w:pPr>
      <w:r w:rsidRPr="00914F58">
        <w:rPr>
          <w:bCs/>
          <w:szCs w:val="24"/>
        </w:rPr>
        <w:t xml:space="preserve">12.3. tinkamai numatytos lėšos projektui administruoti ir ilgalaikiam </w:t>
      </w:r>
      <w:r w:rsidRPr="007E1C55">
        <w:rPr>
          <w:bCs/>
          <w:szCs w:val="24"/>
        </w:rPr>
        <w:t>turtui įsigyti;</w:t>
      </w:r>
    </w:p>
    <w:p w:rsidR="00C64A76" w:rsidRPr="007E1C55" w:rsidRDefault="00C64A76" w:rsidP="007E1C55">
      <w:pPr>
        <w:tabs>
          <w:tab w:val="left" w:pos="851"/>
          <w:tab w:val="left" w:pos="1134"/>
        </w:tabs>
        <w:ind w:firstLine="851"/>
        <w:jc w:val="both"/>
        <w:rPr>
          <w:bCs/>
          <w:szCs w:val="24"/>
        </w:rPr>
      </w:pPr>
      <w:r w:rsidRPr="007E1C55">
        <w:rPr>
          <w:bCs/>
          <w:szCs w:val="24"/>
        </w:rPr>
        <w:t>12.4. numatomos lėšos atitinka planuojamas įgyvendinti veiklas;</w:t>
      </w:r>
    </w:p>
    <w:p w:rsidR="00C64A76" w:rsidRPr="00BD6B0C" w:rsidRDefault="00C64A76" w:rsidP="007E1C55">
      <w:pPr>
        <w:tabs>
          <w:tab w:val="left" w:pos="851"/>
          <w:tab w:val="left" w:pos="1134"/>
        </w:tabs>
        <w:ind w:firstLine="851"/>
        <w:jc w:val="both"/>
        <w:rPr>
          <w:bCs/>
          <w:szCs w:val="24"/>
        </w:rPr>
      </w:pPr>
      <w:r w:rsidRPr="00BD6B0C">
        <w:rPr>
          <w:bCs/>
          <w:szCs w:val="24"/>
        </w:rPr>
        <w:t>12.5. projektą vykdantys asmenys turi pakankamą kompetenciją įgyvendinti projektą;</w:t>
      </w:r>
    </w:p>
    <w:p w:rsidR="00C64A76" w:rsidRPr="007E1C55" w:rsidRDefault="00C64A76" w:rsidP="007E1C55">
      <w:pPr>
        <w:tabs>
          <w:tab w:val="left" w:pos="851"/>
          <w:tab w:val="left" w:pos="1134"/>
        </w:tabs>
        <w:ind w:firstLine="851"/>
        <w:jc w:val="both"/>
        <w:rPr>
          <w:bCs/>
          <w:color w:val="E36C0A"/>
          <w:szCs w:val="24"/>
        </w:rPr>
      </w:pPr>
      <w:r w:rsidRPr="007E1C55">
        <w:rPr>
          <w:bCs/>
          <w:szCs w:val="24"/>
        </w:rPr>
        <w:t>12.6. įgyvendinant projektą dalyvauja savanoriai.</w:t>
      </w:r>
      <w:r w:rsidRPr="007E1C55">
        <w:rPr>
          <w:bCs/>
          <w:color w:val="E36C0A"/>
          <w:szCs w:val="24"/>
        </w:rPr>
        <w:t xml:space="preserve"> </w:t>
      </w:r>
    </w:p>
    <w:p w:rsidR="00C64A76" w:rsidRPr="007E1C55" w:rsidRDefault="00C64A76" w:rsidP="007E1C55">
      <w:pPr>
        <w:tabs>
          <w:tab w:val="left" w:pos="851"/>
          <w:tab w:val="left" w:pos="1134"/>
        </w:tabs>
        <w:ind w:firstLine="851"/>
        <w:jc w:val="both"/>
        <w:rPr>
          <w:szCs w:val="24"/>
          <w:lang w:eastAsia="lt-LT"/>
        </w:rPr>
      </w:pPr>
      <w:r w:rsidRPr="007E1C55">
        <w:rPr>
          <w:bCs/>
          <w:szCs w:val="24"/>
        </w:rPr>
        <w:t xml:space="preserve">13. </w:t>
      </w:r>
      <w:r w:rsidRPr="007E1C55">
        <w:rPr>
          <w:szCs w:val="24"/>
          <w:lang w:eastAsia="lt-LT"/>
        </w:rPr>
        <w:t>Vertinant paraiškas, prioritetas teikiamas:</w:t>
      </w:r>
    </w:p>
    <w:p w:rsidR="00C64A76" w:rsidRPr="007E1C55" w:rsidRDefault="00C64A76" w:rsidP="007E1C55">
      <w:pPr>
        <w:tabs>
          <w:tab w:val="left" w:pos="851"/>
          <w:tab w:val="left" w:pos="1134"/>
        </w:tabs>
        <w:ind w:firstLine="851"/>
        <w:jc w:val="both"/>
        <w:rPr>
          <w:szCs w:val="24"/>
        </w:rPr>
      </w:pPr>
      <w:r w:rsidRPr="007E1C55">
        <w:rPr>
          <w:szCs w:val="24"/>
          <w:lang w:eastAsia="lt-LT"/>
        </w:rPr>
        <w:t xml:space="preserve">13.1. </w:t>
      </w:r>
      <w:r w:rsidRPr="007E1C55">
        <w:rPr>
          <w:szCs w:val="24"/>
        </w:rPr>
        <w:t>bendruomeninių organizacijų projektams;</w:t>
      </w:r>
    </w:p>
    <w:p w:rsidR="00C64A76" w:rsidRPr="007E1C55" w:rsidRDefault="00C64A76" w:rsidP="007E1C55">
      <w:pPr>
        <w:tabs>
          <w:tab w:val="left" w:pos="851"/>
          <w:tab w:val="left" w:pos="1134"/>
        </w:tabs>
        <w:ind w:firstLine="851"/>
        <w:jc w:val="both"/>
        <w:rPr>
          <w:szCs w:val="24"/>
        </w:rPr>
      </w:pPr>
      <w:r w:rsidRPr="007E1C55">
        <w:rPr>
          <w:szCs w:val="24"/>
        </w:rPr>
        <w:t>13.2. organizacijų partneryste grįstoms veikloms;</w:t>
      </w:r>
    </w:p>
    <w:p w:rsidR="00C64A76" w:rsidRPr="007E1C55" w:rsidRDefault="00C64A76" w:rsidP="007E1C55">
      <w:pPr>
        <w:tabs>
          <w:tab w:val="left" w:pos="851"/>
          <w:tab w:val="left" w:pos="1134"/>
        </w:tabs>
        <w:ind w:firstLine="851"/>
        <w:jc w:val="both"/>
        <w:rPr>
          <w:szCs w:val="24"/>
        </w:rPr>
      </w:pPr>
      <w:r w:rsidRPr="007E1C55">
        <w:rPr>
          <w:szCs w:val="24"/>
        </w:rPr>
        <w:t>13.3. projektams, į kurių veiklų įgyvendinimą įtraukti savanoriai.</w:t>
      </w:r>
    </w:p>
    <w:p w:rsidR="00C64A76" w:rsidRPr="007E1C55" w:rsidRDefault="00C64A76" w:rsidP="007E1C55">
      <w:pPr>
        <w:tabs>
          <w:tab w:val="left" w:pos="851"/>
          <w:tab w:val="left" w:pos="1134"/>
        </w:tabs>
        <w:ind w:firstLine="851"/>
        <w:jc w:val="both"/>
        <w:rPr>
          <w:strike/>
          <w:szCs w:val="24"/>
          <w:lang w:val="x-none"/>
        </w:rPr>
      </w:pPr>
      <w:r w:rsidRPr="007E1C55">
        <w:rPr>
          <w:szCs w:val="24"/>
        </w:rPr>
        <w:t>14. Lėšos skiriamos</w:t>
      </w:r>
      <w:r w:rsidRPr="007E1C55">
        <w:rPr>
          <w:szCs w:val="24"/>
          <w:lang w:eastAsia="lt-LT"/>
        </w:rPr>
        <w:t xml:space="preserve"> tam (tiems) projektui (-ams), kuris (-ie) surinko daugiausia išplėstinės seniūnaičių sueigos narių, dalyvavusių posėdyje, balsų ir kuriems užteko savivaldybės skirtų lėšų Priemonei įgyvendinti.</w:t>
      </w:r>
    </w:p>
    <w:p w:rsidR="00C64A76" w:rsidRPr="007E1C55" w:rsidRDefault="00C64A76" w:rsidP="007E1C55">
      <w:pPr>
        <w:tabs>
          <w:tab w:val="left" w:pos="855"/>
          <w:tab w:val="num" w:pos="1080"/>
        </w:tabs>
        <w:ind w:firstLine="851"/>
        <w:jc w:val="both"/>
        <w:rPr>
          <w:rFonts w:eastAsia="Calibri"/>
          <w:szCs w:val="24"/>
        </w:rPr>
      </w:pPr>
      <w:r w:rsidRPr="007E1C55">
        <w:rPr>
          <w:rFonts w:eastAsia="Calibri"/>
          <w:szCs w:val="24"/>
        </w:rPr>
        <w:lastRenderedPageBreak/>
        <w:t xml:space="preserve">15. </w:t>
      </w:r>
      <w:r w:rsidRPr="007E1C55">
        <w:rPr>
          <w:rFonts w:eastAsia="Calibri"/>
          <w:szCs w:val="24"/>
          <w:lang w:val="x-none"/>
        </w:rPr>
        <w:t xml:space="preserve">Prieš vertindami paraiškas, </w:t>
      </w:r>
      <w:r w:rsidRPr="007E1C55">
        <w:rPr>
          <w:rFonts w:eastAsia="Calibri"/>
          <w:szCs w:val="24"/>
        </w:rPr>
        <w:t xml:space="preserve">išplėstinės </w:t>
      </w:r>
      <w:r w:rsidRPr="007E1C55">
        <w:rPr>
          <w:rFonts w:eastAsia="Calibri"/>
          <w:szCs w:val="24"/>
          <w:lang w:val="x-none"/>
        </w:rPr>
        <w:t>seniūnaičių sueigos nariai pasirašo k</w:t>
      </w:r>
      <w:r w:rsidRPr="007E1C55">
        <w:rPr>
          <w:rFonts w:eastAsia="Calibri"/>
          <w:szCs w:val="24"/>
        </w:rPr>
        <w:t>onfidencialumo pasižadėjimus viešai neskelbti ir neplatinti su projektų atranka susijusios informacijos, taip</w:t>
      </w:r>
      <w:r w:rsidR="00506633">
        <w:rPr>
          <w:rFonts w:eastAsia="Calibri"/>
          <w:szCs w:val="24"/>
        </w:rPr>
        <w:t xml:space="preserve"> pat nešališkumo deklaracijas (Savivaldybės </w:t>
      </w:r>
      <w:r w:rsidR="006A3220">
        <w:rPr>
          <w:rFonts w:eastAsia="Calibri"/>
          <w:szCs w:val="24"/>
        </w:rPr>
        <w:t xml:space="preserve">tvarkos </w:t>
      </w:r>
      <w:r w:rsidR="00506633">
        <w:rPr>
          <w:rFonts w:eastAsia="Calibri"/>
          <w:szCs w:val="24"/>
        </w:rPr>
        <w:t>aprašo 2</w:t>
      </w:r>
      <w:r w:rsidRPr="007E1C55">
        <w:rPr>
          <w:rFonts w:eastAsia="Calibri"/>
          <w:szCs w:val="24"/>
        </w:rPr>
        <w:t xml:space="preserve"> priedas) dėl objektyvių sprendimų priėmimo bei viešųjų ir privačių interesų konflikto vengimo. Išplėstinės seniūnaičių sueigos narys privalo nusišalinti nuo paraiškos vertinimo, jei išplėstinės seniūnaičių sueigos narys turi svarstyti organizacijos, kurios narys jis yra, paraišką. </w:t>
      </w:r>
    </w:p>
    <w:p w:rsidR="00C64A76" w:rsidRPr="007E1C55" w:rsidRDefault="00C64A76" w:rsidP="007E1C55">
      <w:pPr>
        <w:tabs>
          <w:tab w:val="left" w:pos="855"/>
          <w:tab w:val="num" w:pos="1080"/>
        </w:tabs>
        <w:ind w:firstLine="851"/>
        <w:jc w:val="both"/>
        <w:rPr>
          <w:rFonts w:eastAsia="Calibri"/>
          <w:szCs w:val="24"/>
          <w:lang w:val="x-none"/>
        </w:rPr>
      </w:pPr>
      <w:r w:rsidRPr="007E1C55">
        <w:rPr>
          <w:rFonts w:eastAsia="Calibri"/>
          <w:szCs w:val="24"/>
        </w:rPr>
        <w:t>16. Išplėstinės seniūnaičių sueigos darbo forma yra posėdžiai, kurie laikomi teisėtais, kai juose dalyvauja daugiau kaip pusė sueigos narių.</w:t>
      </w:r>
    </w:p>
    <w:p w:rsidR="00C64A76" w:rsidRPr="007E1C55" w:rsidRDefault="00C64A76" w:rsidP="007E1C55">
      <w:pPr>
        <w:tabs>
          <w:tab w:val="left" w:pos="851"/>
          <w:tab w:val="left" w:pos="1134"/>
        </w:tabs>
        <w:ind w:firstLine="851"/>
        <w:jc w:val="both"/>
        <w:rPr>
          <w:szCs w:val="24"/>
        </w:rPr>
      </w:pPr>
      <w:r w:rsidRPr="007E1C55">
        <w:rPr>
          <w:szCs w:val="24"/>
        </w:rPr>
        <w:t xml:space="preserve">17. Išplėstinė seniūnaičių sueiga įvertina paraiškas ir atviru balsavimu, sueigoje dalyvaujančių sueigos narių balsų dauguma, atrenka paraišką (-as), kurioje (-iose) planuojamos veiklos geriausiai atitinka gyvenamosios vietovės bendruomenės viešuosius poreikius ir interesus. Balsams pasiskirsčius po lygiai, lemiamas yra išplėstinės seniūnaičių sueigos pirmininko balsas. </w:t>
      </w:r>
    </w:p>
    <w:p w:rsidR="00C64A76" w:rsidRPr="007E1C55" w:rsidRDefault="00C64A76" w:rsidP="007E1C55">
      <w:pPr>
        <w:tabs>
          <w:tab w:val="left" w:pos="851"/>
          <w:tab w:val="left" w:pos="1134"/>
        </w:tabs>
        <w:ind w:firstLine="851"/>
        <w:jc w:val="both"/>
        <w:rPr>
          <w:szCs w:val="24"/>
          <w:lang w:eastAsia="lt-LT"/>
        </w:rPr>
      </w:pPr>
      <w:r w:rsidRPr="007E1C55">
        <w:rPr>
          <w:szCs w:val="24"/>
          <w:lang w:eastAsia="lt-LT"/>
        </w:rPr>
        <w:t xml:space="preserve">18. Išplėstinių seniūnaičių sueigų sprendimai dėl atrinktos (-ų) </w:t>
      </w:r>
      <w:r w:rsidRPr="007E1C55">
        <w:rPr>
          <w:szCs w:val="24"/>
        </w:rPr>
        <w:t xml:space="preserve">labiausiai atitinkančios (-ių) gyvenamosios vietovės bendruomenės viešuosius poreikius ir interesus paraiškos </w:t>
      </w:r>
      <w:r w:rsidRPr="007E1C55">
        <w:rPr>
          <w:szCs w:val="24"/>
          <w:lang w:eastAsia="lt-LT"/>
        </w:rPr>
        <w:t>(-ų) ne vėliau kaip per 5</w:t>
      </w:r>
      <w:r w:rsidRPr="007E1C55">
        <w:rPr>
          <w:color w:val="FF0000"/>
          <w:szCs w:val="24"/>
          <w:lang w:eastAsia="lt-LT"/>
        </w:rPr>
        <w:t xml:space="preserve"> </w:t>
      </w:r>
      <w:r w:rsidRPr="007E1C55">
        <w:rPr>
          <w:szCs w:val="24"/>
          <w:lang w:eastAsia="lt-LT"/>
        </w:rPr>
        <w:t>darbo dienas po įvykusio posėdžio pateikiami</w:t>
      </w:r>
      <w:r w:rsidRPr="007E1C55">
        <w:rPr>
          <w:szCs w:val="24"/>
        </w:rPr>
        <w:t xml:space="preserve"> atsakingam (-iems) valstybės tarnautojui (-ams) ar darbuotojui (-ams), </w:t>
      </w:r>
      <w:r w:rsidRPr="007E1C55">
        <w:rPr>
          <w:szCs w:val="24"/>
          <w:lang w:eastAsia="lt-LT"/>
        </w:rPr>
        <w:t xml:space="preserve">kuris (-ie) juos per 3 darbo dienas nuo sprendimų dėl atrinktos (-ų) </w:t>
      </w:r>
      <w:r w:rsidRPr="007E1C55">
        <w:rPr>
          <w:szCs w:val="24"/>
        </w:rPr>
        <w:t>labiausiai atitinkančios (-ių) gyvenamosios vietovės bendruomenės viešuosius poreikius ir interesus</w:t>
      </w:r>
      <w:r w:rsidRPr="007E1C55">
        <w:rPr>
          <w:szCs w:val="24"/>
          <w:lang w:eastAsia="lt-LT"/>
        </w:rPr>
        <w:t xml:space="preserve"> paraiškos (-ų) gavimo dienos paskelbia viešai Savivaldybės</w:t>
      </w:r>
      <w:r w:rsidR="00A72461">
        <w:rPr>
          <w:szCs w:val="24"/>
          <w:lang w:eastAsia="lt-LT"/>
        </w:rPr>
        <w:t>,</w:t>
      </w:r>
      <w:r w:rsidRPr="007E1C55">
        <w:rPr>
          <w:szCs w:val="24"/>
          <w:lang w:eastAsia="lt-LT"/>
        </w:rPr>
        <w:t xml:space="preserve"> atitinkamos seniūnijos interneto svetainėse</w:t>
      </w:r>
      <w:r w:rsidR="00373290">
        <w:rPr>
          <w:szCs w:val="24"/>
          <w:lang w:eastAsia="lt-LT"/>
        </w:rPr>
        <w:t xml:space="preserve">, </w:t>
      </w:r>
      <w:r w:rsidRPr="007E1C55">
        <w:rPr>
          <w:szCs w:val="24"/>
          <w:lang w:eastAsia="lt-LT"/>
        </w:rPr>
        <w:t>skelbimų lentose.</w:t>
      </w:r>
      <w:r w:rsidRPr="007E1C55">
        <w:rPr>
          <w:b/>
          <w:szCs w:val="24"/>
          <w:lang w:eastAsia="lt-LT"/>
        </w:rPr>
        <w:t xml:space="preserve"> </w:t>
      </w:r>
    </w:p>
    <w:p w:rsidR="00C64A76" w:rsidRPr="00CC55FA" w:rsidRDefault="00C64A76" w:rsidP="007E1C55">
      <w:pPr>
        <w:tabs>
          <w:tab w:val="left" w:pos="851"/>
          <w:tab w:val="left" w:pos="1134"/>
        </w:tabs>
        <w:ind w:firstLine="851"/>
        <w:jc w:val="both"/>
        <w:rPr>
          <w:szCs w:val="24"/>
          <w:lang w:eastAsia="lt-LT"/>
        </w:rPr>
      </w:pPr>
      <w:r w:rsidRPr="007E1C55">
        <w:rPr>
          <w:szCs w:val="24"/>
          <w:lang w:eastAsia="lt-LT"/>
        </w:rPr>
        <w:t xml:space="preserve">19. Skundus dėl galimai pažeistos pateiktos (-ų) paraiškos (-ų) vertinimo ir atrankos procedūros </w:t>
      </w:r>
      <w:r w:rsidRPr="00CC55FA">
        <w:rPr>
          <w:szCs w:val="24"/>
          <w:lang w:eastAsia="lt-LT"/>
        </w:rPr>
        <w:t xml:space="preserve">nagrinėja Savivaldybės administracija. </w:t>
      </w:r>
      <w:r w:rsidRPr="00CC55FA">
        <w:rPr>
          <w:szCs w:val="24"/>
        </w:rPr>
        <w:t xml:space="preserve">Institucijų sprendimai, veiksmai ir neveikimas gali būti skundžiami Lietuvos Respublikos viešojo administravimo ir Lietuvos Respublikos administracinių bylų teisenos įstatymų nustatyta tvarka. </w:t>
      </w:r>
    </w:p>
    <w:p w:rsidR="00C64A76" w:rsidRPr="006B7A12" w:rsidRDefault="00C64A76" w:rsidP="007E1C55">
      <w:pPr>
        <w:tabs>
          <w:tab w:val="left" w:pos="851"/>
          <w:tab w:val="left" w:pos="1134"/>
        </w:tabs>
        <w:ind w:firstLine="851"/>
        <w:jc w:val="both"/>
        <w:rPr>
          <w:strike/>
          <w:szCs w:val="24"/>
          <w:lang w:eastAsia="lt-LT"/>
        </w:rPr>
      </w:pPr>
      <w:r w:rsidRPr="006B7A12">
        <w:rPr>
          <w:szCs w:val="24"/>
          <w:lang w:eastAsia="lt-LT"/>
        </w:rPr>
        <w:t xml:space="preserve">20. Su organizacija (-omis) (Projektų vykdytojais), </w:t>
      </w:r>
      <w:r w:rsidR="008048E7" w:rsidRPr="006B7A12">
        <w:rPr>
          <w:szCs w:val="24"/>
        </w:rPr>
        <w:t xml:space="preserve">kurios (-ių) </w:t>
      </w:r>
      <w:r w:rsidRPr="006B7A12">
        <w:rPr>
          <w:szCs w:val="24"/>
        </w:rPr>
        <w:t>paraišk</w:t>
      </w:r>
      <w:r w:rsidR="00272EB9" w:rsidRPr="006B7A12">
        <w:rPr>
          <w:szCs w:val="24"/>
        </w:rPr>
        <w:t>oje (-</w:t>
      </w:r>
      <w:r w:rsidRPr="006B7A12">
        <w:rPr>
          <w:szCs w:val="24"/>
        </w:rPr>
        <w:t>ose</w:t>
      </w:r>
      <w:r w:rsidR="00272EB9" w:rsidRPr="006B7A12">
        <w:rPr>
          <w:szCs w:val="24"/>
        </w:rPr>
        <w:t>)</w:t>
      </w:r>
      <w:r w:rsidRPr="006B7A12">
        <w:rPr>
          <w:szCs w:val="24"/>
        </w:rPr>
        <w:t xml:space="preserve"> planuojamos veiklos, išplėstinės seniūnaičių sueigos nuomone, geriausiai atitinka gyvenamosios vietovės bendruomenės viešuosius poreikius ir interesus</w:t>
      </w:r>
      <w:r w:rsidR="00FA3B0F" w:rsidRPr="006B7A12">
        <w:rPr>
          <w:szCs w:val="24"/>
          <w:lang w:eastAsia="lt-LT"/>
        </w:rPr>
        <w:t>, ir kurios (-ių)</w:t>
      </w:r>
      <w:r w:rsidRPr="006B7A12">
        <w:rPr>
          <w:szCs w:val="24"/>
          <w:lang w:eastAsia="lt-LT"/>
        </w:rPr>
        <w:t xml:space="preserve"> </w:t>
      </w:r>
      <w:r w:rsidR="00FA3B0F" w:rsidRPr="006B7A12">
        <w:rPr>
          <w:szCs w:val="24"/>
          <w:lang w:eastAsia="lt-LT"/>
        </w:rPr>
        <w:t xml:space="preserve">projektui (-ams) </w:t>
      </w:r>
      <w:r w:rsidRPr="006B7A12">
        <w:rPr>
          <w:szCs w:val="24"/>
          <w:lang w:eastAsia="lt-LT"/>
        </w:rPr>
        <w:t xml:space="preserve">skirtas finansavimas, Savivaldybės administracijos direktorius pasirašo Valstybės biudžeto lėšų naudojimo projektui įgyvendinti </w:t>
      </w:r>
      <w:r w:rsidRPr="006B7A12">
        <w:rPr>
          <w:szCs w:val="24"/>
        </w:rPr>
        <w:t>sutartį (-is) (toliau – Projekto įgyvendinimo sutartis)</w:t>
      </w:r>
      <w:r w:rsidR="006B7A12" w:rsidRPr="006B7A12">
        <w:rPr>
          <w:szCs w:val="24"/>
        </w:rPr>
        <w:t xml:space="preserve">. </w:t>
      </w:r>
      <w:r w:rsidR="00272EB9" w:rsidRPr="006B7A12">
        <w:rPr>
          <w:szCs w:val="24"/>
        </w:rPr>
        <w:t xml:space="preserve"> </w:t>
      </w:r>
    </w:p>
    <w:p w:rsidR="00C64A76" w:rsidRPr="007E1C55" w:rsidRDefault="00C64A76" w:rsidP="007E1C55">
      <w:pPr>
        <w:ind w:firstLine="851"/>
        <w:jc w:val="both"/>
        <w:rPr>
          <w:szCs w:val="24"/>
          <w:lang w:eastAsia="lt-LT"/>
        </w:rPr>
      </w:pPr>
      <w:r w:rsidRPr="006B7A12">
        <w:rPr>
          <w:szCs w:val="24"/>
          <w:lang w:eastAsia="lt-LT"/>
        </w:rPr>
        <w:t xml:space="preserve">21. Visi </w:t>
      </w:r>
      <w:r w:rsidRPr="006B7A12">
        <w:rPr>
          <w:szCs w:val="24"/>
        </w:rPr>
        <w:t xml:space="preserve">išplėstinės seniūnaičių sueigos </w:t>
      </w:r>
      <w:r w:rsidRPr="007E1C55">
        <w:rPr>
          <w:szCs w:val="24"/>
        </w:rPr>
        <w:t>priimti sprendimai įforminami protokolu, kurį pasirašo išplėstinės seniūnaičių sueigos pirmininkas ir sekretorius. Išplėstinės seniūnaičių sueigos</w:t>
      </w:r>
      <w:r w:rsidRPr="007E1C55">
        <w:rPr>
          <w:szCs w:val="24"/>
          <w:lang w:eastAsia="lt-LT"/>
        </w:rPr>
        <w:t xml:space="preserve"> posėdžiai yra atviri. </w:t>
      </w:r>
    </w:p>
    <w:p w:rsidR="00C64A76" w:rsidRPr="007E1C55" w:rsidRDefault="00C64A76" w:rsidP="007E1C55">
      <w:pPr>
        <w:ind w:firstLine="851"/>
        <w:jc w:val="both"/>
        <w:rPr>
          <w:b/>
          <w:szCs w:val="24"/>
        </w:rPr>
      </w:pPr>
      <w:r w:rsidRPr="007E1C55">
        <w:rPr>
          <w:szCs w:val="24"/>
        </w:rPr>
        <w:t>22. Savivaldyb</w:t>
      </w:r>
      <w:r w:rsidR="00A72461">
        <w:rPr>
          <w:szCs w:val="24"/>
        </w:rPr>
        <w:t>ės</w:t>
      </w:r>
      <w:r w:rsidRPr="007E1C55">
        <w:rPr>
          <w:szCs w:val="24"/>
        </w:rPr>
        <w:t xml:space="preserve"> institucijos </w:t>
      </w:r>
      <w:r w:rsidRPr="007E1C55">
        <w:rPr>
          <w:szCs w:val="24"/>
          <w:lang w:eastAsia="lt-LT"/>
        </w:rPr>
        <w:t xml:space="preserve">negali keisti išplėstinės seniūnaičių sueigos sprendimų, susijusių su Priemonės įgyvendinimu. </w:t>
      </w:r>
    </w:p>
    <w:p w:rsidR="00C64A76" w:rsidRPr="007E1C55" w:rsidRDefault="00C64A76" w:rsidP="007E1C55">
      <w:pPr>
        <w:tabs>
          <w:tab w:val="left" w:pos="851"/>
        </w:tabs>
        <w:ind w:firstLine="851"/>
        <w:jc w:val="center"/>
        <w:rPr>
          <w:b/>
          <w:szCs w:val="24"/>
        </w:rPr>
      </w:pPr>
    </w:p>
    <w:p w:rsidR="00C64A76" w:rsidRPr="007E1C55" w:rsidRDefault="00C64A76" w:rsidP="007E1C55">
      <w:pPr>
        <w:tabs>
          <w:tab w:val="left" w:pos="851"/>
        </w:tabs>
        <w:jc w:val="center"/>
        <w:rPr>
          <w:b/>
          <w:szCs w:val="24"/>
        </w:rPr>
      </w:pPr>
      <w:r w:rsidRPr="007E1C55">
        <w:rPr>
          <w:b/>
          <w:szCs w:val="24"/>
        </w:rPr>
        <w:t>III SKYRIUS</w:t>
      </w:r>
    </w:p>
    <w:p w:rsidR="00C64A76" w:rsidRPr="007E1C55" w:rsidRDefault="00C64A76" w:rsidP="007E1C55">
      <w:pPr>
        <w:tabs>
          <w:tab w:val="left" w:pos="851"/>
        </w:tabs>
        <w:jc w:val="center"/>
        <w:rPr>
          <w:b/>
          <w:szCs w:val="24"/>
        </w:rPr>
      </w:pPr>
      <w:r w:rsidRPr="007E1C55">
        <w:rPr>
          <w:b/>
          <w:szCs w:val="24"/>
        </w:rPr>
        <w:t>LĖŠŲ SKYRIMAS, NAUDOJIMAS, STEBĖSENA IR KONTROLĖ</w:t>
      </w:r>
    </w:p>
    <w:p w:rsidR="00C64A76" w:rsidRPr="007E1C55" w:rsidRDefault="00C64A76" w:rsidP="007E1C55">
      <w:pPr>
        <w:tabs>
          <w:tab w:val="left" w:pos="851"/>
        </w:tabs>
        <w:jc w:val="both"/>
        <w:rPr>
          <w:szCs w:val="24"/>
        </w:rPr>
      </w:pPr>
    </w:p>
    <w:p w:rsidR="0069362B" w:rsidRPr="006A3220" w:rsidRDefault="00C64A76" w:rsidP="007E1C55">
      <w:pPr>
        <w:tabs>
          <w:tab w:val="left" w:pos="851"/>
        </w:tabs>
        <w:ind w:firstLine="851"/>
        <w:jc w:val="both"/>
        <w:rPr>
          <w:szCs w:val="24"/>
          <w:lang w:eastAsia="lt-LT"/>
        </w:rPr>
      </w:pPr>
      <w:r w:rsidRPr="007E1C55">
        <w:rPr>
          <w:szCs w:val="24"/>
        </w:rPr>
        <w:t xml:space="preserve">23. </w:t>
      </w:r>
      <w:r w:rsidRPr="007E1C55">
        <w:rPr>
          <w:szCs w:val="24"/>
          <w:lang w:eastAsia="lt-LT"/>
        </w:rPr>
        <w:t xml:space="preserve">Savivaldybei Priemonei įgyvendinti skirtos lėšos Savivaldybės administracijos direktoriaus įsakymu paskirstomos Savivaldybės </w:t>
      </w:r>
      <w:r w:rsidR="00CC55FA" w:rsidRPr="00914F58">
        <w:rPr>
          <w:szCs w:val="24"/>
          <w:lang w:eastAsia="lt-LT"/>
        </w:rPr>
        <w:t xml:space="preserve">tvarkos </w:t>
      </w:r>
      <w:r w:rsidRPr="00914F58">
        <w:rPr>
          <w:szCs w:val="24"/>
          <w:lang w:eastAsia="lt-LT"/>
        </w:rPr>
        <w:t xml:space="preserve">aprašo 4 punkte nurodytos teritorijos </w:t>
      </w:r>
      <w:r w:rsidRPr="00914F58">
        <w:rPr>
          <w:szCs w:val="24"/>
        </w:rPr>
        <w:t>gyventojų bendruomeninei veiklai stiprinti,</w:t>
      </w:r>
      <w:r w:rsidRPr="00914F58">
        <w:rPr>
          <w:szCs w:val="24"/>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w:t>
      </w:r>
      <w:r w:rsidRPr="006A3220">
        <w:rPr>
          <w:szCs w:val="24"/>
          <w:lang w:eastAsia="lt-LT"/>
        </w:rPr>
        <w:t>sprendimo skirti lėšas priėmi</w:t>
      </w:r>
      <w:r w:rsidR="0069362B" w:rsidRPr="006A3220">
        <w:rPr>
          <w:szCs w:val="24"/>
          <w:lang w:eastAsia="lt-LT"/>
        </w:rPr>
        <w:t>mo dienos informuoja seniūnijas.</w:t>
      </w:r>
      <w:r w:rsidRPr="006A3220">
        <w:rPr>
          <w:szCs w:val="24"/>
          <w:lang w:eastAsia="lt-LT"/>
        </w:rPr>
        <w:t xml:space="preserve"> </w:t>
      </w:r>
    </w:p>
    <w:p w:rsidR="00C64A76" w:rsidRPr="007E1C55" w:rsidRDefault="00C64A76" w:rsidP="007E1C55">
      <w:pPr>
        <w:tabs>
          <w:tab w:val="left" w:pos="851"/>
        </w:tabs>
        <w:ind w:firstLine="851"/>
        <w:jc w:val="both"/>
        <w:rPr>
          <w:szCs w:val="24"/>
        </w:rPr>
      </w:pPr>
      <w:r w:rsidRPr="007E1C55">
        <w:rPr>
          <w:szCs w:val="24"/>
        </w:rPr>
        <w:t xml:space="preserve">Savivaldybės administracija, atsižvelgdama į Priemonei įgyvendinti skirtas lėšas, iki 2 proc. šių lėšų gali skirti Priemonei administruoti, t. y. atsakingo (-ų) valstybės tarnautojo (-ų) ar darbuotojo (-ų) darbo užmokesčiui, įskaitant gyventojų pajamų ir socialinio draudimo įmokas bei įmokas į Garantinį fondą. </w:t>
      </w:r>
    </w:p>
    <w:p w:rsidR="00C64A76" w:rsidRPr="007E1C55" w:rsidRDefault="00C64A76" w:rsidP="007E1C55">
      <w:pPr>
        <w:tabs>
          <w:tab w:val="left" w:pos="851"/>
        </w:tabs>
        <w:ind w:firstLine="851"/>
        <w:jc w:val="both"/>
        <w:rPr>
          <w:strike/>
          <w:szCs w:val="24"/>
        </w:rPr>
      </w:pPr>
      <w:r w:rsidRPr="007E1C55">
        <w:rPr>
          <w:szCs w:val="24"/>
          <w:lang w:eastAsia="lt-LT"/>
        </w:rPr>
        <w:t xml:space="preserve">24. </w:t>
      </w:r>
      <w:r w:rsidRPr="007E1C55">
        <w:rPr>
          <w:szCs w:val="24"/>
        </w:rPr>
        <w:t>Tinkamomis finansuoti laikomos išplėstinės seniūnaičių sueigos sprendimu patvirtintos veiklos, tenkinančios viešuosius gyvenamųjų vietovių bendruomenių poreikius:</w:t>
      </w:r>
    </w:p>
    <w:p w:rsidR="00C64A76" w:rsidRPr="007E1C55" w:rsidRDefault="00C64A76" w:rsidP="007E1C55">
      <w:pPr>
        <w:tabs>
          <w:tab w:val="left" w:pos="851"/>
        </w:tabs>
        <w:ind w:firstLine="851"/>
        <w:jc w:val="both"/>
        <w:rPr>
          <w:szCs w:val="24"/>
        </w:rPr>
      </w:pPr>
      <w:r w:rsidRPr="007E1C55">
        <w:rPr>
          <w:szCs w:val="24"/>
        </w:rPr>
        <w:t xml:space="preserve">24.1.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w:t>
      </w:r>
      <w:r w:rsidRPr="007E1C55">
        <w:rPr>
          <w:szCs w:val="24"/>
        </w:rPr>
        <w:lastRenderedPageBreak/>
        <w:t>asmenims bei jų artimiesiems grupių organizavimas, renginių ir kitų priemonių, skatinančių socialinę atskirtį patiriančių asmenų ir jų grupių įsitraukimą į bendruomenės gyvenimą, organizavimas);</w:t>
      </w:r>
    </w:p>
    <w:p w:rsidR="00C64A76" w:rsidRPr="007E1C55" w:rsidRDefault="00C64A76" w:rsidP="007E1C55">
      <w:pPr>
        <w:tabs>
          <w:tab w:val="left" w:pos="851"/>
        </w:tabs>
        <w:ind w:firstLine="851"/>
        <w:jc w:val="both"/>
        <w:rPr>
          <w:b/>
          <w:szCs w:val="24"/>
        </w:rPr>
      </w:pPr>
      <w:r w:rsidRPr="007E1C55">
        <w:rPr>
          <w:szCs w:val="24"/>
        </w:rPr>
        <w:t>24.2. vaikų ir jaunimo užimtumas (renginių, stovyklų ir kitų prasmingo vaikų ir jaunimo laisvalaikio užimtumo veiklų organizavimas, skatinantis asmeninių ir socialinių gebėjimų ugdymą);</w:t>
      </w:r>
    </w:p>
    <w:p w:rsidR="00C64A76" w:rsidRPr="007E1C55" w:rsidRDefault="00C64A76" w:rsidP="007E1C55">
      <w:pPr>
        <w:tabs>
          <w:tab w:val="left" w:pos="851"/>
        </w:tabs>
        <w:ind w:firstLine="851"/>
        <w:jc w:val="both"/>
        <w:rPr>
          <w:szCs w:val="24"/>
        </w:rPr>
      </w:pPr>
      <w:r w:rsidRPr="007E1C55">
        <w:rPr>
          <w:szCs w:val="24"/>
        </w:rPr>
        <w:t xml:space="preserve">24.3. kultūrinė ir švietėjiška veikla (mokymo (-si) priemonių, skatinančių kūrybiškumą, saviraišką ir vietos gyventojų išprusimą, organizavimas, vietos bendruomenei telkti ir jos tapatybei  reikšmingų leidinių leidyba); </w:t>
      </w:r>
    </w:p>
    <w:p w:rsidR="00C64A76" w:rsidRPr="007E1C55" w:rsidRDefault="00C64A76" w:rsidP="007E1C55">
      <w:pPr>
        <w:tabs>
          <w:tab w:val="left" w:pos="851"/>
        </w:tabs>
        <w:ind w:firstLine="851"/>
        <w:jc w:val="both"/>
        <w:rPr>
          <w:szCs w:val="24"/>
        </w:rPr>
      </w:pPr>
      <w:r w:rsidRPr="007E1C55">
        <w:rPr>
          <w:szCs w:val="24"/>
        </w:rPr>
        <w:t xml:space="preserve">24.4. sporto ir sveikatinimo veikla (sportuojančių gyventojų telkimas, sporto varžybų ir treniruočių organizavimas, sveikai gyvensenai propaguoti skirtų renginių, teminių užsiėmimų ir mokymų organizavimas); </w:t>
      </w:r>
    </w:p>
    <w:p w:rsidR="00C64A76" w:rsidRPr="007E1C55" w:rsidRDefault="00C64A76" w:rsidP="007E1C55">
      <w:pPr>
        <w:tabs>
          <w:tab w:val="left" w:pos="851"/>
        </w:tabs>
        <w:ind w:firstLine="851"/>
        <w:jc w:val="both"/>
        <w:rPr>
          <w:szCs w:val="24"/>
        </w:rPr>
      </w:pPr>
      <w:r w:rsidRPr="007E1C55">
        <w:rPr>
          <w:szCs w:val="24"/>
        </w:rPr>
        <w:t>24.5.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C64A76" w:rsidRPr="007E1C55" w:rsidRDefault="00C64A76" w:rsidP="007E1C55">
      <w:pPr>
        <w:tabs>
          <w:tab w:val="left" w:pos="851"/>
        </w:tabs>
        <w:ind w:firstLine="851"/>
        <w:jc w:val="both"/>
        <w:rPr>
          <w:szCs w:val="24"/>
        </w:rPr>
      </w:pPr>
      <w:r w:rsidRPr="007E1C55">
        <w:rPr>
          <w:szCs w:val="24"/>
        </w:rPr>
        <w:t xml:space="preserve">24.6.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rsidR="00C64A76" w:rsidRPr="007E1C55" w:rsidRDefault="00C64A76" w:rsidP="007E1C55">
      <w:pPr>
        <w:tabs>
          <w:tab w:val="left" w:pos="851"/>
        </w:tabs>
        <w:ind w:firstLine="851"/>
        <w:jc w:val="both"/>
        <w:rPr>
          <w:szCs w:val="24"/>
        </w:rPr>
      </w:pPr>
      <w:r w:rsidRPr="007E1C55">
        <w:rPr>
          <w:szCs w:val="24"/>
        </w:rPr>
        <w:t>25. Finansuojant projektus, tinkamomis išlaidomis laikomos:</w:t>
      </w:r>
    </w:p>
    <w:p w:rsidR="00C64A76" w:rsidRPr="007E1C55" w:rsidRDefault="00C64A76" w:rsidP="007E1C55">
      <w:pPr>
        <w:ind w:firstLine="851"/>
        <w:jc w:val="both"/>
        <w:rPr>
          <w:rFonts w:eastAsia="Calibri"/>
          <w:color w:val="000000"/>
          <w:szCs w:val="24"/>
          <w:lang w:eastAsia="lt-LT"/>
        </w:rPr>
      </w:pPr>
      <w:r w:rsidRPr="007E1C55">
        <w:rPr>
          <w:rFonts w:eastAsia="Calibri"/>
          <w:color w:val="000000"/>
          <w:szCs w:val="24"/>
          <w:lang w:eastAsia="lt-LT"/>
        </w:rPr>
        <w:t>25.1. projekto administravimo išlaidos (ne daugiau kaip</w:t>
      </w:r>
      <w:r w:rsidR="00447ED6">
        <w:rPr>
          <w:rFonts w:eastAsia="Calibri"/>
          <w:color w:val="000000"/>
          <w:szCs w:val="24"/>
          <w:lang w:eastAsia="lt-LT"/>
        </w:rPr>
        <w:t xml:space="preserve"> 10 proc. projektui įgyvendinti</w:t>
      </w:r>
      <w:r w:rsidRPr="007E1C55">
        <w:rPr>
          <w:rFonts w:eastAsia="Calibri"/>
          <w:color w:val="000000"/>
          <w:szCs w:val="24"/>
          <w:lang w:eastAsia="lt-LT"/>
        </w:rPr>
        <w:t xml:space="preserve"> skirtų lėšų): </w:t>
      </w:r>
    </w:p>
    <w:p w:rsidR="00C64A76" w:rsidRPr="007E1C55" w:rsidRDefault="00C64A76" w:rsidP="007E1C55">
      <w:pPr>
        <w:ind w:firstLine="851"/>
        <w:jc w:val="both"/>
        <w:rPr>
          <w:rFonts w:eastAsia="Calibri"/>
          <w:color w:val="000000"/>
          <w:szCs w:val="24"/>
          <w:lang w:eastAsia="lt-LT"/>
        </w:rPr>
      </w:pPr>
      <w:r w:rsidRPr="007E1C55">
        <w:rPr>
          <w:rFonts w:eastAsia="Calibri"/>
          <w:color w:val="000000"/>
          <w:szCs w:val="24"/>
          <w:lang w:eastAsia="lt-LT"/>
        </w:rPr>
        <w:t xml:space="preserve">25.1.1. projekto vadovo darbo užmokestis, įskaitant gyventojų pajamų ir socialinio draudimo įmokas bei įmokas į Garantinį fondą; </w:t>
      </w:r>
    </w:p>
    <w:p w:rsidR="00C64A76" w:rsidRPr="007E1C55" w:rsidRDefault="00C64A76" w:rsidP="007E1C55">
      <w:pPr>
        <w:ind w:firstLine="851"/>
        <w:jc w:val="both"/>
        <w:rPr>
          <w:rFonts w:eastAsia="Calibri"/>
          <w:color w:val="000000"/>
          <w:szCs w:val="24"/>
          <w:lang w:eastAsia="lt-LT"/>
        </w:rPr>
      </w:pPr>
      <w:r w:rsidRPr="007E1C55">
        <w:rPr>
          <w:rFonts w:eastAsia="Calibri"/>
          <w:color w:val="000000"/>
          <w:szCs w:val="24"/>
          <w:lang w:eastAsia="lt-LT"/>
        </w:rPr>
        <w:t>25.1.2.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C64A76" w:rsidRPr="007E1C55" w:rsidRDefault="00C64A76" w:rsidP="007E1C55">
      <w:pPr>
        <w:tabs>
          <w:tab w:val="left" w:pos="851"/>
        </w:tabs>
        <w:ind w:firstLine="851"/>
        <w:jc w:val="both"/>
        <w:rPr>
          <w:rFonts w:eastAsia="Calibri"/>
          <w:color w:val="000000"/>
          <w:szCs w:val="24"/>
          <w:lang w:eastAsia="lt-LT"/>
        </w:rPr>
      </w:pPr>
      <w:r w:rsidRPr="007E1C55">
        <w:rPr>
          <w:rFonts w:eastAsia="Calibri"/>
          <w:color w:val="000000"/>
          <w:szCs w:val="24"/>
          <w:lang w:eastAsia="lt-LT"/>
        </w:rPr>
        <w:t xml:space="preserve">25.1.3. atlyginimas už buhalterinės apskaitos paslaugas (kai paslauga perkama iš buhalterinės apskaitos paslaugas teikiančios įmonės (įstaigos) ar buhalterinės apskaitos paslaugas savarankiškai teikiančio asmens); </w:t>
      </w:r>
    </w:p>
    <w:p w:rsidR="00C64A76" w:rsidRPr="007E1C55" w:rsidRDefault="00C64A76" w:rsidP="007E1C55">
      <w:pPr>
        <w:ind w:firstLine="851"/>
        <w:jc w:val="both"/>
        <w:rPr>
          <w:rFonts w:eastAsia="Calibri"/>
          <w:color w:val="000000"/>
          <w:szCs w:val="24"/>
          <w:lang w:eastAsia="lt-LT"/>
        </w:rPr>
      </w:pPr>
      <w:r w:rsidRPr="007E1C55">
        <w:rPr>
          <w:rFonts w:eastAsia="Calibri"/>
          <w:color w:val="000000"/>
          <w:szCs w:val="24"/>
          <w:lang w:eastAsia="lt-LT"/>
        </w:rPr>
        <w:t xml:space="preserve">25.2. projekto įgyvendinimo išlaidos: </w:t>
      </w:r>
    </w:p>
    <w:p w:rsidR="00C64A76" w:rsidRPr="007E1C55" w:rsidRDefault="00C64A76" w:rsidP="007E1C55">
      <w:pPr>
        <w:ind w:firstLine="851"/>
        <w:jc w:val="both"/>
        <w:rPr>
          <w:rFonts w:eastAsia="Calibri"/>
          <w:color w:val="000000"/>
          <w:szCs w:val="24"/>
          <w:lang w:eastAsia="lt-LT"/>
        </w:rPr>
      </w:pPr>
      <w:r w:rsidRPr="007E1C55">
        <w:rPr>
          <w:rFonts w:eastAsia="Calibri"/>
          <w:color w:val="000000"/>
          <w:szCs w:val="24"/>
          <w:lang w:eastAsia="lt-LT"/>
        </w:rPr>
        <w:t xml:space="preserve">25.2.1. projekto vykdytojo (-ų) darbo užmokestis, įskaitant gyventojų pajamų ir socialinio draudimo įmokas bei įmokas į Garantinį fondą; </w:t>
      </w:r>
    </w:p>
    <w:p w:rsidR="00C64A76" w:rsidRPr="007E1C55" w:rsidRDefault="00C64A76" w:rsidP="007E1C55">
      <w:pPr>
        <w:ind w:firstLine="851"/>
        <w:jc w:val="both"/>
        <w:rPr>
          <w:rFonts w:eastAsia="Calibri"/>
          <w:color w:val="000000"/>
          <w:szCs w:val="24"/>
          <w:lang w:eastAsia="lt-LT"/>
        </w:rPr>
      </w:pPr>
      <w:r w:rsidRPr="007E1C55">
        <w:rPr>
          <w:rFonts w:eastAsia="Calibri"/>
          <w:color w:val="000000"/>
          <w:szCs w:val="24"/>
          <w:lang w:eastAsia="lt-LT"/>
        </w:rPr>
        <w:t xml:space="preserve">25.2.2. biuro patalpų nuoma ir (ar) komunalinių paslaugų išlaidos (šildymo, elektros energijos, vandentiekio, nuotekų šalinimo paslaugoms apmokėti); </w:t>
      </w:r>
    </w:p>
    <w:p w:rsidR="00C64A76" w:rsidRPr="007E1C55" w:rsidRDefault="00C64A76" w:rsidP="007E1C55">
      <w:pPr>
        <w:tabs>
          <w:tab w:val="left" w:pos="851"/>
        </w:tabs>
        <w:ind w:firstLine="851"/>
        <w:jc w:val="both"/>
        <w:rPr>
          <w:rFonts w:eastAsia="Calibri"/>
          <w:szCs w:val="24"/>
          <w:lang w:eastAsia="lt-LT"/>
        </w:rPr>
      </w:pPr>
      <w:r w:rsidRPr="007E1C55">
        <w:rPr>
          <w:rFonts w:eastAsia="Calibri"/>
          <w:szCs w:val="24"/>
          <w:lang w:eastAsia="lt-LT"/>
        </w:rPr>
        <w:t xml:space="preserve">25.2.3. ryšio paslaugų (interneto, fiksuoto ir (ar) mobiliojo ryšio (neviršijant 15 Eur vienam projekto vadovui, vykdytojui ar už buhalterinę apskaitą atsakingam asmeniui per mėnesį), pašto) išlaidos; </w:t>
      </w:r>
    </w:p>
    <w:p w:rsidR="00C64A76" w:rsidRPr="007E1C55" w:rsidRDefault="00C64A76" w:rsidP="007E1C55">
      <w:pPr>
        <w:tabs>
          <w:tab w:val="left" w:pos="851"/>
          <w:tab w:val="left" w:pos="1418"/>
        </w:tabs>
        <w:ind w:firstLine="851"/>
        <w:jc w:val="both"/>
        <w:rPr>
          <w:rFonts w:eastAsia="Calibri"/>
          <w:szCs w:val="24"/>
          <w:lang w:eastAsia="lt-LT"/>
        </w:rPr>
      </w:pPr>
      <w:r w:rsidRPr="007E1C55">
        <w:rPr>
          <w:rFonts w:eastAsia="Calibri"/>
          <w:szCs w:val="24"/>
          <w:lang w:eastAsia="lt-LT"/>
        </w:rPr>
        <w:t xml:space="preserve">25.2.4. komandiruočių (išskyrus tarptautines) išlaidos (kelionių bilietai, apgyvendinimas, dienpinigiai ir kt.) projekto vadovui, vykdytojui (-ams) ir (ar) už buhalterinę apskaitą atsakingam asmeniui; </w:t>
      </w:r>
    </w:p>
    <w:p w:rsidR="00C64A76" w:rsidRPr="007E1C55" w:rsidRDefault="00C64A76" w:rsidP="007E1C55">
      <w:pPr>
        <w:ind w:firstLine="851"/>
        <w:jc w:val="both"/>
        <w:rPr>
          <w:rFonts w:eastAsia="Calibri"/>
          <w:szCs w:val="24"/>
          <w:lang w:eastAsia="lt-LT"/>
        </w:rPr>
      </w:pPr>
      <w:r w:rsidRPr="007E1C55">
        <w:rPr>
          <w:rFonts w:eastAsia="Calibri"/>
          <w:szCs w:val="24"/>
          <w:lang w:eastAsia="lt-LT"/>
        </w:rPr>
        <w:t xml:space="preserve">25.2.5.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Eur už 1 val.); </w:t>
      </w:r>
    </w:p>
    <w:p w:rsidR="00C64A76" w:rsidRPr="007E1C55" w:rsidRDefault="00C64A76" w:rsidP="007E1C55">
      <w:pPr>
        <w:tabs>
          <w:tab w:val="left" w:pos="851"/>
        </w:tabs>
        <w:ind w:firstLine="851"/>
        <w:jc w:val="both"/>
        <w:rPr>
          <w:rFonts w:eastAsia="Calibri"/>
          <w:szCs w:val="24"/>
          <w:lang w:eastAsia="lt-LT"/>
        </w:rPr>
      </w:pPr>
      <w:r w:rsidRPr="007E1C55">
        <w:rPr>
          <w:rFonts w:eastAsia="Calibri"/>
          <w:szCs w:val="24"/>
          <w:lang w:eastAsia="lt-LT"/>
        </w:rPr>
        <w:t>25.2.6. tiesiogiai susijusioms su projekto įgyvendinama veikla reikalingoms prekėms ir priemonėms ir (ar) inventoriui įsigyti;</w:t>
      </w:r>
    </w:p>
    <w:p w:rsidR="00C64A76" w:rsidRPr="007E1C55" w:rsidRDefault="00C64A76" w:rsidP="007E1C55">
      <w:pPr>
        <w:ind w:firstLine="851"/>
        <w:jc w:val="both"/>
        <w:rPr>
          <w:rFonts w:eastAsia="Calibri"/>
          <w:szCs w:val="24"/>
          <w:lang w:eastAsia="lt-LT"/>
        </w:rPr>
      </w:pPr>
      <w:r w:rsidRPr="007E1C55">
        <w:rPr>
          <w:rFonts w:eastAsia="Calibri"/>
          <w:szCs w:val="24"/>
          <w:lang w:eastAsia="lt-LT"/>
        </w:rPr>
        <w:t xml:space="preserve">25.2.7. transporto išlaikymo ir kelionių išlaidos (degalai, automobilio be vairuotojo nuoma, kelionės bilietai); </w:t>
      </w:r>
    </w:p>
    <w:p w:rsidR="00C64A76" w:rsidRPr="007E1C55" w:rsidRDefault="00C64A76" w:rsidP="007E1C55">
      <w:pPr>
        <w:ind w:firstLine="851"/>
        <w:jc w:val="both"/>
        <w:rPr>
          <w:rFonts w:eastAsia="Calibri"/>
          <w:szCs w:val="24"/>
          <w:lang w:eastAsia="lt-LT"/>
        </w:rPr>
      </w:pPr>
      <w:r w:rsidRPr="007E1C55">
        <w:rPr>
          <w:rFonts w:eastAsia="Calibri"/>
          <w:szCs w:val="24"/>
          <w:lang w:eastAsia="lt-LT"/>
        </w:rPr>
        <w:t>25.2.8. išlaidos savanoriškai veiklai organizuoti Lietuvos Respublikos savanoriškos veiklos įstatyme nustatyta tvarka;</w:t>
      </w:r>
    </w:p>
    <w:p w:rsidR="00C64A76" w:rsidRPr="007E1C55" w:rsidRDefault="00C64A76" w:rsidP="00272EB9">
      <w:pPr>
        <w:ind w:firstLine="851"/>
        <w:jc w:val="both"/>
        <w:rPr>
          <w:rFonts w:eastAsia="Calibri"/>
          <w:szCs w:val="24"/>
          <w:lang w:eastAsia="lt-LT"/>
        </w:rPr>
      </w:pPr>
      <w:r w:rsidRPr="007E1C55">
        <w:rPr>
          <w:rFonts w:eastAsia="Calibri"/>
          <w:szCs w:val="24"/>
          <w:lang w:eastAsia="lt-LT"/>
        </w:rPr>
        <w:lastRenderedPageBreak/>
        <w:t xml:space="preserve">25.2.9. išlaidos projekto sklaidos ir viešinimo priemonėms ir paslaugoms įsigyti; </w:t>
      </w:r>
    </w:p>
    <w:p w:rsidR="00C64A76" w:rsidRPr="007E1C55" w:rsidRDefault="00C64A76" w:rsidP="007E1C55">
      <w:pPr>
        <w:tabs>
          <w:tab w:val="left" w:pos="851"/>
        </w:tabs>
        <w:ind w:firstLine="851"/>
        <w:jc w:val="both"/>
        <w:rPr>
          <w:rFonts w:eastAsia="Calibri"/>
          <w:szCs w:val="24"/>
          <w:lang w:eastAsia="lt-LT"/>
        </w:rPr>
      </w:pPr>
      <w:r w:rsidRPr="007E1C55">
        <w:rPr>
          <w:rFonts w:eastAsia="Calibri"/>
          <w:szCs w:val="24"/>
          <w:lang w:eastAsia="lt-LT"/>
        </w:rPr>
        <w:t xml:space="preserve">25.2.10. bankų, kitų kredito ar mokėjimo įstaigų suteiktų paslaugų už lėšų pervedimą mokesčiai; </w:t>
      </w:r>
    </w:p>
    <w:p w:rsidR="00C64A76" w:rsidRPr="007E1C55" w:rsidRDefault="00C64A76" w:rsidP="007E1C55">
      <w:pPr>
        <w:ind w:firstLine="851"/>
        <w:jc w:val="both"/>
        <w:rPr>
          <w:rFonts w:eastAsia="Calibri"/>
          <w:color w:val="000000"/>
          <w:szCs w:val="24"/>
          <w:lang w:eastAsia="lt-LT"/>
        </w:rPr>
      </w:pPr>
      <w:r w:rsidRPr="007E1C55">
        <w:rPr>
          <w:rFonts w:eastAsia="Calibri"/>
          <w:szCs w:val="24"/>
        </w:rPr>
        <w:t>25</w:t>
      </w:r>
      <w:r w:rsidRPr="007E1C55">
        <w:rPr>
          <w:rFonts w:eastAsia="Calibri"/>
          <w:szCs w:val="24"/>
          <w:lang w:val="x-none"/>
        </w:rPr>
        <w:t>.2.1</w:t>
      </w:r>
      <w:r w:rsidRPr="007E1C55">
        <w:rPr>
          <w:rFonts w:eastAsia="Calibri"/>
          <w:szCs w:val="24"/>
        </w:rPr>
        <w:t>1</w:t>
      </w:r>
      <w:r w:rsidRPr="007E1C55">
        <w:rPr>
          <w:rFonts w:eastAsia="Calibri"/>
          <w:szCs w:val="24"/>
          <w:lang w:val="x-none"/>
        </w:rPr>
        <w:t>.</w:t>
      </w:r>
      <w:r w:rsidRPr="007E1C55">
        <w:rPr>
          <w:rFonts w:eastAsia="Calibri"/>
          <w:color w:val="000000"/>
          <w:szCs w:val="24"/>
          <w:lang w:val="x-none" w:eastAsia="lt-LT"/>
        </w:rPr>
        <w:t xml:space="preserve"> </w:t>
      </w:r>
      <w:r w:rsidRPr="007E1C55">
        <w:rPr>
          <w:rFonts w:eastAsia="Calibri"/>
          <w:color w:val="000000"/>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Pr="007E1C55">
        <w:rPr>
          <w:rFonts w:eastAsia="Calibri"/>
          <w:color w:val="000000"/>
          <w:szCs w:val="24"/>
          <w:lang w:eastAsia="x-none"/>
        </w:rPr>
        <w:t xml:space="preserve">Savivaldybės </w:t>
      </w:r>
      <w:r w:rsidR="00447ED6">
        <w:rPr>
          <w:rFonts w:eastAsia="Calibri"/>
          <w:color w:val="000000"/>
          <w:szCs w:val="24"/>
          <w:lang w:eastAsia="x-none"/>
        </w:rPr>
        <w:t xml:space="preserve">tvarkos </w:t>
      </w:r>
      <w:r w:rsidRPr="007E1C55">
        <w:rPr>
          <w:rFonts w:eastAsia="Calibri"/>
          <w:color w:val="000000"/>
          <w:szCs w:val="24"/>
          <w:lang w:eastAsia="x-none"/>
        </w:rPr>
        <w:t>a</w:t>
      </w:r>
      <w:r w:rsidRPr="007E1C55">
        <w:rPr>
          <w:rFonts w:eastAsia="Calibri"/>
          <w:color w:val="000000"/>
          <w:szCs w:val="24"/>
          <w:lang w:val="x-none" w:eastAsia="x-none"/>
        </w:rPr>
        <w:t xml:space="preserve">prašo </w:t>
      </w:r>
      <w:r w:rsidRPr="007E1C55">
        <w:rPr>
          <w:rFonts w:eastAsia="Calibri"/>
          <w:color w:val="000000"/>
          <w:szCs w:val="24"/>
          <w:lang w:eastAsia="x-none"/>
        </w:rPr>
        <w:t>24</w:t>
      </w:r>
      <w:r w:rsidRPr="007E1C55">
        <w:rPr>
          <w:rFonts w:eastAsia="Calibri"/>
          <w:color w:val="000000"/>
          <w:szCs w:val="24"/>
          <w:lang w:val="x-none" w:eastAsia="x-none"/>
        </w:rPr>
        <w:t>.6 papunktyje nurodyt</w:t>
      </w:r>
      <w:r w:rsidRPr="007E1C55">
        <w:rPr>
          <w:rFonts w:eastAsia="Calibri"/>
          <w:color w:val="000000"/>
          <w:szCs w:val="24"/>
          <w:lang w:eastAsia="x-none"/>
        </w:rPr>
        <w:t>ą</w:t>
      </w:r>
      <w:r w:rsidRPr="007E1C55">
        <w:rPr>
          <w:rFonts w:eastAsia="Calibri"/>
          <w:color w:val="000000"/>
          <w:szCs w:val="24"/>
          <w:lang w:val="x-none" w:eastAsia="x-none"/>
        </w:rPr>
        <w:t xml:space="preserve"> veikl</w:t>
      </w:r>
      <w:r w:rsidRPr="007E1C55">
        <w:rPr>
          <w:rFonts w:eastAsia="Calibri"/>
          <w:color w:val="000000"/>
          <w:szCs w:val="24"/>
          <w:lang w:eastAsia="x-none"/>
        </w:rPr>
        <w:t>ą</w:t>
      </w:r>
      <w:r w:rsidRPr="007E1C55">
        <w:rPr>
          <w:rFonts w:eastAsia="Calibri"/>
          <w:color w:val="000000"/>
          <w:szCs w:val="24"/>
          <w:lang w:val="x-none" w:eastAsia="x-none"/>
        </w:rPr>
        <w:t xml:space="preserve">. </w:t>
      </w:r>
      <w:r w:rsidRPr="007E1C55">
        <w:rPr>
          <w:rFonts w:eastAsia="Calibri"/>
          <w:color w:val="000000"/>
          <w:szCs w:val="24"/>
          <w:lang w:val="x-none" w:eastAsia="lt-LT"/>
        </w:rPr>
        <w:t xml:space="preserve">Išlaidos, skirtos ilgalaikiam turtui įsigyti, gali sudaryti ne daugiau kaip 20 proc. nuo </w:t>
      </w:r>
      <w:r w:rsidRPr="007E1C55">
        <w:rPr>
          <w:rFonts w:eastAsia="Calibri"/>
          <w:bCs/>
          <w:color w:val="000000"/>
          <w:szCs w:val="24"/>
          <w:lang w:val="x-none" w:eastAsia="lt-LT"/>
        </w:rPr>
        <w:t>projektui įgyvendinti skirtų lėšų</w:t>
      </w:r>
      <w:r w:rsidRPr="007E1C55">
        <w:rPr>
          <w:rFonts w:eastAsia="Calibri"/>
          <w:color w:val="000000"/>
          <w:szCs w:val="24"/>
          <w:lang w:eastAsia="lt-LT"/>
        </w:rPr>
        <w:t>;</w:t>
      </w:r>
    </w:p>
    <w:p w:rsidR="00C64A76" w:rsidRPr="007E1C55" w:rsidRDefault="00C64A76" w:rsidP="007E1C55">
      <w:pPr>
        <w:ind w:firstLine="851"/>
        <w:jc w:val="both"/>
        <w:rPr>
          <w:rFonts w:eastAsia="Calibri"/>
          <w:szCs w:val="24"/>
        </w:rPr>
      </w:pPr>
      <w:r w:rsidRPr="007E1C55">
        <w:rPr>
          <w:rFonts w:eastAsia="Calibri"/>
          <w:szCs w:val="24"/>
        </w:rPr>
        <w:t xml:space="preserve">25.3. </w:t>
      </w:r>
      <w:r w:rsidRPr="007E1C55">
        <w:rPr>
          <w:rFonts w:eastAsia="Calibri"/>
          <w:szCs w:val="24"/>
          <w:lang w:val="x-none"/>
        </w:rPr>
        <w:t>išlaidos darbo užmokesčiui, įskaitant gyventojų pajamų ir socialinio draudimo įmokas bei įmokas į Garantinį fondą, turėtų sudaryti iki 50 proc. projektui skirtų lėšų</w:t>
      </w:r>
      <w:r w:rsidRPr="007E1C55">
        <w:rPr>
          <w:rFonts w:eastAsia="Calibri"/>
          <w:szCs w:val="24"/>
        </w:rPr>
        <w:t>.</w:t>
      </w:r>
    </w:p>
    <w:p w:rsidR="00C64A76" w:rsidRPr="007E1C55" w:rsidRDefault="00C64A76" w:rsidP="007E1C55">
      <w:pPr>
        <w:tabs>
          <w:tab w:val="left" w:pos="851"/>
        </w:tabs>
        <w:ind w:firstLine="851"/>
        <w:jc w:val="both"/>
        <w:rPr>
          <w:rFonts w:eastAsia="Calibri"/>
          <w:color w:val="000000"/>
          <w:szCs w:val="24"/>
          <w:lang w:eastAsia="lt-LT"/>
        </w:rPr>
      </w:pPr>
      <w:r w:rsidRPr="007E1C55">
        <w:rPr>
          <w:rFonts w:eastAsia="Calibri"/>
          <w:color w:val="000000"/>
          <w:szCs w:val="24"/>
          <w:lang w:eastAsia="lt-LT"/>
        </w:rPr>
        <w:t>26. Lėšos negali būti naudojamos:</w:t>
      </w:r>
    </w:p>
    <w:p w:rsidR="00C64A76" w:rsidRPr="007E1C55" w:rsidRDefault="00C64A76" w:rsidP="007E1C55">
      <w:pPr>
        <w:tabs>
          <w:tab w:val="left" w:pos="851"/>
        </w:tabs>
        <w:ind w:firstLine="851"/>
        <w:jc w:val="both"/>
        <w:rPr>
          <w:szCs w:val="24"/>
        </w:rPr>
      </w:pPr>
      <w:r w:rsidRPr="007E1C55">
        <w:rPr>
          <w:szCs w:val="24"/>
        </w:rPr>
        <w:t>26.1. įsiskolinimams dengti;</w:t>
      </w:r>
    </w:p>
    <w:p w:rsidR="00C64A76" w:rsidRPr="007E1C55" w:rsidRDefault="00C64A76" w:rsidP="007E1C55">
      <w:pPr>
        <w:tabs>
          <w:tab w:val="left" w:pos="851"/>
        </w:tabs>
        <w:ind w:firstLine="851"/>
        <w:jc w:val="both"/>
        <w:rPr>
          <w:szCs w:val="24"/>
        </w:rPr>
      </w:pPr>
      <w:r w:rsidRPr="007E1C55">
        <w:rPr>
          <w:szCs w:val="24"/>
        </w:rPr>
        <w:t>26.2. investiciniams projektams rengti ir įgyvendinti;</w:t>
      </w:r>
    </w:p>
    <w:p w:rsidR="00C64A76" w:rsidRPr="007E1C55" w:rsidRDefault="00C64A76" w:rsidP="007E1C55">
      <w:pPr>
        <w:tabs>
          <w:tab w:val="left" w:pos="851"/>
        </w:tabs>
        <w:ind w:firstLine="851"/>
        <w:jc w:val="both"/>
        <w:rPr>
          <w:szCs w:val="24"/>
        </w:rPr>
      </w:pPr>
      <w:r w:rsidRPr="007E1C55">
        <w:rPr>
          <w:szCs w:val="24"/>
        </w:rPr>
        <w:t xml:space="preserve">26.3. </w:t>
      </w:r>
      <w:r w:rsidRPr="007E1C55">
        <w:rPr>
          <w:szCs w:val="24"/>
          <w:lang w:eastAsia="lt-LT"/>
        </w:rPr>
        <w:t>Priemonės</w:t>
      </w:r>
      <w:r w:rsidRPr="007E1C55">
        <w:rPr>
          <w:szCs w:val="24"/>
        </w:rPr>
        <w:t xml:space="preserve"> įgyvendinimo išlaidoms, finansuojamoms iš kitų finansavimo šaltinių, apmokėti;</w:t>
      </w:r>
    </w:p>
    <w:p w:rsidR="00C64A76" w:rsidRPr="007E1C55" w:rsidRDefault="00C64A76" w:rsidP="007E1C55">
      <w:pPr>
        <w:tabs>
          <w:tab w:val="left" w:pos="851"/>
        </w:tabs>
        <w:ind w:firstLine="851"/>
        <w:jc w:val="both"/>
        <w:rPr>
          <w:szCs w:val="24"/>
        </w:rPr>
      </w:pPr>
      <w:r w:rsidRPr="007E1C55">
        <w:rPr>
          <w:szCs w:val="24"/>
        </w:rPr>
        <w:t>26.4. kelionėms į užsienį;</w:t>
      </w:r>
    </w:p>
    <w:p w:rsidR="00C64A76" w:rsidRPr="007E1C55" w:rsidRDefault="00C64A76" w:rsidP="007E1C55">
      <w:pPr>
        <w:tabs>
          <w:tab w:val="left" w:pos="851"/>
        </w:tabs>
        <w:ind w:firstLine="851"/>
        <w:jc w:val="both"/>
        <w:rPr>
          <w:szCs w:val="24"/>
        </w:rPr>
      </w:pPr>
      <w:r w:rsidRPr="007E1C55">
        <w:rPr>
          <w:szCs w:val="24"/>
        </w:rPr>
        <w:t>26.5. veikloms, kurios:</w:t>
      </w:r>
    </w:p>
    <w:p w:rsidR="00C64A76" w:rsidRPr="007E1C55" w:rsidRDefault="00C64A76" w:rsidP="007E1C55">
      <w:pPr>
        <w:tabs>
          <w:tab w:val="left" w:pos="851"/>
        </w:tabs>
        <w:ind w:firstLine="851"/>
        <w:jc w:val="both"/>
        <w:rPr>
          <w:szCs w:val="24"/>
        </w:rPr>
      </w:pPr>
      <w:r w:rsidRPr="007E1C55">
        <w:rPr>
          <w:szCs w:val="24"/>
        </w:rPr>
        <w:t>26.5.1. kelia grėsmę žmonių sveikatai, garbei ir orumui, viešajai tvarkai;</w:t>
      </w:r>
    </w:p>
    <w:p w:rsidR="00C64A76" w:rsidRPr="007E1C55" w:rsidRDefault="00C64A76" w:rsidP="007E1C55">
      <w:pPr>
        <w:tabs>
          <w:tab w:val="left" w:pos="851"/>
        </w:tabs>
        <w:ind w:firstLine="851"/>
        <w:jc w:val="both"/>
        <w:rPr>
          <w:szCs w:val="24"/>
        </w:rPr>
      </w:pPr>
      <w:r w:rsidRPr="007E1C55">
        <w:rPr>
          <w:szCs w:val="24"/>
        </w:rPr>
        <w:t>26.5.2. bet kokiomis formomis, metodais ir būdais išreiškia nepagarbą tautiniams Lietuvos valstybės simboliams;</w:t>
      </w:r>
    </w:p>
    <w:p w:rsidR="00C64A76" w:rsidRPr="007E1C55" w:rsidRDefault="00C64A76" w:rsidP="007E1C55">
      <w:pPr>
        <w:tabs>
          <w:tab w:val="left" w:pos="851"/>
        </w:tabs>
        <w:ind w:firstLine="851"/>
        <w:jc w:val="both"/>
        <w:rPr>
          <w:szCs w:val="24"/>
        </w:rPr>
      </w:pPr>
      <w:r w:rsidRPr="007E1C55">
        <w:rPr>
          <w:szCs w:val="24"/>
        </w:rPr>
        <w:t>26.5.3. bet kokiomis formomis, metodais ir būdais populiarina smurtą, prievartą, neapykantą;</w:t>
      </w:r>
    </w:p>
    <w:p w:rsidR="00C64A76" w:rsidRPr="007E1C55" w:rsidRDefault="00C64A76" w:rsidP="007E1C55">
      <w:pPr>
        <w:tabs>
          <w:tab w:val="left" w:pos="851"/>
        </w:tabs>
        <w:ind w:firstLine="851"/>
        <w:jc w:val="both"/>
        <w:rPr>
          <w:szCs w:val="24"/>
        </w:rPr>
      </w:pPr>
      <w:r w:rsidRPr="007E1C55">
        <w:rPr>
          <w:szCs w:val="24"/>
        </w:rPr>
        <w:t>26.5.4. bet kokiomis formomis, metodais ir būdais pažeidžia Lietuvos Respublikos Konstituciją, įstatymus ir kitus teisės aktus.</w:t>
      </w:r>
    </w:p>
    <w:p w:rsidR="00C64A76" w:rsidRPr="007E1C55" w:rsidRDefault="00C64A76" w:rsidP="007E1C55">
      <w:pPr>
        <w:tabs>
          <w:tab w:val="left" w:pos="851"/>
        </w:tabs>
        <w:ind w:firstLine="851"/>
        <w:jc w:val="both"/>
        <w:rPr>
          <w:szCs w:val="24"/>
        </w:rPr>
      </w:pPr>
      <w:r w:rsidRPr="007E1C55">
        <w:rPr>
          <w:szCs w:val="24"/>
        </w:rPr>
        <w:t xml:space="preserve">27. Visos projektų veiklos turi būti vykdomos tik Lietuvos Respublikos teritorijoje.  </w:t>
      </w:r>
    </w:p>
    <w:p w:rsidR="00C64A76" w:rsidRPr="00714279" w:rsidRDefault="00C64A76" w:rsidP="007E1C55">
      <w:pPr>
        <w:tabs>
          <w:tab w:val="left" w:pos="851"/>
        </w:tabs>
        <w:ind w:firstLine="851"/>
        <w:jc w:val="both"/>
        <w:rPr>
          <w:bCs/>
          <w:szCs w:val="24"/>
        </w:rPr>
      </w:pPr>
      <w:r w:rsidRPr="00714279">
        <w:rPr>
          <w:bCs/>
          <w:szCs w:val="24"/>
        </w:rPr>
        <w:t xml:space="preserve">28.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rsidR="00C64A76" w:rsidRPr="00714279" w:rsidRDefault="00C64A76" w:rsidP="007E1C55">
      <w:pPr>
        <w:ind w:firstLine="851"/>
        <w:jc w:val="both"/>
        <w:rPr>
          <w:szCs w:val="24"/>
          <w:lang w:eastAsia="lt-LT"/>
        </w:rPr>
      </w:pPr>
      <w:r w:rsidRPr="00714279">
        <w:rPr>
          <w:szCs w:val="24"/>
          <w:lang w:eastAsia="lt-LT"/>
        </w:rPr>
        <w:t>29. Savivaldybės administracija:</w:t>
      </w:r>
    </w:p>
    <w:p w:rsidR="00C64A76" w:rsidRPr="007E1C55" w:rsidRDefault="00C64A76" w:rsidP="007E1C55">
      <w:pPr>
        <w:ind w:firstLine="851"/>
        <w:jc w:val="both"/>
        <w:rPr>
          <w:szCs w:val="24"/>
          <w:lang w:eastAsia="lt-LT"/>
        </w:rPr>
      </w:pPr>
      <w:r w:rsidRPr="007E1C55">
        <w:rPr>
          <w:szCs w:val="24"/>
          <w:lang w:eastAsia="lt-LT"/>
        </w:rPr>
        <w:t>29.1. kartu su Socialinių paslaugų priežiūros departamentu prie Socialinės apsaugos ir darbo ministerijos (toliau – Socialinių paslaugų priežiūros departamentas) sudaro Priemonei įgyvendinti skirtų valstybės biudžeto lėšų naudojimo sutartį (toliau – Sutartis);</w:t>
      </w:r>
    </w:p>
    <w:p w:rsidR="00C64A76" w:rsidRPr="006B7A12" w:rsidRDefault="00C64A76" w:rsidP="00C04DFE">
      <w:pPr>
        <w:tabs>
          <w:tab w:val="left" w:pos="851"/>
          <w:tab w:val="left" w:pos="6840"/>
        </w:tabs>
        <w:ind w:firstLine="851"/>
        <w:jc w:val="both"/>
        <w:rPr>
          <w:szCs w:val="24"/>
        </w:rPr>
      </w:pPr>
      <w:r w:rsidRPr="00554679">
        <w:rPr>
          <w:szCs w:val="24"/>
          <w:lang w:eastAsia="lt-LT"/>
        </w:rPr>
        <w:t xml:space="preserve">29.2. </w:t>
      </w:r>
      <w:r w:rsidR="00C04DFE" w:rsidRPr="00554679">
        <w:t>Nevyriausybinių organizacijų ir bendruomeninės veiklos stiprinimo 2017–2019 metų veiksmų plano įgyvendinimo 2.3 priemonės „Remti bendruomeninę veiklą savivaldybėse“ įgyvendinimo aprašo, patvirtinto</w:t>
      </w:r>
      <w:r w:rsidR="00C04DFE" w:rsidRPr="00554679">
        <w:rPr>
          <w:szCs w:val="24"/>
        </w:rPr>
        <w:t xml:space="preserve">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w:t>
      </w:r>
      <w:r w:rsidR="00BB41FB" w:rsidRPr="00554679">
        <w:rPr>
          <w:szCs w:val="24"/>
        </w:rPr>
        <w:t>,</w:t>
      </w:r>
      <w:r w:rsidR="00C04DFE" w:rsidRPr="00554679">
        <w:rPr>
          <w:szCs w:val="24"/>
        </w:rPr>
        <w:t xml:space="preserve"> </w:t>
      </w:r>
      <w:r w:rsidR="00C04DFE" w:rsidRPr="00554679">
        <w:t xml:space="preserve">24 punkte </w:t>
      </w:r>
      <w:r w:rsidRPr="00554679">
        <w:rPr>
          <w:szCs w:val="24"/>
        </w:rPr>
        <w:t xml:space="preserve">nustatytu laiku </w:t>
      </w:r>
      <w:r w:rsidRPr="00554679">
        <w:rPr>
          <w:szCs w:val="24"/>
          <w:lang w:eastAsia="lt-LT"/>
        </w:rPr>
        <w:t>parengia (</w:t>
      </w:r>
      <w:r w:rsidRPr="006B7A12">
        <w:rPr>
          <w:szCs w:val="24"/>
          <w:lang w:eastAsia="lt-LT"/>
        </w:rPr>
        <w:t xml:space="preserve">patikslina) </w:t>
      </w:r>
      <w:r w:rsidRPr="006B7A12">
        <w:rPr>
          <w:szCs w:val="24"/>
        </w:rPr>
        <w:t>Savivaldybės tvarkos aprašą</w:t>
      </w:r>
      <w:r w:rsidRPr="006B7A12">
        <w:rPr>
          <w:szCs w:val="24"/>
          <w:lang w:eastAsia="lt-LT"/>
        </w:rPr>
        <w:t xml:space="preserve"> </w:t>
      </w:r>
      <w:r w:rsidRPr="006B7A12">
        <w:rPr>
          <w:szCs w:val="24"/>
        </w:rPr>
        <w:t>ir per 10 darbo dienų nuo tada, kai Savivaldybės taryba patvirtina Savivaldybės tvarkos aprašą, pateikia jį Socialinių paslaugų priežiūros departamentui;</w:t>
      </w:r>
    </w:p>
    <w:p w:rsidR="00C64A76" w:rsidRPr="006B7A12" w:rsidRDefault="00C64A76" w:rsidP="007E1C55">
      <w:pPr>
        <w:ind w:firstLine="851"/>
        <w:jc w:val="both"/>
        <w:rPr>
          <w:szCs w:val="24"/>
        </w:rPr>
      </w:pPr>
      <w:r w:rsidRPr="006B7A12">
        <w:rPr>
          <w:szCs w:val="24"/>
        </w:rPr>
        <w:t>29.3. parengia Projekto įgyvendinimo sutarties formą ir jos priedus, projekto įgyvendinimo ataskaitų formas;</w:t>
      </w:r>
    </w:p>
    <w:p w:rsidR="00C64A76" w:rsidRDefault="00C64A76" w:rsidP="007E1C55">
      <w:pPr>
        <w:ind w:firstLine="851"/>
        <w:jc w:val="both"/>
        <w:rPr>
          <w:szCs w:val="24"/>
        </w:rPr>
      </w:pPr>
      <w:r w:rsidRPr="006B7A12">
        <w:rPr>
          <w:szCs w:val="24"/>
          <w:lang w:eastAsia="lt-LT"/>
        </w:rPr>
        <w:t xml:space="preserve">29.4. </w:t>
      </w:r>
      <w:r w:rsidRPr="007E1C55">
        <w:rPr>
          <w:szCs w:val="24"/>
          <w:lang w:eastAsia="lt-LT"/>
        </w:rPr>
        <w:t xml:space="preserve">paskiria </w:t>
      </w:r>
      <w:r w:rsidRPr="007E1C55">
        <w:rPr>
          <w:szCs w:val="24"/>
        </w:rPr>
        <w:t>atsakingą (-us) valstybės tarnautoją (-us) ar darbuotoją (-us);</w:t>
      </w:r>
    </w:p>
    <w:p w:rsidR="00C64A76" w:rsidRPr="007E1C55" w:rsidRDefault="00C64A76" w:rsidP="007E1C55">
      <w:pPr>
        <w:ind w:firstLine="851"/>
        <w:jc w:val="both"/>
        <w:rPr>
          <w:szCs w:val="24"/>
          <w:lang w:eastAsia="lt-LT"/>
        </w:rPr>
      </w:pPr>
      <w:r w:rsidRPr="007E1C55">
        <w:rPr>
          <w:szCs w:val="24"/>
          <w:lang w:eastAsia="lt-LT"/>
        </w:rPr>
        <w:t>29.5. paveda seniūnams padėti organizuoti išplėstines seniūnaičių sueigas, konsultuoti projektų vykdytojus, padėti užtikrinti išplėstinių seniūnaičių sueigų priimtų sprendimų, įgyvendinamų projektų viešinimą, dalyvauti vykdant įgyvendinamų projektų stebėseną;</w:t>
      </w:r>
    </w:p>
    <w:p w:rsidR="00C64A76" w:rsidRPr="007E1C55" w:rsidRDefault="00C64A76" w:rsidP="007E1C55">
      <w:pPr>
        <w:ind w:firstLine="851"/>
        <w:jc w:val="both"/>
        <w:rPr>
          <w:szCs w:val="24"/>
          <w:lang w:eastAsia="lt-LT"/>
        </w:rPr>
      </w:pPr>
      <w:r w:rsidRPr="007E1C55">
        <w:rPr>
          <w:szCs w:val="24"/>
          <w:lang w:eastAsia="lt-LT"/>
        </w:rPr>
        <w:t xml:space="preserve">29.6. paveda seniūnaičių išplėstinėms sueigoms įgyvendinti Savivaldybės </w:t>
      </w:r>
      <w:r w:rsidR="003820F9">
        <w:rPr>
          <w:szCs w:val="24"/>
          <w:lang w:eastAsia="lt-LT"/>
        </w:rPr>
        <w:t xml:space="preserve">tvarkos </w:t>
      </w:r>
      <w:r w:rsidRPr="007E1C55">
        <w:rPr>
          <w:szCs w:val="24"/>
          <w:lang w:eastAsia="lt-LT"/>
        </w:rPr>
        <w:t>aprašo II skyriuje numatytas nuostatas;</w:t>
      </w:r>
    </w:p>
    <w:p w:rsidR="00C64A76" w:rsidRPr="007E1C55" w:rsidRDefault="00C64A76" w:rsidP="007E1C55">
      <w:pPr>
        <w:tabs>
          <w:tab w:val="left" w:pos="851"/>
        </w:tabs>
        <w:ind w:firstLine="851"/>
        <w:jc w:val="both"/>
        <w:rPr>
          <w:szCs w:val="24"/>
        </w:rPr>
      </w:pPr>
      <w:r w:rsidRPr="007E1C55">
        <w:rPr>
          <w:szCs w:val="24"/>
        </w:rPr>
        <w:t xml:space="preserve">29.7. esant </w:t>
      </w:r>
      <w:r w:rsidRPr="00554679">
        <w:rPr>
          <w:szCs w:val="24"/>
        </w:rPr>
        <w:t xml:space="preserve">poreikiui konsultuojasi su Lietuvos Respublikos socialinės apsaugos ir darbo ministerija (toliau – Ministerija) dėl </w:t>
      </w:r>
      <w:r w:rsidR="00E260DD" w:rsidRPr="00554679">
        <w:rPr>
          <w:szCs w:val="24"/>
        </w:rPr>
        <w:t>Savivaldybės</w:t>
      </w:r>
      <w:r w:rsidRPr="00554679">
        <w:rPr>
          <w:szCs w:val="24"/>
        </w:rPr>
        <w:t xml:space="preserve"> tvarkos apraš</w:t>
      </w:r>
      <w:r w:rsidR="00E260DD" w:rsidRPr="00554679">
        <w:rPr>
          <w:szCs w:val="24"/>
        </w:rPr>
        <w:t>o</w:t>
      </w:r>
      <w:r w:rsidRPr="00554679">
        <w:rPr>
          <w:szCs w:val="24"/>
        </w:rPr>
        <w:t xml:space="preserve"> ir j</w:t>
      </w:r>
      <w:r w:rsidR="00E260DD" w:rsidRPr="00554679">
        <w:rPr>
          <w:szCs w:val="24"/>
        </w:rPr>
        <w:t>o</w:t>
      </w:r>
      <w:r w:rsidRPr="00554679">
        <w:rPr>
          <w:szCs w:val="24"/>
        </w:rPr>
        <w:t xml:space="preserve"> pakeitimo projekt</w:t>
      </w:r>
      <w:r w:rsidR="00E260DD" w:rsidRPr="00554679">
        <w:rPr>
          <w:szCs w:val="24"/>
        </w:rPr>
        <w:t>o</w:t>
      </w:r>
      <w:r w:rsidRPr="00554679">
        <w:rPr>
          <w:szCs w:val="24"/>
        </w:rPr>
        <w:t>;</w:t>
      </w:r>
    </w:p>
    <w:p w:rsidR="00C64A76" w:rsidRPr="007E1C55" w:rsidRDefault="00C64A76" w:rsidP="007E1C55">
      <w:pPr>
        <w:tabs>
          <w:tab w:val="left" w:pos="851"/>
        </w:tabs>
        <w:ind w:firstLine="851"/>
        <w:jc w:val="both"/>
        <w:rPr>
          <w:szCs w:val="24"/>
        </w:rPr>
      </w:pPr>
      <w:r w:rsidRPr="007E1C55">
        <w:rPr>
          <w:szCs w:val="24"/>
        </w:rPr>
        <w:lastRenderedPageBreak/>
        <w:t>29.8. konsultuoja išplėstines seniūnaičių sueigas, paraiškų rengėjus ir projektų vykdytojus, renka ir registruoja paraiškas, sudaro Projekto įgyvendinimo sutartis su organizacijomis, kiekvieną ketvirtį perveda jiems lėšas projektui (-ams) įgyvendinti, esant būtinybei, tikslina projekto (-ų) įgyvendinimo sąmatą (-as) su projektų vykdytojais, kiekvieną ketvirtį renka projekto veiklos ir lėšų panaudojimo ataskaitas;</w:t>
      </w:r>
    </w:p>
    <w:p w:rsidR="00C64A76" w:rsidRPr="007E1C55" w:rsidRDefault="00FB042D" w:rsidP="007E1C55">
      <w:pPr>
        <w:tabs>
          <w:tab w:val="left" w:pos="851"/>
        </w:tabs>
        <w:ind w:firstLine="851"/>
        <w:jc w:val="both"/>
        <w:rPr>
          <w:szCs w:val="24"/>
        </w:rPr>
      </w:pPr>
      <w:r>
        <w:rPr>
          <w:szCs w:val="24"/>
        </w:rPr>
        <w:t>29.9. viešina išplėstinių seniūnaičių sueigų</w:t>
      </w:r>
      <w:r w:rsidR="00C64A76" w:rsidRPr="007E1C55">
        <w:rPr>
          <w:szCs w:val="24"/>
        </w:rPr>
        <w:t xml:space="preserve"> pri</w:t>
      </w:r>
      <w:r w:rsidR="00012CD9">
        <w:rPr>
          <w:szCs w:val="24"/>
        </w:rPr>
        <w:t>i</w:t>
      </w:r>
      <w:r w:rsidR="00FB6465">
        <w:rPr>
          <w:szCs w:val="24"/>
        </w:rPr>
        <w:t>mtus sprendimus ir įgyvendinamus</w:t>
      </w:r>
      <w:r w:rsidR="00C64A76" w:rsidRPr="007E1C55">
        <w:rPr>
          <w:szCs w:val="24"/>
        </w:rPr>
        <w:t xml:space="preserve"> projektus Savivaldybės ir, esant galimybei, atitinkamos seniūnijos interneto svetainėse</w:t>
      </w:r>
      <w:r>
        <w:rPr>
          <w:szCs w:val="24"/>
        </w:rPr>
        <w:t xml:space="preserve">, </w:t>
      </w:r>
      <w:r w:rsidR="00C64A76" w:rsidRPr="007E1C55">
        <w:rPr>
          <w:szCs w:val="24"/>
        </w:rPr>
        <w:t xml:space="preserve">skelbimų lentose, vykdo Priemonės įgyvendinimo stebėseną; </w:t>
      </w:r>
    </w:p>
    <w:p w:rsidR="00C64A76" w:rsidRPr="007E1C55" w:rsidRDefault="00C64A76" w:rsidP="007E1C55">
      <w:pPr>
        <w:tabs>
          <w:tab w:val="left" w:pos="851"/>
        </w:tabs>
        <w:ind w:firstLine="851"/>
        <w:jc w:val="both"/>
        <w:rPr>
          <w:szCs w:val="24"/>
        </w:rPr>
      </w:pPr>
      <w:r w:rsidRPr="007E1C55">
        <w:rPr>
          <w:szCs w:val="24"/>
        </w:rPr>
        <w:t>29.10. atsiskaito Socialinių paslaugų priežiūros d</w:t>
      </w:r>
      <w:r w:rsidRPr="007E1C55">
        <w:rPr>
          <w:bCs/>
          <w:szCs w:val="24"/>
        </w:rPr>
        <w:t>epartamentui</w:t>
      </w:r>
      <w:r w:rsidRPr="007E1C55">
        <w:rPr>
          <w:szCs w:val="24"/>
        </w:rPr>
        <w:t xml:space="preserve"> dėl Priemonei įgyvendinti skirtų valstybės biudžeto lėšų panaudojimo Sutartyje nustatyta tvarka;</w:t>
      </w:r>
    </w:p>
    <w:p w:rsidR="00C64A76" w:rsidRPr="007E1C55" w:rsidRDefault="00C64A76" w:rsidP="007E1C55">
      <w:pPr>
        <w:tabs>
          <w:tab w:val="left" w:pos="851"/>
        </w:tabs>
        <w:ind w:firstLine="851"/>
        <w:jc w:val="both"/>
        <w:rPr>
          <w:bCs/>
          <w:szCs w:val="24"/>
        </w:rPr>
      </w:pPr>
      <w:r w:rsidRPr="007E1C55">
        <w:rPr>
          <w:szCs w:val="24"/>
        </w:rPr>
        <w:t>29.11. atsako už informacijos ir Socialinių paslaugų priežiūros d</w:t>
      </w:r>
      <w:r w:rsidRPr="007E1C55">
        <w:rPr>
          <w:bCs/>
          <w:szCs w:val="24"/>
        </w:rPr>
        <w:t>epartamentui</w:t>
      </w:r>
      <w:r w:rsidRPr="007E1C55">
        <w:rPr>
          <w:szCs w:val="24"/>
        </w:rPr>
        <w:t xml:space="preserve"> pateiktų dokumentų teisingumą, tikslumą, pateikimą laiku, gautų valstybės biudžeto lėšų buhalterinės apskaitos tvarkymą;</w:t>
      </w:r>
    </w:p>
    <w:p w:rsidR="00C64A76" w:rsidRPr="007E1C55" w:rsidRDefault="00C64A76" w:rsidP="007E1C55">
      <w:pPr>
        <w:tabs>
          <w:tab w:val="left" w:pos="851"/>
        </w:tabs>
        <w:ind w:firstLine="851"/>
        <w:jc w:val="both"/>
        <w:rPr>
          <w:szCs w:val="24"/>
        </w:rPr>
      </w:pPr>
      <w:r w:rsidRPr="007E1C55">
        <w:rPr>
          <w:szCs w:val="24"/>
        </w:rPr>
        <w:t>29.12. užtikrina, kad projektams skirtomis lėšomis nebūtų finansuojamos išlaidos, kurios yra finansuojamos iš kitų finansavimo šaltinių;</w:t>
      </w:r>
    </w:p>
    <w:p w:rsidR="00C64A76" w:rsidRPr="007E1C55" w:rsidRDefault="00C64A76" w:rsidP="007E1C55">
      <w:pPr>
        <w:tabs>
          <w:tab w:val="left" w:pos="851"/>
        </w:tabs>
        <w:ind w:firstLine="851"/>
        <w:jc w:val="both"/>
        <w:rPr>
          <w:szCs w:val="24"/>
        </w:rPr>
      </w:pPr>
      <w:r w:rsidRPr="007E1C55">
        <w:rPr>
          <w:szCs w:val="24"/>
        </w:rPr>
        <w:t>29.13. tikrina, ar projektui (-ams) įgyvendinti skirtos lėšos naudojamos laikantis Projekto įgyvendinimo sutartyje nustatytų įsipareigojimų;</w:t>
      </w:r>
    </w:p>
    <w:p w:rsidR="00C64A76" w:rsidRPr="007E1C55" w:rsidRDefault="00C64A76" w:rsidP="007E1C55">
      <w:pPr>
        <w:tabs>
          <w:tab w:val="left" w:pos="851"/>
        </w:tabs>
        <w:ind w:firstLine="851"/>
        <w:jc w:val="both"/>
        <w:rPr>
          <w:szCs w:val="24"/>
        </w:rPr>
      </w:pPr>
      <w:r w:rsidRPr="007E1C55">
        <w:rPr>
          <w:szCs w:val="24"/>
        </w:rPr>
        <w:t>29.14. nepanaudotas Priemonei įgyvendinti skirtas lėšas grąžina iki kitų po ataskaitinių metų sausio 5 d. (įskaitytinai) į Sutartyje nurodytą Socialinių paslaugų priežiūros d</w:t>
      </w:r>
      <w:r w:rsidRPr="007E1C55">
        <w:rPr>
          <w:bCs/>
          <w:szCs w:val="24"/>
        </w:rPr>
        <w:t>epartamento</w:t>
      </w:r>
      <w:r w:rsidRPr="007E1C55">
        <w:rPr>
          <w:szCs w:val="24"/>
        </w:rPr>
        <w:t xml:space="preserve"> sąskaitą, mokėjimo paskirtyje nurodydama, kurių metų lėšos grąžinamos, programos ir Priemonės kodą, finansavimo šaltinį, valstybės funkciją, ekonominės klasifikacijos straipsnį, grąžinamą sumą;</w:t>
      </w:r>
    </w:p>
    <w:p w:rsidR="00C64A76" w:rsidRPr="007E1C55" w:rsidRDefault="00C64A76" w:rsidP="007E1C55">
      <w:pPr>
        <w:tabs>
          <w:tab w:val="left" w:pos="851"/>
        </w:tabs>
        <w:ind w:firstLine="851"/>
        <w:jc w:val="both"/>
        <w:rPr>
          <w:szCs w:val="24"/>
        </w:rPr>
      </w:pPr>
      <w:r w:rsidRPr="007E1C55">
        <w:rPr>
          <w:szCs w:val="24"/>
        </w:rPr>
        <w:t>29.15. ne pagal paskirtį panaudotas Priemonei įgyvendinti skirtas lėšas grąžina iki kitų po ataskaitinių metų sausio 5 d. (įskaitytinai) į Sutartyje nurodytą Socialinių paslaugų priežiūros d</w:t>
      </w:r>
      <w:r w:rsidRPr="007E1C55">
        <w:rPr>
          <w:bCs/>
          <w:szCs w:val="24"/>
        </w:rPr>
        <w:t>epartamento</w:t>
      </w:r>
      <w:r w:rsidRPr="007E1C55">
        <w:rPr>
          <w:szCs w:val="24"/>
        </w:rPr>
        <w:t xml:space="preserve"> sąskaitą, mokėjimo paskirtyje nurodydama, kurių metų lėšos grąžinamos, programos ir Priemonės kodą, finansavimo šaltinį, valstybės funkciją, ekonominės klasifikacijos straipsnį, grąžinamą sumą; </w:t>
      </w:r>
    </w:p>
    <w:p w:rsidR="00C64A76" w:rsidRPr="007E1C55" w:rsidRDefault="00C64A76" w:rsidP="007E1C55">
      <w:pPr>
        <w:tabs>
          <w:tab w:val="left" w:pos="851"/>
        </w:tabs>
        <w:ind w:firstLine="851"/>
        <w:jc w:val="both"/>
        <w:rPr>
          <w:szCs w:val="24"/>
        </w:rPr>
      </w:pPr>
      <w:r w:rsidRPr="007E1C55">
        <w:rPr>
          <w:szCs w:val="24"/>
        </w:rPr>
        <w:t>29.16. už valstybės biudžeto lėšas gautas palūkanas, pasibaigus ataskaitiniams metams, iki kitų po ataskaitinių metų sausio 5 d. (įskaitytinai), perveda į Sutartyje nurodytą Socialinių paslaugų priežiūros d</w:t>
      </w:r>
      <w:r w:rsidRPr="007E1C55">
        <w:rPr>
          <w:bCs/>
          <w:szCs w:val="24"/>
        </w:rPr>
        <w:t>epartamento</w:t>
      </w:r>
      <w:r w:rsidRPr="007E1C55">
        <w:rPr>
          <w:szCs w:val="24"/>
        </w:rPr>
        <w:t xml:space="preserve"> sąskaitą, nurodydama, kurių metų lėšos grąžinamos, programos ir Priemonės kodą, finansavimo šaltinį, valstybės funkciją, ekonominės klasifikacijos straipsnį ir grąžinamą sumą; </w:t>
      </w:r>
    </w:p>
    <w:p w:rsidR="00C64A76" w:rsidRPr="007E1C55" w:rsidRDefault="00C64A76" w:rsidP="007E1C55">
      <w:pPr>
        <w:tabs>
          <w:tab w:val="left" w:pos="851"/>
        </w:tabs>
        <w:ind w:firstLine="851"/>
        <w:jc w:val="both"/>
        <w:rPr>
          <w:szCs w:val="24"/>
        </w:rPr>
      </w:pPr>
      <w:r w:rsidRPr="007E1C55">
        <w:rPr>
          <w:szCs w:val="24"/>
        </w:rPr>
        <w:t>29.17. saugo įregistruotas paraiškas;</w:t>
      </w:r>
    </w:p>
    <w:p w:rsidR="00C64A76" w:rsidRPr="007E1C55" w:rsidRDefault="00C64A76" w:rsidP="007E1C55">
      <w:pPr>
        <w:tabs>
          <w:tab w:val="left" w:pos="851"/>
        </w:tabs>
        <w:ind w:firstLine="851"/>
        <w:jc w:val="both"/>
        <w:rPr>
          <w:szCs w:val="24"/>
        </w:rPr>
      </w:pPr>
      <w:r w:rsidRPr="007E1C55">
        <w:rPr>
          <w:szCs w:val="24"/>
        </w:rPr>
        <w:t>29.18. dalyvauja Ministerijos rengiamoje metinėje konferencijoje Priemonės rezultatams aptarti.</w:t>
      </w:r>
    </w:p>
    <w:p w:rsidR="00C64A76" w:rsidRPr="007E1C55" w:rsidRDefault="00C64A76" w:rsidP="007E1C55">
      <w:pPr>
        <w:tabs>
          <w:tab w:val="left" w:pos="851"/>
        </w:tabs>
        <w:ind w:firstLine="851"/>
        <w:jc w:val="both"/>
        <w:rPr>
          <w:szCs w:val="24"/>
        </w:rPr>
      </w:pPr>
      <w:r w:rsidRPr="007E1C55">
        <w:rPr>
          <w:szCs w:val="24"/>
        </w:rPr>
        <w:t>30. Savivaldybės nevyriausybinių organizacijų taryba:</w:t>
      </w:r>
    </w:p>
    <w:p w:rsidR="00C64A76" w:rsidRPr="007E1C55" w:rsidRDefault="00C64A76" w:rsidP="007E1C55">
      <w:pPr>
        <w:tabs>
          <w:tab w:val="left" w:pos="851"/>
        </w:tabs>
        <w:ind w:firstLine="851"/>
        <w:jc w:val="both"/>
        <w:rPr>
          <w:szCs w:val="24"/>
        </w:rPr>
      </w:pPr>
      <w:r w:rsidRPr="007E1C55">
        <w:rPr>
          <w:szCs w:val="24"/>
        </w:rPr>
        <w:t xml:space="preserve">30.1. dalyvauja Savivaldybės tarybos posėdžiuose, kuriuose svarstomas ir tvirtinamas </w:t>
      </w:r>
      <w:r w:rsidRPr="007E1C55">
        <w:rPr>
          <w:szCs w:val="24"/>
          <w:lang w:eastAsia="lt-LT"/>
        </w:rPr>
        <w:t xml:space="preserve">Savivaldybės </w:t>
      </w:r>
      <w:r w:rsidR="00FB042D">
        <w:rPr>
          <w:szCs w:val="24"/>
          <w:lang w:eastAsia="lt-LT"/>
        </w:rPr>
        <w:t xml:space="preserve">tvarkos </w:t>
      </w:r>
      <w:r w:rsidRPr="007E1C55">
        <w:rPr>
          <w:szCs w:val="24"/>
        </w:rPr>
        <w:t xml:space="preserve">aprašo projektas, teikia savo pasiūlymus dėl Savivaldybės </w:t>
      </w:r>
      <w:r w:rsidR="00FB042D">
        <w:rPr>
          <w:szCs w:val="24"/>
        </w:rPr>
        <w:t xml:space="preserve">tvarkos </w:t>
      </w:r>
      <w:r w:rsidRPr="007E1C55">
        <w:rPr>
          <w:szCs w:val="24"/>
        </w:rPr>
        <w:t xml:space="preserve">aprašo projekto tobulinimo; </w:t>
      </w:r>
    </w:p>
    <w:p w:rsidR="00C64A76" w:rsidRPr="006B7A12" w:rsidRDefault="00C64A76" w:rsidP="007E1C55">
      <w:pPr>
        <w:tabs>
          <w:tab w:val="left" w:pos="851"/>
        </w:tabs>
        <w:ind w:firstLine="851"/>
        <w:jc w:val="both"/>
        <w:rPr>
          <w:szCs w:val="24"/>
        </w:rPr>
      </w:pPr>
      <w:r w:rsidRPr="006B7A12">
        <w:rPr>
          <w:szCs w:val="24"/>
        </w:rPr>
        <w:t>30.2. dalyvauja išplėstinėse seniūnaičių sueigose, susipažįsta su įgyvendinto (-ų) projekto (-ų) rezultatais.</w:t>
      </w:r>
    </w:p>
    <w:p w:rsidR="00C64A76" w:rsidRPr="006B7A12" w:rsidRDefault="00C64A76" w:rsidP="007E1C55">
      <w:pPr>
        <w:tabs>
          <w:tab w:val="left" w:pos="851"/>
        </w:tabs>
        <w:ind w:firstLine="851"/>
        <w:jc w:val="both"/>
        <w:rPr>
          <w:szCs w:val="24"/>
        </w:rPr>
      </w:pPr>
      <w:r w:rsidRPr="006B7A12">
        <w:rPr>
          <w:szCs w:val="24"/>
        </w:rPr>
        <w:t>31. Projektą vykdyti atrinkta (-os) organizacija (-os):</w:t>
      </w:r>
    </w:p>
    <w:p w:rsidR="00C64A76" w:rsidRPr="006B7A12" w:rsidRDefault="00C64A76" w:rsidP="007E1C55">
      <w:pPr>
        <w:tabs>
          <w:tab w:val="left" w:pos="851"/>
        </w:tabs>
        <w:ind w:firstLine="851"/>
        <w:jc w:val="both"/>
        <w:rPr>
          <w:szCs w:val="24"/>
        </w:rPr>
      </w:pPr>
      <w:r w:rsidRPr="006B7A12">
        <w:rPr>
          <w:szCs w:val="24"/>
        </w:rPr>
        <w:t xml:space="preserve">31.1. su Savivaldybės administracija sudaro Projekto įgyvendinimo sutartį, įgyvendina projektą ir kiekvieną ketvirtį teikia Projekto įgyvendinimo sutartyje nustatytos formos ataskaitas (veiklos ir lėšų panaudojimo); </w:t>
      </w:r>
    </w:p>
    <w:p w:rsidR="00C64A76" w:rsidRPr="007E1C55" w:rsidRDefault="00C64A76" w:rsidP="007E1C55">
      <w:pPr>
        <w:tabs>
          <w:tab w:val="left" w:pos="851"/>
        </w:tabs>
        <w:ind w:firstLine="851"/>
        <w:jc w:val="both"/>
        <w:rPr>
          <w:strike/>
          <w:szCs w:val="24"/>
        </w:rPr>
      </w:pPr>
      <w:r w:rsidRPr="007E1C55">
        <w:rPr>
          <w:szCs w:val="24"/>
        </w:rPr>
        <w:t>31.2. prieš teikdama Savivaldybės administracijai galutines projekto įgyvendinimo ataskaitas, numatyta</w:t>
      </w:r>
      <w:r w:rsidR="005C37D7">
        <w:rPr>
          <w:szCs w:val="24"/>
        </w:rPr>
        <w:t>s Projekto įgyvendinimo sutartyje su organizacija</w:t>
      </w:r>
      <w:r w:rsidRPr="007E1C55">
        <w:rPr>
          <w:szCs w:val="24"/>
        </w:rPr>
        <w:t>, pristato išplėstinei seniūnaičių sueigai projekto (-ų) įgyvendinimo rezultatus;</w:t>
      </w:r>
    </w:p>
    <w:p w:rsidR="00C64A76" w:rsidRPr="007E1C55" w:rsidRDefault="00C64A76" w:rsidP="007E1C55">
      <w:pPr>
        <w:tabs>
          <w:tab w:val="left" w:pos="851"/>
        </w:tabs>
        <w:ind w:firstLine="851"/>
        <w:jc w:val="both"/>
        <w:rPr>
          <w:szCs w:val="24"/>
        </w:rPr>
      </w:pPr>
      <w:r w:rsidRPr="007E1C55">
        <w:rPr>
          <w:szCs w:val="24"/>
        </w:rPr>
        <w:t>31.3 atsako už gautų valstybės biudžeto lėšų buhalterinės apskaitos tvarkymą;</w:t>
      </w:r>
    </w:p>
    <w:p w:rsidR="00C64A76" w:rsidRPr="007E1C55" w:rsidRDefault="00C64A76" w:rsidP="007E1C55">
      <w:pPr>
        <w:tabs>
          <w:tab w:val="left" w:pos="851"/>
        </w:tabs>
        <w:ind w:firstLine="851"/>
        <w:jc w:val="both"/>
        <w:rPr>
          <w:szCs w:val="24"/>
        </w:rPr>
      </w:pPr>
      <w:r w:rsidRPr="007E1C55">
        <w:rPr>
          <w:szCs w:val="24"/>
        </w:rPr>
        <w:t>31.4. pirkdama prekes, paslaugas ar darbus, vadovaujasi Lietuvos Respublikos viešųjų pirkimų įstatymu;</w:t>
      </w:r>
    </w:p>
    <w:p w:rsidR="00D2297B" w:rsidRPr="00BD6B0C" w:rsidRDefault="00C64A76" w:rsidP="006C740B">
      <w:pPr>
        <w:shd w:val="clear" w:color="auto" w:fill="FFFFFF"/>
        <w:ind w:firstLine="851"/>
        <w:jc w:val="both"/>
        <w:rPr>
          <w:szCs w:val="24"/>
        </w:rPr>
      </w:pPr>
      <w:r w:rsidRPr="00BD6B0C">
        <w:rPr>
          <w:szCs w:val="24"/>
        </w:rPr>
        <w:t>31.5. viešina informaciją apie vykdomas veiklas savo, esant galimybei – seniūnijų internetiniuose</w:t>
      </w:r>
      <w:r w:rsidR="006C740B" w:rsidRPr="00BD6B0C">
        <w:rPr>
          <w:szCs w:val="24"/>
        </w:rPr>
        <w:t xml:space="preserve"> </w:t>
      </w:r>
      <w:r w:rsidR="00D2297B" w:rsidRPr="00BD6B0C">
        <w:rPr>
          <w:szCs w:val="24"/>
        </w:rPr>
        <w:t xml:space="preserve">tinklapiuose, skelbimo lentose. Informacijoje nurodoma: </w:t>
      </w:r>
      <w:r w:rsidR="00660BEA" w:rsidRPr="00BD6B0C">
        <w:rPr>
          <w:rFonts w:eastAsiaTheme="minorHAnsi" w:cstheme="minorBidi"/>
          <w:szCs w:val="24"/>
        </w:rPr>
        <w:t xml:space="preserve">projekto pavadinimas, skirta </w:t>
      </w:r>
      <w:r w:rsidR="00660BEA" w:rsidRPr="00BD6B0C">
        <w:rPr>
          <w:rFonts w:eastAsiaTheme="minorHAnsi" w:cstheme="minorBidi"/>
          <w:szCs w:val="24"/>
        </w:rPr>
        <w:lastRenderedPageBreak/>
        <w:t xml:space="preserve">lėšų suma, finansavimo šaltinis – Lietuvos Respublikos socialinės apsaugos ir darbo ministerija,  projekto įgyvendinimo data, vieta ir trumpa vykdomų veiklų santrauka; </w:t>
      </w:r>
    </w:p>
    <w:p w:rsidR="00C64A76" w:rsidRPr="007E1C55" w:rsidRDefault="00C64A76" w:rsidP="007E1C55">
      <w:pPr>
        <w:tabs>
          <w:tab w:val="left" w:pos="851"/>
        </w:tabs>
        <w:ind w:firstLine="851"/>
        <w:jc w:val="both"/>
        <w:rPr>
          <w:bCs/>
          <w:szCs w:val="24"/>
        </w:rPr>
      </w:pPr>
      <w:r w:rsidRPr="007E1C55">
        <w:rPr>
          <w:szCs w:val="24"/>
        </w:rPr>
        <w:t xml:space="preserve">31.6. gautas projektui įgyvendinti lėšas laiko </w:t>
      </w:r>
      <w:r w:rsidRPr="007E1C55">
        <w:rPr>
          <w:bCs/>
          <w:szCs w:val="24"/>
        </w:rPr>
        <w:t xml:space="preserve">banke ar kitoje kredito ar mokėjimo įstaigoje specialiai šioms lėšoms atidarytoje sąskaitoje </w:t>
      </w:r>
      <w:r w:rsidRPr="007E1C55">
        <w:rPr>
          <w:szCs w:val="24"/>
        </w:rPr>
        <w:t>ir vadovaujasi racionalaus valstybės biudžeto lėšų naudojimo principu</w:t>
      </w:r>
      <w:r w:rsidRPr="007E1C55">
        <w:rPr>
          <w:bCs/>
          <w:szCs w:val="24"/>
        </w:rPr>
        <w:t>;</w:t>
      </w:r>
    </w:p>
    <w:p w:rsidR="00C64A76" w:rsidRPr="007E1C55" w:rsidRDefault="00C64A76" w:rsidP="007E1C55">
      <w:pPr>
        <w:tabs>
          <w:tab w:val="left" w:pos="851"/>
        </w:tabs>
        <w:ind w:firstLine="851"/>
        <w:jc w:val="both"/>
        <w:rPr>
          <w:szCs w:val="24"/>
        </w:rPr>
      </w:pPr>
      <w:r w:rsidRPr="007E1C55">
        <w:rPr>
          <w:szCs w:val="24"/>
        </w:rPr>
        <w:t>31.7. raštu informuoja Savivaldybės administraciją ir atitinkamos teritorijos išplėstinę seniūnaičių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C64A76" w:rsidRPr="007E1C55" w:rsidRDefault="00C64A76" w:rsidP="007E1C55">
      <w:pPr>
        <w:tabs>
          <w:tab w:val="left" w:pos="851"/>
        </w:tabs>
        <w:ind w:firstLine="851"/>
        <w:jc w:val="both"/>
        <w:rPr>
          <w:szCs w:val="24"/>
        </w:rPr>
      </w:pPr>
      <w:r w:rsidRPr="007E1C55">
        <w:rPr>
          <w:szCs w:val="24"/>
        </w:rPr>
        <w:t xml:space="preserve">31.8. lėšas naudoja tik Projekto įgyvendinimo sutartyje nurodytai veiklai; </w:t>
      </w:r>
    </w:p>
    <w:p w:rsidR="00C64A76" w:rsidRPr="007E1C55" w:rsidRDefault="00C64A76" w:rsidP="007E1C55">
      <w:pPr>
        <w:tabs>
          <w:tab w:val="left" w:pos="851"/>
        </w:tabs>
        <w:ind w:firstLine="851"/>
        <w:jc w:val="both"/>
        <w:rPr>
          <w:szCs w:val="24"/>
        </w:rPr>
      </w:pPr>
      <w:r w:rsidRPr="007E1C55">
        <w:rPr>
          <w:szCs w:val="24"/>
        </w:rPr>
        <w:t>31.9. yra ilgalaikio materialiojo turto, įsigyto už Priemonės lėšas, savininkė. Šis turtas naudojamas viešiesiems gyvenamosios vietovės bendruomenių poreikiams tenkinti.</w:t>
      </w:r>
    </w:p>
    <w:p w:rsidR="00C64A76" w:rsidRPr="007E1C55" w:rsidRDefault="00C64A76" w:rsidP="007E1C55">
      <w:pPr>
        <w:tabs>
          <w:tab w:val="left" w:pos="851"/>
        </w:tabs>
        <w:ind w:firstLine="851"/>
        <w:jc w:val="both"/>
        <w:rPr>
          <w:szCs w:val="24"/>
        </w:rPr>
      </w:pPr>
      <w:r w:rsidRPr="007E1C55">
        <w:rPr>
          <w:szCs w:val="24"/>
        </w:rPr>
        <w:t xml:space="preserve">32. </w:t>
      </w:r>
      <w:r w:rsidRPr="007E1C55">
        <w:rPr>
          <w:szCs w:val="24"/>
          <w:lang w:eastAsia="lt-LT"/>
        </w:rPr>
        <w:t>Priemonės</w:t>
      </w:r>
      <w:r w:rsidRPr="007E1C55">
        <w:rPr>
          <w:szCs w:val="24"/>
        </w:rPr>
        <w:t xml:space="preserve"> įgyvendinimo vertinimo kriterijai:</w:t>
      </w:r>
    </w:p>
    <w:p w:rsidR="00C64A76" w:rsidRPr="007E1C55" w:rsidRDefault="00C64A76" w:rsidP="007E1C55">
      <w:pPr>
        <w:tabs>
          <w:tab w:val="left" w:pos="851"/>
        </w:tabs>
        <w:ind w:firstLine="851"/>
        <w:jc w:val="both"/>
        <w:rPr>
          <w:szCs w:val="24"/>
        </w:rPr>
      </w:pPr>
      <w:r w:rsidRPr="007E1C55">
        <w:rPr>
          <w:szCs w:val="24"/>
        </w:rPr>
        <w:t>32.1. įgyvendinta ne mažiau kaip 90 proc. veiklų, kurioms išplėstinės seniūnaičių sueigos siūlymu finansavimas skirtas iš Priemonei įgyvendinti skirtų lėšų;</w:t>
      </w:r>
    </w:p>
    <w:p w:rsidR="00C64A76" w:rsidRPr="007E1C55" w:rsidRDefault="00C64A76" w:rsidP="007E1C55">
      <w:pPr>
        <w:tabs>
          <w:tab w:val="left" w:pos="851"/>
        </w:tabs>
        <w:ind w:firstLine="851"/>
        <w:jc w:val="both"/>
        <w:rPr>
          <w:szCs w:val="24"/>
        </w:rPr>
      </w:pPr>
      <w:r w:rsidRPr="007E1C55">
        <w:rPr>
          <w:szCs w:val="24"/>
        </w:rPr>
        <w:t>32.2. įgyvendinant Priemonę dalyvaujančių seniūnijų ir bendruomeninių organizacijų skaičius.</w:t>
      </w:r>
    </w:p>
    <w:p w:rsidR="00C64A76" w:rsidRPr="007E1C55" w:rsidRDefault="00C64A76" w:rsidP="007E1C55">
      <w:pPr>
        <w:suppressAutoHyphens/>
        <w:jc w:val="center"/>
        <w:textAlignment w:val="center"/>
        <w:rPr>
          <w:szCs w:val="24"/>
          <w:lang w:eastAsia="lt-LT"/>
        </w:rPr>
      </w:pPr>
      <w:r w:rsidRPr="007E1C55">
        <w:rPr>
          <w:szCs w:val="24"/>
          <w:lang w:eastAsia="lt-LT"/>
        </w:rPr>
        <w:t>__________________</w:t>
      </w:r>
    </w:p>
    <w:p w:rsidR="00C64A76" w:rsidRPr="007E1C55" w:rsidRDefault="00C64A76" w:rsidP="007E1C55">
      <w:pPr>
        <w:widowControl w:val="0"/>
        <w:jc w:val="both"/>
        <w:rPr>
          <w:szCs w:val="24"/>
        </w:rPr>
      </w:pPr>
      <w:r w:rsidRPr="007E1C55">
        <w:rPr>
          <w:szCs w:val="24"/>
        </w:rPr>
        <w:br w:type="page"/>
      </w:r>
    </w:p>
    <w:p w:rsidR="00C64A76" w:rsidRDefault="00C64A76" w:rsidP="00C64A76">
      <w:pPr>
        <w:widowControl w:val="0"/>
        <w:ind w:left="3969"/>
        <w:jc w:val="both"/>
      </w:pPr>
      <w:r>
        <w:lastRenderedPageBreak/>
        <w:t xml:space="preserve">Nevyriausybinių organizacijų ir bendruomeninės veiklos stiprinimo 2017–2019 metų veiksmų </w:t>
      </w:r>
      <w:r w:rsidR="00157252">
        <w:t>plano įgyvendinimo 2.3 priemonei</w:t>
      </w:r>
      <w:r>
        <w:t xml:space="preserve"> „Remti bendruomeninę veiklą savi</w:t>
      </w:r>
      <w:r w:rsidR="00157252">
        <w:t>valdybėse“ įgyvendinti</w:t>
      </w:r>
      <w:r>
        <w:t xml:space="preserve"> </w:t>
      </w:r>
      <w:r w:rsidR="00157252">
        <w:t>Kėdainių rajono savivaldybėje lėšų skyrimo ir naudojimo tvarkos</w:t>
      </w:r>
      <w:r w:rsidR="002F6D24">
        <w:t xml:space="preserve"> </w:t>
      </w:r>
      <w:r>
        <w:t>aprašo</w:t>
      </w:r>
    </w:p>
    <w:p w:rsidR="00C64A76" w:rsidRDefault="002F6D24" w:rsidP="00C64A76">
      <w:pPr>
        <w:widowControl w:val="0"/>
        <w:tabs>
          <w:tab w:val="left" w:pos="851"/>
          <w:tab w:val="left" w:pos="1304"/>
          <w:tab w:val="left" w:pos="1457"/>
          <w:tab w:val="left" w:pos="1604"/>
          <w:tab w:val="left" w:pos="1757"/>
        </w:tabs>
        <w:ind w:left="3969"/>
        <w:rPr>
          <w:szCs w:val="24"/>
        </w:rPr>
      </w:pPr>
      <w:r>
        <w:t>1</w:t>
      </w:r>
      <w:r w:rsidR="00C64A76">
        <w:t xml:space="preserve"> priedas</w:t>
      </w:r>
    </w:p>
    <w:p w:rsidR="00C64A76" w:rsidRDefault="00C64A76" w:rsidP="00C64A76">
      <w:pPr>
        <w:widowControl w:val="0"/>
        <w:rPr>
          <w:b/>
        </w:rPr>
      </w:pPr>
    </w:p>
    <w:p w:rsidR="002F6D24" w:rsidRDefault="002F6D24" w:rsidP="002F6D24">
      <w:pPr>
        <w:jc w:val="center"/>
        <w:rPr>
          <w:rFonts w:eastAsia="Calibri"/>
          <w:b/>
          <w:szCs w:val="24"/>
        </w:rPr>
      </w:pPr>
      <w:r>
        <w:rPr>
          <w:rFonts w:eastAsia="Calibri"/>
          <w:b/>
          <w:szCs w:val="24"/>
        </w:rPr>
        <w:t>(Paraiškos forma)</w:t>
      </w:r>
    </w:p>
    <w:p w:rsidR="002F6D24" w:rsidRDefault="002F6D24" w:rsidP="002F6D24">
      <w:pPr>
        <w:jc w:val="center"/>
        <w:rPr>
          <w:rFonts w:eastAsia="Calibri"/>
          <w:b/>
          <w:szCs w:val="24"/>
        </w:rPr>
      </w:pPr>
    </w:p>
    <w:p w:rsidR="002F6D24" w:rsidRDefault="002F6D24" w:rsidP="002F6D24">
      <w:pPr>
        <w:overflowPunct w:val="0"/>
        <w:jc w:val="center"/>
        <w:textAlignment w:val="baseline"/>
        <w:rPr>
          <w:bCs/>
          <w:szCs w:val="24"/>
          <w:lang w:val="x-none"/>
        </w:rPr>
      </w:pPr>
      <w:r>
        <w:rPr>
          <w:bCs/>
          <w:szCs w:val="24"/>
          <w:lang w:val="x-none"/>
        </w:rPr>
        <w:t>________________________________________________________________</w:t>
      </w:r>
    </w:p>
    <w:p w:rsidR="002F6D24" w:rsidRDefault="002F6D24" w:rsidP="002F6D24">
      <w:pPr>
        <w:overflowPunct w:val="0"/>
        <w:jc w:val="center"/>
        <w:textAlignment w:val="baseline"/>
        <w:rPr>
          <w:bCs/>
          <w:szCs w:val="24"/>
          <w:lang w:val="x-none"/>
        </w:rPr>
      </w:pPr>
      <w:r>
        <w:rPr>
          <w:bCs/>
          <w:szCs w:val="24"/>
          <w:lang w:val="x-none"/>
        </w:rPr>
        <w:t>(paraišką teikiančios organizacijos pavadinimas)</w:t>
      </w:r>
    </w:p>
    <w:p w:rsidR="002F6D24" w:rsidRDefault="002F6D24" w:rsidP="002F6D24">
      <w:pPr>
        <w:overflowPunct w:val="0"/>
        <w:jc w:val="center"/>
        <w:textAlignment w:val="baseline"/>
        <w:rPr>
          <w:bCs/>
          <w:szCs w:val="24"/>
          <w:lang w:val="x-none"/>
        </w:rPr>
      </w:pPr>
      <w:r>
        <w:rPr>
          <w:bCs/>
          <w:szCs w:val="24"/>
          <w:lang w:val="x-none"/>
        </w:rPr>
        <w:t>________________________________________________________________</w:t>
      </w:r>
    </w:p>
    <w:p w:rsidR="002F6D24" w:rsidRDefault="002F6D24" w:rsidP="002F6D24">
      <w:pPr>
        <w:overflowPunct w:val="0"/>
        <w:jc w:val="center"/>
        <w:textAlignment w:val="baseline"/>
        <w:rPr>
          <w:bCs/>
          <w:szCs w:val="24"/>
          <w:lang w:val="x-none"/>
        </w:rPr>
      </w:pPr>
      <w:r>
        <w:rPr>
          <w:bCs/>
          <w:szCs w:val="24"/>
          <w:lang w:val="x-none"/>
        </w:rPr>
        <w:t>(</w:t>
      </w:r>
      <w:r>
        <w:rPr>
          <w:bCs/>
          <w:szCs w:val="24"/>
        </w:rPr>
        <w:t xml:space="preserve">juridinio asmens </w:t>
      </w:r>
      <w:r>
        <w:rPr>
          <w:bCs/>
          <w:szCs w:val="24"/>
          <w:lang w:val="x-none"/>
        </w:rPr>
        <w:t>kodas, adresas, tel. nr., el. paštas)</w:t>
      </w:r>
    </w:p>
    <w:p w:rsidR="002F6D24" w:rsidRDefault="002F6D24" w:rsidP="002F6D24">
      <w:pPr>
        <w:rPr>
          <w:rFonts w:eastAsia="Calibri"/>
          <w:szCs w:val="24"/>
        </w:rPr>
      </w:pPr>
    </w:p>
    <w:p w:rsidR="002F6D24" w:rsidRDefault="002F6D24" w:rsidP="002F6D24">
      <w:pPr>
        <w:rPr>
          <w:rFonts w:eastAsia="Calibri"/>
          <w:szCs w:val="24"/>
        </w:rPr>
      </w:pPr>
    </w:p>
    <w:p w:rsidR="002F6D24" w:rsidRDefault="005C37D7" w:rsidP="002F6D24">
      <w:pPr>
        <w:rPr>
          <w:rFonts w:eastAsia="Calibri"/>
          <w:bCs/>
          <w:szCs w:val="24"/>
        </w:rPr>
      </w:pPr>
      <w:r>
        <w:rPr>
          <w:rFonts w:eastAsia="Calibri"/>
          <w:bCs/>
          <w:szCs w:val="24"/>
        </w:rPr>
        <w:t xml:space="preserve">Kėdainių rajono </w:t>
      </w:r>
      <w:r w:rsidR="002F6D24">
        <w:rPr>
          <w:rFonts w:eastAsia="Calibri"/>
          <w:bCs/>
          <w:szCs w:val="24"/>
        </w:rPr>
        <w:t>savivaldybės administracijai</w:t>
      </w:r>
    </w:p>
    <w:p w:rsidR="002F6D24" w:rsidRDefault="002F6D24" w:rsidP="002F6D24">
      <w:pPr>
        <w:rPr>
          <w:rFonts w:eastAsia="Calibri"/>
          <w:szCs w:val="24"/>
        </w:rPr>
      </w:pPr>
    </w:p>
    <w:p w:rsidR="002F6D24" w:rsidRDefault="002F6D24" w:rsidP="002F6D24">
      <w:pPr>
        <w:rPr>
          <w:rFonts w:eastAsia="Calibri"/>
          <w:szCs w:val="24"/>
        </w:rPr>
      </w:pPr>
    </w:p>
    <w:p w:rsidR="002F6D24" w:rsidRDefault="002F6D24" w:rsidP="002F6D24">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paraiška</w:t>
      </w:r>
    </w:p>
    <w:p w:rsidR="002F6D24" w:rsidRDefault="002F6D24" w:rsidP="002F6D24">
      <w:pPr>
        <w:jc w:val="center"/>
        <w:rPr>
          <w:rFonts w:eastAsia="Calibri"/>
          <w:szCs w:val="24"/>
        </w:rPr>
      </w:pPr>
      <w:r>
        <w:rPr>
          <w:rFonts w:eastAsia="Calibri"/>
          <w:szCs w:val="24"/>
        </w:rPr>
        <w:t>_______________ Nr. __________</w:t>
      </w:r>
    </w:p>
    <w:p w:rsidR="002F6D24" w:rsidRDefault="002F6D24" w:rsidP="002F6D24">
      <w:pPr>
        <w:ind w:left="2160" w:firstLine="1658"/>
        <w:rPr>
          <w:rFonts w:eastAsia="Calibri"/>
          <w:szCs w:val="24"/>
        </w:rPr>
      </w:pPr>
      <w:r>
        <w:rPr>
          <w:rFonts w:eastAsia="Calibri"/>
          <w:szCs w:val="24"/>
        </w:rPr>
        <w:t>(data)</w:t>
      </w:r>
    </w:p>
    <w:p w:rsidR="002F6D24" w:rsidRDefault="002F6D24" w:rsidP="002F6D24">
      <w:pPr>
        <w:jc w:val="both"/>
        <w:rPr>
          <w:rFonts w:eastAsia="Calibri"/>
          <w:szCs w:val="24"/>
          <w:u w:val="single"/>
        </w:rPr>
      </w:pPr>
    </w:p>
    <w:p w:rsidR="002F6D24" w:rsidRDefault="002F6D24" w:rsidP="002F6D24">
      <w:pPr>
        <w:jc w:val="both"/>
        <w:rPr>
          <w:rFonts w:eastAsia="Calibri"/>
          <w:b/>
          <w:szCs w:val="24"/>
        </w:rPr>
      </w:pPr>
      <w:r>
        <w:rPr>
          <w:rFonts w:eastAsia="Calibri"/>
          <w:b/>
          <w:szCs w:val="24"/>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792"/>
      </w:tblGrid>
      <w:tr w:rsidR="002F6D24" w:rsidTr="005A060D">
        <w:tc>
          <w:tcPr>
            <w:tcW w:w="4927" w:type="dxa"/>
          </w:tcPr>
          <w:p w:rsidR="002F6D24" w:rsidRDefault="002F6D24" w:rsidP="005A060D">
            <w:pPr>
              <w:jc w:val="both"/>
              <w:rPr>
                <w:rFonts w:eastAsia="Calibri"/>
                <w:szCs w:val="24"/>
              </w:rPr>
            </w:pPr>
            <w:r>
              <w:rPr>
                <w:rFonts w:eastAsia="Calibri"/>
                <w:szCs w:val="24"/>
              </w:rPr>
              <w:t>1.1. Pareiškėjo pavadinimas</w:t>
            </w:r>
          </w:p>
          <w:p w:rsidR="002F6D24" w:rsidRDefault="002F6D24" w:rsidP="005A060D">
            <w:pPr>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jc w:val="both"/>
              <w:rPr>
                <w:rFonts w:eastAsia="Calibri"/>
                <w:szCs w:val="24"/>
              </w:rPr>
            </w:pPr>
            <w:r>
              <w:rPr>
                <w:rFonts w:eastAsia="Calibri"/>
                <w:szCs w:val="24"/>
              </w:rPr>
              <w:t>1.2. Pareiškėjo teisinė forma</w:t>
            </w:r>
          </w:p>
          <w:p w:rsidR="002F6D24" w:rsidRDefault="002F6D24" w:rsidP="005A060D">
            <w:pPr>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ind w:right="180"/>
              <w:jc w:val="both"/>
              <w:rPr>
                <w:rFonts w:eastAsia="Calibri"/>
                <w:szCs w:val="24"/>
              </w:rPr>
            </w:pPr>
            <w:r>
              <w:rPr>
                <w:rFonts w:eastAsia="Calibri"/>
                <w:szCs w:val="24"/>
              </w:rPr>
              <w:t>1.3. Juridinio asmens kodas</w:t>
            </w:r>
          </w:p>
          <w:p w:rsidR="002F6D24" w:rsidRDefault="002F6D24" w:rsidP="005A060D">
            <w:pPr>
              <w:ind w:right="180"/>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5C37D7" w:rsidP="005A060D">
            <w:pPr>
              <w:ind w:right="180"/>
              <w:jc w:val="both"/>
              <w:rPr>
                <w:rFonts w:eastAsia="Calibri"/>
                <w:b/>
                <w:szCs w:val="24"/>
              </w:rPr>
            </w:pPr>
            <w:r>
              <w:rPr>
                <w:rFonts w:eastAsia="Calibri"/>
                <w:szCs w:val="24"/>
              </w:rPr>
              <w:t xml:space="preserve">1.4. Įregistravimo </w:t>
            </w:r>
            <w:r w:rsidR="002F6D24">
              <w:rPr>
                <w:rFonts w:eastAsia="Calibri"/>
                <w:szCs w:val="24"/>
              </w:rPr>
              <w:t>Juridinių asmenų registre data</w:t>
            </w:r>
          </w:p>
          <w:p w:rsidR="002F6D24" w:rsidRDefault="002F6D24" w:rsidP="005A060D">
            <w:pPr>
              <w:ind w:right="180"/>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ind w:right="180"/>
              <w:jc w:val="both"/>
              <w:rPr>
                <w:rFonts w:eastAsia="Calibri"/>
                <w:szCs w:val="24"/>
              </w:rPr>
            </w:pPr>
            <w:r>
              <w:rPr>
                <w:rFonts w:eastAsia="Calibri"/>
                <w:szCs w:val="24"/>
              </w:rPr>
              <w:t xml:space="preserve">1.5. Narių skaičius </w:t>
            </w:r>
          </w:p>
          <w:p w:rsidR="002F6D24" w:rsidRDefault="002F6D24" w:rsidP="005A060D">
            <w:pPr>
              <w:ind w:right="180"/>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ind w:right="180"/>
              <w:jc w:val="both"/>
              <w:rPr>
                <w:rFonts w:eastAsia="Calibri"/>
                <w:szCs w:val="24"/>
              </w:rPr>
            </w:pPr>
            <w:r>
              <w:rPr>
                <w:rFonts w:eastAsia="Calibri"/>
                <w:szCs w:val="24"/>
              </w:rPr>
              <w:t>1.6. Pareiškėjo vadovas / įgaliotas asmuo</w:t>
            </w:r>
          </w:p>
          <w:p w:rsidR="002F6D24" w:rsidRDefault="002F6D24" w:rsidP="00771881">
            <w:pPr>
              <w:ind w:right="180"/>
              <w:rPr>
                <w:rFonts w:eastAsia="Calibri"/>
                <w:szCs w:val="24"/>
              </w:rPr>
            </w:pPr>
            <w:r>
              <w:rPr>
                <w:rFonts w:eastAsia="Calibri"/>
                <w:szCs w:val="24"/>
              </w:rPr>
              <w:t>(vardas ir pavardė, tel. nr., el. paštas)</w:t>
            </w: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ind w:right="180"/>
              <w:jc w:val="both"/>
              <w:rPr>
                <w:rFonts w:eastAsia="Calibri"/>
                <w:szCs w:val="24"/>
              </w:rPr>
            </w:pPr>
            <w:r>
              <w:rPr>
                <w:rFonts w:eastAsia="Calibri"/>
                <w:szCs w:val="24"/>
              </w:rPr>
              <w:t>1.7. Kontaktinis asmuo / projekto vadovas</w:t>
            </w:r>
          </w:p>
          <w:p w:rsidR="002F6D24" w:rsidRDefault="002F6D24" w:rsidP="00771881">
            <w:pPr>
              <w:ind w:right="180"/>
              <w:rPr>
                <w:rFonts w:eastAsia="Calibri"/>
                <w:szCs w:val="24"/>
              </w:rPr>
            </w:pPr>
            <w:r>
              <w:rPr>
                <w:rFonts w:eastAsia="Calibri"/>
                <w:szCs w:val="24"/>
              </w:rPr>
              <w:t>(vardas ir pavardė, tel. nr., el. paštas)</w:t>
            </w: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ind w:right="180"/>
              <w:jc w:val="both"/>
              <w:rPr>
                <w:rFonts w:eastAsia="Calibri"/>
                <w:szCs w:val="24"/>
              </w:rPr>
            </w:pPr>
            <w:r>
              <w:rPr>
                <w:rFonts w:eastAsia="Calibri"/>
                <w:szCs w:val="24"/>
              </w:rP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Pr>
          <w:p w:rsidR="002F6D24" w:rsidRDefault="002F6D24" w:rsidP="005A060D">
            <w:pPr>
              <w:jc w:val="both"/>
              <w:rPr>
                <w:rFonts w:eastAsia="Calibri"/>
                <w:b/>
                <w:szCs w:val="24"/>
              </w:rPr>
            </w:pPr>
          </w:p>
        </w:tc>
      </w:tr>
    </w:tbl>
    <w:p w:rsidR="002F6D24" w:rsidRDefault="002F6D24" w:rsidP="002F6D24">
      <w:pPr>
        <w:jc w:val="both"/>
        <w:rPr>
          <w:rFonts w:eastAsia="Calibri"/>
          <w:b/>
          <w:szCs w:val="24"/>
        </w:rPr>
      </w:pPr>
    </w:p>
    <w:p w:rsidR="002F6D24" w:rsidRDefault="002F6D24" w:rsidP="002F6D24">
      <w:pPr>
        <w:jc w:val="both"/>
        <w:rPr>
          <w:rFonts w:eastAsia="Calibri"/>
          <w:b/>
          <w:szCs w:val="24"/>
        </w:rPr>
      </w:pPr>
      <w:r>
        <w:rPr>
          <w:rFonts w:eastAsia="Calibri"/>
          <w:b/>
          <w:szCs w:val="24"/>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796"/>
      </w:tblGrid>
      <w:tr w:rsidR="002F6D24" w:rsidTr="005A060D">
        <w:tc>
          <w:tcPr>
            <w:tcW w:w="4927" w:type="dxa"/>
          </w:tcPr>
          <w:p w:rsidR="002F6D24" w:rsidRDefault="002F6D24" w:rsidP="005A060D">
            <w:pPr>
              <w:jc w:val="both"/>
              <w:rPr>
                <w:rFonts w:eastAsia="Calibri"/>
                <w:szCs w:val="24"/>
              </w:rPr>
            </w:pPr>
            <w:r>
              <w:rPr>
                <w:rFonts w:eastAsia="Calibri"/>
                <w:szCs w:val="24"/>
              </w:rPr>
              <w:t>2.1. Projekto pavadinimas</w:t>
            </w:r>
          </w:p>
          <w:p w:rsidR="002F6D24" w:rsidRDefault="002F6D24" w:rsidP="005A060D">
            <w:pPr>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c>
          <w:tcPr>
            <w:tcW w:w="4927" w:type="dxa"/>
          </w:tcPr>
          <w:p w:rsidR="002F6D24" w:rsidRDefault="002F6D24" w:rsidP="005A060D">
            <w:pPr>
              <w:jc w:val="both"/>
              <w:rPr>
                <w:rFonts w:eastAsia="Calibri"/>
                <w:szCs w:val="24"/>
              </w:rPr>
            </w:pPr>
            <w:r>
              <w:rPr>
                <w:rFonts w:eastAsia="Calibri"/>
                <w:szCs w:val="24"/>
              </w:rPr>
              <w:t>2.2. Projektui įgyvendinti prašoma suma (eurais)</w:t>
            </w:r>
          </w:p>
          <w:p w:rsidR="002F6D24" w:rsidRDefault="002F6D24" w:rsidP="005A060D">
            <w:pPr>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rPr>
          <w:trHeight w:val="70"/>
        </w:trPr>
        <w:tc>
          <w:tcPr>
            <w:tcW w:w="4927" w:type="dxa"/>
          </w:tcPr>
          <w:p w:rsidR="002F6D24" w:rsidRDefault="002F6D24" w:rsidP="005A060D">
            <w:pPr>
              <w:jc w:val="both"/>
              <w:rPr>
                <w:rFonts w:eastAsia="Calibri"/>
                <w:szCs w:val="24"/>
              </w:rPr>
            </w:pPr>
            <w:r>
              <w:rPr>
                <w:rFonts w:eastAsia="Calibri"/>
                <w:szCs w:val="24"/>
              </w:rPr>
              <w:t>2.3. Projekto įgyvendinimo trukmė, projekto vykdymo vieta</w:t>
            </w:r>
          </w:p>
          <w:p w:rsidR="002F6D24" w:rsidRDefault="002F6D24" w:rsidP="005A060D">
            <w:pPr>
              <w:jc w:val="both"/>
              <w:rPr>
                <w:rFonts w:eastAsia="Calibri"/>
                <w:szCs w:val="24"/>
              </w:rPr>
            </w:pPr>
          </w:p>
        </w:tc>
        <w:tc>
          <w:tcPr>
            <w:tcW w:w="4927" w:type="dxa"/>
          </w:tcPr>
          <w:p w:rsidR="002F6D24" w:rsidRDefault="002F6D24" w:rsidP="005A060D">
            <w:pPr>
              <w:jc w:val="both"/>
              <w:rPr>
                <w:rFonts w:eastAsia="Calibri"/>
                <w:b/>
                <w:szCs w:val="24"/>
              </w:rPr>
            </w:pPr>
          </w:p>
        </w:tc>
      </w:tr>
      <w:tr w:rsidR="002F6D24" w:rsidTr="005A060D">
        <w:trPr>
          <w:trHeight w:val="70"/>
        </w:trPr>
        <w:tc>
          <w:tcPr>
            <w:tcW w:w="4927" w:type="dxa"/>
          </w:tcPr>
          <w:p w:rsidR="002F6D24" w:rsidRDefault="002F6D24" w:rsidP="005A060D">
            <w:pPr>
              <w:jc w:val="both"/>
              <w:rPr>
                <w:rFonts w:eastAsia="Calibri"/>
                <w:szCs w:val="24"/>
              </w:rPr>
            </w:pPr>
            <w:r>
              <w:rPr>
                <w:rFonts w:eastAsia="Calibri"/>
                <w:szCs w:val="24"/>
              </w:rPr>
              <w:t>2.4. Projekto partneriai, jų kontaktai</w:t>
            </w:r>
          </w:p>
        </w:tc>
        <w:tc>
          <w:tcPr>
            <w:tcW w:w="4927" w:type="dxa"/>
          </w:tcPr>
          <w:p w:rsidR="002F6D24" w:rsidRDefault="002F6D24" w:rsidP="005A060D">
            <w:pPr>
              <w:jc w:val="both"/>
              <w:rPr>
                <w:rFonts w:eastAsia="Calibri"/>
                <w:b/>
                <w:szCs w:val="24"/>
              </w:rPr>
            </w:pPr>
          </w:p>
        </w:tc>
      </w:tr>
    </w:tbl>
    <w:p w:rsidR="002F6D24" w:rsidRDefault="002F6D24" w:rsidP="002F6D24">
      <w:pPr>
        <w:jc w:val="both"/>
        <w:rPr>
          <w:rFonts w:eastAsia="Calibri"/>
          <w:b/>
          <w:szCs w:val="24"/>
        </w:rPr>
      </w:pPr>
    </w:p>
    <w:p w:rsidR="002F6D24" w:rsidRDefault="002F6D24" w:rsidP="002F6D24">
      <w:pPr>
        <w:jc w:val="both"/>
        <w:rPr>
          <w:rFonts w:eastAsia="Calibri"/>
          <w:b/>
          <w:szCs w:val="24"/>
        </w:rPr>
      </w:pPr>
    </w:p>
    <w:p w:rsidR="002F6D24" w:rsidRDefault="002F6D24" w:rsidP="002F6D24">
      <w:pPr>
        <w:jc w:val="both"/>
        <w:rPr>
          <w:rFonts w:eastAsia="Calibri"/>
          <w:b/>
          <w:szCs w:val="24"/>
        </w:rPr>
      </w:pPr>
      <w:r>
        <w:rPr>
          <w:rFonts w:eastAsia="Calibri"/>
          <w:b/>
          <w:szCs w:val="24"/>
        </w:rPr>
        <w:t>3. PROJEKTO APRAŠYMAS</w:t>
      </w:r>
    </w:p>
    <w:p w:rsidR="002F6D24" w:rsidRDefault="002F6D24" w:rsidP="002F6D24">
      <w:pPr>
        <w:jc w:val="both"/>
        <w:rPr>
          <w:rFonts w:eastAsia="Calibri"/>
          <w:szCs w:val="24"/>
        </w:rPr>
      </w:pPr>
      <w:r>
        <w:rPr>
          <w:rFonts w:eastAsia="Calibri"/>
          <w:szCs w:val="24"/>
        </w:rP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szCs w:val="24"/>
              </w:rPr>
            </w:pPr>
          </w:p>
        </w:tc>
      </w:tr>
    </w:tbl>
    <w:p w:rsidR="002F6D24" w:rsidRDefault="002F6D24" w:rsidP="002F6D24"/>
    <w:p w:rsidR="002F6D24" w:rsidRDefault="002F6D24" w:rsidP="002F6D24">
      <w:pPr>
        <w:jc w:val="both"/>
        <w:rPr>
          <w:rFonts w:eastAsia="Calibri"/>
          <w:szCs w:val="24"/>
        </w:rPr>
      </w:pPr>
      <w:r>
        <w:rPr>
          <w:rFonts w:eastAsia="Calibri"/>
          <w:szCs w:val="24"/>
        </w:rP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szCs w:val="24"/>
              </w:rPr>
            </w:pPr>
          </w:p>
        </w:tc>
      </w:tr>
    </w:tbl>
    <w:p w:rsidR="002F6D24" w:rsidRDefault="002F6D24" w:rsidP="002F6D24"/>
    <w:p w:rsidR="002F6D24" w:rsidRDefault="002F6D24" w:rsidP="002F6D24">
      <w:pPr>
        <w:jc w:val="both"/>
        <w:rPr>
          <w:rFonts w:eastAsia="Calibri"/>
          <w:szCs w:val="24"/>
        </w:rPr>
      </w:pPr>
      <w:r>
        <w:rPr>
          <w:rFonts w:eastAsia="Calibri"/>
          <w:szCs w:val="24"/>
        </w:rP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szCs w:val="24"/>
              </w:rPr>
            </w:pPr>
          </w:p>
        </w:tc>
      </w:tr>
    </w:tbl>
    <w:p w:rsidR="002F6D24" w:rsidRDefault="002F6D24" w:rsidP="002F6D24"/>
    <w:p w:rsidR="002F6D24" w:rsidRDefault="002F6D24" w:rsidP="002F6D24">
      <w:pPr>
        <w:jc w:val="both"/>
        <w:rPr>
          <w:rFonts w:eastAsia="Calibri"/>
          <w:szCs w:val="24"/>
        </w:rPr>
      </w:pPr>
      <w:r>
        <w:rPr>
          <w:rFonts w:eastAsia="Calibri"/>
          <w:szCs w:val="24"/>
        </w:rP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szCs w:val="24"/>
              </w:rPr>
            </w:pPr>
          </w:p>
        </w:tc>
      </w:tr>
    </w:tbl>
    <w:p w:rsidR="002F6D24" w:rsidRDefault="002F6D24" w:rsidP="002F6D24"/>
    <w:p w:rsidR="002F6D24" w:rsidRDefault="002F6D24" w:rsidP="002F6D24">
      <w:pPr>
        <w:jc w:val="both"/>
        <w:rPr>
          <w:rFonts w:eastAsia="Calibri"/>
          <w:szCs w:val="24"/>
        </w:rPr>
      </w:pPr>
      <w:r>
        <w:rPr>
          <w:rFonts w:eastAsia="Calibri"/>
          <w:szCs w:val="24"/>
        </w:rPr>
        <w:t>3.5. Projekto atitiktis išplėstinės seniūnaičių sueigos patvirtintoms prioritetinėms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szCs w:val="24"/>
              </w:rPr>
            </w:pPr>
          </w:p>
        </w:tc>
      </w:tr>
    </w:tbl>
    <w:p w:rsidR="002F6D24" w:rsidRDefault="002F6D24" w:rsidP="002F6D24"/>
    <w:p w:rsidR="002F6D24" w:rsidRDefault="002F6D24" w:rsidP="002F6D24">
      <w:pPr>
        <w:jc w:val="both"/>
        <w:rPr>
          <w:rFonts w:eastAsia="Calibri"/>
          <w:szCs w:val="24"/>
        </w:rPr>
      </w:pPr>
      <w:r>
        <w:rPr>
          <w:rFonts w:eastAsia="Calibri"/>
          <w:szCs w:val="24"/>
        </w:rP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szCs w:val="24"/>
              </w:rPr>
            </w:pPr>
          </w:p>
        </w:tc>
      </w:tr>
    </w:tbl>
    <w:p w:rsidR="002F6D24" w:rsidRDefault="002F6D24" w:rsidP="002F6D24">
      <w:pPr>
        <w:jc w:val="both"/>
        <w:rPr>
          <w:rFonts w:eastAsia="Calibri"/>
          <w:b/>
          <w:szCs w:val="24"/>
        </w:rPr>
      </w:pPr>
    </w:p>
    <w:p w:rsidR="002F6D24" w:rsidRDefault="002F6D24" w:rsidP="002F6D24">
      <w:pPr>
        <w:jc w:val="both"/>
        <w:rPr>
          <w:rFonts w:eastAsia="Calibri"/>
          <w:b/>
          <w:szCs w:val="24"/>
        </w:rPr>
      </w:pPr>
      <w:r>
        <w:rPr>
          <w:rFonts w:eastAsia="Calibri"/>
          <w:b/>
          <w:szCs w:val="24"/>
        </w:rPr>
        <w:t>4. PROJEKTO VEIKLŲ ĮGYVENDINIMO PLANAS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843"/>
        <w:gridCol w:w="3997"/>
      </w:tblGrid>
      <w:tr w:rsidR="002F6D24" w:rsidTr="00C8359A">
        <w:tc>
          <w:tcPr>
            <w:tcW w:w="2093" w:type="dxa"/>
            <w:vAlign w:val="center"/>
          </w:tcPr>
          <w:p w:rsidR="002F6D24" w:rsidRDefault="002F6D24" w:rsidP="005A060D">
            <w:pPr>
              <w:jc w:val="center"/>
              <w:rPr>
                <w:rFonts w:eastAsia="Calibri"/>
                <w:szCs w:val="24"/>
              </w:rPr>
            </w:pPr>
            <w:r>
              <w:rPr>
                <w:rFonts w:eastAsia="Calibri"/>
                <w:szCs w:val="24"/>
              </w:rPr>
              <w:t>Planuojama veiklos vykdymo data (trukmė)</w:t>
            </w:r>
          </w:p>
        </w:tc>
        <w:tc>
          <w:tcPr>
            <w:tcW w:w="1701" w:type="dxa"/>
            <w:vAlign w:val="center"/>
          </w:tcPr>
          <w:p w:rsidR="002F6D24" w:rsidRDefault="002F6D24" w:rsidP="005A060D">
            <w:pPr>
              <w:jc w:val="center"/>
              <w:rPr>
                <w:rFonts w:eastAsia="Calibri"/>
                <w:szCs w:val="24"/>
              </w:rPr>
            </w:pPr>
            <w:r>
              <w:rPr>
                <w:rFonts w:eastAsia="Calibri"/>
                <w:szCs w:val="24"/>
              </w:rPr>
              <w:t>Planuojama vykdymo vieta</w:t>
            </w:r>
          </w:p>
        </w:tc>
        <w:tc>
          <w:tcPr>
            <w:tcW w:w="1843" w:type="dxa"/>
            <w:shd w:val="clear" w:color="auto" w:fill="auto"/>
            <w:vAlign w:val="center"/>
          </w:tcPr>
          <w:p w:rsidR="002F6D24" w:rsidRDefault="002F6D24" w:rsidP="005A060D">
            <w:pPr>
              <w:jc w:val="center"/>
              <w:rPr>
                <w:rFonts w:eastAsia="Calibri"/>
                <w:szCs w:val="24"/>
              </w:rPr>
            </w:pPr>
          </w:p>
          <w:p w:rsidR="002F6D24" w:rsidRDefault="002F6D24" w:rsidP="005A060D">
            <w:pPr>
              <w:jc w:val="center"/>
              <w:rPr>
                <w:rFonts w:eastAsia="Calibri"/>
                <w:szCs w:val="24"/>
              </w:rPr>
            </w:pPr>
            <w:r>
              <w:rPr>
                <w:rFonts w:eastAsia="Calibri"/>
                <w:szCs w:val="24"/>
              </w:rPr>
              <w:t>Planuojamos veiklos atsakingas vykdytojas</w:t>
            </w:r>
          </w:p>
          <w:p w:rsidR="002F6D24" w:rsidRDefault="002F6D24" w:rsidP="005A060D">
            <w:pPr>
              <w:jc w:val="center"/>
              <w:rPr>
                <w:rFonts w:eastAsia="Calibri"/>
                <w:szCs w:val="24"/>
              </w:rPr>
            </w:pPr>
          </w:p>
          <w:p w:rsidR="002F6D24" w:rsidRDefault="002F6D24" w:rsidP="005A060D">
            <w:pPr>
              <w:jc w:val="center"/>
              <w:rPr>
                <w:rFonts w:eastAsia="Calibri"/>
                <w:szCs w:val="24"/>
              </w:rPr>
            </w:pPr>
          </w:p>
        </w:tc>
        <w:tc>
          <w:tcPr>
            <w:tcW w:w="3997" w:type="dxa"/>
            <w:shd w:val="clear" w:color="auto" w:fill="auto"/>
            <w:vAlign w:val="center"/>
          </w:tcPr>
          <w:p w:rsidR="002F6D24" w:rsidRDefault="002F6D24" w:rsidP="005A060D">
            <w:pPr>
              <w:jc w:val="center"/>
              <w:rPr>
                <w:rFonts w:eastAsia="Calibri"/>
                <w:szCs w:val="24"/>
              </w:rPr>
            </w:pPr>
            <w:r>
              <w:rPr>
                <w:rFonts w:eastAsia="Calibri"/>
                <w:szCs w:val="24"/>
              </w:rPr>
              <w:t>Veiklos aprašymas (planuojamas dalyvių / savanorių skaičius, veiklos metodai ir kita)</w:t>
            </w:r>
          </w:p>
        </w:tc>
      </w:tr>
      <w:tr w:rsidR="002F6D24" w:rsidTr="00C8359A">
        <w:tc>
          <w:tcPr>
            <w:tcW w:w="2093" w:type="dxa"/>
          </w:tcPr>
          <w:p w:rsidR="002F6D24" w:rsidRDefault="002F6D24" w:rsidP="005A060D">
            <w:pPr>
              <w:jc w:val="both"/>
              <w:rPr>
                <w:rFonts w:eastAsia="Calibri"/>
                <w:b/>
                <w:szCs w:val="24"/>
              </w:rPr>
            </w:pPr>
          </w:p>
        </w:tc>
        <w:tc>
          <w:tcPr>
            <w:tcW w:w="1701" w:type="dxa"/>
          </w:tcPr>
          <w:p w:rsidR="002F6D24" w:rsidRDefault="002F6D24" w:rsidP="005A060D">
            <w:pPr>
              <w:jc w:val="both"/>
              <w:rPr>
                <w:rFonts w:eastAsia="Calibri"/>
                <w:b/>
                <w:szCs w:val="24"/>
              </w:rPr>
            </w:pPr>
          </w:p>
        </w:tc>
        <w:tc>
          <w:tcPr>
            <w:tcW w:w="1843" w:type="dxa"/>
          </w:tcPr>
          <w:p w:rsidR="002F6D24" w:rsidRDefault="002F6D24" w:rsidP="005A060D">
            <w:pPr>
              <w:jc w:val="both"/>
              <w:rPr>
                <w:rFonts w:eastAsia="Calibri"/>
                <w:b/>
                <w:szCs w:val="24"/>
              </w:rPr>
            </w:pPr>
          </w:p>
        </w:tc>
        <w:tc>
          <w:tcPr>
            <w:tcW w:w="3997" w:type="dxa"/>
          </w:tcPr>
          <w:p w:rsidR="002F6D24" w:rsidRDefault="002F6D24" w:rsidP="005A060D">
            <w:pPr>
              <w:jc w:val="both"/>
              <w:rPr>
                <w:rFonts w:eastAsia="Calibri"/>
                <w:b/>
                <w:szCs w:val="24"/>
              </w:rPr>
            </w:pPr>
          </w:p>
        </w:tc>
      </w:tr>
      <w:tr w:rsidR="002F6D24" w:rsidTr="00C8359A">
        <w:tc>
          <w:tcPr>
            <w:tcW w:w="2093" w:type="dxa"/>
            <w:tcBorders>
              <w:bottom w:val="single" w:sz="4" w:space="0" w:color="auto"/>
            </w:tcBorders>
          </w:tcPr>
          <w:p w:rsidR="002F6D24" w:rsidRDefault="002F6D24" w:rsidP="005A060D">
            <w:pPr>
              <w:jc w:val="both"/>
              <w:rPr>
                <w:rFonts w:eastAsia="Calibri"/>
                <w:b/>
                <w:szCs w:val="24"/>
              </w:rPr>
            </w:pPr>
          </w:p>
        </w:tc>
        <w:tc>
          <w:tcPr>
            <w:tcW w:w="1701" w:type="dxa"/>
            <w:tcBorders>
              <w:bottom w:val="single" w:sz="4" w:space="0" w:color="auto"/>
            </w:tcBorders>
          </w:tcPr>
          <w:p w:rsidR="002F6D24" w:rsidRDefault="002F6D24" w:rsidP="005A060D">
            <w:pPr>
              <w:jc w:val="both"/>
              <w:rPr>
                <w:rFonts w:eastAsia="Calibri"/>
                <w:b/>
                <w:szCs w:val="24"/>
              </w:rPr>
            </w:pPr>
          </w:p>
        </w:tc>
        <w:tc>
          <w:tcPr>
            <w:tcW w:w="1843" w:type="dxa"/>
            <w:tcBorders>
              <w:bottom w:val="single" w:sz="4" w:space="0" w:color="auto"/>
            </w:tcBorders>
          </w:tcPr>
          <w:p w:rsidR="002F6D24" w:rsidRDefault="002F6D24" w:rsidP="005A060D">
            <w:pPr>
              <w:jc w:val="both"/>
              <w:rPr>
                <w:rFonts w:eastAsia="Calibri"/>
                <w:b/>
                <w:szCs w:val="24"/>
              </w:rPr>
            </w:pPr>
          </w:p>
        </w:tc>
        <w:tc>
          <w:tcPr>
            <w:tcW w:w="3997" w:type="dxa"/>
            <w:tcBorders>
              <w:bottom w:val="single" w:sz="4" w:space="0" w:color="auto"/>
            </w:tcBorders>
          </w:tcPr>
          <w:p w:rsidR="002F6D24" w:rsidRDefault="002F6D24" w:rsidP="005A060D">
            <w:pPr>
              <w:jc w:val="both"/>
              <w:rPr>
                <w:rFonts w:eastAsia="Calibri"/>
                <w:b/>
                <w:szCs w:val="24"/>
              </w:rPr>
            </w:pPr>
          </w:p>
        </w:tc>
      </w:tr>
      <w:tr w:rsidR="002F6D24" w:rsidTr="00C8359A">
        <w:tc>
          <w:tcPr>
            <w:tcW w:w="2093" w:type="dxa"/>
          </w:tcPr>
          <w:p w:rsidR="002F6D24" w:rsidRDefault="002F6D24" w:rsidP="005A060D">
            <w:pPr>
              <w:jc w:val="both"/>
              <w:rPr>
                <w:rFonts w:eastAsia="Calibri"/>
                <w:b/>
                <w:szCs w:val="24"/>
              </w:rPr>
            </w:pPr>
          </w:p>
        </w:tc>
        <w:tc>
          <w:tcPr>
            <w:tcW w:w="1701" w:type="dxa"/>
          </w:tcPr>
          <w:p w:rsidR="002F6D24" w:rsidRDefault="002F6D24" w:rsidP="005A060D">
            <w:pPr>
              <w:jc w:val="both"/>
              <w:rPr>
                <w:rFonts w:eastAsia="Calibri"/>
                <w:b/>
                <w:szCs w:val="24"/>
              </w:rPr>
            </w:pPr>
          </w:p>
        </w:tc>
        <w:tc>
          <w:tcPr>
            <w:tcW w:w="1843" w:type="dxa"/>
          </w:tcPr>
          <w:p w:rsidR="002F6D24" w:rsidRDefault="002F6D24" w:rsidP="005A060D">
            <w:pPr>
              <w:jc w:val="both"/>
              <w:rPr>
                <w:rFonts w:eastAsia="Calibri"/>
                <w:b/>
                <w:szCs w:val="24"/>
              </w:rPr>
            </w:pPr>
          </w:p>
        </w:tc>
        <w:tc>
          <w:tcPr>
            <w:tcW w:w="3997" w:type="dxa"/>
          </w:tcPr>
          <w:p w:rsidR="002F6D24" w:rsidRDefault="002F6D24" w:rsidP="005A060D">
            <w:pPr>
              <w:jc w:val="both"/>
              <w:rPr>
                <w:rFonts w:eastAsia="Calibri"/>
                <w:b/>
                <w:szCs w:val="24"/>
              </w:rPr>
            </w:pPr>
          </w:p>
        </w:tc>
      </w:tr>
      <w:tr w:rsidR="002F6D24" w:rsidTr="00C8359A">
        <w:tc>
          <w:tcPr>
            <w:tcW w:w="2093" w:type="dxa"/>
            <w:tcBorders>
              <w:bottom w:val="single" w:sz="4" w:space="0" w:color="auto"/>
            </w:tcBorders>
          </w:tcPr>
          <w:p w:rsidR="002F6D24" w:rsidRDefault="002F6D24" w:rsidP="005A060D">
            <w:pPr>
              <w:jc w:val="both"/>
              <w:rPr>
                <w:rFonts w:eastAsia="Calibri"/>
                <w:b/>
                <w:szCs w:val="24"/>
              </w:rPr>
            </w:pPr>
          </w:p>
        </w:tc>
        <w:tc>
          <w:tcPr>
            <w:tcW w:w="1701" w:type="dxa"/>
            <w:tcBorders>
              <w:bottom w:val="single" w:sz="4" w:space="0" w:color="auto"/>
            </w:tcBorders>
          </w:tcPr>
          <w:p w:rsidR="002F6D24" w:rsidRDefault="002F6D24" w:rsidP="005A060D">
            <w:pPr>
              <w:jc w:val="both"/>
              <w:rPr>
                <w:rFonts w:eastAsia="Calibri"/>
                <w:b/>
                <w:szCs w:val="24"/>
              </w:rPr>
            </w:pPr>
          </w:p>
        </w:tc>
        <w:tc>
          <w:tcPr>
            <w:tcW w:w="1843" w:type="dxa"/>
            <w:tcBorders>
              <w:bottom w:val="single" w:sz="4" w:space="0" w:color="auto"/>
            </w:tcBorders>
          </w:tcPr>
          <w:p w:rsidR="002F6D24" w:rsidRDefault="002F6D24" w:rsidP="005A060D">
            <w:pPr>
              <w:jc w:val="both"/>
              <w:rPr>
                <w:rFonts w:eastAsia="Calibri"/>
                <w:b/>
                <w:szCs w:val="24"/>
              </w:rPr>
            </w:pPr>
          </w:p>
        </w:tc>
        <w:tc>
          <w:tcPr>
            <w:tcW w:w="3997" w:type="dxa"/>
            <w:tcBorders>
              <w:bottom w:val="single" w:sz="4" w:space="0" w:color="auto"/>
            </w:tcBorders>
          </w:tcPr>
          <w:p w:rsidR="002F6D24" w:rsidRDefault="002F6D24" w:rsidP="005A060D">
            <w:pPr>
              <w:jc w:val="both"/>
              <w:rPr>
                <w:rFonts w:eastAsia="Calibri"/>
                <w:b/>
                <w:szCs w:val="24"/>
              </w:rPr>
            </w:pPr>
          </w:p>
        </w:tc>
      </w:tr>
      <w:tr w:rsidR="002F6D24" w:rsidTr="00C8359A">
        <w:tc>
          <w:tcPr>
            <w:tcW w:w="2093" w:type="dxa"/>
            <w:tcBorders>
              <w:bottom w:val="single" w:sz="4" w:space="0" w:color="auto"/>
            </w:tcBorders>
          </w:tcPr>
          <w:p w:rsidR="002F6D24" w:rsidRDefault="002F6D24" w:rsidP="005A060D">
            <w:pPr>
              <w:jc w:val="both"/>
              <w:rPr>
                <w:rFonts w:eastAsia="Calibri"/>
                <w:b/>
                <w:szCs w:val="24"/>
              </w:rPr>
            </w:pPr>
          </w:p>
        </w:tc>
        <w:tc>
          <w:tcPr>
            <w:tcW w:w="1701" w:type="dxa"/>
            <w:tcBorders>
              <w:bottom w:val="single" w:sz="4" w:space="0" w:color="auto"/>
            </w:tcBorders>
          </w:tcPr>
          <w:p w:rsidR="002F6D24" w:rsidRDefault="002F6D24" w:rsidP="005A060D">
            <w:pPr>
              <w:jc w:val="both"/>
              <w:rPr>
                <w:rFonts w:eastAsia="Calibri"/>
                <w:b/>
                <w:szCs w:val="24"/>
              </w:rPr>
            </w:pPr>
          </w:p>
        </w:tc>
        <w:tc>
          <w:tcPr>
            <w:tcW w:w="1843" w:type="dxa"/>
            <w:tcBorders>
              <w:bottom w:val="single" w:sz="4" w:space="0" w:color="auto"/>
            </w:tcBorders>
          </w:tcPr>
          <w:p w:rsidR="002F6D24" w:rsidRDefault="002F6D24" w:rsidP="005A060D">
            <w:pPr>
              <w:jc w:val="both"/>
              <w:rPr>
                <w:rFonts w:eastAsia="Calibri"/>
                <w:b/>
                <w:szCs w:val="24"/>
              </w:rPr>
            </w:pPr>
          </w:p>
        </w:tc>
        <w:tc>
          <w:tcPr>
            <w:tcW w:w="3997" w:type="dxa"/>
            <w:tcBorders>
              <w:bottom w:val="single" w:sz="4" w:space="0" w:color="auto"/>
            </w:tcBorders>
          </w:tcPr>
          <w:p w:rsidR="002F6D24" w:rsidRDefault="002F6D24" w:rsidP="005A060D">
            <w:pPr>
              <w:jc w:val="both"/>
              <w:rPr>
                <w:rFonts w:eastAsia="Calibri"/>
                <w:b/>
                <w:szCs w:val="24"/>
              </w:rPr>
            </w:pPr>
          </w:p>
        </w:tc>
      </w:tr>
      <w:tr w:rsidR="002F6D24" w:rsidTr="00C8359A">
        <w:tc>
          <w:tcPr>
            <w:tcW w:w="2093" w:type="dxa"/>
            <w:tcBorders>
              <w:bottom w:val="single" w:sz="4" w:space="0" w:color="auto"/>
            </w:tcBorders>
          </w:tcPr>
          <w:p w:rsidR="002F6D24" w:rsidRDefault="002F6D24" w:rsidP="005A060D">
            <w:pPr>
              <w:jc w:val="both"/>
              <w:rPr>
                <w:rFonts w:eastAsia="Calibri"/>
                <w:b/>
                <w:szCs w:val="24"/>
              </w:rPr>
            </w:pPr>
          </w:p>
        </w:tc>
        <w:tc>
          <w:tcPr>
            <w:tcW w:w="1701" w:type="dxa"/>
            <w:tcBorders>
              <w:bottom w:val="single" w:sz="4" w:space="0" w:color="auto"/>
            </w:tcBorders>
          </w:tcPr>
          <w:p w:rsidR="002F6D24" w:rsidRDefault="002F6D24" w:rsidP="005A060D">
            <w:pPr>
              <w:jc w:val="both"/>
              <w:rPr>
                <w:rFonts w:eastAsia="Calibri"/>
                <w:b/>
                <w:szCs w:val="24"/>
              </w:rPr>
            </w:pPr>
          </w:p>
        </w:tc>
        <w:tc>
          <w:tcPr>
            <w:tcW w:w="1843" w:type="dxa"/>
            <w:tcBorders>
              <w:bottom w:val="single" w:sz="4" w:space="0" w:color="auto"/>
            </w:tcBorders>
          </w:tcPr>
          <w:p w:rsidR="002F6D24" w:rsidRDefault="002F6D24" w:rsidP="005A060D">
            <w:pPr>
              <w:jc w:val="both"/>
              <w:rPr>
                <w:rFonts w:eastAsia="Calibri"/>
                <w:b/>
                <w:szCs w:val="24"/>
              </w:rPr>
            </w:pPr>
          </w:p>
        </w:tc>
        <w:tc>
          <w:tcPr>
            <w:tcW w:w="3997" w:type="dxa"/>
            <w:tcBorders>
              <w:bottom w:val="single" w:sz="4" w:space="0" w:color="auto"/>
            </w:tcBorders>
          </w:tcPr>
          <w:p w:rsidR="002F6D24" w:rsidRDefault="002F6D24" w:rsidP="005A060D">
            <w:pPr>
              <w:jc w:val="both"/>
              <w:rPr>
                <w:rFonts w:eastAsia="Calibri"/>
                <w:b/>
                <w:szCs w:val="24"/>
              </w:rPr>
            </w:pPr>
          </w:p>
        </w:tc>
      </w:tr>
      <w:tr w:rsidR="002F6D24" w:rsidTr="00C8359A">
        <w:tc>
          <w:tcPr>
            <w:tcW w:w="2093" w:type="dxa"/>
            <w:tcBorders>
              <w:bottom w:val="single" w:sz="4" w:space="0" w:color="auto"/>
            </w:tcBorders>
          </w:tcPr>
          <w:p w:rsidR="002F6D24" w:rsidRDefault="002F6D24" w:rsidP="005A060D">
            <w:pPr>
              <w:jc w:val="both"/>
              <w:rPr>
                <w:rFonts w:eastAsia="Calibri"/>
                <w:b/>
                <w:szCs w:val="24"/>
              </w:rPr>
            </w:pPr>
          </w:p>
        </w:tc>
        <w:tc>
          <w:tcPr>
            <w:tcW w:w="1701" w:type="dxa"/>
            <w:tcBorders>
              <w:bottom w:val="single" w:sz="4" w:space="0" w:color="auto"/>
            </w:tcBorders>
          </w:tcPr>
          <w:p w:rsidR="002F6D24" w:rsidRDefault="002F6D24" w:rsidP="005A060D">
            <w:pPr>
              <w:jc w:val="both"/>
              <w:rPr>
                <w:rFonts w:eastAsia="Calibri"/>
                <w:b/>
                <w:szCs w:val="24"/>
              </w:rPr>
            </w:pPr>
          </w:p>
        </w:tc>
        <w:tc>
          <w:tcPr>
            <w:tcW w:w="1843" w:type="dxa"/>
            <w:tcBorders>
              <w:bottom w:val="single" w:sz="4" w:space="0" w:color="auto"/>
            </w:tcBorders>
          </w:tcPr>
          <w:p w:rsidR="002F6D24" w:rsidRDefault="002F6D24" w:rsidP="005A060D">
            <w:pPr>
              <w:jc w:val="both"/>
              <w:rPr>
                <w:rFonts w:eastAsia="Calibri"/>
                <w:b/>
                <w:szCs w:val="24"/>
              </w:rPr>
            </w:pPr>
          </w:p>
        </w:tc>
        <w:tc>
          <w:tcPr>
            <w:tcW w:w="3997" w:type="dxa"/>
            <w:tcBorders>
              <w:bottom w:val="single" w:sz="4" w:space="0" w:color="auto"/>
            </w:tcBorders>
          </w:tcPr>
          <w:p w:rsidR="002F6D24" w:rsidRDefault="002F6D24" w:rsidP="005A060D">
            <w:pPr>
              <w:jc w:val="both"/>
              <w:rPr>
                <w:rFonts w:eastAsia="Calibri"/>
                <w:b/>
                <w:szCs w:val="24"/>
              </w:rPr>
            </w:pPr>
          </w:p>
        </w:tc>
      </w:tr>
      <w:tr w:rsidR="002F6D24" w:rsidTr="00C8359A">
        <w:tc>
          <w:tcPr>
            <w:tcW w:w="2093" w:type="dxa"/>
          </w:tcPr>
          <w:p w:rsidR="002F6D24" w:rsidRDefault="002F6D24" w:rsidP="005A060D">
            <w:pPr>
              <w:jc w:val="both"/>
              <w:rPr>
                <w:rFonts w:eastAsia="Calibri"/>
                <w:b/>
                <w:szCs w:val="24"/>
              </w:rPr>
            </w:pPr>
          </w:p>
        </w:tc>
        <w:tc>
          <w:tcPr>
            <w:tcW w:w="1701" w:type="dxa"/>
          </w:tcPr>
          <w:p w:rsidR="002F6D24" w:rsidRDefault="002F6D24" w:rsidP="005A060D">
            <w:pPr>
              <w:jc w:val="both"/>
              <w:rPr>
                <w:rFonts w:eastAsia="Calibri"/>
                <w:b/>
                <w:szCs w:val="24"/>
              </w:rPr>
            </w:pPr>
          </w:p>
        </w:tc>
        <w:tc>
          <w:tcPr>
            <w:tcW w:w="1843" w:type="dxa"/>
          </w:tcPr>
          <w:p w:rsidR="002F6D24" w:rsidRDefault="002F6D24" w:rsidP="005A060D">
            <w:pPr>
              <w:jc w:val="both"/>
              <w:rPr>
                <w:rFonts w:eastAsia="Calibri"/>
                <w:b/>
                <w:szCs w:val="24"/>
              </w:rPr>
            </w:pPr>
          </w:p>
        </w:tc>
        <w:tc>
          <w:tcPr>
            <w:tcW w:w="3997" w:type="dxa"/>
          </w:tcPr>
          <w:p w:rsidR="002F6D24" w:rsidRDefault="002F6D24" w:rsidP="005A060D">
            <w:pPr>
              <w:jc w:val="both"/>
              <w:rPr>
                <w:rFonts w:eastAsia="Calibri"/>
                <w:b/>
                <w:szCs w:val="24"/>
              </w:rPr>
            </w:pPr>
          </w:p>
        </w:tc>
      </w:tr>
    </w:tbl>
    <w:p w:rsidR="002F6D24" w:rsidRDefault="002F6D24" w:rsidP="002F6D24">
      <w:pPr>
        <w:jc w:val="both"/>
        <w:rPr>
          <w:rFonts w:eastAsia="Calibri"/>
          <w:b/>
          <w:szCs w:val="24"/>
        </w:rPr>
      </w:pPr>
    </w:p>
    <w:p w:rsidR="002F6D24" w:rsidRDefault="002F6D24" w:rsidP="002F6D24">
      <w:pPr>
        <w:jc w:val="both"/>
        <w:rPr>
          <w:rFonts w:eastAsia="Calibri"/>
          <w:b/>
          <w:szCs w:val="24"/>
        </w:rPr>
      </w:pPr>
      <w:r>
        <w:rPr>
          <w:rFonts w:eastAsia="Calibri"/>
          <w:b/>
          <w:szCs w:val="24"/>
        </w:rPr>
        <w:t>5. DETALI PROJEKTO ĮGYVENDINIMO SĄMATA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268"/>
        <w:gridCol w:w="1317"/>
        <w:gridCol w:w="131"/>
        <w:gridCol w:w="1275"/>
        <w:gridCol w:w="1418"/>
        <w:gridCol w:w="1417"/>
      </w:tblGrid>
      <w:tr w:rsidR="002F6D24" w:rsidTr="00EC3FF0">
        <w:tc>
          <w:tcPr>
            <w:tcW w:w="808" w:type="dxa"/>
            <w:shd w:val="clear" w:color="auto" w:fill="auto"/>
            <w:vAlign w:val="center"/>
          </w:tcPr>
          <w:p w:rsidR="002F6D24" w:rsidRDefault="002F6D24" w:rsidP="005A060D">
            <w:pPr>
              <w:jc w:val="center"/>
              <w:rPr>
                <w:rFonts w:eastAsia="Calibri"/>
                <w:szCs w:val="24"/>
              </w:rPr>
            </w:pPr>
            <w:r>
              <w:rPr>
                <w:rFonts w:eastAsia="Calibri"/>
                <w:szCs w:val="24"/>
              </w:rPr>
              <w:t>Eil. Nr.</w:t>
            </w:r>
          </w:p>
        </w:tc>
        <w:tc>
          <w:tcPr>
            <w:tcW w:w="3268" w:type="dxa"/>
            <w:shd w:val="clear" w:color="auto" w:fill="auto"/>
            <w:vAlign w:val="center"/>
          </w:tcPr>
          <w:p w:rsidR="002F6D24" w:rsidRDefault="002F6D24" w:rsidP="005A060D">
            <w:pPr>
              <w:jc w:val="center"/>
              <w:rPr>
                <w:rFonts w:eastAsia="Calibri"/>
                <w:szCs w:val="24"/>
              </w:rPr>
            </w:pPr>
            <w:r>
              <w:rPr>
                <w:rFonts w:eastAsia="Calibri"/>
                <w:szCs w:val="24"/>
              </w:rPr>
              <w:t>Išlaidų rūšis</w:t>
            </w:r>
          </w:p>
        </w:tc>
        <w:tc>
          <w:tcPr>
            <w:tcW w:w="1448" w:type="dxa"/>
            <w:gridSpan w:val="2"/>
            <w:shd w:val="clear" w:color="auto" w:fill="auto"/>
            <w:vAlign w:val="center"/>
          </w:tcPr>
          <w:p w:rsidR="002F6D24" w:rsidRDefault="002F6D24" w:rsidP="005A060D">
            <w:pPr>
              <w:jc w:val="center"/>
              <w:rPr>
                <w:rFonts w:eastAsia="Calibri"/>
                <w:szCs w:val="24"/>
              </w:rPr>
            </w:pPr>
            <w:r>
              <w:rPr>
                <w:rFonts w:eastAsia="Calibri"/>
                <w:szCs w:val="24"/>
              </w:rPr>
              <w:t>Mato vieneto pav.</w:t>
            </w:r>
          </w:p>
        </w:tc>
        <w:tc>
          <w:tcPr>
            <w:tcW w:w="1275" w:type="dxa"/>
            <w:shd w:val="clear" w:color="auto" w:fill="auto"/>
            <w:vAlign w:val="center"/>
          </w:tcPr>
          <w:p w:rsidR="002F6D24" w:rsidRDefault="002F6D24" w:rsidP="005A060D">
            <w:pPr>
              <w:jc w:val="center"/>
              <w:rPr>
                <w:rFonts w:eastAsia="Calibri"/>
                <w:szCs w:val="24"/>
              </w:rPr>
            </w:pPr>
            <w:r>
              <w:rPr>
                <w:rFonts w:eastAsia="Calibri"/>
                <w:szCs w:val="24"/>
              </w:rPr>
              <w:t>Kiekis</w:t>
            </w:r>
          </w:p>
        </w:tc>
        <w:tc>
          <w:tcPr>
            <w:tcW w:w="1418" w:type="dxa"/>
            <w:shd w:val="clear" w:color="auto" w:fill="auto"/>
            <w:vAlign w:val="center"/>
          </w:tcPr>
          <w:p w:rsidR="002F6D24" w:rsidRDefault="002F6D24" w:rsidP="005A060D">
            <w:pPr>
              <w:jc w:val="center"/>
              <w:rPr>
                <w:rFonts w:eastAsia="Calibri"/>
                <w:szCs w:val="24"/>
              </w:rPr>
            </w:pPr>
            <w:r>
              <w:rPr>
                <w:rFonts w:eastAsia="Calibri"/>
                <w:szCs w:val="24"/>
              </w:rPr>
              <w:t>Vieneto kaina,</w:t>
            </w:r>
          </w:p>
          <w:p w:rsidR="002F6D24" w:rsidRDefault="002F6D24" w:rsidP="005A060D">
            <w:pPr>
              <w:jc w:val="center"/>
              <w:rPr>
                <w:rFonts w:eastAsia="Calibri"/>
                <w:szCs w:val="24"/>
              </w:rPr>
            </w:pPr>
            <w:r>
              <w:rPr>
                <w:rFonts w:eastAsia="Calibri"/>
                <w:szCs w:val="24"/>
              </w:rPr>
              <w:t>Eur</w:t>
            </w:r>
          </w:p>
        </w:tc>
        <w:tc>
          <w:tcPr>
            <w:tcW w:w="1417" w:type="dxa"/>
            <w:shd w:val="clear" w:color="auto" w:fill="auto"/>
            <w:vAlign w:val="center"/>
          </w:tcPr>
          <w:p w:rsidR="002F6D24" w:rsidRDefault="002F6D24" w:rsidP="005A060D">
            <w:pPr>
              <w:jc w:val="center"/>
              <w:rPr>
                <w:rFonts w:eastAsia="Calibri"/>
                <w:szCs w:val="24"/>
              </w:rPr>
            </w:pPr>
            <w:r>
              <w:rPr>
                <w:rFonts w:eastAsia="Calibri"/>
                <w:szCs w:val="24"/>
              </w:rPr>
              <w:t>Prašoma suma,</w:t>
            </w:r>
          </w:p>
          <w:p w:rsidR="002F6D24" w:rsidRDefault="002F6D24" w:rsidP="005A060D">
            <w:pPr>
              <w:jc w:val="center"/>
              <w:rPr>
                <w:rFonts w:eastAsia="Calibri"/>
                <w:szCs w:val="24"/>
              </w:rPr>
            </w:pPr>
            <w:r>
              <w:rPr>
                <w:rFonts w:eastAsia="Calibri"/>
                <w:szCs w:val="24"/>
              </w:rPr>
              <w:t>Eur</w:t>
            </w:r>
          </w:p>
        </w:tc>
      </w:tr>
      <w:tr w:rsidR="002F6D24" w:rsidTr="00C8359A">
        <w:tc>
          <w:tcPr>
            <w:tcW w:w="808" w:type="dxa"/>
            <w:shd w:val="clear" w:color="auto" w:fill="auto"/>
          </w:tcPr>
          <w:p w:rsidR="002F6D24" w:rsidRDefault="002F6D24" w:rsidP="005A060D">
            <w:pPr>
              <w:jc w:val="both"/>
              <w:rPr>
                <w:rFonts w:eastAsia="Calibri"/>
                <w:szCs w:val="24"/>
              </w:rPr>
            </w:pPr>
            <w:r>
              <w:rPr>
                <w:rFonts w:eastAsia="Calibri"/>
                <w:szCs w:val="24"/>
              </w:rPr>
              <w:t>I.</w:t>
            </w:r>
          </w:p>
        </w:tc>
        <w:tc>
          <w:tcPr>
            <w:tcW w:w="8826" w:type="dxa"/>
            <w:gridSpan w:val="6"/>
            <w:shd w:val="clear" w:color="auto" w:fill="auto"/>
          </w:tcPr>
          <w:p w:rsidR="002F6D24" w:rsidRDefault="002F6D24" w:rsidP="005A060D">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10 proc. projektui skirtų lėšų)*</w:t>
            </w:r>
          </w:p>
        </w:tc>
      </w:tr>
      <w:tr w:rsidR="002F6D24" w:rsidTr="00EC3FF0">
        <w:tc>
          <w:tcPr>
            <w:tcW w:w="808" w:type="dxa"/>
            <w:shd w:val="clear" w:color="auto" w:fill="auto"/>
          </w:tcPr>
          <w:p w:rsidR="002F6D24" w:rsidRDefault="002F6D24" w:rsidP="005A060D">
            <w:pPr>
              <w:jc w:val="both"/>
              <w:rPr>
                <w:rFonts w:eastAsia="Calibri"/>
                <w:szCs w:val="24"/>
                <w:lang w:val="en-US"/>
              </w:rPr>
            </w:pPr>
            <w:r>
              <w:rPr>
                <w:rFonts w:eastAsia="Calibri"/>
                <w:szCs w:val="24"/>
                <w:lang w:val="en-US"/>
              </w:rPr>
              <w:t>1.</w:t>
            </w:r>
          </w:p>
        </w:tc>
        <w:tc>
          <w:tcPr>
            <w:tcW w:w="3268" w:type="dxa"/>
            <w:shd w:val="clear" w:color="auto" w:fill="auto"/>
          </w:tcPr>
          <w:p w:rsidR="002F6D24" w:rsidRDefault="002F6D24" w:rsidP="005A060D">
            <w:pPr>
              <w:jc w:val="both"/>
              <w:rPr>
                <w:rFonts w:eastAsia="Calibri"/>
                <w:szCs w:val="24"/>
              </w:rPr>
            </w:pPr>
          </w:p>
        </w:tc>
        <w:tc>
          <w:tcPr>
            <w:tcW w:w="1448" w:type="dxa"/>
            <w:gridSpan w:val="2"/>
            <w:shd w:val="clear" w:color="auto" w:fill="auto"/>
          </w:tcPr>
          <w:p w:rsidR="002F6D24" w:rsidRDefault="002F6D24" w:rsidP="005A060D">
            <w:pPr>
              <w:rPr>
                <w:rFonts w:eastAsia="Calibri"/>
                <w:szCs w:val="24"/>
              </w:rPr>
            </w:pPr>
          </w:p>
        </w:tc>
        <w:tc>
          <w:tcPr>
            <w:tcW w:w="1275" w:type="dxa"/>
            <w:shd w:val="clear" w:color="auto" w:fill="auto"/>
          </w:tcPr>
          <w:p w:rsidR="002F6D24" w:rsidRDefault="002F6D24" w:rsidP="005A060D">
            <w:pPr>
              <w:rPr>
                <w:rFonts w:eastAsia="Calibri"/>
                <w:szCs w:val="24"/>
              </w:rPr>
            </w:pPr>
          </w:p>
        </w:tc>
        <w:tc>
          <w:tcPr>
            <w:tcW w:w="1418" w:type="dxa"/>
            <w:shd w:val="clear" w:color="auto" w:fill="auto"/>
          </w:tcPr>
          <w:p w:rsidR="002F6D24" w:rsidRDefault="002F6D24" w:rsidP="005A060D">
            <w:pPr>
              <w:rPr>
                <w:rFonts w:eastAsia="Calibri"/>
                <w:szCs w:val="24"/>
              </w:rPr>
            </w:pPr>
          </w:p>
        </w:tc>
        <w:tc>
          <w:tcPr>
            <w:tcW w:w="1417" w:type="dxa"/>
            <w:shd w:val="clear" w:color="auto" w:fill="auto"/>
          </w:tcPr>
          <w:p w:rsidR="002F6D24" w:rsidRDefault="002F6D24" w:rsidP="005A060D">
            <w:pPr>
              <w:rPr>
                <w:rFonts w:eastAsia="Calibri"/>
                <w:szCs w:val="24"/>
              </w:rPr>
            </w:pPr>
          </w:p>
        </w:tc>
      </w:tr>
      <w:tr w:rsidR="002F6D24" w:rsidTr="00EC3FF0">
        <w:tc>
          <w:tcPr>
            <w:tcW w:w="808" w:type="dxa"/>
            <w:shd w:val="clear" w:color="auto" w:fill="auto"/>
          </w:tcPr>
          <w:p w:rsidR="002F6D24" w:rsidRDefault="002F6D24" w:rsidP="005A060D">
            <w:pPr>
              <w:jc w:val="both"/>
              <w:rPr>
                <w:rFonts w:eastAsia="Calibri"/>
                <w:szCs w:val="24"/>
              </w:rPr>
            </w:pPr>
            <w:r>
              <w:rPr>
                <w:rFonts w:eastAsia="Calibri"/>
                <w:szCs w:val="24"/>
              </w:rPr>
              <w:t>2.</w:t>
            </w:r>
          </w:p>
        </w:tc>
        <w:tc>
          <w:tcPr>
            <w:tcW w:w="3268" w:type="dxa"/>
            <w:shd w:val="clear" w:color="auto" w:fill="auto"/>
          </w:tcPr>
          <w:p w:rsidR="002F6D24" w:rsidRDefault="002F6D24" w:rsidP="005A060D">
            <w:pPr>
              <w:jc w:val="both"/>
              <w:rPr>
                <w:rFonts w:eastAsia="Calibri"/>
                <w:szCs w:val="24"/>
              </w:rPr>
            </w:pPr>
          </w:p>
        </w:tc>
        <w:tc>
          <w:tcPr>
            <w:tcW w:w="1448" w:type="dxa"/>
            <w:gridSpan w:val="2"/>
            <w:shd w:val="clear" w:color="auto" w:fill="auto"/>
          </w:tcPr>
          <w:p w:rsidR="002F6D24" w:rsidRDefault="002F6D24" w:rsidP="005A060D">
            <w:pPr>
              <w:jc w:val="center"/>
              <w:rPr>
                <w:rFonts w:eastAsia="Calibri"/>
                <w:szCs w:val="24"/>
              </w:rPr>
            </w:pPr>
          </w:p>
        </w:tc>
        <w:tc>
          <w:tcPr>
            <w:tcW w:w="1275" w:type="dxa"/>
            <w:shd w:val="clear" w:color="auto" w:fill="auto"/>
          </w:tcPr>
          <w:p w:rsidR="002F6D24" w:rsidRDefault="002F6D24" w:rsidP="005A060D">
            <w:pPr>
              <w:jc w:val="center"/>
              <w:rPr>
                <w:rFonts w:eastAsia="Calibri"/>
                <w:szCs w:val="24"/>
              </w:rPr>
            </w:pP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Cs w:val="24"/>
              </w:rPr>
            </w:pPr>
          </w:p>
        </w:tc>
      </w:tr>
      <w:tr w:rsidR="002F6D24" w:rsidTr="00EC3FF0">
        <w:tc>
          <w:tcPr>
            <w:tcW w:w="808" w:type="dxa"/>
            <w:shd w:val="clear" w:color="auto" w:fill="auto"/>
          </w:tcPr>
          <w:p w:rsidR="002F6D24" w:rsidRDefault="002F6D24" w:rsidP="005A060D">
            <w:pPr>
              <w:jc w:val="both"/>
              <w:rPr>
                <w:rFonts w:eastAsia="Calibri"/>
                <w:szCs w:val="24"/>
              </w:rPr>
            </w:pPr>
            <w:r>
              <w:rPr>
                <w:rFonts w:eastAsia="Calibri"/>
                <w:szCs w:val="24"/>
              </w:rPr>
              <w:lastRenderedPageBreak/>
              <w:t>3.</w:t>
            </w:r>
          </w:p>
        </w:tc>
        <w:tc>
          <w:tcPr>
            <w:tcW w:w="3268" w:type="dxa"/>
            <w:shd w:val="clear" w:color="auto" w:fill="auto"/>
          </w:tcPr>
          <w:p w:rsidR="002F6D24" w:rsidRDefault="002F6D24" w:rsidP="005A060D">
            <w:pPr>
              <w:jc w:val="both"/>
              <w:rPr>
                <w:rFonts w:eastAsia="Calibri"/>
                <w:szCs w:val="24"/>
              </w:rPr>
            </w:pPr>
          </w:p>
        </w:tc>
        <w:tc>
          <w:tcPr>
            <w:tcW w:w="1448" w:type="dxa"/>
            <w:gridSpan w:val="2"/>
            <w:shd w:val="clear" w:color="auto" w:fill="auto"/>
          </w:tcPr>
          <w:p w:rsidR="002F6D24" w:rsidRDefault="002F6D24" w:rsidP="005A060D">
            <w:pPr>
              <w:jc w:val="center"/>
              <w:rPr>
                <w:rFonts w:eastAsia="Calibri"/>
                <w:szCs w:val="24"/>
              </w:rPr>
            </w:pPr>
          </w:p>
        </w:tc>
        <w:tc>
          <w:tcPr>
            <w:tcW w:w="1275" w:type="dxa"/>
            <w:shd w:val="clear" w:color="auto" w:fill="auto"/>
          </w:tcPr>
          <w:p w:rsidR="002F6D24" w:rsidRDefault="002F6D24" w:rsidP="005A060D">
            <w:pPr>
              <w:jc w:val="center"/>
              <w:rPr>
                <w:rFonts w:eastAsia="Calibri"/>
                <w:szCs w:val="24"/>
              </w:rPr>
            </w:pP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Cs w:val="24"/>
              </w:rPr>
            </w:pPr>
          </w:p>
        </w:tc>
      </w:tr>
      <w:tr w:rsidR="002F6D24" w:rsidTr="00C8359A">
        <w:tc>
          <w:tcPr>
            <w:tcW w:w="808" w:type="dxa"/>
            <w:shd w:val="clear" w:color="auto" w:fill="auto"/>
          </w:tcPr>
          <w:p w:rsidR="002F6D24" w:rsidRDefault="002F6D24" w:rsidP="005A060D">
            <w:pPr>
              <w:jc w:val="both"/>
              <w:rPr>
                <w:rFonts w:eastAsia="Calibri"/>
                <w:szCs w:val="24"/>
              </w:rPr>
            </w:pPr>
          </w:p>
        </w:tc>
        <w:tc>
          <w:tcPr>
            <w:tcW w:w="5991" w:type="dxa"/>
            <w:gridSpan w:val="4"/>
            <w:shd w:val="clear" w:color="auto" w:fill="auto"/>
          </w:tcPr>
          <w:p w:rsidR="002F6D24" w:rsidRDefault="002F6D24" w:rsidP="005A060D">
            <w:pPr>
              <w:jc w:val="right"/>
              <w:rPr>
                <w:rFonts w:eastAsia="Calibri"/>
                <w:szCs w:val="24"/>
              </w:rPr>
            </w:pPr>
            <w:r>
              <w:rPr>
                <w:rFonts w:eastAsia="Calibri"/>
                <w:szCs w:val="24"/>
              </w:rPr>
              <w:t>Iš viso</w:t>
            </w: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Cs w:val="24"/>
              </w:rPr>
            </w:pPr>
          </w:p>
        </w:tc>
      </w:tr>
      <w:tr w:rsidR="002F6D24" w:rsidTr="00C8359A">
        <w:tc>
          <w:tcPr>
            <w:tcW w:w="808" w:type="dxa"/>
            <w:shd w:val="clear" w:color="auto" w:fill="auto"/>
          </w:tcPr>
          <w:p w:rsidR="002F6D24" w:rsidRDefault="002F6D24" w:rsidP="005A060D">
            <w:pPr>
              <w:jc w:val="both"/>
              <w:rPr>
                <w:rFonts w:eastAsia="Calibri"/>
                <w:szCs w:val="24"/>
              </w:rPr>
            </w:pPr>
            <w:r>
              <w:rPr>
                <w:rFonts w:eastAsia="Calibri"/>
                <w:szCs w:val="24"/>
              </w:rPr>
              <w:t>II.</w:t>
            </w:r>
          </w:p>
        </w:tc>
        <w:tc>
          <w:tcPr>
            <w:tcW w:w="8826" w:type="dxa"/>
            <w:gridSpan w:val="6"/>
            <w:shd w:val="clear" w:color="auto" w:fill="auto"/>
          </w:tcPr>
          <w:p w:rsidR="002F6D24" w:rsidRDefault="002F6D24" w:rsidP="005A060D">
            <w:pPr>
              <w:rPr>
                <w:rFonts w:eastAsia="Calibri"/>
                <w:b/>
                <w:szCs w:val="24"/>
              </w:rPr>
            </w:pPr>
            <w:r>
              <w:rPr>
                <w:rFonts w:eastAsia="Calibri"/>
                <w:b/>
                <w:bCs/>
                <w:szCs w:val="24"/>
                <w:lang w:eastAsia="lt-LT"/>
              </w:rPr>
              <w:t>Projekto įgyvendinimo išlaidos</w:t>
            </w:r>
          </w:p>
        </w:tc>
      </w:tr>
      <w:tr w:rsidR="002F6D24" w:rsidTr="00C8359A">
        <w:tc>
          <w:tcPr>
            <w:tcW w:w="808" w:type="dxa"/>
            <w:shd w:val="clear" w:color="auto" w:fill="auto"/>
          </w:tcPr>
          <w:p w:rsidR="002F6D24" w:rsidRDefault="002F6D24" w:rsidP="005A060D">
            <w:pPr>
              <w:jc w:val="both"/>
              <w:rPr>
                <w:rFonts w:eastAsia="Calibri"/>
                <w:szCs w:val="24"/>
              </w:rPr>
            </w:pPr>
            <w:r>
              <w:rPr>
                <w:rFonts w:eastAsia="Calibri"/>
                <w:szCs w:val="24"/>
              </w:rPr>
              <w:t>1.</w:t>
            </w:r>
          </w:p>
        </w:tc>
        <w:tc>
          <w:tcPr>
            <w:tcW w:w="8826" w:type="dxa"/>
            <w:gridSpan w:val="6"/>
            <w:shd w:val="clear" w:color="auto" w:fill="auto"/>
          </w:tcPr>
          <w:p w:rsidR="002F6D24" w:rsidRDefault="002F6D24" w:rsidP="005A060D">
            <w:pPr>
              <w:rPr>
                <w:rFonts w:eastAsia="Calibri"/>
                <w:szCs w:val="24"/>
              </w:rPr>
            </w:pPr>
          </w:p>
        </w:tc>
      </w:tr>
      <w:tr w:rsidR="002F6D24" w:rsidTr="00EC3FF0">
        <w:tc>
          <w:tcPr>
            <w:tcW w:w="808" w:type="dxa"/>
            <w:shd w:val="clear" w:color="auto" w:fill="auto"/>
          </w:tcPr>
          <w:p w:rsidR="002F6D24" w:rsidRDefault="002F6D24" w:rsidP="005A060D">
            <w:pPr>
              <w:jc w:val="both"/>
              <w:rPr>
                <w:rFonts w:eastAsia="Calibri"/>
                <w:szCs w:val="24"/>
              </w:rPr>
            </w:pPr>
            <w:r>
              <w:rPr>
                <w:rFonts w:eastAsia="Calibri"/>
                <w:szCs w:val="24"/>
              </w:rPr>
              <w:t>1.1.</w:t>
            </w:r>
          </w:p>
        </w:tc>
        <w:tc>
          <w:tcPr>
            <w:tcW w:w="3268" w:type="dxa"/>
            <w:shd w:val="clear" w:color="auto" w:fill="auto"/>
          </w:tcPr>
          <w:p w:rsidR="002F6D24" w:rsidRDefault="002F6D24" w:rsidP="005A060D">
            <w:pPr>
              <w:jc w:val="both"/>
              <w:rPr>
                <w:rFonts w:eastAsia="Calibri"/>
                <w:szCs w:val="24"/>
              </w:rPr>
            </w:pPr>
          </w:p>
        </w:tc>
        <w:tc>
          <w:tcPr>
            <w:tcW w:w="1448" w:type="dxa"/>
            <w:gridSpan w:val="2"/>
            <w:shd w:val="clear" w:color="auto" w:fill="auto"/>
          </w:tcPr>
          <w:p w:rsidR="002F6D24" w:rsidRDefault="002F6D24" w:rsidP="005A060D">
            <w:pPr>
              <w:jc w:val="center"/>
              <w:rPr>
                <w:rFonts w:eastAsia="Calibri"/>
                <w:szCs w:val="24"/>
              </w:rPr>
            </w:pPr>
          </w:p>
        </w:tc>
        <w:tc>
          <w:tcPr>
            <w:tcW w:w="1275" w:type="dxa"/>
            <w:shd w:val="clear" w:color="auto" w:fill="auto"/>
          </w:tcPr>
          <w:p w:rsidR="002F6D24" w:rsidRDefault="002F6D24" w:rsidP="005A060D">
            <w:pPr>
              <w:jc w:val="center"/>
              <w:rPr>
                <w:rFonts w:eastAsia="Calibri"/>
                <w:szCs w:val="24"/>
              </w:rPr>
            </w:pP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Cs w:val="24"/>
              </w:rPr>
            </w:pPr>
          </w:p>
        </w:tc>
      </w:tr>
      <w:tr w:rsidR="002F6D24" w:rsidTr="00EC3FF0">
        <w:tc>
          <w:tcPr>
            <w:tcW w:w="808" w:type="dxa"/>
            <w:shd w:val="clear" w:color="auto" w:fill="auto"/>
          </w:tcPr>
          <w:p w:rsidR="002F6D24" w:rsidRDefault="002F6D24" w:rsidP="005A060D">
            <w:pPr>
              <w:jc w:val="both"/>
              <w:rPr>
                <w:rFonts w:eastAsia="Calibri"/>
                <w:szCs w:val="24"/>
              </w:rPr>
            </w:pPr>
            <w:r>
              <w:rPr>
                <w:rFonts w:eastAsia="Calibri"/>
                <w:szCs w:val="24"/>
              </w:rPr>
              <w:t>...</w:t>
            </w:r>
          </w:p>
        </w:tc>
        <w:tc>
          <w:tcPr>
            <w:tcW w:w="3268" w:type="dxa"/>
            <w:shd w:val="clear" w:color="auto" w:fill="auto"/>
          </w:tcPr>
          <w:p w:rsidR="002F6D24" w:rsidRDefault="002F6D24" w:rsidP="005A060D">
            <w:pPr>
              <w:jc w:val="both"/>
              <w:rPr>
                <w:rFonts w:eastAsia="Calibri"/>
                <w:szCs w:val="24"/>
              </w:rPr>
            </w:pPr>
          </w:p>
        </w:tc>
        <w:tc>
          <w:tcPr>
            <w:tcW w:w="1448" w:type="dxa"/>
            <w:gridSpan w:val="2"/>
            <w:shd w:val="clear" w:color="auto" w:fill="auto"/>
          </w:tcPr>
          <w:p w:rsidR="002F6D24" w:rsidRDefault="002F6D24" w:rsidP="005A060D">
            <w:pPr>
              <w:jc w:val="center"/>
              <w:rPr>
                <w:rFonts w:eastAsia="Calibri"/>
                <w:szCs w:val="24"/>
              </w:rPr>
            </w:pPr>
          </w:p>
        </w:tc>
        <w:tc>
          <w:tcPr>
            <w:tcW w:w="1275" w:type="dxa"/>
            <w:shd w:val="clear" w:color="auto" w:fill="auto"/>
          </w:tcPr>
          <w:p w:rsidR="002F6D24" w:rsidRDefault="002F6D24" w:rsidP="005A060D">
            <w:pPr>
              <w:jc w:val="center"/>
              <w:rPr>
                <w:rFonts w:eastAsia="Calibri"/>
                <w:szCs w:val="24"/>
              </w:rPr>
            </w:pP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 w:val="22"/>
                <w:szCs w:val="24"/>
              </w:rPr>
            </w:pPr>
          </w:p>
        </w:tc>
      </w:tr>
      <w:tr w:rsidR="002F6D24" w:rsidTr="00C8359A">
        <w:tc>
          <w:tcPr>
            <w:tcW w:w="808" w:type="dxa"/>
            <w:shd w:val="clear" w:color="auto" w:fill="auto"/>
          </w:tcPr>
          <w:p w:rsidR="002F6D24" w:rsidRDefault="002F6D24" w:rsidP="005A060D">
            <w:pPr>
              <w:jc w:val="both"/>
              <w:rPr>
                <w:rFonts w:eastAsia="Calibri"/>
                <w:szCs w:val="24"/>
              </w:rPr>
            </w:pPr>
            <w:r>
              <w:rPr>
                <w:rFonts w:eastAsia="Calibri"/>
                <w:szCs w:val="24"/>
              </w:rPr>
              <w:t xml:space="preserve">2. </w:t>
            </w:r>
          </w:p>
        </w:tc>
        <w:tc>
          <w:tcPr>
            <w:tcW w:w="8826" w:type="dxa"/>
            <w:gridSpan w:val="6"/>
            <w:shd w:val="clear" w:color="auto" w:fill="auto"/>
          </w:tcPr>
          <w:p w:rsidR="002F6D24" w:rsidRDefault="002F6D24" w:rsidP="005A060D">
            <w:pPr>
              <w:jc w:val="both"/>
              <w:rPr>
                <w:rFonts w:eastAsia="Calibri"/>
                <w:szCs w:val="24"/>
              </w:rPr>
            </w:pPr>
          </w:p>
        </w:tc>
      </w:tr>
      <w:tr w:rsidR="002F6D24" w:rsidTr="00C8359A">
        <w:tc>
          <w:tcPr>
            <w:tcW w:w="808" w:type="dxa"/>
            <w:shd w:val="clear" w:color="auto" w:fill="auto"/>
          </w:tcPr>
          <w:p w:rsidR="002F6D24" w:rsidRDefault="002F6D24" w:rsidP="005A060D">
            <w:pPr>
              <w:jc w:val="both"/>
              <w:rPr>
                <w:rFonts w:eastAsia="Calibri"/>
                <w:szCs w:val="24"/>
              </w:rPr>
            </w:pPr>
            <w:r>
              <w:rPr>
                <w:rFonts w:eastAsia="Calibri"/>
                <w:szCs w:val="24"/>
              </w:rPr>
              <w:t>2.1.</w:t>
            </w:r>
          </w:p>
        </w:tc>
        <w:tc>
          <w:tcPr>
            <w:tcW w:w="3268" w:type="dxa"/>
            <w:shd w:val="clear" w:color="auto" w:fill="auto"/>
          </w:tcPr>
          <w:p w:rsidR="002F6D24" w:rsidRDefault="002F6D24" w:rsidP="005A060D">
            <w:pPr>
              <w:rPr>
                <w:rFonts w:eastAsia="Calibri"/>
                <w:szCs w:val="24"/>
                <w:lang w:eastAsia="lt-LT"/>
              </w:rPr>
            </w:pPr>
          </w:p>
        </w:tc>
        <w:tc>
          <w:tcPr>
            <w:tcW w:w="1317" w:type="dxa"/>
            <w:shd w:val="clear" w:color="auto" w:fill="auto"/>
          </w:tcPr>
          <w:p w:rsidR="002F6D24" w:rsidRDefault="002F6D24" w:rsidP="005A060D">
            <w:pPr>
              <w:rPr>
                <w:rFonts w:eastAsia="Calibri"/>
                <w:szCs w:val="24"/>
                <w:lang w:eastAsia="lt-LT"/>
              </w:rPr>
            </w:pPr>
          </w:p>
        </w:tc>
        <w:tc>
          <w:tcPr>
            <w:tcW w:w="1406" w:type="dxa"/>
            <w:gridSpan w:val="2"/>
            <w:shd w:val="clear" w:color="auto" w:fill="auto"/>
          </w:tcPr>
          <w:p w:rsidR="002F6D24" w:rsidRDefault="002F6D24" w:rsidP="005A060D">
            <w:pPr>
              <w:rPr>
                <w:rFonts w:eastAsia="Calibri"/>
                <w:szCs w:val="24"/>
                <w:lang w:eastAsia="lt-LT"/>
              </w:rPr>
            </w:pPr>
          </w:p>
        </w:tc>
        <w:tc>
          <w:tcPr>
            <w:tcW w:w="1418" w:type="dxa"/>
            <w:shd w:val="clear" w:color="auto" w:fill="auto"/>
          </w:tcPr>
          <w:p w:rsidR="002F6D24" w:rsidRDefault="002F6D24" w:rsidP="005A060D">
            <w:pPr>
              <w:rPr>
                <w:rFonts w:eastAsia="Calibri"/>
                <w:szCs w:val="24"/>
                <w:lang w:eastAsia="lt-LT"/>
              </w:rPr>
            </w:pPr>
          </w:p>
        </w:tc>
        <w:tc>
          <w:tcPr>
            <w:tcW w:w="1417" w:type="dxa"/>
            <w:shd w:val="clear" w:color="auto" w:fill="auto"/>
          </w:tcPr>
          <w:p w:rsidR="002F6D24" w:rsidRDefault="002F6D24" w:rsidP="005A060D">
            <w:pPr>
              <w:rPr>
                <w:rFonts w:eastAsia="Calibri"/>
                <w:szCs w:val="24"/>
                <w:lang w:eastAsia="lt-LT"/>
              </w:rPr>
            </w:pPr>
          </w:p>
        </w:tc>
      </w:tr>
      <w:tr w:rsidR="002F6D24" w:rsidTr="00C8359A">
        <w:tc>
          <w:tcPr>
            <w:tcW w:w="808" w:type="dxa"/>
            <w:shd w:val="clear" w:color="auto" w:fill="auto"/>
          </w:tcPr>
          <w:p w:rsidR="002F6D24" w:rsidRDefault="002F6D24" w:rsidP="005A060D">
            <w:pPr>
              <w:jc w:val="both"/>
              <w:rPr>
                <w:rFonts w:eastAsia="Calibri"/>
                <w:szCs w:val="24"/>
              </w:rPr>
            </w:pPr>
            <w:r>
              <w:rPr>
                <w:rFonts w:eastAsia="Calibri"/>
                <w:szCs w:val="24"/>
              </w:rPr>
              <w:t>...</w:t>
            </w:r>
          </w:p>
        </w:tc>
        <w:tc>
          <w:tcPr>
            <w:tcW w:w="3268" w:type="dxa"/>
            <w:shd w:val="clear" w:color="auto" w:fill="auto"/>
          </w:tcPr>
          <w:p w:rsidR="002F6D24" w:rsidRDefault="002F6D24" w:rsidP="005A060D">
            <w:pPr>
              <w:rPr>
                <w:rFonts w:eastAsia="Calibri"/>
                <w:szCs w:val="24"/>
                <w:lang w:eastAsia="lt-LT"/>
              </w:rPr>
            </w:pPr>
          </w:p>
        </w:tc>
        <w:tc>
          <w:tcPr>
            <w:tcW w:w="1317" w:type="dxa"/>
            <w:shd w:val="clear" w:color="auto" w:fill="auto"/>
          </w:tcPr>
          <w:p w:rsidR="002F6D24" w:rsidRDefault="002F6D24" w:rsidP="005A060D">
            <w:pPr>
              <w:rPr>
                <w:rFonts w:eastAsia="Calibri"/>
                <w:szCs w:val="24"/>
                <w:lang w:eastAsia="lt-LT"/>
              </w:rPr>
            </w:pPr>
          </w:p>
        </w:tc>
        <w:tc>
          <w:tcPr>
            <w:tcW w:w="1406" w:type="dxa"/>
            <w:gridSpan w:val="2"/>
            <w:shd w:val="clear" w:color="auto" w:fill="auto"/>
          </w:tcPr>
          <w:p w:rsidR="002F6D24" w:rsidRDefault="002F6D24" w:rsidP="005A060D">
            <w:pPr>
              <w:rPr>
                <w:rFonts w:eastAsia="Calibri"/>
                <w:szCs w:val="24"/>
                <w:lang w:eastAsia="lt-LT"/>
              </w:rPr>
            </w:pPr>
          </w:p>
        </w:tc>
        <w:tc>
          <w:tcPr>
            <w:tcW w:w="1418" w:type="dxa"/>
            <w:shd w:val="clear" w:color="auto" w:fill="auto"/>
          </w:tcPr>
          <w:p w:rsidR="002F6D24" w:rsidRDefault="002F6D24" w:rsidP="005A060D">
            <w:pPr>
              <w:rPr>
                <w:rFonts w:eastAsia="Calibri"/>
                <w:szCs w:val="24"/>
                <w:lang w:eastAsia="lt-LT"/>
              </w:rPr>
            </w:pPr>
          </w:p>
        </w:tc>
        <w:tc>
          <w:tcPr>
            <w:tcW w:w="1417" w:type="dxa"/>
            <w:shd w:val="clear" w:color="auto" w:fill="auto"/>
          </w:tcPr>
          <w:p w:rsidR="002F6D24" w:rsidRDefault="002F6D24" w:rsidP="005A060D">
            <w:pPr>
              <w:rPr>
                <w:rFonts w:eastAsia="Calibri"/>
                <w:szCs w:val="24"/>
                <w:lang w:eastAsia="lt-LT"/>
              </w:rPr>
            </w:pPr>
          </w:p>
        </w:tc>
      </w:tr>
      <w:tr w:rsidR="002F6D24" w:rsidTr="00C8359A">
        <w:tc>
          <w:tcPr>
            <w:tcW w:w="808" w:type="dxa"/>
            <w:shd w:val="clear" w:color="auto" w:fill="auto"/>
          </w:tcPr>
          <w:p w:rsidR="002F6D24" w:rsidRDefault="002F6D24" w:rsidP="005A060D">
            <w:pPr>
              <w:jc w:val="both"/>
              <w:rPr>
                <w:rFonts w:eastAsia="Calibri"/>
                <w:szCs w:val="24"/>
              </w:rPr>
            </w:pPr>
          </w:p>
        </w:tc>
        <w:tc>
          <w:tcPr>
            <w:tcW w:w="3268" w:type="dxa"/>
            <w:shd w:val="clear" w:color="auto" w:fill="auto"/>
          </w:tcPr>
          <w:p w:rsidR="002F6D24" w:rsidRDefault="002F6D24" w:rsidP="005A060D">
            <w:pPr>
              <w:rPr>
                <w:rFonts w:eastAsia="Calibri"/>
                <w:szCs w:val="24"/>
                <w:highlight w:val="yellow"/>
              </w:rPr>
            </w:pPr>
          </w:p>
        </w:tc>
        <w:tc>
          <w:tcPr>
            <w:tcW w:w="1317" w:type="dxa"/>
            <w:shd w:val="clear" w:color="auto" w:fill="auto"/>
          </w:tcPr>
          <w:p w:rsidR="002F6D24" w:rsidRDefault="002F6D24" w:rsidP="005A060D">
            <w:pPr>
              <w:rPr>
                <w:rFonts w:eastAsia="Calibri"/>
                <w:szCs w:val="24"/>
                <w:highlight w:val="yellow"/>
              </w:rPr>
            </w:pPr>
          </w:p>
        </w:tc>
        <w:tc>
          <w:tcPr>
            <w:tcW w:w="1406" w:type="dxa"/>
            <w:gridSpan w:val="2"/>
            <w:shd w:val="clear" w:color="auto" w:fill="auto"/>
          </w:tcPr>
          <w:p w:rsidR="002F6D24" w:rsidRDefault="002F6D24" w:rsidP="005A060D">
            <w:pPr>
              <w:rPr>
                <w:rFonts w:eastAsia="Calibri"/>
                <w:szCs w:val="24"/>
                <w:highlight w:val="yellow"/>
              </w:rPr>
            </w:pPr>
          </w:p>
        </w:tc>
        <w:tc>
          <w:tcPr>
            <w:tcW w:w="1418" w:type="dxa"/>
            <w:shd w:val="clear" w:color="auto" w:fill="auto"/>
          </w:tcPr>
          <w:p w:rsidR="002F6D24" w:rsidRDefault="002F6D24" w:rsidP="005A060D">
            <w:pPr>
              <w:ind w:firstLine="310"/>
              <w:rPr>
                <w:rFonts w:eastAsia="Calibri"/>
                <w:szCs w:val="24"/>
                <w:highlight w:val="yellow"/>
              </w:rPr>
            </w:pPr>
          </w:p>
        </w:tc>
        <w:tc>
          <w:tcPr>
            <w:tcW w:w="1417" w:type="dxa"/>
            <w:shd w:val="clear" w:color="auto" w:fill="auto"/>
          </w:tcPr>
          <w:p w:rsidR="002F6D24" w:rsidRDefault="002F6D24" w:rsidP="005A060D">
            <w:pPr>
              <w:rPr>
                <w:rFonts w:eastAsia="Calibri"/>
                <w:szCs w:val="24"/>
                <w:highlight w:val="yellow"/>
              </w:rPr>
            </w:pPr>
          </w:p>
        </w:tc>
      </w:tr>
      <w:tr w:rsidR="002F6D24" w:rsidTr="00C8359A">
        <w:tc>
          <w:tcPr>
            <w:tcW w:w="808" w:type="dxa"/>
            <w:shd w:val="clear" w:color="auto" w:fill="auto"/>
          </w:tcPr>
          <w:p w:rsidR="002F6D24" w:rsidRDefault="002F6D24" w:rsidP="005A060D">
            <w:pPr>
              <w:jc w:val="both"/>
              <w:rPr>
                <w:rFonts w:eastAsia="Calibri"/>
                <w:szCs w:val="24"/>
              </w:rPr>
            </w:pPr>
          </w:p>
        </w:tc>
        <w:tc>
          <w:tcPr>
            <w:tcW w:w="5991" w:type="dxa"/>
            <w:gridSpan w:val="4"/>
            <w:shd w:val="clear" w:color="auto" w:fill="auto"/>
          </w:tcPr>
          <w:p w:rsidR="002F6D24" w:rsidRDefault="002F6D24" w:rsidP="005A060D">
            <w:pPr>
              <w:jc w:val="right"/>
              <w:rPr>
                <w:rFonts w:eastAsia="Calibri"/>
                <w:szCs w:val="24"/>
              </w:rPr>
            </w:pPr>
            <w:r>
              <w:rPr>
                <w:rFonts w:eastAsia="Calibri"/>
                <w:szCs w:val="24"/>
              </w:rPr>
              <w:t>Iš viso</w:t>
            </w:r>
            <w:r w:rsidR="00EC3FF0">
              <w:rPr>
                <w:rFonts w:eastAsia="Calibri"/>
                <w:szCs w:val="24"/>
              </w:rPr>
              <w:t>:</w:t>
            </w: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Cs w:val="24"/>
              </w:rPr>
            </w:pPr>
          </w:p>
        </w:tc>
      </w:tr>
      <w:tr w:rsidR="002F6D24" w:rsidTr="00C8359A">
        <w:tc>
          <w:tcPr>
            <w:tcW w:w="808" w:type="dxa"/>
            <w:shd w:val="clear" w:color="auto" w:fill="auto"/>
          </w:tcPr>
          <w:p w:rsidR="002F6D24" w:rsidRDefault="002F6D24" w:rsidP="005A060D">
            <w:pPr>
              <w:jc w:val="both"/>
              <w:rPr>
                <w:rFonts w:eastAsia="Calibri"/>
                <w:szCs w:val="24"/>
              </w:rPr>
            </w:pPr>
          </w:p>
        </w:tc>
        <w:tc>
          <w:tcPr>
            <w:tcW w:w="5991" w:type="dxa"/>
            <w:gridSpan w:val="4"/>
            <w:shd w:val="clear" w:color="auto" w:fill="auto"/>
          </w:tcPr>
          <w:p w:rsidR="002F6D24" w:rsidRPr="00EC3FF0" w:rsidRDefault="002F6D24" w:rsidP="005A060D">
            <w:pPr>
              <w:jc w:val="right"/>
              <w:rPr>
                <w:rFonts w:eastAsia="Calibri"/>
                <w:b/>
                <w:szCs w:val="24"/>
              </w:rPr>
            </w:pPr>
            <w:r w:rsidRPr="00EC3FF0">
              <w:rPr>
                <w:rFonts w:eastAsia="Calibri"/>
                <w:b/>
                <w:szCs w:val="24"/>
              </w:rPr>
              <w:t>IŠ VISO</w:t>
            </w:r>
            <w:r w:rsidR="00EC3FF0">
              <w:rPr>
                <w:rFonts w:eastAsia="Calibri"/>
                <w:b/>
                <w:szCs w:val="24"/>
              </w:rPr>
              <w:t>:</w:t>
            </w:r>
          </w:p>
        </w:tc>
        <w:tc>
          <w:tcPr>
            <w:tcW w:w="1418" w:type="dxa"/>
            <w:shd w:val="clear" w:color="auto" w:fill="auto"/>
          </w:tcPr>
          <w:p w:rsidR="002F6D24" w:rsidRDefault="002F6D24" w:rsidP="005A060D">
            <w:pPr>
              <w:jc w:val="center"/>
              <w:rPr>
                <w:rFonts w:eastAsia="Calibri"/>
                <w:szCs w:val="24"/>
              </w:rPr>
            </w:pPr>
          </w:p>
        </w:tc>
        <w:tc>
          <w:tcPr>
            <w:tcW w:w="1417" w:type="dxa"/>
            <w:shd w:val="clear" w:color="auto" w:fill="auto"/>
          </w:tcPr>
          <w:p w:rsidR="002F6D24" w:rsidRDefault="002F6D24" w:rsidP="005A060D">
            <w:pPr>
              <w:jc w:val="center"/>
              <w:rPr>
                <w:rFonts w:eastAsia="Calibri"/>
                <w:szCs w:val="24"/>
              </w:rPr>
            </w:pPr>
          </w:p>
        </w:tc>
      </w:tr>
    </w:tbl>
    <w:p w:rsidR="002F6D24" w:rsidRPr="00157252" w:rsidRDefault="002F6D24" w:rsidP="002F6D24">
      <w:pPr>
        <w:jc w:val="both"/>
        <w:rPr>
          <w:rFonts w:eastAsia="Calibri"/>
          <w:b/>
          <w:sz w:val="20"/>
        </w:rPr>
      </w:pPr>
      <w:r>
        <w:rPr>
          <w:rFonts w:eastAsia="Calibri"/>
          <w:szCs w:val="24"/>
        </w:rPr>
        <w:t>*</w:t>
      </w:r>
      <w:r w:rsidRPr="00157252">
        <w:rPr>
          <w:rFonts w:eastAsia="Calibri"/>
          <w:sz w:val="20"/>
        </w:rPr>
        <w:t xml:space="preserve">Planuojant išlaidas vadovautis Nevyriausybinių organizacijų ir bendruomeninės veiklos stiprinimo 2017–2019 metų veiksmų </w:t>
      </w:r>
      <w:r w:rsidR="00157252" w:rsidRPr="00157252">
        <w:rPr>
          <w:rFonts w:eastAsia="Calibri"/>
          <w:sz w:val="20"/>
        </w:rPr>
        <w:t>plano įgyvendinimo 2.3 priemonei</w:t>
      </w:r>
      <w:r w:rsidRPr="00157252">
        <w:rPr>
          <w:rFonts w:eastAsia="Calibri"/>
          <w:sz w:val="20"/>
        </w:rPr>
        <w:t xml:space="preserve"> „Remti bendruomeninę ve</w:t>
      </w:r>
      <w:r w:rsidR="00157252" w:rsidRPr="00157252">
        <w:rPr>
          <w:rFonts w:eastAsia="Calibri"/>
          <w:sz w:val="20"/>
        </w:rPr>
        <w:t>iklą savivaldybėse“ įgyvendinti Kėdainių rajono savivaldybėje lėšų skyrimo ir na</w:t>
      </w:r>
      <w:r w:rsidR="004C0146">
        <w:rPr>
          <w:rFonts w:eastAsia="Calibri"/>
          <w:sz w:val="20"/>
        </w:rPr>
        <w:t>udojimo tvarkos</w:t>
      </w:r>
      <w:r w:rsidRPr="00157252">
        <w:rPr>
          <w:rFonts w:eastAsia="Calibri"/>
          <w:sz w:val="20"/>
        </w:rPr>
        <w:t xml:space="preserve"> aprašo </w:t>
      </w:r>
      <w:r w:rsidR="005C37D7" w:rsidRPr="00157252">
        <w:rPr>
          <w:rFonts w:eastAsia="Calibri"/>
          <w:sz w:val="20"/>
        </w:rPr>
        <w:t>24, 25 ir 26 punktais.</w:t>
      </w:r>
    </w:p>
    <w:p w:rsidR="002F6D24" w:rsidRDefault="002F6D24" w:rsidP="002F6D24">
      <w:pPr>
        <w:jc w:val="both"/>
        <w:rPr>
          <w:rFonts w:eastAsia="Calibri"/>
          <w:b/>
          <w:szCs w:val="24"/>
        </w:rPr>
      </w:pPr>
    </w:p>
    <w:p w:rsidR="002F6D24" w:rsidRDefault="002F6D24" w:rsidP="002F6D24">
      <w:pPr>
        <w:jc w:val="both"/>
        <w:rPr>
          <w:rFonts w:eastAsia="Calibri"/>
          <w:b/>
          <w:szCs w:val="24"/>
        </w:rPr>
      </w:pPr>
      <w:r>
        <w:rPr>
          <w:rFonts w:eastAsia="Calibri"/>
          <w:b/>
          <w:szCs w:val="24"/>
        </w:rPr>
        <w:t>6. PROJEKTO SKLAIDA IR VIEŠINIMAS (priemonės, būdai,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6D24" w:rsidTr="005A060D">
        <w:tc>
          <w:tcPr>
            <w:tcW w:w="9854" w:type="dxa"/>
          </w:tcPr>
          <w:p w:rsidR="002F6D24" w:rsidRDefault="002F6D24" w:rsidP="005A060D">
            <w:pPr>
              <w:jc w:val="both"/>
              <w:rPr>
                <w:rFonts w:eastAsia="Calibri"/>
                <w:b/>
                <w:szCs w:val="24"/>
              </w:rPr>
            </w:pPr>
          </w:p>
        </w:tc>
      </w:tr>
    </w:tbl>
    <w:p w:rsidR="002F6D24" w:rsidRDefault="002F6D24" w:rsidP="002F6D24">
      <w:pPr>
        <w:jc w:val="both"/>
        <w:rPr>
          <w:rFonts w:eastAsia="Calibri"/>
          <w:szCs w:val="24"/>
        </w:rPr>
      </w:pPr>
    </w:p>
    <w:p w:rsidR="002F6D24" w:rsidRDefault="002F6D24" w:rsidP="002F6D24">
      <w:pPr>
        <w:jc w:val="both"/>
        <w:rPr>
          <w:rFonts w:eastAsia="Calibri"/>
          <w:b/>
          <w:szCs w:val="24"/>
        </w:rPr>
      </w:pPr>
      <w:r>
        <w:rPr>
          <w:rFonts w:eastAsia="Calibri"/>
          <w:b/>
          <w:szCs w:val="24"/>
        </w:rPr>
        <w:t>7. PRIDEDAMI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992"/>
        <w:gridCol w:w="992"/>
      </w:tblGrid>
      <w:tr w:rsidR="002F6D24" w:rsidTr="00C8359A">
        <w:tc>
          <w:tcPr>
            <w:tcW w:w="7650" w:type="dxa"/>
            <w:shd w:val="pct20" w:color="auto" w:fill="auto"/>
            <w:vAlign w:val="center"/>
          </w:tcPr>
          <w:p w:rsidR="002F6D24" w:rsidRDefault="002F6D24" w:rsidP="005A060D">
            <w:pPr>
              <w:jc w:val="center"/>
              <w:rPr>
                <w:rFonts w:eastAsia="Calibri"/>
                <w:szCs w:val="24"/>
              </w:rPr>
            </w:pPr>
            <w:r>
              <w:rPr>
                <w:rFonts w:eastAsia="Calibri"/>
                <w:szCs w:val="24"/>
              </w:rPr>
              <w:t>Dokumento pavadinimas</w:t>
            </w:r>
          </w:p>
        </w:tc>
        <w:tc>
          <w:tcPr>
            <w:tcW w:w="992" w:type="dxa"/>
            <w:shd w:val="pct20" w:color="auto" w:fill="auto"/>
          </w:tcPr>
          <w:p w:rsidR="002F6D24" w:rsidRDefault="002F6D24" w:rsidP="005A060D">
            <w:pPr>
              <w:jc w:val="center"/>
              <w:rPr>
                <w:rFonts w:eastAsia="Calibri"/>
                <w:szCs w:val="24"/>
              </w:rPr>
            </w:pPr>
            <w:r>
              <w:rPr>
                <w:rFonts w:eastAsia="Calibri"/>
                <w:szCs w:val="24"/>
              </w:rPr>
              <w:t>Egz.</w:t>
            </w:r>
          </w:p>
          <w:p w:rsidR="002F6D24" w:rsidRDefault="002F6D24" w:rsidP="005A060D">
            <w:pPr>
              <w:jc w:val="center"/>
              <w:rPr>
                <w:rFonts w:eastAsia="Calibri"/>
                <w:szCs w:val="24"/>
              </w:rPr>
            </w:pPr>
            <w:r>
              <w:rPr>
                <w:rFonts w:eastAsia="Calibri"/>
                <w:szCs w:val="24"/>
              </w:rPr>
              <w:t>skaičius</w:t>
            </w:r>
          </w:p>
        </w:tc>
        <w:tc>
          <w:tcPr>
            <w:tcW w:w="992" w:type="dxa"/>
            <w:shd w:val="pct20" w:color="auto" w:fill="auto"/>
            <w:vAlign w:val="center"/>
          </w:tcPr>
          <w:p w:rsidR="002F6D24" w:rsidRDefault="002F6D24" w:rsidP="005A060D">
            <w:pPr>
              <w:jc w:val="center"/>
              <w:rPr>
                <w:rFonts w:eastAsia="Calibri"/>
                <w:szCs w:val="24"/>
              </w:rPr>
            </w:pPr>
            <w:r>
              <w:rPr>
                <w:rFonts w:eastAsia="Calibri"/>
                <w:szCs w:val="24"/>
              </w:rPr>
              <w:t>Lapų skaičius</w:t>
            </w: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Pareiškėjo steigimo dokumentų (nuostatų, įstatų, steigimo sutarties) kopija</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Registracijos pažymėjimo, kopija</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Jei pareiškėjui atstovauja ne jo vadovas – dokumento, patvirtinančio asmens teisę veikti pareiškėjo vardu, originalas ar tinkamai patvirtinta jo kopija</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r w:rsidR="00EC3FF0" w:rsidTr="00C8359A">
        <w:tc>
          <w:tcPr>
            <w:tcW w:w="7650" w:type="dxa"/>
            <w:vAlign w:val="center"/>
          </w:tcPr>
          <w:p w:rsidR="00EC3FF0" w:rsidRDefault="00EC3FF0" w:rsidP="005A060D">
            <w:pPr>
              <w:jc w:val="both"/>
              <w:rPr>
                <w:rFonts w:eastAsia="Calibri"/>
                <w:szCs w:val="24"/>
              </w:rPr>
            </w:pPr>
            <w:r>
              <w:rPr>
                <w:rFonts w:eastAsia="Calibri"/>
                <w:szCs w:val="24"/>
              </w:rPr>
              <w:t>Projekto vykdytojo (-ų) gyvenimo aprašymas (-ai)</w:t>
            </w:r>
          </w:p>
        </w:tc>
        <w:tc>
          <w:tcPr>
            <w:tcW w:w="992" w:type="dxa"/>
            <w:vAlign w:val="center"/>
          </w:tcPr>
          <w:p w:rsidR="00EC3FF0" w:rsidRDefault="00EC3FF0" w:rsidP="005A060D">
            <w:pPr>
              <w:jc w:val="center"/>
              <w:rPr>
                <w:rFonts w:eastAsia="Calibri"/>
                <w:szCs w:val="24"/>
              </w:rPr>
            </w:pPr>
          </w:p>
        </w:tc>
        <w:tc>
          <w:tcPr>
            <w:tcW w:w="992" w:type="dxa"/>
            <w:vAlign w:val="center"/>
          </w:tcPr>
          <w:p w:rsidR="00EC3FF0" w:rsidRDefault="00EC3FF0" w:rsidP="005A060D">
            <w:pPr>
              <w:jc w:val="center"/>
              <w:rPr>
                <w:rFonts w:eastAsia="Calibri"/>
                <w:szCs w:val="24"/>
              </w:rPr>
            </w:pP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Organizacijos narių sąrašas</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Jeigu projektas įgyvendinamas su partneriu – bendradarbiavimo susitarimo / sutarties kopija</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 xml:space="preserve">Komerciniai pasiūlymai </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r w:rsidR="002F6D24" w:rsidTr="00C8359A">
        <w:tc>
          <w:tcPr>
            <w:tcW w:w="7650" w:type="dxa"/>
            <w:vAlign w:val="center"/>
          </w:tcPr>
          <w:p w:rsidR="002F6D24" w:rsidRDefault="002F6D24" w:rsidP="005A060D">
            <w:pPr>
              <w:jc w:val="both"/>
              <w:rPr>
                <w:rFonts w:eastAsia="Calibri"/>
                <w:szCs w:val="24"/>
              </w:rPr>
            </w:pPr>
            <w:r>
              <w:rPr>
                <w:rFonts w:eastAsia="Calibri"/>
                <w:szCs w:val="24"/>
              </w:rPr>
              <w:t>Kiti pareiškėjo pageidavimu pateikiami dokumentai</w:t>
            </w:r>
          </w:p>
        </w:tc>
        <w:tc>
          <w:tcPr>
            <w:tcW w:w="992" w:type="dxa"/>
            <w:vAlign w:val="center"/>
          </w:tcPr>
          <w:p w:rsidR="002F6D24" w:rsidRDefault="002F6D24" w:rsidP="005A060D">
            <w:pPr>
              <w:jc w:val="center"/>
              <w:rPr>
                <w:rFonts w:eastAsia="Calibri"/>
                <w:szCs w:val="24"/>
              </w:rPr>
            </w:pPr>
          </w:p>
        </w:tc>
        <w:tc>
          <w:tcPr>
            <w:tcW w:w="992" w:type="dxa"/>
            <w:vAlign w:val="center"/>
          </w:tcPr>
          <w:p w:rsidR="002F6D24" w:rsidRDefault="002F6D24" w:rsidP="005A060D">
            <w:pPr>
              <w:jc w:val="center"/>
              <w:rPr>
                <w:rFonts w:eastAsia="Calibri"/>
                <w:szCs w:val="24"/>
              </w:rPr>
            </w:pPr>
          </w:p>
        </w:tc>
      </w:tr>
    </w:tbl>
    <w:p w:rsidR="002F6D24" w:rsidRDefault="002F6D24" w:rsidP="002F6D24">
      <w:pPr>
        <w:jc w:val="both"/>
        <w:rPr>
          <w:rFonts w:eastAsia="Calibri"/>
          <w:b/>
          <w:szCs w:val="24"/>
        </w:rPr>
      </w:pPr>
    </w:p>
    <w:p w:rsidR="004C0146" w:rsidRDefault="004C0146" w:rsidP="002F6D24">
      <w:pPr>
        <w:jc w:val="both"/>
        <w:rPr>
          <w:rFonts w:eastAsia="Calibri"/>
          <w:b/>
          <w:szCs w:val="24"/>
        </w:rPr>
      </w:pPr>
    </w:p>
    <w:p w:rsidR="002F6D24" w:rsidRDefault="002F6D24" w:rsidP="002F6D24">
      <w:pPr>
        <w:ind w:right="-1440"/>
        <w:jc w:val="both"/>
        <w:rPr>
          <w:rFonts w:eastAsia="Calibri"/>
          <w:szCs w:val="24"/>
        </w:rPr>
      </w:pPr>
      <w:r>
        <w:rPr>
          <w:rFonts w:eastAsia="Calibri"/>
          <w:szCs w:val="24"/>
        </w:rPr>
        <w:t>Pareiškėjo vadovas ar įgaliotas asmuo  ________________                    ________________________</w:t>
      </w:r>
    </w:p>
    <w:p w:rsidR="002F6D24" w:rsidRDefault="002F6D24" w:rsidP="002F6D24">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2F6D24" w:rsidRPr="00D15E8C" w:rsidRDefault="002F6D24" w:rsidP="002F6D24">
      <w:pPr>
        <w:ind w:left="1296" w:right="-1440" w:firstLine="434"/>
        <w:jc w:val="both"/>
        <w:rPr>
          <w:rFonts w:eastAsia="Calibri"/>
          <w:szCs w:val="24"/>
        </w:rPr>
      </w:pPr>
      <w:r>
        <w:rPr>
          <w:rFonts w:eastAsia="Calibri"/>
          <w:szCs w:val="24"/>
        </w:rPr>
        <w:t>A. V.</w:t>
      </w:r>
    </w:p>
    <w:p w:rsidR="002F6D24" w:rsidRDefault="002F6D24" w:rsidP="002F6D24">
      <w:pPr>
        <w:jc w:val="both"/>
      </w:pPr>
      <w:r>
        <w:br w:type="page"/>
      </w:r>
    </w:p>
    <w:p w:rsidR="002F6D24" w:rsidRDefault="002F6D24" w:rsidP="002F6D24">
      <w:pPr>
        <w:ind w:left="4111"/>
        <w:jc w:val="both"/>
        <w:rPr>
          <w:szCs w:val="24"/>
        </w:rPr>
      </w:pPr>
      <w:r>
        <w:rPr>
          <w:szCs w:val="24"/>
        </w:rPr>
        <w:lastRenderedPageBreak/>
        <w:t>Nevyriausybinių organizacijų ir bendruomeninės veiklos stiprinimo 2017–2019 metų veiksmų plano</w:t>
      </w:r>
      <w:r w:rsidR="00554679">
        <w:rPr>
          <w:szCs w:val="24"/>
        </w:rPr>
        <w:t xml:space="preserve"> įgyvendinimo 2.3 priemonei</w:t>
      </w:r>
      <w:r>
        <w:rPr>
          <w:szCs w:val="24"/>
        </w:rPr>
        <w:t xml:space="preserve"> „Remti bendruomeninę ve</w:t>
      </w:r>
      <w:r w:rsidR="00554679">
        <w:rPr>
          <w:szCs w:val="24"/>
        </w:rPr>
        <w:t>iklą savivaldybėse“ įgyvendinti</w:t>
      </w:r>
      <w:r>
        <w:rPr>
          <w:szCs w:val="24"/>
        </w:rPr>
        <w:t xml:space="preserve"> Kėdainių rajono savivaldybėje </w:t>
      </w:r>
      <w:r w:rsidR="00554679">
        <w:rPr>
          <w:szCs w:val="24"/>
        </w:rPr>
        <w:t xml:space="preserve">lėšų skyrimo ir naudojimo tvarkos </w:t>
      </w:r>
      <w:r>
        <w:rPr>
          <w:szCs w:val="24"/>
        </w:rPr>
        <w:t>aprašo</w:t>
      </w:r>
    </w:p>
    <w:p w:rsidR="002F6D24" w:rsidRDefault="002F6D24" w:rsidP="002F6D24">
      <w:pPr>
        <w:ind w:left="4111"/>
        <w:jc w:val="both"/>
        <w:rPr>
          <w:b/>
          <w:smallCaps/>
          <w:szCs w:val="24"/>
        </w:rPr>
      </w:pPr>
      <w:r>
        <w:rPr>
          <w:szCs w:val="24"/>
        </w:rPr>
        <w:t>2 priedas</w:t>
      </w:r>
    </w:p>
    <w:p w:rsidR="002F6D24" w:rsidRDefault="002F6D24" w:rsidP="002F6D24">
      <w:pPr>
        <w:jc w:val="right"/>
        <w:rPr>
          <w:b/>
          <w:bCs/>
          <w:szCs w:val="24"/>
        </w:rPr>
      </w:pPr>
    </w:p>
    <w:p w:rsidR="002F6D24" w:rsidRDefault="002F6D24" w:rsidP="002F6D24">
      <w:pPr>
        <w:jc w:val="center"/>
        <w:rPr>
          <w:b/>
          <w:bCs/>
          <w:szCs w:val="24"/>
        </w:rPr>
      </w:pPr>
      <w:r>
        <w:rPr>
          <w:b/>
          <w:bCs/>
          <w:szCs w:val="24"/>
        </w:rPr>
        <w:t>(Konfidencialumo pasižadėjimo ir nešališkumo deklaracijos forma)</w:t>
      </w:r>
    </w:p>
    <w:p w:rsidR="002F6D24" w:rsidRDefault="002F6D24" w:rsidP="002F6D24">
      <w:pPr>
        <w:rPr>
          <w:szCs w:val="24"/>
        </w:rPr>
      </w:pPr>
    </w:p>
    <w:p w:rsidR="002F6D24" w:rsidRDefault="002F6D24" w:rsidP="002F6D24">
      <w:pPr>
        <w:jc w:val="center"/>
        <w:rPr>
          <w:szCs w:val="24"/>
        </w:rPr>
      </w:pPr>
      <w:r>
        <w:rPr>
          <w:szCs w:val="24"/>
        </w:rPr>
        <w:t>_________________________________________________________</w:t>
      </w:r>
    </w:p>
    <w:p w:rsidR="002F6D24" w:rsidRDefault="002F6D24" w:rsidP="002F6D24">
      <w:pPr>
        <w:jc w:val="center"/>
        <w:rPr>
          <w:bCs/>
          <w:sz w:val="20"/>
          <w:szCs w:val="24"/>
        </w:rPr>
      </w:pPr>
      <w:r>
        <w:rPr>
          <w:bCs/>
          <w:sz w:val="20"/>
          <w:szCs w:val="24"/>
        </w:rPr>
        <w:t>(Išplėstinės seniūnaičių sueigos nario vardas ir pavardė)</w:t>
      </w:r>
    </w:p>
    <w:p w:rsidR="002F6D24" w:rsidRDefault="002F6D24" w:rsidP="002F6D24">
      <w:pPr>
        <w:jc w:val="center"/>
        <w:rPr>
          <w:szCs w:val="24"/>
        </w:rPr>
      </w:pPr>
    </w:p>
    <w:p w:rsidR="002F6D24" w:rsidRDefault="002F6D24" w:rsidP="002F6D24">
      <w:pPr>
        <w:jc w:val="center"/>
        <w:rPr>
          <w:szCs w:val="24"/>
        </w:rPr>
      </w:pPr>
    </w:p>
    <w:p w:rsidR="002F6D24" w:rsidRDefault="002F6D24" w:rsidP="002F6D24">
      <w:pPr>
        <w:jc w:val="center"/>
        <w:rPr>
          <w:b/>
          <w:szCs w:val="24"/>
        </w:rPr>
      </w:pPr>
      <w:r>
        <w:rPr>
          <w:b/>
          <w:szCs w:val="24"/>
        </w:rPr>
        <w:t xml:space="preserve">KONFIDENCIALUMO PASIŽADĖJIMAS </w:t>
      </w:r>
      <w:r>
        <w:rPr>
          <w:b/>
          <w:caps/>
          <w:szCs w:val="24"/>
        </w:rPr>
        <w:t xml:space="preserve">ir Nešališkumo deklaracija </w:t>
      </w:r>
    </w:p>
    <w:p w:rsidR="002F6D24" w:rsidRDefault="002F6D24" w:rsidP="002F6D24">
      <w:pPr>
        <w:jc w:val="center"/>
        <w:rPr>
          <w:szCs w:val="24"/>
        </w:rPr>
      </w:pPr>
    </w:p>
    <w:p w:rsidR="002F6D24" w:rsidRDefault="002F6D24" w:rsidP="002F6D24">
      <w:pPr>
        <w:jc w:val="center"/>
        <w:rPr>
          <w:szCs w:val="24"/>
        </w:rPr>
      </w:pPr>
      <w:r>
        <w:rPr>
          <w:szCs w:val="24"/>
        </w:rPr>
        <w:t>20_____ m. __________________ d.</w:t>
      </w:r>
    </w:p>
    <w:p w:rsidR="002F6D24" w:rsidRDefault="002F6D24" w:rsidP="002F6D24">
      <w:pPr>
        <w:jc w:val="center"/>
        <w:rPr>
          <w:szCs w:val="24"/>
        </w:rPr>
      </w:pPr>
    </w:p>
    <w:p w:rsidR="002F6D24" w:rsidRDefault="002F6D24" w:rsidP="002F6D24">
      <w:pPr>
        <w:jc w:val="center"/>
        <w:rPr>
          <w:b/>
          <w:szCs w:val="24"/>
        </w:rPr>
      </w:pPr>
    </w:p>
    <w:p w:rsidR="002F6D24" w:rsidRDefault="002F6D24" w:rsidP="002F6D24">
      <w:pPr>
        <w:rPr>
          <w:szCs w:val="24"/>
        </w:rPr>
      </w:pPr>
      <w:r>
        <w:rPr>
          <w:szCs w:val="24"/>
        </w:rPr>
        <w:t>Aš, _______________________________,</w:t>
      </w:r>
    </w:p>
    <w:p w:rsidR="002F6D24" w:rsidRDefault="002F6D24" w:rsidP="002F6D24">
      <w:pPr>
        <w:ind w:firstLine="2040"/>
        <w:jc w:val="both"/>
        <w:rPr>
          <w:szCs w:val="24"/>
        </w:rPr>
      </w:pPr>
      <w:r>
        <w:rPr>
          <w:i/>
          <w:szCs w:val="24"/>
        </w:rPr>
        <w:t>(vardas ir pavardė)</w:t>
      </w:r>
      <w:r>
        <w:rPr>
          <w:szCs w:val="24"/>
        </w:rPr>
        <w:t xml:space="preserve"> </w:t>
      </w:r>
    </w:p>
    <w:p w:rsidR="002F6D24" w:rsidRDefault="002F6D24" w:rsidP="002F6D24">
      <w:pPr>
        <w:jc w:val="both"/>
        <w:rPr>
          <w:szCs w:val="24"/>
        </w:rPr>
      </w:pPr>
      <w:r>
        <w:rPr>
          <w:szCs w:val="24"/>
        </w:rPr>
        <w:t xml:space="preserve">vertindamas (-a) Nevyriausybinių organizacijų ir bendruomeninės veiklos stiprinimo 2017–2019 metų veiksmų </w:t>
      </w:r>
      <w:r w:rsidR="004C0146">
        <w:rPr>
          <w:szCs w:val="24"/>
        </w:rPr>
        <w:t>plano įgyvendinimo 2.3 priemonei</w:t>
      </w:r>
      <w:r>
        <w:rPr>
          <w:szCs w:val="24"/>
        </w:rPr>
        <w:t xml:space="preserve"> „Remti bendruomeninę ve</w:t>
      </w:r>
      <w:r w:rsidR="004C0146">
        <w:rPr>
          <w:szCs w:val="24"/>
        </w:rPr>
        <w:t xml:space="preserve">iklą savivaldybėse“ įgyvendinti Kėdainių rajono savivaldybėje lėšų skyrimo ir naudojimo tvarkos aprašo </w:t>
      </w:r>
      <w:r>
        <w:rPr>
          <w:szCs w:val="24"/>
        </w:rPr>
        <w:t>nustatyta tvarka pateiktus projektus:</w:t>
      </w:r>
    </w:p>
    <w:p w:rsidR="002F6D24" w:rsidRDefault="002F6D24" w:rsidP="002F6D24">
      <w:pPr>
        <w:tabs>
          <w:tab w:val="left" w:pos="240"/>
          <w:tab w:val="left" w:pos="1200"/>
        </w:tabs>
        <w:ind w:firstLine="960"/>
        <w:jc w:val="both"/>
        <w:rPr>
          <w:iCs/>
          <w:szCs w:val="24"/>
        </w:rPr>
      </w:pPr>
      <w:r>
        <w:rPr>
          <w:iCs/>
          <w:szCs w:val="24"/>
        </w:rPr>
        <w:t>1.</w:t>
      </w:r>
      <w:r>
        <w:rPr>
          <w:iCs/>
          <w:szCs w:val="24"/>
        </w:rPr>
        <w:tab/>
        <w:t>Pasižadu:</w:t>
      </w:r>
    </w:p>
    <w:p w:rsidR="002F6D24" w:rsidRDefault="002F6D24" w:rsidP="002F6D24">
      <w:pPr>
        <w:tabs>
          <w:tab w:val="num" w:pos="1418"/>
        </w:tabs>
        <w:ind w:firstLine="960"/>
        <w:jc w:val="both"/>
        <w:rPr>
          <w:iCs/>
          <w:szCs w:val="24"/>
        </w:rPr>
      </w:pPr>
      <w:r>
        <w:rPr>
          <w:iCs/>
          <w:szCs w:val="24"/>
        </w:rPr>
        <w:t>1.1.</w:t>
      </w:r>
      <w:r>
        <w:rPr>
          <w:iCs/>
          <w:szCs w:val="24"/>
        </w:rPr>
        <w:tab/>
      </w:r>
      <w:r>
        <w:rPr>
          <w:szCs w:val="24"/>
        </w:rPr>
        <w:t>saugoti ir tik įstatymų ir kitų teisės aktų nustatytais tikslais ir tvarka naudoti konfidencialią informaciją, kuri man taps žinoma, vertinant projektus</w:t>
      </w:r>
      <w:r>
        <w:rPr>
          <w:iCs/>
          <w:szCs w:val="24"/>
        </w:rPr>
        <w:t>;</w:t>
      </w:r>
    </w:p>
    <w:p w:rsidR="002F6D24" w:rsidRDefault="002F6D24" w:rsidP="002F6D24">
      <w:pPr>
        <w:tabs>
          <w:tab w:val="left" w:pos="0"/>
          <w:tab w:val="left" w:pos="480"/>
          <w:tab w:val="num" w:pos="792"/>
          <w:tab w:val="num" w:pos="1418"/>
        </w:tabs>
        <w:ind w:firstLine="960"/>
        <w:jc w:val="both"/>
        <w:rPr>
          <w:iCs/>
          <w:szCs w:val="24"/>
        </w:rPr>
      </w:pPr>
      <w:r>
        <w:rPr>
          <w:iCs/>
          <w:szCs w:val="24"/>
        </w:rPr>
        <w:t>1.2.</w:t>
      </w:r>
      <w:r>
        <w:rPr>
          <w:iCs/>
          <w:szCs w:val="24"/>
        </w:rPr>
        <w:tab/>
      </w:r>
      <w:r>
        <w:rPr>
          <w:szCs w:val="24"/>
        </w:rPr>
        <w:t>man patikėtus dokumentus, kuriuose yra konfidenciali informacija, saugoti tokiu būdu, kad tretieji asmenys neturėtų galimybės su jais susipažinti ar pasinaudoti.</w:t>
      </w:r>
    </w:p>
    <w:p w:rsidR="002F6D24" w:rsidRDefault="002F6D24" w:rsidP="002F6D24">
      <w:pPr>
        <w:tabs>
          <w:tab w:val="left" w:pos="240"/>
          <w:tab w:val="left" w:pos="1200"/>
          <w:tab w:val="num" w:pos="1418"/>
        </w:tabs>
        <w:ind w:left="360" w:firstLine="600"/>
        <w:jc w:val="both"/>
        <w:rPr>
          <w:iCs/>
          <w:szCs w:val="24"/>
        </w:rPr>
      </w:pPr>
      <w:r>
        <w:rPr>
          <w:iCs/>
          <w:szCs w:val="24"/>
        </w:rPr>
        <w:t>2.</w:t>
      </w:r>
      <w:r>
        <w:rPr>
          <w:iCs/>
          <w:szCs w:val="24"/>
        </w:rPr>
        <w:tab/>
        <w:t>Pareiškiu, kad man išaiškinta, kad konfidencialią informaciją sudaro:</w:t>
      </w:r>
    </w:p>
    <w:p w:rsidR="002F6D24" w:rsidRDefault="002F6D24" w:rsidP="002F6D24">
      <w:pPr>
        <w:tabs>
          <w:tab w:val="left" w:pos="0"/>
          <w:tab w:val="num" w:pos="1418"/>
        </w:tabs>
        <w:ind w:firstLine="960"/>
        <w:jc w:val="both"/>
        <w:rPr>
          <w:iCs/>
          <w:szCs w:val="24"/>
        </w:rPr>
      </w:pPr>
      <w:r>
        <w:rPr>
          <w:iCs/>
          <w:szCs w:val="24"/>
        </w:rPr>
        <w:t>2.1.</w:t>
      </w:r>
      <w:r>
        <w:rPr>
          <w:iCs/>
          <w:szCs w:val="24"/>
        </w:rPr>
        <w:tab/>
      </w:r>
      <w:r>
        <w:rPr>
          <w:szCs w:val="24"/>
        </w:rPr>
        <w:t>projektų duomenys ir turinys;</w:t>
      </w:r>
    </w:p>
    <w:p w:rsidR="002F6D24" w:rsidRDefault="002F6D24" w:rsidP="002F6D24">
      <w:pPr>
        <w:tabs>
          <w:tab w:val="left" w:pos="792"/>
          <w:tab w:val="num" w:pos="1418"/>
        </w:tabs>
        <w:ind w:left="792" w:firstLine="168"/>
        <w:jc w:val="both"/>
        <w:rPr>
          <w:iCs/>
          <w:szCs w:val="24"/>
        </w:rPr>
      </w:pPr>
      <w:r>
        <w:rPr>
          <w:iCs/>
          <w:szCs w:val="24"/>
        </w:rPr>
        <w:t>2.2.</w:t>
      </w:r>
      <w:r>
        <w:rPr>
          <w:iCs/>
          <w:szCs w:val="24"/>
        </w:rPr>
        <w:tab/>
      </w:r>
      <w:r>
        <w:rPr>
          <w:szCs w:val="24"/>
        </w:rPr>
        <w:t xml:space="preserve">projektų vertinimo </w:t>
      </w:r>
      <w:r>
        <w:rPr>
          <w:iCs/>
          <w:szCs w:val="24"/>
        </w:rPr>
        <w:t>išvados</w:t>
      </w:r>
      <w:r>
        <w:rPr>
          <w:szCs w:val="24"/>
        </w:rPr>
        <w:t>;</w:t>
      </w:r>
    </w:p>
    <w:p w:rsidR="002F6D24" w:rsidRDefault="002F6D24" w:rsidP="002F6D24">
      <w:pPr>
        <w:tabs>
          <w:tab w:val="left" w:pos="792"/>
          <w:tab w:val="num" w:pos="1418"/>
        </w:tabs>
        <w:ind w:left="792" w:firstLine="168"/>
        <w:jc w:val="both"/>
        <w:rPr>
          <w:iCs/>
          <w:szCs w:val="24"/>
        </w:rPr>
      </w:pPr>
      <w:r>
        <w:rPr>
          <w:iCs/>
          <w:szCs w:val="24"/>
        </w:rPr>
        <w:t>2.3.</w:t>
      </w:r>
      <w:r>
        <w:rPr>
          <w:iCs/>
          <w:szCs w:val="24"/>
        </w:rPr>
        <w:tab/>
      </w:r>
      <w:r>
        <w:rPr>
          <w:szCs w:val="24"/>
        </w:rPr>
        <w:t xml:space="preserve">projektų vertinimo rezultatų </w:t>
      </w:r>
      <w:r>
        <w:rPr>
          <w:iCs/>
          <w:szCs w:val="24"/>
        </w:rPr>
        <w:t>duomenys</w:t>
      </w:r>
      <w:r>
        <w:rPr>
          <w:szCs w:val="24"/>
        </w:rPr>
        <w:t>;</w:t>
      </w:r>
    </w:p>
    <w:p w:rsidR="002F6D24" w:rsidRDefault="002F6D24" w:rsidP="002F6D24">
      <w:pPr>
        <w:tabs>
          <w:tab w:val="left" w:pos="792"/>
          <w:tab w:val="num" w:pos="1418"/>
        </w:tabs>
        <w:ind w:firstLine="960"/>
        <w:jc w:val="both"/>
        <w:rPr>
          <w:iCs/>
          <w:szCs w:val="24"/>
        </w:rPr>
      </w:pPr>
      <w:r>
        <w:rPr>
          <w:iCs/>
          <w:szCs w:val="24"/>
        </w:rPr>
        <w:t>2.4.</w:t>
      </w:r>
      <w:r>
        <w:rPr>
          <w:iCs/>
          <w:szCs w:val="24"/>
        </w:rPr>
        <w:tab/>
      </w:r>
      <w:r>
        <w:rPr>
          <w:szCs w:val="24"/>
        </w:rPr>
        <w:t>kita informacija, susijusi su projektų nagrinėjimu, aiškinimu, vertinimu ir palyginimu, jeigu jos atskleidimas prieštarauja teisės aktams.</w:t>
      </w:r>
    </w:p>
    <w:p w:rsidR="002F6D24" w:rsidRDefault="002F6D24" w:rsidP="002F6D24">
      <w:pPr>
        <w:tabs>
          <w:tab w:val="left" w:pos="240"/>
          <w:tab w:val="left" w:pos="1200"/>
        </w:tabs>
        <w:ind w:firstLine="960"/>
        <w:jc w:val="both"/>
        <w:rPr>
          <w:iCs/>
          <w:szCs w:val="24"/>
        </w:rPr>
      </w:pPr>
      <w:r>
        <w:rPr>
          <w:iCs/>
          <w:szCs w:val="24"/>
        </w:rPr>
        <w:t>3.</w:t>
      </w:r>
      <w:r>
        <w:rPr>
          <w:iCs/>
          <w:szCs w:val="24"/>
        </w:rPr>
        <w:tab/>
      </w:r>
      <w:r>
        <w:rPr>
          <w:szCs w:val="24"/>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rsidR="002F6D24" w:rsidRDefault="002F6D24" w:rsidP="002F6D24">
      <w:pPr>
        <w:tabs>
          <w:tab w:val="left" w:pos="240"/>
          <w:tab w:val="left" w:pos="1200"/>
        </w:tabs>
        <w:ind w:firstLine="960"/>
        <w:jc w:val="both"/>
        <w:rPr>
          <w:iCs/>
          <w:szCs w:val="24"/>
        </w:rPr>
      </w:pPr>
      <w:r>
        <w:rPr>
          <w:iCs/>
          <w:szCs w:val="24"/>
        </w:rPr>
        <w:t>4.</w:t>
      </w:r>
      <w:r>
        <w:rPr>
          <w:iCs/>
          <w:szCs w:val="24"/>
        </w:rPr>
        <w:tab/>
        <w:t>Esu perspėtas (-a), kad, pažeidęs (-usi) šį pasižadėjimą,</w:t>
      </w:r>
      <w:r>
        <w:rPr>
          <w:szCs w:val="24"/>
        </w:rPr>
        <w:t xml:space="preserve"> </w:t>
      </w:r>
      <w:r>
        <w:rPr>
          <w:iCs/>
          <w:szCs w:val="24"/>
        </w:rPr>
        <w:t xml:space="preserve">atsakysiu teisės aktų nustatyta tvarka ir turėsiu atlyginti </w:t>
      </w:r>
      <w:r>
        <w:rPr>
          <w:szCs w:val="24"/>
        </w:rPr>
        <w:t xml:space="preserve">savivaldybės administracijai </w:t>
      </w:r>
      <w:r>
        <w:rPr>
          <w:iCs/>
          <w:szCs w:val="24"/>
        </w:rPr>
        <w:t>padarytus nuostolius.</w:t>
      </w:r>
    </w:p>
    <w:p w:rsidR="002F6D24" w:rsidRDefault="002F6D24" w:rsidP="002F6D24">
      <w:pPr>
        <w:rPr>
          <w:iCs/>
          <w:szCs w:val="24"/>
        </w:rPr>
      </w:pPr>
    </w:p>
    <w:p w:rsidR="002F6D24" w:rsidRDefault="002F6D24" w:rsidP="002F6D24">
      <w:pPr>
        <w:jc w:val="center"/>
        <w:rPr>
          <w:szCs w:val="24"/>
        </w:rPr>
      </w:pPr>
    </w:p>
    <w:p w:rsidR="002F6D24" w:rsidRDefault="002F6D24" w:rsidP="002F6D24">
      <w:pPr>
        <w:rPr>
          <w:szCs w:val="24"/>
        </w:rPr>
      </w:pPr>
      <w:r>
        <w:rPr>
          <w:szCs w:val="24"/>
        </w:rPr>
        <w:t>_______________________</w:t>
      </w:r>
      <w:r>
        <w:rPr>
          <w:szCs w:val="24"/>
        </w:rPr>
        <w:tab/>
        <w:t>_________________________________</w:t>
      </w:r>
    </w:p>
    <w:p w:rsidR="002F6D24" w:rsidRDefault="002F6D24" w:rsidP="002F6D24">
      <w:pPr>
        <w:ind w:firstLine="1000"/>
        <w:rPr>
          <w:rFonts w:ascii="TimesLT" w:hAnsi="TimesLT"/>
          <w:sz w:val="20"/>
        </w:rPr>
      </w:pPr>
      <w:r>
        <w:rPr>
          <w:sz w:val="20"/>
          <w:szCs w:val="24"/>
        </w:rPr>
        <w:t>(parašas)</w:t>
      </w:r>
      <w:r>
        <w:rPr>
          <w:sz w:val="20"/>
          <w:szCs w:val="24"/>
        </w:rPr>
        <w:tab/>
        <w:t xml:space="preserve"> </w:t>
      </w:r>
      <w:r>
        <w:rPr>
          <w:sz w:val="20"/>
          <w:szCs w:val="24"/>
        </w:rPr>
        <w:tab/>
        <w:t xml:space="preserve">                              (vardas ir pavardė)</w:t>
      </w:r>
    </w:p>
    <w:p w:rsidR="002F6D24" w:rsidRDefault="002F6D24" w:rsidP="002F6D24"/>
    <w:p w:rsidR="002F6D24" w:rsidRDefault="002F6D24" w:rsidP="00C64A76">
      <w:pPr>
        <w:widowControl w:val="0"/>
        <w:jc w:val="center"/>
        <w:rPr>
          <w:b/>
        </w:rPr>
      </w:pPr>
    </w:p>
    <w:p w:rsidR="002F6D24" w:rsidRDefault="002F6D24" w:rsidP="00C64A76">
      <w:pPr>
        <w:widowControl w:val="0"/>
        <w:jc w:val="center"/>
        <w:rPr>
          <w:b/>
        </w:rPr>
      </w:pPr>
    </w:p>
    <w:p w:rsidR="00701AC4" w:rsidRDefault="00701AC4" w:rsidP="00C64A76">
      <w:pPr>
        <w:widowControl w:val="0"/>
        <w:jc w:val="center"/>
        <w:rPr>
          <w:b/>
        </w:rPr>
      </w:pPr>
    </w:p>
    <w:p w:rsidR="00701AC4" w:rsidRDefault="00701AC4" w:rsidP="00C64A76">
      <w:pPr>
        <w:widowControl w:val="0"/>
        <w:jc w:val="center"/>
        <w:rPr>
          <w:b/>
        </w:rPr>
      </w:pPr>
    </w:p>
    <w:p w:rsidR="00701AC4" w:rsidRDefault="00701AC4" w:rsidP="00C64A76">
      <w:pPr>
        <w:widowControl w:val="0"/>
        <w:jc w:val="center"/>
        <w:rPr>
          <w:b/>
        </w:rPr>
      </w:pPr>
    </w:p>
    <w:p w:rsidR="002F6D24" w:rsidRDefault="002F6D24" w:rsidP="00AE69B4">
      <w:pPr>
        <w:widowControl w:val="0"/>
        <w:rPr>
          <w:b/>
        </w:rPr>
      </w:pPr>
    </w:p>
    <w:sectPr w:rsidR="002F6D24" w:rsidSect="00AE69B4">
      <w:headerReference w:type="even" r:id="rId6"/>
      <w:headerReference w:type="default" r:id="rId7"/>
      <w:footerReference w:type="even" r:id="rId8"/>
      <w:footerReference w:type="default" r:id="rId9"/>
      <w:headerReference w:type="first" r:id="rId10"/>
      <w:footerReference w:type="first" r:id="rId11"/>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4E4" w:rsidRDefault="006D54E4">
      <w:r>
        <w:separator/>
      </w:r>
    </w:p>
  </w:endnote>
  <w:endnote w:type="continuationSeparator" w:id="0">
    <w:p w:rsidR="006D54E4" w:rsidRDefault="006D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AE" w:rsidRDefault="00826EAE">
    <w:pPr>
      <w:tabs>
        <w:tab w:val="center" w:pos="4819"/>
        <w:tab w:val="right" w:pos="9638"/>
      </w:tabs>
      <w:rPr>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AE" w:rsidRDefault="00826EAE">
    <w:pPr>
      <w:tabs>
        <w:tab w:val="center" w:pos="4819"/>
        <w:tab w:val="right" w:pos="9638"/>
      </w:tabs>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AE" w:rsidRDefault="00826EAE">
    <w:pPr>
      <w:tabs>
        <w:tab w:val="center" w:pos="4819"/>
        <w:tab w:val="right" w:pos="9638"/>
      </w:tabs>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4E4" w:rsidRDefault="006D54E4">
      <w:r>
        <w:separator/>
      </w:r>
    </w:p>
  </w:footnote>
  <w:footnote w:type="continuationSeparator" w:id="0">
    <w:p w:rsidR="006D54E4" w:rsidRDefault="006D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AE" w:rsidRDefault="00826EAE">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rsidR="00826EAE" w:rsidRDefault="00826EAE">
    <w:pPr>
      <w:tabs>
        <w:tab w:val="center" w:pos="4819"/>
        <w:tab w:val="right" w:pos="9638"/>
      </w:tabs>
      <w:rPr>
        <w:rFonts w:ascii="TimesLT" w:hAnsi="TimesLT"/>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252455"/>
      <w:docPartObj>
        <w:docPartGallery w:val="Page Numbers (Top of Page)"/>
        <w:docPartUnique/>
      </w:docPartObj>
    </w:sdtPr>
    <w:sdtEndPr/>
    <w:sdtContent>
      <w:p w:rsidR="00AE69B4" w:rsidRDefault="00AE69B4">
        <w:pPr>
          <w:pStyle w:val="Header"/>
          <w:jc w:val="center"/>
        </w:pPr>
        <w:r>
          <w:fldChar w:fldCharType="begin"/>
        </w:r>
        <w:r>
          <w:instrText>PAGE   \* MERGEFORMAT</w:instrText>
        </w:r>
        <w:r>
          <w:fldChar w:fldCharType="separate"/>
        </w:r>
        <w:r w:rsidR="00506441">
          <w:rPr>
            <w:noProof/>
          </w:rPr>
          <w:t>11</w:t>
        </w:r>
        <w:r>
          <w:fldChar w:fldCharType="end"/>
        </w:r>
      </w:p>
    </w:sdtContent>
  </w:sdt>
  <w:p w:rsidR="00826EAE" w:rsidRDefault="00826EAE">
    <w:pPr>
      <w:tabs>
        <w:tab w:val="center" w:pos="4819"/>
        <w:tab w:val="right" w:pos="9638"/>
      </w:tabs>
      <w:rPr>
        <w:rFonts w:ascii="TimesLT" w:hAnsi="TimesLT"/>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EAE" w:rsidRDefault="00826EAE">
    <w:pPr>
      <w:tabs>
        <w:tab w:val="center" w:pos="4819"/>
        <w:tab w:val="right" w:pos="9638"/>
      </w:tabs>
      <w:rPr>
        <w:rFonts w:ascii="TimesLT" w:hAnsi="TimesLT"/>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76"/>
    <w:rsid w:val="00004E33"/>
    <w:rsid w:val="00012CD9"/>
    <w:rsid w:val="00125AAB"/>
    <w:rsid w:val="00157252"/>
    <w:rsid w:val="002458FE"/>
    <w:rsid w:val="00272EB9"/>
    <w:rsid w:val="0028480F"/>
    <w:rsid w:val="002C1042"/>
    <w:rsid w:val="002F6D24"/>
    <w:rsid w:val="00301735"/>
    <w:rsid w:val="00302354"/>
    <w:rsid w:val="00373290"/>
    <w:rsid w:val="003820F9"/>
    <w:rsid w:val="003935F2"/>
    <w:rsid w:val="003E494D"/>
    <w:rsid w:val="00431BB5"/>
    <w:rsid w:val="00447ED6"/>
    <w:rsid w:val="004C0146"/>
    <w:rsid w:val="004F4203"/>
    <w:rsid w:val="00506441"/>
    <w:rsid w:val="00506633"/>
    <w:rsid w:val="00554679"/>
    <w:rsid w:val="005711F0"/>
    <w:rsid w:val="005A060D"/>
    <w:rsid w:val="005C37D7"/>
    <w:rsid w:val="005E3A8E"/>
    <w:rsid w:val="00660BEA"/>
    <w:rsid w:val="0069362B"/>
    <w:rsid w:val="006A3220"/>
    <w:rsid w:val="006B7A12"/>
    <w:rsid w:val="006C740B"/>
    <w:rsid w:val="006D54E4"/>
    <w:rsid w:val="00701AC4"/>
    <w:rsid w:val="00714279"/>
    <w:rsid w:val="00771881"/>
    <w:rsid w:val="007E1C55"/>
    <w:rsid w:val="008048E7"/>
    <w:rsid w:val="0081346F"/>
    <w:rsid w:val="00826EAE"/>
    <w:rsid w:val="008C1D1F"/>
    <w:rsid w:val="00903F50"/>
    <w:rsid w:val="00914F58"/>
    <w:rsid w:val="00942A5B"/>
    <w:rsid w:val="009A296F"/>
    <w:rsid w:val="009B23CB"/>
    <w:rsid w:val="00A72461"/>
    <w:rsid w:val="00A738EA"/>
    <w:rsid w:val="00A97EC2"/>
    <w:rsid w:val="00AE69B4"/>
    <w:rsid w:val="00AF384B"/>
    <w:rsid w:val="00B3776D"/>
    <w:rsid w:val="00BB41FB"/>
    <w:rsid w:val="00BD6B0C"/>
    <w:rsid w:val="00BF01A2"/>
    <w:rsid w:val="00C04DFE"/>
    <w:rsid w:val="00C30C82"/>
    <w:rsid w:val="00C64A76"/>
    <w:rsid w:val="00C8359A"/>
    <w:rsid w:val="00CA2320"/>
    <w:rsid w:val="00CA25AC"/>
    <w:rsid w:val="00CC55FA"/>
    <w:rsid w:val="00CD3DE4"/>
    <w:rsid w:val="00D151AF"/>
    <w:rsid w:val="00D2297B"/>
    <w:rsid w:val="00D83C1E"/>
    <w:rsid w:val="00E260DD"/>
    <w:rsid w:val="00E60351"/>
    <w:rsid w:val="00E85340"/>
    <w:rsid w:val="00EC3FF0"/>
    <w:rsid w:val="00EF1EDF"/>
    <w:rsid w:val="00F168BE"/>
    <w:rsid w:val="00F27785"/>
    <w:rsid w:val="00F33827"/>
    <w:rsid w:val="00F63AB4"/>
    <w:rsid w:val="00FA3B0F"/>
    <w:rsid w:val="00FB042D"/>
    <w:rsid w:val="00FB6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4D5E1C-D8A9-485C-9D0C-A23C27A3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A76"/>
    <w:pPr>
      <w:jc w:val="left"/>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DiagramaCharDiagramaChar">
    <w:name w:val="Diagrama Diagrama Diagrama Char Diagrama Char"/>
    <w:basedOn w:val="Normal"/>
    <w:rsid w:val="007E1C55"/>
    <w:pPr>
      <w:spacing w:after="160" w:line="240" w:lineRule="exact"/>
    </w:pPr>
    <w:rPr>
      <w:rFonts w:ascii="Tahoma" w:hAnsi="Tahoma"/>
      <w:sz w:val="20"/>
      <w:lang w:val="en-US"/>
    </w:rPr>
  </w:style>
  <w:style w:type="paragraph" w:styleId="BalloonText">
    <w:name w:val="Balloon Text"/>
    <w:basedOn w:val="Normal"/>
    <w:link w:val="BalloonTextChar"/>
    <w:uiPriority w:val="99"/>
    <w:semiHidden/>
    <w:unhideWhenUsed/>
    <w:rsid w:val="00B37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6D"/>
    <w:rPr>
      <w:rFonts w:ascii="Segoe UI" w:eastAsia="Times New Roman" w:hAnsi="Segoe UI" w:cs="Segoe UI"/>
      <w:sz w:val="18"/>
      <w:szCs w:val="18"/>
    </w:rPr>
  </w:style>
  <w:style w:type="paragraph" w:customStyle="1" w:styleId="DiagramaDiagramaDiagramaCharDiagramaChar0">
    <w:name w:val="Diagrama Diagrama Diagrama Char Diagrama Char"/>
    <w:basedOn w:val="Normal"/>
    <w:rsid w:val="00C04DFE"/>
    <w:pPr>
      <w:spacing w:after="160" w:line="240" w:lineRule="exact"/>
    </w:pPr>
    <w:rPr>
      <w:rFonts w:ascii="Tahoma" w:hAnsi="Tahoma"/>
      <w:sz w:val="20"/>
      <w:lang w:val="en-US"/>
    </w:rPr>
  </w:style>
  <w:style w:type="paragraph" w:styleId="Header">
    <w:name w:val="header"/>
    <w:basedOn w:val="Normal"/>
    <w:link w:val="HeaderChar"/>
    <w:uiPriority w:val="99"/>
    <w:unhideWhenUsed/>
    <w:rsid w:val="00AE69B4"/>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AE69B4"/>
    <w:rPr>
      <w:rFonts w:asciiTheme="minorHAnsi" w:eastAsiaTheme="minorEastAsia" w:hAnsiTheme="minorHAnsi" w:cs="Times New Roman"/>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11</Pages>
  <Words>19491</Words>
  <Characters>11111</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Vartotojas</cp:lastModifiedBy>
  <cp:revision>22</cp:revision>
  <cp:lastPrinted>2017-06-13T10:50:00Z</cp:lastPrinted>
  <dcterms:created xsi:type="dcterms:W3CDTF">2017-06-09T07:54:00Z</dcterms:created>
  <dcterms:modified xsi:type="dcterms:W3CDTF">2017-06-26T07:19:00Z</dcterms:modified>
</cp:coreProperties>
</file>