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20751996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>DĖL</w:t>
      </w:r>
      <w:r w:rsidR="001C1D51">
        <w:rPr>
          <w:b/>
        </w:rPr>
        <w:t xml:space="preserve"> </w:t>
      </w:r>
      <w:r w:rsidR="002E7E97">
        <w:rPr>
          <w:b/>
        </w:rPr>
        <w:t>AKADEMIJOS MIESTELIO</w:t>
      </w:r>
      <w:r w:rsidR="001C1D51">
        <w:rPr>
          <w:b/>
        </w:rPr>
        <w:t xml:space="preserve"> DAUGIABUČIO NAMO PARKO G. 8 SAVININKŲ BENDRIJOS </w:t>
      </w:r>
      <w:r>
        <w:rPr>
          <w:b/>
        </w:rPr>
        <w:t xml:space="preserve">NEKILNOJAMOJO TURTO MOKESČIO LENGVATOS </w:t>
      </w:r>
    </w:p>
    <w:p w:rsidR="002F4BB0" w:rsidRPr="008D21E0" w:rsidRDefault="002F4BB0" w:rsidP="00EE40E8">
      <w:pPr>
        <w:jc w:val="center"/>
        <w:rPr>
          <w:b/>
        </w:rPr>
      </w:pPr>
    </w:p>
    <w:p w:rsidR="00B8286C" w:rsidRPr="008D21E0" w:rsidRDefault="00EE40E8" w:rsidP="00B8286C">
      <w:pPr>
        <w:jc w:val="center"/>
        <w:rPr>
          <w:bCs/>
        </w:rPr>
      </w:pPr>
      <w:r w:rsidRPr="008D21E0">
        <w:rPr>
          <w:bCs/>
        </w:rPr>
        <w:t>201</w:t>
      </w:r>
      <w:r w:rsidR="00E95EEE">
        <w:rPr>
          <w:bCs/>
        </w:rPr>
        <w:t>6</w:t>
      </w:r>
      <w:r>
        <w:rPr>
          <w:bCs/>
        </w:rPr>
        <w:t xml:space="preserve"> m. </w:t>
      </w:r>
      <w:r w:rsidR="00B8286C">
        <w:rPr>
          <w:bCs/>
        </w:rPr>
        <w:t xml:space="preserve">kovo </w:t>
      </w:r>
      <w:r w:rsidR="00D47AE7">
        <w:rPr>
          <w:bCs/>
        </w:rPr>
        <w:t>2</w:t>
      </w:r>
      <w:r w:rsidR="00B8286C">
        <w:rPr>
          <w:bCs/>
        </w:rPr>
        <w:t xml:space="preserve">5 </w:t>
      </w:r>
      <w:r w:rsidRPr="008D21E0">
        <w:rPr>
          <w:bCs/>
        </w:rPr>
        <w:t xml:space="preserve">d. Nr. </w:t>
      </w:r>
      <w:r w:rsidR="00D47AE7">
        <w:rPr>
          <w:bCs/>
        </w:rPr>
        <w:t>TS</w:t>
      </w:r>
      <w:r w:rsidR="00B8286C">
        <w:rPr>
          <w:bCs/>
        </w:rPr>
        <w:t xml:space="preserve"> –</w:t>
      </w:r>
      <w:r w:rsidR="00D47AE7">
        <w:rPr>
          <w:bCs/>
        </w:rPr>
        <w:t>78</w:t>
      </w:r>
      <w:r w:rsidRPr="008D21E0">
        <w:rPr>
          <w:bCs/>
        </w:rPr>
        <w:t xml:space="preserve"> 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E62442" w:rsidRDefault="002F4BB0" w:rsidP="00B8286C">
      <w:pPr>
        <w:ind w:firstLine="709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 n u s p r e n d ž i a:</w:t>
      </w:r>
    </w:p>
    <w:p w:rsidR="002748E2" w:rsidRDefault="008560C7" w:rsidP="00B8286C">
      <w:pPr>
        <w:ind w:firstLine="709"/>
        <w:jc w:val="both"/>
      </w:pPr>
      <w:r>
        <w:t>N</w:t>
      </w:r>
      <w:r w:rsidR="00B309BA">
        <w:t>ea</w:t>
      </w:r>
      <w:r w:rsidR="00967247">
        <w:t xml:space="preserve">tleisti nuo nekilnojamojo turto mokesčio </w:t>
      </w:r>
      <w:r>
        <w:t>A</w:t>
      </w:r>
      <w:r w:rsidRPr="008560C7">
        <w:t>kademijos miestel</w:t>
      </w:r>
      <w:r w:rsidR="001B77DA">
        <w:t>io</w:t>
      </w:r>
      <w:r w:rsidRPr="008560C7">
        <w:t xml:space="preserve">, daugiabučio namo </w:t>
      </w:r>
      <w:r>
        <w:t>P</w:t>
      </w:r>
      <w:r w:rsidRPr="008560C7">
        <w:t>arko g. 8 savininkų bendrijos</w:t>
      </w:r>
      <w:r w:rsidR="00BB7B70">
        <w:t>,</w:t>
      </w:r>
      <w:r w:rsidRPr="00C33EEB">
        <w:t xml:space="preserve"> </w:t>
      </w:r>
      <w:r w:rsidR="00967247" w:rsidRPr="00C33EEB">
        <w:t>esan</w:t>
      </w:r>
      <w:r>
        <w:t>čios</w:t>
      </w:r>
      <w:r w:rsidR="001356DC">
        <w:t xml:space="preserve"> </w:t>
      </w:r>
      <w:r w:rsidR="002748E2">
        <w:t xml:space="preserve">Kėdainių </w:t>
      </w:r>
      <w:r w:rsidR="001B77DA">
        <w:t xml:space="preserve">r. sav., </w:t>
      </w:r>
      <w:r>
        <w:t>Dotnuvos sen</w:t>
      </w:r>
      <w:r w:rsidR="001B77DA">
        <w:t>.</w:t>
      </w:r>
      <w:r>
        <w:t>, Akademijos m</w:t>
      </w:r>
      <w:r w:rsidR="001B77DA">
        <w:t>stl.</w:t>
      </w:r>
      <w:r>
        <w:t>, Parko g. 8.</w:t>
      </w:r>
    </w:p>
    <w:p w:rsidR="002F4BB0" w:rsidRDefault="002F4BB0" w:rsidP="00B8286C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B8286C">
      <w:pPr>
        <w:ind w:firstLine="709"/>
        <w:jc w:val="both"/>
      </w:pPr>
    </w:p>
    <w:p w:rsidR="00EE40E8" w:rsidRDefault="00EE40E8" w:rsidP="003E2569">
      <w:pPr>
        <w:jc w:val="center"/>
      </w:pPr>
    </w:p>
    <w:p w:rsidR="005A6F73" w:rsidRDefault="005A6F73" w:rsidP="00893C40"/>
    <w:p w:rsidR="005A6F73" w:rsidRDefault="005A6F73" w:rsidP="00893C40"/>
    <w:p w:rsidR="00893C40" w:rsidRDefault="00893C40" w:rsidP="00D47AE7">
      <w:pPr>
        <w:tabs>
          <w:tab w:val="left" w:pos="7213"/>
        </w:tabs>
      </w:pPr>
      <w:r>
        <w:t>Savivaldybės meras</w:t>
      </w:r>
      <w:r w:rsidR="00D47AE7">
        <w:tab/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E179BC" w:rsidRDefault="00E179BC" w:rsidP="00EE40E8">
      <w:bookmarkStart w:id="0" w:name="_GoBack"/>
      <w:bookmarkEnd w:id="0"/>
    </w:p>
    <w:sectPr w:rsidR="00E179BC" w:rsidSect="00B8286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36FBC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5719"/>
    <w:rsid w:val="00175A97"/>
    <w:rsid w:val="00182658"/>
    <w:rsid w:val="001833B1"/>
    <w:rsid w:val="0018776A"/>
    <w:rsid w:val="00190F4E"/>
    <w:rsid w:val="00191FD5"/>
    <w:rsid w:val="001941F2"/>
    <w:rsid w:val="001B4991"/>
    <w:rsid w:val="001B77DA"/>
    <w:rsid w:val="001C1D51"/>
    <w:rsid w:val="001C4199"/>
    <w:rsid w:val="001D5AAC"/>
    <w:rsid w:val="001F3754"/>
    <w:rsid w:val="002029D2"/>
    <w:rsid w:val="00202A5E"/>
    <w:rsid w:val="00226E54"/>
    <w:rsid w:val="00231231"/>
    <w:rsid w:val="00236D52"/>
    <w:rsid w:val="0025434B"/>
    <w:rsid w:val="00262FEE"/>
    <w:rsid w:val="002664FD"/>
    <w:rsid w:val="002748E2"/>
    <w:rsid w:val="002850E4"/>
    <w:rsid w:val="00291FBC"/>
    <w:rsid w:val="002B26B4"/>
    <w:rsid w:val="002C73C0"/>
    <w:rsid w:val="002D04DC"/>
    <w:rsid w:val="002D796E"/>
    <w:rsid w:val="002D7C8A"/>
    <w:rsid w:val="002E7E97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87561"/>
    <w:rsid w:val="0049764B"/>
    <w:rsid w:val="004A4439"/>
    <w:rsid w:val="004B1C41"/>
    <w:rsid w:val="004B5D07"/>
    <w:rsid w:val="004C21A8"/>
    <w:rsid w:val="004D4F85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7A00"/>
    <w:rsid w:val="005A6F73"/>
    <w:rsid w:val="005A7A10"/>
    <w:rsid w:val="005E4FC3"/>
    <w:rsid w:val="005F3F12"/>
    <w:rsid w:val="005F5456"/>
    <w:rsid w:val="005F7E3D"/>
    <w:rsid w:val="00611642"/>
    <w:rsid w:val="006258AD"/>
    <w:rsid w:val="006414EF"/>
    <w:rsid w:val="00642BC8"/>
    <w:rsid w:val="0065079D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A6B9C"/>
    <w:rsid w:val="007B0C46"/>
    <w:rsid w:val="007B3689"/>
    <w:rsid w:val="007B454D"/>
    <w:rsid w:val="007C13F1"/>
    <w:rsid w:val="007D03F7"/>
    <w:rsid w:val="007D1B25"/>
    <w:rsid w:val="007E347F"/>
    <w:rsid w:val="00813B4B"/>
    <w:rsid w:val="008232DD"/>
    <w:rsid w:val="00840D1D"/>
    <w:rsid w:val="0084697D"/>
    <w:rsid w:val="008560C7"/>
    <w:rsid w:val="008566C2"/>
    <w:rsid w:val="00857B99"/>
    <w:rsid w:val="00866590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33F8F"/>
    <w:rsid w:val="009430C3"/>
    <w:rsid w:val="00955CFA"/>
    <w:rsid w:val="009606AC"/>
    <w:rsid w:val="00964BDA"/>
    <w:rsid w:val="00965924"/>
    <w:rsid w:val="00967247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73C9"/>
    <w:rsid w:val="00A8132D"/>
    <w:rsid w:val="00A83569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689D"/>
    <w:rsid w:val="00B309BA"/>
    <w:rsid w:val="00B57F1C"/>
    <w:rsid w:val="00B6234A"/>
    <w:rsid w:val="00B65543"/>
    <w:rsid w:val="00B72292"/>
    <w:rsid w:val="00B7537D"/>
    <w:rsid w:val="00B75B04"/>
    <w:rsid w:val="00B767A1"/>
    <w:rsid w:val="00B8286C"/>
    <w:rsid w:val="00BA0535"/>
    <w:rsid w:val="00BA1688"/>
    <w:rsid w:val="00BB7B70"/>
    <w:rsid w:val="00BC4B69"/>
    <w:rsid w:val="00BE4D19"/>
    <w:rsid w:val="00BE647E"/>
    <w:rsid w:val="00BF501C"/>
    <w:rsid w:val="00BF5911"/>
    <w:rsid w:val="00BF6877"/>
    <w:rsid w:val="00C100E1"/>
    <w:rsid w:val="00C3379D"/>
    <w:rsid w:val="00C34159"/>
    <w:rsid w:val="00C57037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C77E0"/>
    <w:rsid w:val="00CD6206"/>
    <w:rsid w:val="00CD6A36"/>
    <w:rsid w:val="00CD7BED"/>
    <w:rsid w:val="00CE1861"/>
    <w:rsid w:val="00CE4A2B"/>
    <w:rsid w:val="00CE66D6"/>
    <w:rsid w:val="00CF4768"/>
    <w:rsid w:val="00D02EA9"/>
    <w:rsid w:val="00D04634"/>
    <w:rsid w:val="00D12177"/>
    <w:rsid w:val="00D20906"/>
    <w:rsid w:val="00D22CCF"/>
    <w:rsid w:val="00D47AE7"/>
    <w:rsid w:val="00D563A2"/>
    <w:rsid w:val="00D62DCC"/>
    <w:rsid w:val="00D6747E"/>
    <w:rsid w:val="00D72B5D"/>
    <w:rsid w:val="00D7384A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6C0A"/>
    <w:rsid w:val="00DF77CA"/>
    <w:rsid w:val="00E11E21"/>
    <w:rsid w:val="00E16846"/>
    <w:rsid w:val="00E179BC"/>
    <w:rsid w:val="00E24559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B72FF"/>
    <w:rsid w:val="00EC05AB"/>
    <w:rsid w:val="00EC11FE"/>
    <w:rsid w:val="00EC16BA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B6F54-51B1-4C0B-B337-5E577894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205</cp:revision>
  <cp:lastPrinted>2014-01-24T07:48:00Z</cp:lastPrinted>
  <dcterms:created xsi:type="dcterms:W3CDTF">2011-03-07T10:04:00Z</dcterms:created>
  <dcterms:modified xsi:type="dcterms:W3CDTF">2016-03-29T07:20:00Z</dcterms:modified>
</cp:coreProperties>
</file>