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F5" w:rsidRDefault="00B850F5" w:rsidP="00B850F5">
      <w:pPr>
        <w:jc w:val="center"/>
        <w:rPr>
          <w:b/>
          <w:bCs/>
        </w:rPr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ed="t">
            <v:fill color2="black" type="frame"/>
            <v:imagedata r:id="rId5" o:title=""/>
          </v:shape>
          <o:OLEObject Type="Embed" ProgID="OutPlace" ShapeID="_x0000_i1025" DrawAspect="Content" ObjectID="_1520750664" r:id="rId6"/>
        </w:object>
      </w:r>
    </w:p>
    <w:p w:rsidR="00B850F5" w:rsidRDefault="00B850F5" w:rsidP="00B850F5">
      <w:pPr>
        <w:jc w:val="center"/>
        <w:rPr>
          <w:b/>
        </w:rPr>
      </w:pPr>
      <w:r>
        <w:rPr>
          <w:b/>
        </w:rPr>
        <w:t>KĖDAINIŲ RAJONO SAVIVALDYBĖS TARYBA</w:t>
      </w:r>
    </w:p>
    <w:p w:rsidR="00B850F5" w:rsidRDefault="00B850F5" w:rsidP="00B850F5">
      <w:pPr>
        <w:spacing w:after="0"/>
        <w:jc w:val="center"/>
        <w:rPr>
          <w:b/>
        </w:rPr>
      </w:pPr>
      <w:r>
        <w:rPr>
          <w:b/>
        </w:rPr>
        <w:t>SPRENDIMAS</w:t>
      </w:r>
    </w:p>
    <w:p w:rsidR="00B850F5" w:rsidRDefault="00B850F5" w:rsidP="00B850F5">
      <w:pPr>
        <w:spacing w:after="0"/>
        <w:jc w:val="center"/>
        <w:rPr>
          <w:b/>
        </w:rPr>
      </w:pPr>
      <w:r>
        <w:rPr>
          <w:b/>
        </w:rPr>
        <w:t>DĖL KĖDAINIŲ R</w:t>
      </w:r>
      <w:r w:rsidR="00903D31">
        <w:rPr>
          <w:b/>
        </w:rPr>
        <w:t>AJONO SAVIVALDYBĖS TARYBOS  2015</w:t>
      </w:r>
      <w:r>
        <w:rPr>
          <w:b/>
        </w:rPr>
        <w:t xml:space="preserve"> METŲ VEIKLOS ATASKAITOS PATVIRTINIMO</w:t>
      </w:r>
    </w:p>
    <w:p w:rsidR="00B850F5" w:rsidRDefault="00B850F5" w:rsidP="00B850F5">
      <w:pPr>
        <w:tabs>
          <w:tab w:val="center" w:pos="4677"/>
          <w:tab w:val="left" w:pos="6285"/>
        </w:tabs>
        <w:spacing w:after="0"/>
        <w:jc w:val="center"/>
      </w:pPr>
    </w:p>
    <w:p w:rsidR="003A1FDC" w:rsidRPr="003A1FDC" w:rsidRDefault="00903D31" w:rsidP="003A1FDC">
      <w:pPr>
        <w:spacing w:after="0"/>
        <w:jc w:val="center"/>
      </w:pPr>
      <w:r>
        <w:t>2016</w:t>
      </w:r>
      <w:r w:rsidR="00B850F5">
        <w:t xml:space="preserve"> m.</w:t>
      </w:r>
      <w:r>
        <w:t xml:space="preserve"> kovo </w:t>
      </w:r>
      <w:r w:rsidR="00BA0AB1">
        <w:t>2</w:t>
      </w:r>
      <w:r w:rsidR="003A1FDC">
        <w:t>5</w:t>
      </w:r>
      <w:r w:rsidR="00B850F5">
        <w:t xml:space="preserve"> d. Nr. </w:t>
      </w:r>
      <w:r w:rsidR="00BA0AB1">
        <w:t>TS</w:t>
      </w:r>
      <w:r w:rsidR="003A1FDC">
        <w:t xml:space="preserve"> –</w:t>
      </w:r>
      <w:r w:rsidR="00B850F5">
        <w:t xml:space="preserve"> </w:t>
      </w:r>
      <w:r w:rsidR="009E33ED">
        <w:t>71</w:t>
      </w:r>
    </w:p>
    <w:p w:rsidR="00B850F5" w:rsidRDefault="00B850F5" w:rsidP="00D71F0F">
      <w:pPr>
        <w:tabs>
          <w:tab w:val="center" w:pos="4677"/>
          <w:tab w:val="left" w:pos="6285"/>
        </w:tabs>
        <w:spacing w:after="0"/>
        <w:jc w:val="center"/>
      </w:pPr>
      <w:r>
        <w:t>Kėdainiai</w:t>
      </w:r>
    </w:p>
    <w:p w:rsidR="00B850F5" w:rsidRDefault="00B850F5" w:rsidP="00B850F5">
      <w:pPr>
        <w:spacing w:after="0"/>
        <w:ind w:firstLine="680"/>
        <w:jc w:val="both"/>
      </w:pPr>
    </w:p>
    <w:p w:rsidR="00B850F5" w:rsidRDefault="00B850F5" w:rsidP="003A1FDC">
      <w:pPr>
        <w:spacing w:after="0"/>
        <w:ind w:firstLine="709"/>
        <w:jc w:val="both"/>
      </w:pPr>
      <w:r>
        <w:t xml:space="preserve">Vadovaudamasi Lietuvos Respublikos vietos savivaldos įstatymo </w:t>
      </w:r>
      <w:r>
        <w:rPr>
          <w:rFonts w:cs="Tahoma"/>
        </w:rPr>
        <w:t xml:space="preserve">12 straipsnio 2 dalimi </w:t>
      </w:r>
      <w:r>
        <w:t xml:space="preserve">ir atsižvelgdama į Kėdainių rajono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gegužės  13 d. sprendimu</w:t>
      </w:r>
      <w:r w:rsidR="0083599E">
        <w:t xml:space="preserve">                </w:t>
      </w:r>
      <w:r w:rsidR="00903D31">
        <w:t xml:space="preserve"> Nr. </w:t>
      </w:r>
      <w:r>
        <w:t>TS-145 patvirtinto Kėdainių rajono savivaldybės tarybos veiklos reglamento 204, 205  punktus, Kėdainių rajono savivaldybės taryba n u s p r e n d ž i a:</w:t>
      </w:r>
    </w:p>
    <w:p w:rsidR="00B850F5" w:rsidRDefault="00B850F5" w:rsidP="003A1FDC">
      <w:pPr>
        <w:spacing w:after="0"/>
        <w:ind w:firstLine="709"/>
        <w:jc w:val="both"/>
      </w:pPr>
      <w:r>
        <w:t xml:space="preserve"> Patvirtinti Kėdainių </w:t>
      </w:r>
      <w:r w:rsidR="00903D31">
        <w:t>rajono savivaldybės tarybos 2015</w:t>
      </w:r>
      <w:r>
        <w:t xml:space="preserve"> metų veiklos ataskaitą (pridedama).</w:t>
      </w:r>
    </w:p>
    <w:p w:rsidR="00902990" w:rsidRPr="00902990" w:rsidRDefault="00902990" w:rsidP="00902990">
      <w:pPr>
        <w:spacing w:after="0"/>
        <w:ind w:firstLine="709"/>
        <w:jc w:val="both"/>
        <w:rPr>
          <w:rFonts w:eastAsia="Times New Roman" w:cs="Times New Roman"/>
          <w:szCs w:val="24"/>
          <w:lang w:eastAsia="lt-LT" w:bidi="ar-SA"/>
        </w:rPr>
      </w:pPr>
      <w:r w:rsidRPr="00902990">
        <w:rPr>
          <w:rFonts w:eastAsia="Times New Roman" w:cs="Times New Roman"/>
          <w:szCs w:val="24"/>
          <w:lang w:eastAsia="lt-LT" w:bidi="ar-SA"/>
        </w:rPr>
        <w:t>Šis sprendimas gali būti skundžiamas Lietuvos Respublikos administracinių bylų teisenos įstatymo nustatyta tvarka.</w:t>
      </w:r>
    </w:p>
    <w:p w:rsidR="003A1FDC" w:rsidRDefault="003A1FDC" w:rsidP="003A1FDC">
      <w:pPr>
        <w:spacing w:after="0"/>
        <w:ind w:firstLine="709"/>
        <w:jc w:val="both"/>
      </w:pPr>
    </w:p>
    <w:p w:rsidR="003A1FDC" w:rsidRDefault="003A1FDC" w:rsidP="003A1FDC">
      <w:pPr>
        <w:spacing w:after="0"/>
        <w:ind w:firstLine="709"/>
        <w:jc w:val="both"/>
      </w:pPr>
    </w:p>
    <w:p w:rsidR="003A1FDC" w:rsidRDefault="003A1FDC" w:rsidP="003A1FDC">
      <w:pPr>
        <w:spacing w:after="0"/>
        <w:ind w:firstLine="709"/>
        <w:jc w:val="both"/>
      </w:pPr>
    </w:p>
    <w:p w:rsidR="003A1FDC" w:rsidRDefault="003A1FDC" w:rsidP="003A1FDC">
      <w:pPr>
        <w:spacing w:after="0"/>
        <w:ind w:firstLine="709"/>
        <w:jc w:val="both"/>
      </w:pPr>
    </w:p>
    <w:p w:rsidR="00B850F5" w:rsidRDefault="00B850F5" w:rsidP="00B850F5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A0AB1">
        <w:rPr>
          <w:szCs w:val="24"/>
        </w:rPr>
        <w:t xml:space="preserve">              Saulius Grinkevičius</w:t>
      </w:r>
    </w:p>
    <w:p w:rsidR="00B850F5" w:rsidRDefault="00B850F5" w:rsidP="00B850F5">
      <w:pPr>
        <w:outlineLvl w:val="0"/>
        <w:rPr>
          <w:rFonts w:eastAsia="Lucida Sans Unicode" w:cs="Tahoma"/>
          <w:color w:val="000000"/>
          <w:szCs w:val="24"/>
        </w:rPr>
      </w:pPr>
    </w:p>
    <w:p w:rsidR="00B850F5" w:rsidRDefault="00B850F5" w:rsidP="00B850F5">
      <w:pPr>
        <w:outlineLvl w:val="0"/>
        <w:rPr>
          <w:rFonts w:eastAsia="Lucida Sans Unicode" w:cs="Tahoma"/>
          <w:color w:val="000000"/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spacing w:after="0"/>
        <w:rPr>
          <w:szCs w:val="24"/>
        </w:rPr>
      </w:pPr>
      <w:bookmarkStart w:id="0" w:name="_GoBack"/>
      <w:bookmarkEnd w:id="0"/>
    </w:p>
    <w:sectPr w:rsidR="00B850F5" w:rsidSect="003A1FD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F5"/>
    <w:rsid w:val="00046BFB"/>
    <w:rsid w:val="00075C3C"/>
    <w:rsid w:val="001D064F"/>
    <w:rsid w:val="002546DF"/>
    <w:rsid w:val="003A1FDC"/>
    <w:rsid w:val="004C2B18"/>
    <w:rsid w:val="00527248"/>
    <w:rsid w:val="005B0FBD"/>
    <w:rsid w:val="005B4F15"/>
    <w:rsid w:val="005B7552"/>
    <w:rsid w:val="005D1AE4"/>
    <w:rsid w:val="00697FA7"/>
    <w:rsid w:val="006C2EDD"/>
    <w:rsid w:val="006D3063"/>
    <w:rsid w:val="007575F5"/>
    <w:rsid w:val="007645CB"/>
    <w:rsid w:val="0083599E"/>
    <w:rsid w:val="00902990"/>
    <w:rsid w:val="00903D31"/>
    <w:rsid w:val="009E33ED"/>
    <w:rsid w:val="00B535C2"/>
    <w:rsid w:val="00B850F5"/>
    <w:rsid w:val="00BA0AB1"/>
    <w:rsid w:val="00BD6D57"/>
    <w:rsid w:val="00C04573"/>
    <w:rsid w:val="00D1261F"/>
    <w:rsid w:val="00D621C7"/>
    <w:rsid w:val="00D71F0F"/>
    <w:rsid w:val="00D73EF5"/>
    <w:rsid w:val="00EC0B0B"/>
    <w:rsid w:val="00ED7F46"/>
    <w:rsid w:val="00E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50F5"/>
    <w:pPr>
      <w:spacing w:after="200"/>
    </w:pPr>
    <w:rPr>
      <w:sz w:val="24"/>
      <w:szCs w:val="22"/>
      <w:lang w:val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990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990"/>
    <w:rPr>
      <w:rFonts w:ascii="Tahoma" w:hAnsi="Tahoma" w:cs="Tahoma"/>
      <w:sz w:val="16"/>
      <w:szCs w:val="16"/>
      <w:lang w:val="lt-LT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50F5"/>
    <w:pPr>
      <w:spacing w:after="200"/>
    </w:pPr>
    <w:rPr>
      <w:sz w:val="24"/>
      <w:szCs w:val="22"/>
      <w:lang w:val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990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990"/>
    <w:rPr>
      <w:rFonts w:ascii="Tahoma" w:hAnsi="Tahoma" w:cs="Tahoma"/>
      <w:sz w:val="16"/>
      <w:szCs w:val="16"/>
      <w:lang w:val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Vartotojas</cp:lastModifiedBy>
  <cp:revision>9</cp:revision>
  <cp:lastPrinted>2016-03-10T07:54:00Z</cp:lastPrinted>
  <dcterms:created xsi:type="dcterms:W3CDTF">2016-03-04T11:50:00Z</dcterms:created>
  <dcterms:modified xsi:type="dcterms:W3CDTF">2016-03-29T06:58:00Z</dcterms:modified>
</cp:coreProperties>
</file>