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B94" w:rsidRPr="00D80B94" w:rsidRDefault="00D80B94" w:rsidP="00D80B94">
      <w:pPr>
        <w:tabs>
          <w:tab w:val="left" w:pos="900"/>
        </w:tabs>
        <w:suppressAutoHyphens w:val="0"/>
        <w:jc w:val="center"/>
        <w:rPr>
          <w:rFonts w:eastAsia="Calibri"/>
          <w:lang w:eastAsia="en-US" w:bidi="lo-LA"/>
        </w:rPr>
      </w:pPr>
      <w:r>
        <w:rPr>
          <w:rFonts w:eastAsia="Calibri"/>
          <w:lang w:eastAsia="en-US" w:bidi="lo-LA"/>
        </w:rPr>
        <w:t xml:space="preserve">                                          </w:t>
      </w:r>
      <w:bookmarkStart w:id="0" w:name="_GoBack"/>
      <w:bookmarkEnd w:id="0"/>
      <w:r w:rsidRPr="00D80B94">
        <w:rPr>
          <w:rFonts w:eastAsia="Calibri"/>
          <w:lang w:eastAsia="en-US" w:bidi="lo-LA"/>
        </w:rPr>
        <w:t>PRITARTA</w:t>
      </w:r>
    </w:p>
    <w:p w:rsidR="00D80B94" w:rsidRPr="00D80B94" w:rsidRDefault="00D80B94" w:rsidP="00D80B94">
      <w:pPr>
        <w:tabs>
          <w:tab w:val="left" w:pos="900"/>
        </w:tabs>
        <w:suppressAutoHyphens w:val="0"/>
        <w:jc w:val="center"/>
        <w:rPr>
          <w:rFonts w:eastAsia="Calibri"/>
          <w:lang w:eastAsia="en-US" w:bidi="lo-LA"/>
        </w:rPr>
      </w:pPr>
      <w:r>
        <w:rPr>
          <w:rFonts w:eastAsia="Calibri"/>
          <w:lang w:eastAsia="en-US" w:bidi="lo-LA"/>
        </w:rPr>
        <w:t xml:space="preserve">                                                     </w:t>
      </w:r>
      <w:r w:rsidR="000D79D9">
        <w:rPr>
          <w:rFonts w:eastAsia="Calibri"/>
          <w:lang w:eastAsia="en-US" w:bidi="lo-LA"/>
        </w:rPr>
        <w:t xml:space="preserve">                              </w:t>
      </w:r>
      <w:r w:rsidRPr="00D80B94">
        <w:rPr>
          <w:rFonts w:eastAsia="Calibri"/>
          <w:lang w:eastAsia="en-US" w:bidi="lo-LA"/>
        </w:rPr>
        <w:t xml:space="preserve">Kėdainių rajono savivaldybės tarybos </w:t>
      </w:r>
    </w:p>
    <w:p w:rsidR="00D80B94" w:rsidRPr="00D80B94" w:rsidRDefault="00D80B94" w:rsidP="00D80B94">
      <w:pPr>
        <w:tabs>
          <w:tab w:val="left" w:pos="900"/>
        </w:tabs>
        <w:suppressAutoHyphens w:val="0"/>
        <w:jc w:val="right"/>
        <w:rPr>
          <w:rFonts w:eastAsia="Calibri"/>
          <w:lang w:eastAsia="en-US" w:bidi="lo-LA"/>
        </w:rPr>
      </w:pPr>
      <w:r>
        <w:rPr>
          <w:rFonts w:eastAsia="Calibri"/>
          <w:lang w:eastAsia="en-US" w:bidi="lo-LA"/>
        </w:rPr>
        <w:tab/>
      </w:r>
      <w:r>
        <w:rPr>
          <w:rFonts w:eastAsia="Calibri"/>
          <w:lang w:eastAsia="en-US" w:bidi="lo-LA"/>
        </w:rPr>
        <w:tab/>
      </w:r>
      <w:r>
        <w:rPr>
          <w:rFonts w:eastAsia="Calibri"/>
          <w:lang w:eastAsia="en-US" w:bidi="lo-LA"/>
        </w:rPr>
        <w:tab/>
      </w:r>
      <w:r>
        <w:rPr>
          <w:rFonts w:eastAsia="Calibri"/>
          <w:lang w:eastAsia="en-US" w:bidi="lo-LA"/>
        </w:rPr>
        <w:tab/>
      </w:r>
      <w:r>
        <w:rPr>
          <w:rFonts w:eastAsia="Calibri"/>
          <w:lang w:eastAsia="en-US" w:bidi="lo-LA"/>
        </w:rPr>
        <w:tab/>
      </w:r>
      <w:r w:rsidRPr="00D80B94">
        <w:rPr>
          <w:rFonts w:eastAsia="Calibri"/>
          <w:lang w:eastAsia="en-US" w:bidi="lo-LA"/>
        </w:rPr>
        <w:t>2016 m. kovo  25 d. sprendimu Nr. TS –6</w:t>
      </w:r>
      <w:r>
        <w:rPr>
          <w:rFonts w:eastAsia="Calibri"/>
          <w:lang w:eastAsia="en-US" w:bidi="lo-LA"/>
        </w:rPr>
        <w:t>9</w:t>
      </w:r>
    </w:p>
    <w:p w:rsidR="00D80B94" w:rsidRDefault="00D80B94" w:rsidP="00A61C3D">
      <w:pPr>
        <w:jc w:val="center"/>
        <w:rPr>
          <w:b/>
          <w:bCs/>
        </w:rPr>
      </w:pPr>
    </w:p>
    <w:p w:rsidR="00D80B94" w:rsidRDefault="00D80B94" w:rsidP="00A61C3D">
      <w:pPr>
        <w:jc w:val="center"/>
        <w:rPr>
          <w:b/>
          <w:bCs/>
        </w:rPr>
      </w:pPr>
    </w:p>
    <w:p w:rsidR="00D80B94" w:rsidRDefault="00D80B94" w:rsidP="00A61C3D">
      <w:pPr>
        <w:jc w:val="center"/>
        <w:rPr>
          <w:b/>
          <w:bCs/>
        </w:rPr>
      </w:pPr>
    </w:p>
    <w:p w:rsidR="006124F0" w:rsidRDefault="00A61C3D" w:rsidP="00A61C3D">
      <w:pPr>
        <w:jc w:val="center"/>
        <w:rPr>
          <w:b/>
          <w:bCs/>
        </w:rPr>
      </w:pPr>
      <w:r>
        <w:rPr>
          <w:b/>
          <w:bCs/>
        </w:rPr>
        <w:t xml:space="preserve">KĖDAINIŲ VAIKŲ GLOBOS NAMŲ „SAULUTĖ“ DIREKTORIAUS </w:t>
      </w:r>
    </w:p>
    <w:p w:rsidR="002A0455" w:rsidRPr="002A0455" w:rsidRDefault="00986F65" w:rsidP="00A61C3D">
      <w:pPr>
        <w:jc w:val="center"/>
        <w:rPr>
          <w:b/>
          <w:bCs/>
        </w:rPr>
      </w:pPr>
      <w:r>
        <w:rPr>
          <w:b/>
          <w:bCs/>
        </w:rPr>
        <w:t>2015</w:t>
      </w:r>
      <w:r w:rsidR="00A61C3D">
        <w:rPr>
          <w:b/>
          <w:bCs/>
        </w:rPr>
        <w:t xml:space="preserve"> METŲ VEIKLOS </w:t>
      </w:r>
      <w:r w:rsidR="002A0455" w:rsidRPr="002A0455">
        <w:rPr>
          <w:b/>
          <w:bCs/>
        </w:rPr>
        <w:t>ATASKAITA</w:t>
      </w:r>
    </w:p>
    <w:p w:rsidR="002A0455" w:rsidRPr="00CE6649" w:rsidRDefault="002A0455" w:rsidP="00390267">
      <w:pPr>
        <w:jc w:val="right"/>
        <w:rPr>
          <w:bCs/>
          <w:sz w:val="22"/>
          <w:szCs w:val="22"/>
        </w:rPr>
      </w:pPr>
    </w:p>
    <w:p w:rsidR="002C50A4" w:rsidRPr="00E73284" w:rsidRDefault="002C50A4" w:rsidP="000F53E1">
      <w:pPr>
        <w:pStyle w:val="Sraopastraipa"/>
        <w:numPr>
          <w:ilvl w:val="0"/>
          <w:numId w:val="1"/>
        </w:numPr>
        <w:jc w:val="center"/>
        <w:rPr>
          <w:b/>
          <w:bCs/>
        </w:rPr>
      </w:pPr>
      <w:r w:rsidRPr="00E73284">
        <w:rPr>
          <w:b/>
          <w:bCs/>
        </w:rPr>
        <w:t>BENDRA INFORMACIJA APIE ĮSTAIGĄ</w:t>
      </w:r>
    </w:p>
    <w:p w:rsidR="000F53E1" w:rsidRPr="008C4D56" w:rsidRDefault="000F53E1" w:rsidP="000F53E1">
      <w:pPr>
        <w:rPr>
          <w:b/>
          <w:bCs/>
          <w:sz w:val="22"/>
          <w:szCs w:val="22"/>
        </w:rPr>
      </w:pPr>
    </w:p>
    <w:p w:rsidR="00825F7D" w:rsidRPr="008C4D56" w:rsidRDefault="002C50A4" w:rsidP="00D30A9D">
      <w:pPr>
        <w:ind w:firstLine="709"/>
        <w:jc w:val="both"/>
        <w:rPr>
          <w:sz w:val="22"/>
          <w:szCs w:val="22"/>
        </w:rPr>
      </w:pPr>
      <w:r w:rsidRPr="008C4D56">
        <w:rPr>
          <w:b/>
          <w:bCs/>
          <w:sz w:val="22"/>
          <w:szCs w:val="22"/>
        </w:rPr>
        <w:t xml:space="preserve">Įstaigos </w:t>
      </w:r>
      <w:r w:rsidR="00386E1E">
        <w:rPr>
          <w:b/>
          <w:bCs/>
          <w:sz w:val="22"/>
          <w:szCs w:val="22"/>
        </w:rPr>
        <w:t xml:space="preserve">pristatymas: </w:t>
      </w:r>
      <w:r w:rsidRPr="008C4D56">
        <w:rPr>
          <w:sz w:val="22"/>
          <w:szCs w:val="22"/>
        </w:rPr>
        <w:t>Kėdainių vaikų globos namai „Saulutė“</w:t>
      </w:r>
      <w:r w:rsidR="00386E1E">
        <w:rPr>
          <w:sz w:val="22"/>
          <w:szCs w:val="22"/>
        </w:rPr>
        <w:t xml:space="preserve">, įmonės kodas </w:t>
      </w:r>
      <w:r w:rsidRPr="008C4D56">
        <w:rPr>
          <w:sz w:val="22"/>
          <w:szCs w:val="22"/>
        </w:rPr>
        <w:t>191017583</w:t>
      </w:r>
      <w:r w:rsidR="00386E1E">
        <w:rPr>
          <w:sz w:val="22"/>
          <w:szCs w:val="22"/>
        </w:rPr>
        <w:t xml:space="preserve"> , </w:t>
      </w:r>
      <w:r w:rsidRPr="008C4D56">
        <w:rPr>
          <w:sz w:val="22"/>
          <w:szCs w:val="22"/>
        </w:rPr>
        <w:t>Vydūno g. 6, Kėdainiai, LT-57177</w:t>
      </w:r>
      <w:r w:rsidR="00386E1E">
        <w:rPr>
          <w:sz w:val="22"/>
          <w:szCs w:val="22"/>
        </w:rPr>
        <w:t xml:space="preserve">, 8 347 5 55 31, </w:t>
      </w:r>
      <w:hyperlink r:id="rId7" w:history="1">
        <w:r w:rsidR="00386E1E" w:rsidRPr="00E75FD3">
          <w:rPr>
            <w:rStyle w:val="Hipersaitas"/>
            <w:sz w:val="22"/>
            <w:szCs w:val="22"/>
          </w:rPr>
          <w:t>www.vgnsaulute.lt</w:t>
        </w:r>
      </w:hyperlink>
      <w:r w:rsidR="00E73284">
        <w:rPr>
          <w:sz w:val="22"/>
          <w:szCs w:val="22"/>
        </w:rPr>
        <w:t>.</w:t>
      </w:r>
      <w:r w:rsidR="00386E1E">
        <w:rPr>
          <w:sz w:val="22"/>
          <w:szCs w:val="22"/>
        </w:rPr>
        <w:t xml:space="preserve"> </w:t>
      </w:r>
      <w:r w:rsidR="00E73284">
        <w:rPr>
          <w:b/>
          <w:bCs/>
          <w:sz w:val="22"/>
          <w:szCs w:val="22"/>
        </w:rPr>
        <w:t>V</w:t>
      </w:r>
      <w:r w:rsidR="00386E1E">
        <w:rPr>
          <w:b/>
          <w:bCs/>
          <w:sz w:val="22"/>
          <w:szCs w:val="22"/>
        </w:rPr>
        <w:t>eiklos rūšys</w:t>
      </w:r>
      <w:r w:rsidR="00E73284">
        <w:rPr>
          <w:b/>
          <w:bCs/>
          <w:sz w:val="22"/>
          <w:szCs w:val="22"/>
        </w:rPr>
        <w:t>:</w:t>
      </w:r>
      <w:r w:rsidRPr="008C4D56">
        <w:rPr>
          <w:b/>
          <w:bCs/>
          <w:sz w:val="22"/>
          <w:szCs w:val="22"/>
        </w:rPr>
        <w:t xml:space="preserve">  </w:t>
      </w:r>
      <w:r w:rsidR="00386E1E">
        <w:rPr>
          <w:sz w:val="22"/>
          <w:szCs w:val="22"/>
        </w:rPr>
        <w:t xml:space="preserve">kita stacionarinė globos veikla, </w:t>
      </w:r>
      <w:r w:rsidR="00825F7D" w:rsidRPr="008C4D56">
        <w:rPr>
          <w:sz w:val="22"/>
          <w:szCs w:val="22"/>
        </w:rPr>
        <w:t>(kodas 87.90)</w:t>
      </w:r>
      <w:r w:rsidR="00386E1E">
        <w:rPr>
          <w:sz w:val="22"/>
          <w:szCs w:val="22"/>
        </w:rPr>
        <w:t xml:space="preserve"> </w:t>
      </w:r>
      <w:r w:rsidR="00825F7D" w:rsidRPr="008C4D56">
        <w:rPr>
          <w:sz w:val="22"/>
          <w:szCs w:val="22"/>
        </w:rPr>
        <w:t>kita, nesusijusi su apgyvendinimu, socialinio darbo veikla (kodas 88.9).</w:t>
      </w:r>
      <w:r w:rsidR="00D30A9D">
        <w:rPr>
          <w:sz w:val="22"/>
          <w:szCs w:val="22"/>
        </w:rPr>
        <w:t xml:space="preserve"> Bendras </w:t>
      </w:r>
      <w:r w:rsidR="00AB42CA">
        <w:rPr>
          <w:sz w:val="22"/>
          <w:szCs w:val="22"/>
        </w:rPr>
        <w:t xml:space="preserve">viso pastato </w:t>
      </w:r>
      <w:r w:rsidR="00D30A9D">
        <w:rPr>
          <w:sz w:val="22"/>
          <w:szCs w:val="22"/>
        </w:rPr>
        <w:t xml:space="preserve">plotas - </w:t>
      </w:r>
      <w:r w:rsidR="00AB42CA">
        <w:rPr>
          <w:sz w:val="22"/>
          <w:szCs w:val="22"/>
        </w:rPr>
        <w:t xml:space="preserve"> 2070,26 m</w:t>
      </w:r>
      <w:r w:rsidR="00AB42CA">
        <w:rPr>
          <w:sz w:val="22"/>
          <w:szCs w:val="22"/>
          <w:vertAlign w:val="superscript"/>
        </w:rPr>
        <w:t>2</w:t>
      </w:r>
      <w:r w:rsidR="00AB42CA">
        <w:rPr>
          <w:sz w:val="22"/>
          <w:szCs w:val="22"/>
        </w:rPr>
        <w:t xml:space="preserve">. </w:t>
      </w:r>
      <w:r w:rsidR="00AB42CA">
        <w:rPr>
          <w:b/>
        </w:rPr>
        <w:t xml:space="preserve">Bendras plotas, </w:t>
      </w:r>
      <w:r w:rsidR="00AB42CA" w:rsidRPr="000221D7">
        <w:t>kuriame vykdoma stacionarių vaikų ir jaunimo globos ir slaugos įstaigų veikla</w:t>
      </w:r>
      <w:r w:rsidR="00AB42CA">
        <w:rPr>
          <w:b/>
        </w:rPr>
        <w:t xml:space="preserve">- 1471,44 </w:t>
      </w:r>
      <w:r w:rsidR="00AB42CA" w:rsidRPr="000221D7">
        <w:rPr>
          <w:b/>
        </w:rPr>
        <w:t>m</w:t>
      </w:r>
      <w:r w:rsidR="00AB42CA" w:rsidRPr="000221D7">
        <w:rPr>
          <w:b/>
          <w:vertAlign w:val="superscript"/>
        </w:rPr>
        <w:t>2</w:t>
      </w:r>
      <w:r w:rsidR="00AB42CA">
        <w:rPr>
          <w:b/>
          <w:vertAlign w:val="superscript"/>
        </w:rPr>
        <w:t xml:space="preserve"> </w:t>
      </w:r>
      <w:r w:rsidR="00AB42CA">
        <w:rPr>
          <w:b/>
        </w:rPr>
        <w:t xml:space="preserve">. </w:t>
      </w:r>
      <w:r w:rsidR="00AB42CA" w:rsidRPr="00AB42CA">
        <w:rPr>
          <w:sz w:val="22"/>
          <w:szCs w:val="22"/>
        </w:rPr>
        <w:t>2015</w:t>
      </w:r>
      <w:r w:rsidR="00AB42CA">
        <w:rPr>
          <w:sz w:val="22"/>
          <w:szCs w:val="22"/>
        </w:rPr>
        <w:t xml:space="preserve"> m. gruodžio 31 d. duomenimis , įstaigoje dirbo 61 darbuotojas (apdraustasis).</w:t>
      </w:r>
    </w:p>
    <w:p w:rsidR="002C50A4" w:rsidRDefault="002C50A4" w:rsidP="00D30A9D">
      <w:pPr>
        <w:ind w:firstLine="709"/>
        <w:jc w:val="both"/>
      </w:pPr>
      <w:r w:rsidRPr="008C4D56">
        <w:rPr>
          <w:b/>
          <w:bCs/>
          <w:sz w:val="22"/>
          <w:szCs w:val="22"/>
        </w:rPr>
        <w:t>Įstaigos vadovas:</w:t>
      </w:r>
      <w:r w:rsidR="00D30A9D">
        <w:rPr>
          <w:b/>
          <w:bCs/>
          <w:sz w:val="22"/>
          <w:szCs w:val="22"/>
        </w:rPr>
        <w:t xml:space="preserve"> </w:t>
      </w:r>
      <w:r w:rsidRPr="008C4D56">
        <w:rPr>
          <w:sz w:val="22"/>
          <w:szCs w:val="22"/>
        </w:rPr>
        <w:t xml:space="preserve">direktorė </w:t>
      </w:r>
      <w:r w:rsidR="00FA1781" w:rsidRPr="008C4D56">
        <w:rPr>
          <w:sz w:val="22"/>
          <w:szCs w:val="22"/>
        </w:rPr>
        <w:t xml:space="preserve">Sandra </w:t>
      </w:r>
      <w:proofErr w:type="spellStart"/>
      <w:r w:rsidR="00FA1781" w:rsidRPr="008C4D56">
        <w:rPr>
          <w:sz w:val="22"/>
          <w:szCs w:val="22"/>
        </w:rPr>
        <w:t>Sagatienė</w:t>
      </w:r>
      <w:proofErr w:type="spellEnd"/>
      <w:r w:rsidR="00D30A9D">
        <w:rPr>
          <w:sz w:val="22"/>
          <w:szCs w:val="22"/>
        </w:rPr>
        <w:t xml:space="preserve"> (nuo 2014 11 11)</w:t>
      </w:r>
      <w:r w:rsidR="00386E1E">
        <w:rPr>
          <w:sz w:val="22"/>
          <w:szCs w:val="22"/>
        </w:rPr>
        <w:t xml:space="preserve">, </w:t>
      </w:r>
      <w:r w:rsidR="000C590A" w:rsidRPr="008C4D56">
        <w:rPr>
          <w:sz w:val="22"/>
          <w:szCs w:val="22"/>
        </w:rPr>
        <w:t xml:space="preserve"> </w:t>
      </w:r>
      <w:r w:rsidR="00386E1E">
        <w:t>aukštasis</w:t>
      </w:r>
      <w:r w:rsidR="00386E1E" w:rsidRPr="000E4D44">
        <w:t xml:space="preserve"> </w:t>
      </w:r>
      <w:r w:rsidR="00386E1E">
        <w:t>universitetinis</w:t>
      </w:r>
      <w:r w:rsidR="00386E1E" w:rsidRPr="000E4D44">
        <w:t xml:space="preserve"> </w:t>
      </w:r>
      <w:r w:rsidR="00D30A9D">
        <w:t>išsilavinimas</w:t>
      </w:r>
      <w:r w:rsidR="00386E1E" w:rsidRPr="000E4D44">
        <w:t xml:space="preserve">, </w:t>
      </w:r>
      <w:r w:rsidR="00386E1E">
        <w:t xml:space="preserve">edukologijos bakalauro laipsnis, </w:t>
      </w:r>
      <w:r w:rsidR="00386E1E" w:rsidRPr="000E4D44">
        <w:t xml:space="preserve">socialinės pedagogikos </w:t>
      </w:r>
      <w:r w:rsidR="00386E1E">
        <w:t>kvalifikacija;</w:t>
      </w:r>
      <w:r w:rsidR="00386E1E" w:rsidRPr="000E4D44">
        <w:t xml:space="preserve"> viešojo</w:t>
      </w:r>
      <w:r w:rsidR="00386E1E">
        <w:t xml:space="preserve"> administravimo magistro laipsnis, specializacija - viešoji vadyba</w:t>
      </w:r>
      <w:r w:rsidR="00386E1E" w:rsidRPr="000E4D44">
        <w:t>.</w:t>
      </w:r>
      <w:r w:rsidR="001E125B">
        <w:t xml:space="preserve"> D</w:t>
      </w:r>
      <w:r w:rsidR="00386E1E">
        <w:t>arbo stažas vaikų globos namuose – 12 metų</w:t>
      </w:r>
      <w:r w:rsidR="001E125B">
        <w:t>, iš jų vadybinis darbo stažas – 12 metų</w:t>
      </w:r>
      <w:r w:rsidR="00386E1E">
        <w:t>.</w:t>
      </w:r>
    </w:p>
    <w:p w:rsidR="00D30A9D" w:rsidRPr="008C4D56" w:rsidRDefault="00D30A9D" w:rsidP="00D30A9D">
      <w:pPr>
        <w:ind w:firstLine="709"/>
        <w:jc w:val="right"/>
        <w:rPr>
          <w:sz w:val="22"/>
          <w:szCs w:val="22"/>
        </w:rPr>
      </w:pPr>
      <w:r>
        <w:t xml:space="preserve">Etatinė struktūra, 2015 </w:t>
      </w:r>
      <w:r w:rsidR="00AB42CA">
        <w:t>m</w:t>
      </w:r>
      <w:r>
        <w:t>. gruodžio 31 d. duomenimis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709"/>
        <w:gridCol w:w="567"/>
        <w:gridCol w:w="567"/>
        <w:gridCol w:w="425"/>
        <w:gridCol w:w="567"/>
        <w:gridCol w:w="709"/>
        <w:gridCol w:w="567"/>
        <w:gridCol w:w="567"/>
        <w:gridCol w:w="567"/>
        <w:gridCol w:w="567"/>
        <w:gridCol w:w="425"/>
        <w:gridCol w:w="709"/>
        <w:gridCol w:w="567"/>
        <w:gridCol w:w="567"/>
        <w:gridCol w:w="567"/>
      </w:tblGrid>
      <w:tr w:rsidR="00D30A9D" w:rsidRPr="001D0ECD" w:rsidTr="00AB42CA">
        <w:trPr>
          <w:cantSplit/>
          <w:trHeight w:val="426"/>
        </w:trPr>
        <w:tc>
          <w:tcPr>
            <w:tcW w:w="3969" w:type="dxa"/>
            <w:gridSpan w:val="7"/>
          </w:tcPr>
          <w:p w:rsidR="00D30A9D" w:rsidRPr="001D0ECD" w:rsidRDefault="00D30A9D" w:rsidP="00D30A9D">
            <w:pPr>
              <w:jc w:val="center"/>
              <w:rPr>
                <w:sz w:val="18"/>
                <w:szCs w:val="18"/>
              </w:rPr>
            </w:pPr>
            <w:r w:rsidRPr="001D0ECD">
              <w:rPr>
                <w:sz w:val="18"/>
                <w:szCs w:val="18"/>
              </w:rPr>
              <w:t>Administracija ir aptarnaujantis personalas</w:t>
            </w:r>
          </w:p>
        </w:tc>
        <w:tc>
          <w:tcPr>
            <w:tcW w:w="3402" w:type="dxa"/>
            <w:gridSpan w:val="6"/>
          </w:tcPr>
          <w:p w:rsidR="00D30A9D" w:rsidRPr="001D0ECD" w:rsidRDefault="00D30A9D" w:rsidP="00D30A9D">
            <w:pPr>
              <w:jc w:val="center"/>
              <w:rPr>
                <w:sz w:val="18"/>
                <w:szCs w:val="18"/>
              </w:rPr>
            </w:pPr>
            <w:r w:rsidRPr="001D0ECD">
              <w:rPr>
                <w:sz w:val="18"/>
                <w:szCs w:val="18"/>
              </w:rPr>
              <w:t>Vaikų globos namai</w:t>
            </w:r>
          </w:p>
        </w:tc>
        <w:tc>
          <w:tcPr>
            <w:tcW w:w="1276" w:type="dxa"/>
            <w:gridSpan w:val="2"/>
          </w:tcPr>
          <w:p w:rsidR="00D30A9D" w:rsidRPr="00D10565" w:rsidRDefault="00D30A9D" w:rsidP="00D30A9D">
            <w:pPr>
              <w:jc w:val="center"/>
              <w:rPr>
                <w:sz w:val="16"/>
                <w:szCs w:val="16"/>
              </w:rPr>
            </w:pPr>
            <w:r w:rsidRPr="00D10565">
              <w:rPr>
                <w:sz w:val="16"/>
                <w:szCs w:val="16"/>
              </w:rPr>
              <w:t>Laikino apgyvendinimo namai motinoms ir vaikams</w:t>
            </w:r>
          </w:p>
        </w:tc>
        <w:tc>
          <w:tcPr>
            <w:tcW w:w="1134" w:type="dxa"/>
            <w:gridSpan w:val="2"/>
          </w:tcPr>
          <w:p w:rsidR="00D30A9D" w:rsidRPr="001D0ECD" w:rsidRDefault="00D30A9D" w:rsidP="00D30A9D">
            <w:pPr>
              <w:jc w:val="center"/>
              <w:rPr>
                <w:sz w:val="18"/>
                <w:szCs w:val="18"/>
              </w:rPr>
            </w:pPr>
            <w:r w:rsidRPr="001D0ECD">
              <w:rPr>
                <w:sz w:val="18"/>
                <w:szCs w:val="18"/>
              </w:rPr>
              <w:t>Vaikų dienos centras</w:t>
            </w:r>
          </w:p>
        </w:tc>
      </w:tr>
      <w:tr w:rsidR="00D30A9D" w:rsidRPr="000D5C47" w:rsidTr="00AB42CA">
        <w:trPr>
          <w:cantSplit/>
          <w:trHeight w:val="1709"/>
        </w:trPr>
        <w:tc>
          <w:tcPr>
            <w:tcW w:w="426" w:type="dxa"/>
            <w:textDirection w:val="btLr"/>
          </w:tcPr>
          <w:p w:rsidR="00D30A9D" w:rsidRPr="000D5C47" w:rsidRDefault="00D30A9D" w:rsidP="00D30A9D">
            <w:pPr>
              <w:ind w:left="113" w:right="113"/>
              <w:rPr>
                <w:sz w:val="18"/>
                <w:szCs w:val="18"/>
              </w:rPr>
            </w:pPr>
            <w:r w:rsidRPr="000D5C47">
              <w:rPr>
                <w:sz w:val="18"/>
                <w:szCs w:val="18"/>
              </w:rPr>
              <w:t>Direktorius</w:t>
            </w:r>
          </w:p>
        </w:tc>
        <w:tc>
          <w:tcPr>
            <w:tcW w:w="708" w:type="dxa"/>
            <w:textDirection w:val="btLr"/>
          </w:tcPr>
          <w:p w:rsidR="00D30A9D" w:rsidRPr="00336737" w:rsidRDefault="00D30A9D" w:rsidP="00D30A9D">
            <w:pPr>
              <w:ind w:left="113" w:right="113"/>
              <w:jc w:val="center"/>
              <w:rPr>
                <w:sz w:val="16"/>
                <w:szCs w:val="16"/>
              </w:rPr>
            </w:pPr>
            <w:r w:rsidRPr="00336737">
              <w:rPr>
                <w:sz w:val="16"/>
                <w:szCs w:val="16"/>
              </w:rPr>
              <w:t>Direktoriaus pavaduotojas administracijai ir ūkiui</w:t>
            </w:r>
          </w:p>
        </w:tc>
        <w:tc>
          <w:tcPr>
            <w:tcW w:w="709" w:type="dxa"/>
            <w:textDirection w:val="btLr"/>
          </w:tcPr>
          <w:p w:rsidR="00D30A9D" w:rsidRPr="00B959E9" w:rsidRDefault="00D30A9D" w:rsidP="00D30A9D">
            <w:pPr>
              <w:ind w:left="113" w:right="113"/>
              <w:jc w:val="center"/>
              <w:rPr>
                <w:sz w:val="16"/>
                <w:szCs w:val="16"/>
              </w:rPr>
            </w:pPr>
            <w:r w:rsidRPr="00B959E9">
              <w:rPr>
                <w:sz w:val="16"/>
                <w:szCs w:val="16"/>
              </w:rPr>
              <w:t>Direktoriaus pavaduotojas socialiniams reikalams</w:t>
            </w:r>
          </w:p>
        </w:tc>
        <w:tc>
          <w:tcPr>
            <w:tcW w:w="567" w:type="dxa"/>
            <w:textDirection w:val="btLr"/>
          </w:tcPr>
          <w:p w:rsidR="00D30A9D" w:rsidRPr="000D5C47" w:rsidRDefault="00D30A9D" w:rsidP="00D30A9D">
            <w:pPr>
              <w:ind w:left="113" w:right="113"/>
              <w:jc w:val="center"/>
              <w:rPr>
                <w:sz w:val="18"/>
                <w:szCs w:val="18"/>
              </w:rPr>
            </w:pPr>
            <w:r w:rsidRPr="000D5C47">
              <w:rPr>
                <w:sz w:val="18"/>
                <w:szCs w:val="18"/>
              </w:rPr>
              <w:t>Raštvedys</w:t>
            </w:r>
          </w:p>
        </w:tc>
        <w:tc>
          <w:tcPr>
            <w:tcW w:w="567" w:type="dxa"/>
            <w:textDirection w:val="btLr"/>
          </w:tcPr>
          <w:p w:rsidR="00D30A9D" w:rsidRPr="000D5C47" w:rsidRDefault="00D30A9D" w:rsidP="00D30A9D">
            <w:pPr>
              <w:ind w:left="113" w:right="113"/>
              <w:jc w:val="center"/>
              <w:rPr>
                <w:sz w:val="18"/>
                <w:szCs w:val="18"/>
              </w:rPr>
            </w:pPr>
            <w:r w:rsidRPr="000D5C47">
              <w:rPr>
                <w:sz w:val="18"/>
                <w:szCs w:val="18"/>
              </w:rPr>
              <w:t>Kasininkas</w:t>
            </w:r>
          </w:p>
        </w:tc>
        <w:tc>
          <w:tcPr>
            <w:tcW w:w="425" w:type="dxa"/>
            <w:textDirection w:val="btLr"/>
          </w:tcPr>
          <w:p w:rsidR="00D30A9D" w:rsidRPr="000D5C47" w:rsidRDefault="00D30A9D" w:rsidP="00D30A9D">
            <w:pPr>
              <w:ind w:left="113" w:right="113"/>
              <w:jc w:val="center"/>
              <w:rPr>
                <w:sz w:val="16"/>
                <w:szCs w:val="16"/>
              </w:rPr>
            </w:pPr>
            <w:r>
              <w:rPr>
                <w:sz w:val="16"/>
                <w:szCs w:val="16"/>
              </w:rPr>
              <w:t>Vyr. buhalteris</w:t>
            </w:r>
          </w:p>
        </w:tc>
        <w:tc>
          <w:tcPr>
            <w:tcW w:w="567" w:type="dxa"/>
            <w:textDirection w:val="btLr"/>
          </w:tcPr>
          <w:p w:rsidR="00D30A9D" w:rsidRPr="000D5C47" w:rsidRDefault="00D30A9D" w:rsidP="00D30A9D">
            <w:pPr>
              <w:ind w:left="113" w:right="113"/>
              <w:jc w:val="center"/>
              <w:rPr>
                <w:sz w:val="18"/>
                <w:szCs w:val="18"/>
              </w:rPr>
            </w:pPr>
            <w:r w:rsidRPr="005F5978">
              <w:rPr>
                <w:sz w:val="18"/>
                <w:szCs w:val="18"/>
              </w:rPr>
              <w:t>Aptarnaujantis personalas</w:t>
            </w:r>
          </w:p>
        </w:tc>
        <w:tc>
          <w:tcPr>
            <w:tcW w:w="709" w:type="dxa"/>
            <w:textDirection w:val="btLr"/>
          </w:tcPr>
          <w:p w:rsidR="00D30A9D" w:rsidRPr="005F5978" w:rsidRDefault="00D30A9D" w:rsidP="00D30A9D">
            <w:pPr>
              <w:ind w:left="113" w:right="113"/>
              <w:jc w:val="center"/>
              <w:rPr>
                <w:sz w:val="18"/>
                <w:szCs w:val="18"/>
              </w:rPr>
            </w:pPr>
            <w:r w:rsidRPr="005F5978">
              <w:rPr>
                <w:sz w:val="18"/>
                <w:szCs w:val="18"/>
              </w:rPr>
              <w:t>Socialiniai</w:t>
            </w:r>
          </w:p>
          <w:p w:rsidR="00D30A9D" w:rsidRPr="000D5C47" w:rsidRDefault="00D30A9D" w:rsidP="00D30A9D">
            <w:pPr>
              <w:ind w:left="113" w:right="113"/>
              <w:jc w:val="center"/>
              <w:rPr>
                <w:sz w:val="18"/>
                <w:szCs w:val="18"/>
              </w:rPr>
            </w:pPr>
            <w:r w:rsidRPr="005F5978">
              <w:rPr>
                <w:sz w:val="18"/>
                <w:szCs w:val="18"/>
              </w:rPr>
              <w:t>darbuotojai</w:t>
            </w:r>
          </w:p>
        </w:tc>
        <w:tc>
          <w:tcPr>
            <w:tcW w:w="567" w:type="dxa"/>
            <w:textDirection w:val="btLr"/>
          </w:tcPr>
          <w:p w:rsidR="00D30A9D" w:rsidRPr="000D5C47" w:rsidRDefault="00D30A9D" w:rsidP="00D30A9D">
            <w:pPr>
              <w:ind w:left="113" w:right="113"/>
              <w:jc w:val="center"/>
              <w:rPr>
                <w:sz w:val="18"/>
                <w:szCs w:val="18"/>
              </w:rPr>
            </w:pPr>
            <w:r>
              <w:rPr>
                <w:sz w:val="18"/>
                <w:szCs w:val="18"/>
              </w:rPr>
              <w:t>Socialinio darbuotojo padėjėjai</w:t>
            </w:r>
          </w:p>
        </w:tc>
        <w:tc>
          <w:tcPr>
            <w:tcW w:w="567" w:type="dxa"/>
            <w:textDirection w:val="btLr"/>
          </w:tcPr>
          <w:p w:rsidR="00D30A9D" w:rsidRPr="000D5C47" w:rsidRDefault="00D30A9D" w:rsidP="00D30A9D">
            <w:pPr>
              <w:ind w:left="113" w:right="113"/>
              <w:jc w:val="center"/>
              <w:rPr>
                <w:sz w:val="18"/>
                <w:szCs w:val="18"/>
              </w:rPr>
            </w:pPr>
            <w:r>
              <w:rPr>
                <w:sz w:val="18"/>
                <w:szCs w:val="18"/>
              </w:rPr>
              <w:t>Socialinis pedagogas</w:t>
            </w:r>
          </w:p>
        </w:tc>
        <w:tc>
          <w:tcPr>
            <w:tcW w:w="567" w:type="dxa"/>
            <w:textDirection w:val="btLr"/>
          </w:tcPr>
          <w:p w:rsidR="00D30A9D" w:rsidRDefault="00D30A9D" w:rsidP="00D30A9D">
            <w:pPr>
              <w:ind w:left="113" w:right="113"/>
              <w:rPr>
                <w:sz w:val="18"/>
                <w:szCs w:val="18"/>
              </w:rPr>
            </w:pPr>
            <w:r w:rsidRPr="009D2A16">
              <w:rPr>
                <w:sz w:val="18"/>
                <w:szCs w:val="18"/>
              </w:rPr>
              <w:t>Neformaliojo ugdymo pedagogas</w:t>
            </w:r>
            <w:r>
              <w:rPr>
                <w:sz w:val="18"/>
                <w:szCs w:val="18"/>
              </w:rPr>
              <w:t xml:space="preserve"> </w:t>
            </w:r>
          </w:p>
        </w:tc>
        <w:tc>
          <w:tcPr>
            <w:tcW w:w="567" w:type="dxa"/>
            <w:textDirection w:val="btLr"/>
          </w:tcPr>
          <w:p w:rsidR="00D30A9D" w:rsidRPr="000D5C47" w:rsidRDefault="00D30A9D" w:rsidP="00D30A9D">
            <w:pPr>
              <w:ind w:left="113" w:right="113"/>
              <w:jc w:val="center"/>
              <w:rPr>
                <w:sz w:val="18"/>
                <w:szCs w:val="18"/>
              </w:rPr>
            </w:pPr>
            <w:proofErr w:type="spellStart"/>
            <w:r>
              <w:rPr>
                <w:sz w:val="18"/>
                <w:szCs w:val="18"/>
              </w:rPr>
              <w:t>Dietistas</w:t>
            </w:r>
            <w:proofErr w:type="spellEnd"/>
          </w:p>
        </w:tc>
        <w:tc>
          <w:tcPr>
            <w:tcW w:w="425" w:type="dxa"/>
            <w:textDirection w:val="btLr"/>
          </w:tcPr>
          <w:p w:rsidR="00D30A9D" w:rsidRDefault="00D30A9D" w:rsidP="00D30A9D">
            <w:pPr>
              <w:ind w:left="113" w:right="113"/>
              <w:rPr>
                <w:sz w:val="18"/>
                <w:szCs w:val="18"/>
              </w:rPr>
            </w:pPr>
            <w:r>
              <w:rPr>
                <w:sz w:val="18"/>
                <w:szCs w:val="18"/>
              </w:rPr>
              <w:t>Psichologas</w:t>
            </w:r>
          </w:p>
        </w:tc>
        <w:tc>
          <w:tcPr>
            <w:tcW w:w="709" w:type="dxa"/>
            <w:textDirection w:val="btLr"/>
          </w:tcPr>
          <w:p w:rsidR="00D30A9D" w:rsidRPr="00DB0CC3" w:rsidRDefault="00D30A9D" w:rsidP="00D30A9D">
            <w:pPr>
              <w:ind w:left="113" w:right="113"/>
              <w:rPr>
                <w:sz w:val="16"/>
                <w:szCs w:val="16"/>
              </w:rPr>
            </w:pPr>
            <w:r w:rsidRPr="00DB0CC3">
              <w:rPr>
                <w:sz w:val="16"/>
                <w:szCs w:val="16"/>
              </w:rPr>
              <w:t>Socialinis darbuotojas darbui su soc. rizikos šeimomis</w:t>
            </w:r>
          </w:p>
        </w:tc>
        <w:tc>
          <w:tcPr>
            <w:tcW w:w="567" w:type="dxa"/>
            <w:textDirection w:val="btLr"/>
          </w:tcPr>
          <w:p w:rsidR="00D30A9D" w:rsidRPr="000D5C47" w:rsidRDefault="00D30A9D" w:rsidP="00D30A9D">
            <w:pPr>
              <w:ind w:left="113" w:right="113"/>
              <w:rPr>
                <w:sz w:val="18"/>
                <w:szCs w:val="18"/>
              </w:rPr>
            </w:pPr>
            <w:r>
              <w:rPr>
                <w:sz w:val="18"/>
                <w:szCs w:val="18"/>
              </w:rPr>
              <w:t>Socialinio darbuotojo padėjėjai</w:t>
            </w:r>
          </w:p>
        </w:tc>
        <w:tc>
          <w:tcPr>
            <w:tcW w:w="567" w:type="dxa"/>
            <w:textDirection w:val="btLr"/>
          </w:tcPr>
          <w:p w:rsidR="00D30A9D" w:rsidRPr="000D5C47" w:rsidRDefault="00D30A9D" w:rsidP="00D30A9D">
            <w:pPr>
              <w:ind w:left="113" w:right="113"/>
              <w:rPr>
                <w:sz w:val="18"/>
                <w:szCs w:val="18"/>
              </w:rPr>
            </w:pPr>
            <w:r>
              <w:rPr>
                <w:sz w:val="18"/>
                <w:szCs w:val="18"/>
              </w:rPr>
              <w:t xml:space="preserve">Neformaliojo </w:t>
            </w:r>
            <w:r w:rsidRPr="000D5C47">
              <w:rPr>
                <w:sz w:val="18"/>
                <w:szCs w:val="18"/>
              </w:rPr>
              <w:t>ugdymo pedagogas</w:t>
            </w:r>
            <w:r>
              <w:rPr>
                <w:sz w:val="18"/>
                <w:szCs w:val="18"/>
              </w:rPr>
              <w:t xml:space="preserve"> </w:t>
            </w:r>
          </w:p>
        </w:tc>
        <w:tc>
          <w:tcPr>
            <w:tcW w:w="567" w:type="dxa"/>
            <w:textDirection w:val="btLr"/>
          </w:tcPr>
          <w:p w:rsidR="00D30A9D" w:rsidRPr="000D5C47" w:rsidRDefault="00D30A9D" w:rsidP="00D30A9D">
            <w:pPr>
              <w:ind w:left="113" w:right="113"/>
              <w:jc w:val="center"/>
              <w:rPr>
                <w:sz w:val="18"/>
                <w:szCs w:val="18"/>
              </w:rPr>
            </w:pPr>
            <w:r>
              <w:rPr>
                <w:sz w:val="18"/>
                <w:szCs w:val="18"/>
              </w:rPr>
              <w:t>Socialinis darbuotojas</w:t>
            </w:r>
          </w:p>
        </w:tc>
      </w:tr>
      <w:tr w:rsidR="00D30A9D" w:rsidRPr="00CE6649" w:rsidTr="00AB42CA">
        <w:tc>
          <w:tcPr>
            <w:tcW w:w="426" w:type="dxa"/>
          </w:tcPr>
          <w:p w:rsidR="00D30A9D" w:rsidRPr="00CE6649" w:rsidRDefault="00D30A9D" w:rsidP="00D30A9D">
            <w:pPr>
              <w:rPr>
                <w:sz w:val="16"/>
                <w:szCs w:val="16"/>
              </w:rPr>
            </w:pPr>
          </w:p>
        </w:tc>
        <w:tc>
          <w:tcPr>
            <w:tcW w:w="708" w:type="dxa"/>
          </w:tcPr>
          <w:p w:rsidR="00D30A9D" w:rsidRPr="00CE6649" w:rsidRDefault="00D30A9D" w:rsidP="00D30A9D">
            <w:pPr>
              <w:jc w:val="center"/>
              <w:rPr>
                <w:sz w:val="16"/>
                <w:szCs w:val="16"/>
              </w:rPr>
            </w:pPr>
          </w:p>
        </w:tc>
        <w:tc>
          <w:tcPr>
            <w:tcW w:w="709" w:type="dxa"/>
          </w:tcPr>
          <w:p w:rsidR="00D30A9D" w:rsidRPr="00CE6649" w:rsidRDefault="00D30A9D" w:rsidP="00D30A9D">
            <w:pPr>
              <w:jc w:val="center"/>
              <w:rPr>
                <w:sz w:val="16"/>
                <w:szCs w:val="16"/>
              </w:rPr>
            </w:pPr>
          </w:p>
        </w:tc>
        <w:tc>
          <w:tcPr>
            <w:tcW w:w="567" w:type="dxa"/>
          </w:tcPr>
          <w:p w:rsidR="00D30A9D" w:rsidRPr="00CE6649" w:rsidRDefault="00D30A9D" w:rsidP="00D30A9D">
            <w:pPr>
              <w:jc w:val="center"/>
              <w:rPr>
                <w:sz w:val="16"/>
                <w:szCs w:val="16"/>
              </w:rPr>
            </w:pPr>
          </w:p>
        </w:tc>
        <w:tc>
          <w:tcPr>
            <w:tcW w:w="567" w:type="dxa"/>
          </w:tcPr>
          <w:p w:rsidR="00D30A9D" w:rsidRPr="00CE6649" w:rsidRDefault="00D30A9D" w:rsidP="00D30A9D">
            <w:pPr>
              <w:jc w:val="center"/>
              <w:rPr>
                <w:sz w:val="16"/>
                <w:szCs w:val="16"/>
              </w:rPr>
            </w:pPr>
          </w:p>
        </w:tc>
        <w:tc>
          <w:tcPr>
            <w:tcW w:w="425" w:type="dxa"/>
          </w:tcPr>
          <w:p w:rsidR="00D30A9D" w:rsidRPr="00CE6649" w:rsidRDefault="00D30A9D" w:rsidP="00D30A9D">
            <w:pPr>
              <w:jc w:val="center"/>
              <w:rPr>
                <w:sz w:val="16"/>
                <w:szCs w:val="16"/>
              </w:rPr>
            </w:pPr>
          </w:p>
        </w:tc>
        <w:tc>
          <w:tcPr>
            <w:tcW w:w="567" w:type="dxa"/>
          </w:tcPr>
          <w:p w:rsidR="00D30A9D" w:rsidRPr="00CE6649" w:rsidRDefault="00D30A9D" w:rsidP="00D30A9D">
            <w:pPr>
              <w:jc w:val="center"/>
              <w:rPr>
                <w:sz w:val="16"/>
                <w:szCs w:val="16"/>
              </w:rPr>
            </w:pPr>
          </w:p>
        </w:tc>
        <w:tc>
          <w:tcPr>
            <w:tcW w:w="709" w:type="dxa"/>
          </w:tcPr>
          <w:p w:rsidR="00D30A9D" w:rsidRPr="00CE6649" w:rsidRDefault="00D30A9D" w:rsidP="00D30A9D">
            <w:pPr>
              <w:jc w:val="center"/>
              <w:rPr>
                <w:sz w:val="16"/>
                <w:szCs w:val="16"/>
              </w:rPr>
            </w:pPr>
          </w:p>
        </w:tc>
        <w:tc>
          <w:tcPr>
            <w:tcW w:w="567" w:type="dxa"/>
          </w:tcPr>
          <w:p w:rsidR="00D30A9D" w:rsidRPr="00CE6649" w:rsidRDefault="00D30A9D" w:rsidP="00D30A9D">
            <w:pPr>
              <w:jc w:val="center"/>
              <w:rPr>
                <w:sz w:val="16"/>
                <w:szCs w:val="16"/>
              </w:rPr>
            </w:pPr>
          </w:p>
        </w:tc>
        <w:tc>
          <w:tcPr>
            <w:tcW w:w="567" w:type="dxa"/>
          </w:tcPr>
          <w:p w:rsidR="00D30A9D" w:rsidRPr="00CE6649" w:rsidRDefault="00D30A9D" w:rsidP="00D30A9D">
            <w:pPr>
              <w:jc w:val="center"/>
              <w:rPr>
                <w:sz w:val="16"/>
                <w:szCs w:val="16"/>
              </w:rPr>
            </w:pPr>
          </w:p>
        </w:tc>
        <w:tc>
          <w:tcPr>
            <w:tcW w:w="567" w:type="dxa"/>
          </w:tcPr>
          <w:p w:rsidR="00D30A9D" w:rsidRDefault="00D30A9D" w:rsidP="00D30A9D">
            <w:pPr>
              <w:jc w:val="center"/>
              <w:rPr>
                <w:sz w:val="16"/>
                <w:szCs w:val="16"/>
              </w:rPr>
            </w:pPr>
          </w:p>
        </w:tc>
        <w:tc>
          <w:tcPr>
            <w:tcW w:w="567" w:type="dxa"/>
          </w:tcPr>
          <w:p w:rsidR="00D30A9D" w:rsidRPr="00CE6649" w:rsidRDefault="00D30A9D" w:rsidP="00D30A9D">
            <w:pPr>
              <w:jc w:val="center"/>
              <w:rPr>
                <w:sz w:val="16"/>
                <w:szCs w:val="16"/>
              </w:rPr>
            </w:pPr>
          </w:p>
        </w:tc>
        <w:tc>
          <w:tcPr>
            <w:tcW w:w="425" w:type="dxa"/>
          </w:tcPr>
          <w:p w:rsidR="00D30A9D" w:rsidRDefault="00D30A9D" w:rsidP="00D30A9D">
            <w:pPr>
              <w:jc w:val="center"/>
              <w:rPr>
                <w:sz w:val="16"/>
                <w:szCs w:val="16"/>
              </w:rPr>
            </w:pPr>
          </w:p>
        </w:tc>
        <w:tc>
          <w:tcPr>
            <w:tcW w:w="709" w:type="dxa"/>
          </w:tcPr>
          <w:p w:rsidR="00D30A9D" w:rsidRDefault="00D30A9D" w:rsidP="00D30A9D">
            <w:pPr>
              <w:jc w:val="center"/>
              <w:rPr>
                <w:sz w:val="16"/>
                <w:szCs w:val="16"/>
              </w:rPr>
            </w:pPr>
          </w:p>
        </w:tc>
        <w:tc>
          <w:tcPr>
            <w:tcW w:w="567" w:type="dxa"/>
          </w:tcPr>
          <w:p w:rsidR="00D30A9D" w:rsidRPr="00CE6649" w:rsidRDefault="00D30A9D" w:rsidP="00D30A9D">
            <w:pPr>
              <w:jc w:val="center"/>
              <w:rPr>
                <w:sz w:val="16"/>
                <w:szCs w:val="16"/>
              </w:rPr>
            </w:pPr>
          </w:p>
        </w:tc>
        <w:tc>
          <w:tcPr>
            <w:tcW w:w="567" w:type="dxa"/>
          </w:tcPr>
          <w:p w:rsidR="00D30A9D" w:rsidRPr="00CE6649" w:rsidRDefault="00D30A9D" w:rsidP="00D30A9D">
            <w:pPr>
              <w:jc w:val="center"/>
              <w:rPr>
                <w:sz w:val="16"/>
                <w:szCs w:val="16"/>
              </w:rPr>
            </w:pPr>
          </w:p>
        </w:tc>
        <w:tc>
          <w:tcPr>
            <w:tcW w:w="567" w:type="dxa"/>
          </w:tcPr>
          <w:p w:rsidR="00D30A9D" w:rsidRPr="00CE6649" w:rsidRDefault="00D30A9D" w:rsidP="00D30A9D">
            <w:pPr>
              <w:jc w:val="center"/>
              <w:rPr>
                <w:sz w:val="16"/>
                <w:szCs w:val="16"/>
              </w:rPr>
            </w:pPr>
          </w:p>
        </w:tc>
      </w:tr>
      <w:tr w:rsidR="00D30A9D" w:rsidRPr="005F5978" w:rsidTr="00AB42CA">
        <w:tc>
          <w:tcPr>
            <w:tcW w:w="426" w:type="dxa"/>
          </w:tcPr>
          <w:p w:rsidR="00D30A9D" w:rsidRPr="005F5978" w:rsidRDefault="00D30A9D" w:rsidP="00D30A9D">
            <w:pPr>
              <w:rPr>
                <w:sz w:val="18"/>
                <w:szCs w:val="18"/>
              </w:rPr>
            </w:pPr>
            <w:r w:rsidRPr="005F5978">
              <w:rPr>
                <w:sz w:val="18"/>
                <w:szCs w:val="18"/>
              </w:rPr>
              <w:t>1</w:t>
            </w:r>
          </w:p>
        </w:tc>
        <w:tc>
          <w:tcPr>
            <w:tcW w:w="708" w:type="dxa"/>
          </w:tcPr>
          <w:p w:rsidR="00D30A9D" w:rsidRPr="005F5978" w:rsidRDefault="00D30A9D" w:rsidP="00D30A9D">
            <w:pPr>
              <w:jc w:val="center"/>
              <w:rPr>
                <w:sz w:val="18"/>
                <w:szCs w:val="18"/>
              </w:rPr>
            </w:pPr>
            <w:r w:rsidRPr="005F5978">
              <w:rPr>
                <w:sz w:val="18"/>
                <w:szCs w:val="18"/>
              </w:rPr>
              <w:t>1</w:t>
            </w:r>
          </w:p>
        </w:tc>
        <w:tc>
          <w:tcPr>
            <w:tcW w:w="709" w:type="dxa"/>
          </w:tcPr>
          <w:p w:rsidR="00D30A9D" w:rsidRPr="005F5978" w:rsidRDefault="00D30A9D" w:rsidP="00D30A9D">
            <w:pPr>
              <w:jc w:val="center"/>
              <w:rPr>
                <w:sz w:val="18"/>
                <w:szCs w:val="18"/>
              </w:rPr>
            </w:pPr>
            <w:r w:rsidRPr="005F5978">
              <w:rPr>
                <w:sz w:val="18"/>
                <w:szCs w:val="18"/>
              </w:rPr>
              <w:t>1</w:t>
            </w:r>
          </w:p>
        </w:tc>
        <w:tc>
          <w:tcPr>
            <w:tcW w:w="567" w:type="dxa"/>
          </w:tcPr>
          <w:p w:rsidR="00D30A9D" w:rsidRPr="005F5978" w:rsidRDefault="00D30A9D" w:rsidP="00D30A9D">
            <w:pPr>
              <w:jc w:val="center"/>
              <w:rPr>
                <w:sz w:val="18"/>
                <w:szCs w:val="18"/>
              </w:rPr>
            </w:pPr>
            <w:r w:rsidRPr="005F5978">
              <w:rPr>
                <w:sz w:val="18"/>
                <w:szCs w:val="18"/>
              </w:rPr>
              <w:t>0,5</w:t>
            </w:r>
          </w:p>
        </w:tc>
        <w:tc>
          <w:tcPr>
            <w:tcW w:w="567" w:type="dxa"/>
          </w:tcPr>
          <w:p w:rsidR="00D30A9D" w:rsidRPr="005F5978" w:rsidRDefault="00D30A9D" w:rsidP="00D30A9D">
            <w:pPr>
              <w:jc w:val="center"/>
              <w:rPr>
                <w:sz w:val="18"/>
                <w:szCs w:val="18"/>
              </w:rPr>
            </w:pPr>
            <w:r w:rsidRPr="005F5978">
              <w:rPr>
                <w:sz w:val="18"/>
                <w:szCs w:val="18"/>
              </w:rPr>
              <w:t>0,5</w:t>
            </w:r>
          </w:p>
        </w:tc>
        <w:tc>
          <w:tcPr>
            <w:tcW w:w="425" w:type="dxa"/>
          </w:tcPr>
          <w:p w:rsidR="00D30A9D" w:rsidRPr="005F5978" w:rsidRDefault="00D30A9D" w:rsidP="00D30A9D">
            <w:pPr>
              <w:jc w:val="center"/>
              <w:rPr>
                <w:sz w:val="18"/>
                <w:szCs w:val="18"/>
              </w:rPr>
            </w:pPr>
            <w:r w:rsidRPr="005F5978">
              <w:rPr>
                <w:sz w:val="18"/>
                <w:szCs w:val="18"/>
              </w:rPr>
              <w:t>1</w:t>
            </w:r>
          </w:p>
        </w:tc>
        <w:tc>
          <w:tcPr>
            <w:tcW w:w="567" w:type="dxa"/>
          </w:tcPr>
          <w:p w:rsidR="00D30A9D" w:rsidRPr="005F5978" w:rsidRDefault="00D30A9D" w:rsidP="00D30A9D">
            <w:pPr>
              <w:jc w:val="center"/>
              <w:rPr>
                <w:sz w:val="18"/>
                <w:szCs w:val="18"/>
              </w:rPr>
            </w:pPr>
            <w:r>
              <w:rPr>
                <w:sz w:val="18"/>
                <w:szCs w:val="18"/>
              </w:rPr>
              <w:t>5</w:t>
            </w:r>
          </w:p>
        </w:tc>
        <w:tc>
          <w:tcPr>
            <w:tcW w:w="709" w:type="dxa"/>
          </w:tcPr>
          <w:p w:rsidR="00D30A9D" w:rsidRPr="005F5978" w:rsidRDefault="00D30A9D" w:rsidP="00D30A9D">
            <w:pPr>
              <w:jc w:val="center"/>
              <w:rPr>
                <w:sz w:val="18"/>
                <w:szCs w:val="18"/>
              </w:rPr>
            </w:pPr>
            <w:r>
              <w:rPr>
                <w:sz w:val="18"/>
                <w:szCs w:val="18"/>
              </w:rPr>
              <w:t>12,46</w:t>
            </w:r>
          </w:p>
        </w:tc>
        <w:tc>
          <w:tcPr>
            <w:tcW w:w="567" w:type="dxa"/>
          </w:tcPr>
          <w:p w:rsidR="00D30A9D" w:rsidRPr="005F5978" w:rsidRDefault="00D30A9D" w:rsidP="00D30A9D">
            <w:pPr>
              <w:jc w:val="center"/>
              <w:rPr>
                <w:sz w:val="18"/>
                <w:szCs w:val="18"/>
              </w:rPr>
            </w:pPr>
            <w:r>
              <w:rPr>
                <w:sz w:val="18"/>
                <w:szCs w:val="18"/>
              </w:rPr>
              <w:t>19</w:t>
            </w:r>
          </w:p>
        </w:tc>
        <w:tc>
          <w:tcPr>
            <w:tcW w:w="567" w:type="dxa"/>
          </w:tcPr>
          <w:p w:rsidR="00D30A9D" w:rsidRPr="005F5978" w:rsidRDefault="00D30A9D" w:rsidP="00D30A9D">
            <w:pPr>
              <w:jc w:val="center"/>
              <w:rPr>
                <w:sz w:val="18"/>
                <w:szCs w:val="18"/>
              </w:rPr>
            </w:pPr>
            <w:r w:rsidRPr="005F5978">
              <w:rPr>
                <w:sz w:val="18"/>
                <w:szCs w:val="18"/>
              </w:rPr>
              <w:t>1</w:t>
            </w:r>
          </w:p>
        </w:tc>
        <w:tc>
          <w:tcPr>
            <w:tcW w:w="567" w:type="dxa"/>
          </w:tcPr>
          <w:p w:rsidR="00D30A9D" w:rsidRPr="005F5978" w:rsidRDefault="00D30A9D" w:rsidP="00D30A9D">
            <w:pPr>
              <w:jc w:val="center"/>
              <w:rPr>
                <w:sz w:val="18"/>
                <w:szCs w:val="18"/>
              </w:rPr>
            </w:pPr>
            <w:r>
              <w:rPr>
                <w:sz w:val="18"/>
                <w:szCs w:val="18"/>
              </w:rPr>
              <w:t>0,25</w:t>
            </w:r>
          </w:p>
        </w:tc>
        <w:tc>
          <w:tcPr>
            <w:tcW w:w="567" w:type="dxa"/>
          </w:tcPr>
          <w:p w:rsidR="00D30A9D" w:rsidRPr="005F5978" w:rsidRDefault="00D30A9D" w:rsidP="00D30A9D">
            <w:pPr>
              <w:jc w:val="center"/>
              <w:rPr>
                <w:sz w:val="18"/>
                <w:szCs w:val="18"/>
              </w:rPr>
            </w:pPr>
            <w:r w:rsidRPr="005F5978">
              <w:rPr>
                <w:sz w:val="18"/>
                <w:szCs w:val="18"/>
              </w:rPr>
              <w:t>0,5</w:t>
            </w:r>
          </w:p>
        </w:tc>
        <w:tc>
          <w:tcPr>
            <w:tcW w:w="425" w:type="dxa"/>
          </w:tcPr>
          <w:p w:rsidR="00D30A9D" w:rsidRPr="005F5978" w:rsidRDefault="00D30A9D" w:rsidP="00D30A9D">
            <w:pPr>
              <w:jc w:val="center"/>
              <w:rPr>
                <w:sz w:val="18"/>
                <w:szCs w:val="18"/>
              </w:rPr>
            </w:pPr>
            <w:r>
              <w:rPr>
                <w:sz w:val="18"/>
                <w:szCs w:val="18"/>
              </w:rPr>
              <w:t>1</w:t>
            </w:r>
          </w:p>
        </w:tc>
        <w:tc>
          <w:tcPr>
            <w:tcW w:w="709" w:type="dxa"/>
          </w:tcPr>
          <w:p w:rsidR="00D30A9D" w:rsidRPr="005F5978" w:rsidRDefault="00D30A9D" w:rsidP="00D30A9D">
            <w:pPr>
              <w:jc w:val="center"/>
              <w:rPr>
                <w:sz w:val="18"/>
                <w:szCs w:val="18"/>
              </w:rPr>
            </w:pPr>
            <w:r w:rsidRPr="005F5978">
              <w:rPr>
                <w:sz w:val="18"/>
                <w:szCs w:val="18"/>
              </w:rPr>
              <w:t>1</w:t>
            </w:r>
          </w:p>
        </w:tc>
        <w:tc>
          <w:tcPr>
            <w:tcW w:w="567" w:type="dxa"/>
          </w:tcPr>
          <w:p w:rsidR="00D30A9D" w:rsidRPr="005F5978" w:rsidRDefault="00D30A9D" w:rsidP="00D30A9D">
            <w:pPr>
              <w:jc w:val="center"/>
              <w:rPr>
                <w:sz w:val="18"/>
                <w:szCs w:val="18"/>
              </w:rPr>
            </w:pPr>
            <w:r>
              <w:rPr>
                <w:sz w:val="18"/>
                <w:szCs w:val="18"/>
              </w:rPr>
              <w:t>3</w:t>
            </w:r>
          </w:p>
        </w:tc>
        <w:tc>
          <w:tcPr>
            <w:tcW w:w="567" w:type="dxa"/>
          </w:tcPr>
          <w:p w:rsidR="00D30A9D" w:rsidRPr="005F5978" w:rsidRDefault="00D30A9D" w:rsidP="00D30A9D">
            <w:pPr>
              <w:jc w:val="center"/>
              <w:rPr>
                <w:sz w:val="18"/>
                <w:szCs w:val="18"/>
              </w:rPr>
            </w:pPr>
            <w:r>
              <w:rPr>
                <w:sz w:val="18"/>
                <w:szCs w:val="18"/>
              </w:rPr>
              <w:t>0,5</w:t>
            </w:r>
          </w:p>
        </w:tc>
        <w:tc>
          <w:tcPr>
            <w:tcW w:w="567" w:type="dxa"/>
          </w:tcPr>
          <w:p w:rsidR="00D30A9D" w:rsidRPr="005F5978" w:rsidRDefault="00D30A9D" w:rsidP="00D30A9D">
            <w:pPr>
              <w:jc w:val="center"/>
              <w:rPr>
                <w:sz w:val="18"/>
                <w:szCs w:val="18"/>
              </w:rPr>
            </w:pPr>
            <w:r>
              <w:rPr>
                <w:sz w:val="18"/>
                <w:szCs w:val="18"/>
              </w:rPr>
              <w:t>0,5</w:t>
            </w:r>
          </w:p>
        </w:tc>
      </w:tr>
      <w:tr w:rsidR="00D30A9D" w:rsidRPr="005F5978" w:rsidTr="00D30A9D">
        <w:tc>
          <w:tcPr>
            <w:tcW w:w="9781" w:type="dxa"/>
            <w:gridSpan w:val="17"/>
          </w:tcPr>
          <w:p w:rsidR="00D30A9D" w:rsidRPr="008C4D56" w:rsidRDefault="00D30A9D" w:rsidP="00D30A9D">
            <w:pPr>
              <w:jc w:val="right"/>
              <w:rPr>
                <w:b/>
                <w:sz w:val="18"/>
                <w:szCs w:val="18"/>
              </w:rPr>
            </w:pPr>
            <w:r w:rsidRPr="008C4D56">
              <w:rPr>
                <w:b/>
                <w:sz w:val="18"/>
                <w:szCs w:val="18"/>
              </w:rPr>
              <w:t>IŠ VISO: 49,21</w:t>
            </w:r>
          </w:p>
        </w:tc>
      </w:tr>
    </w:tbl>
    <w:p w:rsidR="003B6F59" w:rsidRDefault="003B6F59" w:rsidP="001E125B">
      <w:pPr>
        <w:jc w:val="right"/>
        <w:rPr>
          <w:sz w:val="22"/>
          <w:szCs w:val="22"/>
        </w:rPr>
      </w:pPr>
    </w:p>
    <w:p w:rsidR="001E125B" w:rsidRPr="001B6F4E" w:rsidRDefault="001E125B" w:rsidP="001E125B">
      <w:pPr>
        <w:jc w:val="right"/>
        <w:rPr>
          <w:sz w:val="22"/>
          <w:szCs w:val="22"/>
        </w:rPr>
      </w:pPr>
      <w:r w:rsidRPr="001B6F4E">
        <w:rPr>
          <w:sz w:val="22"/>
          <w:szCs w:val="22"/>
        </w:rPr>
        <w:t>Duomenys apie dirbančių socialin</w:t>
      </w:r>
      <w:r>
        <w:rPr>
          <w:sz w:val="22"/>
          <w:szCs w:val="22"/>
        </w:rPr>
        <w:t>ių darbuotojų išsilavinimą, 2015</w:t>
      </w:r>
      <w:r w:rsidRPr="001B6F4E">
        <w:rPr>
          <w:sz w:val="22"/>
          <w:szCs w:val="22"/>
        </w:rPr>
        <w:t xml:space="preserve"> m. gruodžio 31 d.</w:t>
      </w:r>
    </w:p>
    <w:tbl>
      <w:tblPr>
        <w:tblStyle w:val="Lentelstinklelis"/>
        <w:tblW w:w="9781" w:type="dxa"/>
        <w:tblInd w:w="108" w:type="dxa"/>
        <w:tblLook w:val="04A0" w:firstRow="1" w:lastRow="0" w:firstColumn="1" w:lastColumn="0" w:noHBand="0" w:noVBand="1"/>
      </w:tblPr>
      <w:tblGrid>
        <w:gridCol w:w="5387"/>
        <w:gridCol w:w="4394"/>
      </w:tblGrid>
      <w:tr w:rsidR="00E73284" w:rsidRPr="001B6F4E" w:rsidTr="00E73284">
        <w:tc>
          <w:tcPr>
            <w:tcW w:w="5387" w:type="dxa"/>
          </w:tcPr>
          <w:p w:rsidR="00E73284" w:rsidRPr="00E73284" w:rsidRDefault="00E73284" w:rsidP="00E73284">
            <w:pPr>
              <w:jc w:val="center"/>
              <w:rPr>
                <w:sz w:val="20"/>
                <w:szCs w:val="20"/>
              </w:rPr>
            </w:pPr>
            <w:r w:rsidRPr="001B6F4E">
              <w:rPr>
                <w:sz w:val="20"/>
                <w:szCs w:val="20"/>
              </w:rPr>
              <w:t>Aukštasis neuniversitetinis,</w:t>
            </w:r>
            <w:r>
              <w:rPr>
                <w:sz w:val="20"/>
                <w:szCs w:val="20"/>
              </w:rPr>
              <w:t xml:space="preserve"> </w:t>
            </w:r>
            <w:r w:rsidRPr="001B6F4E">
              <w:rPr>
                <w:b/>
                <w:sz w:val="20"/>
                <w:szCs w:val="20"/>
              </w:rPr>
              <w:t>socialinio darbuotojo</w:t>
            </w:r>
            <w:r>
              <w:rPr>
                <w:b/>
                <w:sz w:val="20"/>
                <w:szCs w:val="20"/>
              </w:rPr>
              <w:t xml:space="preserve"> arba socialinio pedagogo</w:t>
            </w:r>
            <w:r w:rsidRPr="001B6F4E">
              <w:rPr>
                <w:b/>
                <w:sz w:val="20"/>
                <w:szCs w:val="20"/>
              </w:rPr>
              <w:t xml:space="preserve"> kvalifikacija</w:t>
            </w:r>
          </w:p>
        </w:tc>
        <w:tc>
          <w:tcPr>
            <w:tcW w:w="4394" w:type="dxa"/>
          </w:tcPr>
          <w:p w:rsidR="00E73284" w:rsidRPr="001B6F4E" w:rsidRDefault="00E73284" w:rsidP="00E35AD4">
            <w:pPr>
              <w:jc w:val="center"/>
              <w:rPr>
                <w:sz w:val="20"/>
                <w:szCs w:val="20"/>
              </w:rPr>
            </w:pPr>
            <w:r w:rsidRPr="001B6F4E">
              <w:rPr>
                <w:sz w:val="20"/>
                <w:szCs w:val="20"/>
              </w:rPr>
              <w:t xml:space="preserve">Aukštasis universitetinis, </w:t>
            </w:r>
            <w:r w:rsidRPr="001B6F4E">
              <w:rPr>
                <w:b/>
                <w:sz w:val="20"/>
                <w:szCs w:val="20"/>
              </w:rPr>
              <w:t xml:space="preserve">socialinio pedagogo </w:t>
            </w:r>
            <w:r>
              <w:rPr>
                <w:b/>
                <w:sz w:val="20"/>
                <w:szCs w:val="20"/>
              </w:rPr>
              <w:t xml:space="preserve">arba socialinio darbuotojo </w:t>
            </w:r>
            <w:r w:rsidRPr="001B6F4E">
              <w:rPr>
                <w:b/>
                <w:sz w:val="20"/>
                <w:szCs w:val="20"/>
              </w:rPr>
              <w:t>kvalifikacija</w:t>
            </w:r>
          </w:p>
        </w:tc>
      </w:tr>
      <w:tr w:rsidR="00E73284" w:rsidRPr="001B6F4E" w:rsidTr="00E73284">
        <w:tc>
          <w:tcPr>
            <w:tcW w:w="5387" w:type="dxa"/>
          </w:tcPr>
          <w:p w:rsidR="00E73284" w:rsidRPr="001B6F4E" w:rsidRDefault="00E73284" w:rsidP="00E35AD4">
            <w:pPr>
              <w:jc w:val="center"/>
              <w:rPr>
                <w:sz w:val="20"/>
                <w:szCs w:val="20"/>
              </w:rPr>
            </w:pPr>
            <w:r>
              <w:rPr>
                <w:sz w:val="20"/>
                <w:szCs w:val="20"/>
              </w:rPr>
              <w:t>5</w:t>
            </w:r>
          </w:p>
        </w:tc>
        <w:tc>
          <w:tcPr>
            <w:tcW w:w="4394" w:type="dxa"/>
          </w:tcPr>
          <w:p w:rsidR="00E73284" w:rsidRPr="001B6F4E" w:rsidRDefault="00E73284" w:rsidP="00E35AD4">
            <w:pPr>
              <w:jc w:val="center"/>
              <w:rPr>
                <w:sz w:val="20"/>
                <w:szCs w:val="20"/>
              </w:rPr>
            </w:pPr>
            <w:r>
              <w:rPr>
                <w:sz w:val="20"/>
                <w:szCs w:val="20"/>
              </w:rPr>
              <w:t>10</w:t>
            </w:r>
          </w:p>
        </w:tc>
      </w:tr>
    </w:tbl>
    <w:p w:rsidR="001E125B" w:rsidRPr="008C4D56" w:rsidRDefault="001E125B" w:rsidP="00B474FB">
      <w:pPr>
        <w:rPr>
          <w:b/>
          <w:bCs/>
          <w:sz w:val="22"/>
          <w:szCs w:val="22"/>
        </w:rPr>
      </w:pPr>
    </w:p>
    <w:p w:rsidR="00B474FB" w:rsidRPr="00E73284" w:rsidRDefault="00B474FB" w:rsidP="00652B8C">
      <w:pPr>
        <w:pStyle w:val="Sraopastraipa"/>
        <w:numPr>
          <w:ilvl w:val="0"/>
          <w:numId w:val="1"/>
        </w:numPr>
        <w:jc w:val="center"/>
        <w:rPr>
          <w:b/>
          <w:bCs/>
        </w:rPr>
      </w:pPr>
      <w:r w:rsidRPr="00E73284">
        <w:rPr>
          <w:b/>
          <w:bCs/>
        </w:rPr>
        <w:t>ĮSTAIGOS VEIKLOS REZULTATAI</w:t>
      </w:r>
    </w:p>
    <w:p w:rsidR="00AB42CA" w:rsidRPr="00AB42CA" w:rsidRDefault="00AB42CA" w:rsidP="00AB42CA">
      <w:pPr>
        <w:ind w:left="360"/>
        <w:jc w:val="both"/>
        <w:rPr>
          <w:bCs/>
          <w:sz w:val="22"/>
          <w:szCs w:val="22"/>
        </w:rPr>
      </w:pPr>
    </w:p>
    <w:p w:rsidR="00AB42CA" w:rsidRDefault="006124F0" w:rsidP="00360A91">
      <w:pPr>
        <w:ind w:firstLine="709"/>
        <w:jc w:val="both"/>
        <w:rPr>
          <w:sz w:val="22"/>
          <w:szCs w:val="22"/>
        </w:rPr>
      </w:pPr>
      <w:r w:rsidRPr="003B6F59">
        <w:rPr>
          <w:b/>
          <w:sz w:val="22"/>
          <w:szCs w:val="22"/>
        </w:rPr>
        <w:t>Duomenys apie paslaugų gavėjus.</w:t>
      </w:r>
      <w:r>
        <w:rPr>
          <w:sz w:val="22"/>
          <w:szCs w:val="22"/>
        </w:rPr>
        <w:t xml:space="preserve"> </w:t>
      </w:r>
      <w:r w:rsidR="00AB42CA" w:rsidRPr="00360A91">
        <w:rPr>
          <w:sz w:val="22"/>
          <w:szCs w:val="22"/>
        </w:rPr>
        <w:t>2015 m. gruodžio 31 d. duomenimis, įstaigoje gyveno 57</w:t>
      </w:r>
      <w:r>
        <w:rPr>
          <w:sz w:val="22"/>
          <w:szCs w:val="22"/>
        </w:rPr>
        <w:t xml:space="preserve"> globojami (rūpinami) </w:t>
      </w:r>
      <w:r w:rsidR="00AB42CA" w:rsidRPr="00360A91">
        <w:rPr>
          <w:sz w:val="22"/>
          <w:szCs w:val="22"/>
        </w:rPr>
        <w:t xml:space="preserve"> vaikai nuo 7-erių iki 17 metų amžiaus. </w:t>
      </w:r>
    </w:p>
    <w:p w:rsidR="003B6F59" w:rsidRPr="00360A91" w:rsidRDefault="003B6F59" w:rsidP="00360A91">
      <w:pPr>
        <w:ind w:firstLine="709"/>
        <w:jc w:val="both"/>
        <w:rPr>
          <w:sz w:val="22"/>
          <w:szCs w:val="22"/>
        </w:rPr>
      </w:pPr>
    </w:p>
    <w:p w:rsidR="00AB42CA" w:rsidRPr="00360A91" w:rsidRDefault="00AB42CA" w:rsidP="00AB42CA">
      <w:pPr>
        <w:pStyle w:val="Sraopastraipa"/>
        <w:ind w:left="1080"/>
        <w:jc w:val="center"/>
        <w:rPr>
          <w:sz w:val="22"/>
          <w:szCs w:val="22"/>
        </w:rPr>
      </w:pPr>
      <w:r w:rsidRPr="00360A91">
        <w:rPr>
          <w:sz w:val="22"/>
          <w:szCs w:val="22"/>
        </w:rPr>
        <w:t>Informacija apie globojamus (rūpinamus) vaikus, 2015 m. gruodžio 31 d. duomenys.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1418"/>
        <w:gridCol w:w="1417"/>
        <w:gridCol w:w="1559"/>
        <w:gridCol w:w="1418"/>
        <w:gridCol w:w="1559"/>
      </w:tblGrid>
      <w:tr w:rsidR="00AB42CA" w:rsidRPr="00617225" w:rsidTr="006124F0">
        <w:trPr>
          <w:cantSplit/>
          <w:trHeight w:val="964"/>
        </w:trPr>
        <w:tc>
          <w:tcPr>
            <w:tcW w:w="993" w:type="dxa"/>
          </w:tcPr>
          <w:p w:rsidR="00AB42CA" w:rsidRPr="00617225" w:rsidRDefault="00AB42CA" w:rsidP="00360A91">
            <w:pPr>
              <w:jc w:val="both"/>
              <w:rPr>
                <w:sz w:val="20"/>
                <w:szCs w:val="20"/>
              </w:rPr>
            </w:pPr>
            <w:r w:rsidRPr="00617225">
              <w:rPr>
                <w:sz w:val="20"/>
                <w:szCs w:val="20"/>
              </w:rPr>
              <w:t>Likę be tėvų globos vaikai</w:t>
            </w:r>
          </w:p>
        </w:tc>
        <w:tc>
          <w:tcPr>
            <w:tcW w:w="1417" w:type="dxa"/>
          </w:tcPr>
          <w:p w:rsidR="00AB42CA" w:rsidRPr="00617225" w:rsidRDefault="00AB42CA" w:rsidP="00360A91">
            <w:pPr>
              <w:jc w:val="both"/>
              <w:rPr>
                <w:sz w:val="20"/>
                <w:szCs w:val="20"/>
              </w:rPr>
            </w:pPr>
            <w:r w:rsidRPr="00617225">
              <w:rPr>
                <w:sz w:val="20"/>
                <w:szCs w:val="20"/>
              </w:rPr>
              <w:t>Našlaičiai (miręs bent vienas iš tėvų)</w:t>
            </w:r>
          </w:p>
        </w:tc>
        <w:tc>
          <w:tcPr>
            <w:tcW w:w="1418" w:type="dxa"/>
          </w:tcPr>
          <w:p w:rsidR="00AB42CA" w:rsidRPr="00617225" w:rsidRDefault="00AB42CA" w:rsidP="00360A91">
            <w:pPr>
              <w:jc w:val="both"/>
              <w:rPr>
                <w:sz w:val="20"/>
                <w:szCs w:val="20"/>
              </w:rPr>
            </w:pPr>
            <w:r w:rsidRPr="00617225">
              <w:rPr>
                <w:sz w:val="20"/>
                <w:szCs w:val="20"/>
              </w:rPr>
              <w:t>Visiški našlaičiai (mirę abu tėvai)</w:t>
            </w:r>
          </w:p>
        </w:tc>
        <w:tc>
          <w:tcPr>
            <w:tcW w:w="1417" w:type="dxa"/>
          </w:tcPr>
          <w:p w:rsidR="00AB42CA" w:rsidRPr="00617225" w:rsidRDefault="00AB42CA" w:rsidP="00360A91">
            <w:pPr>
              <w:jc w:val="both"/>
              <w:rPr>
                <w:sz w:val="20"/>
                <w:szCs w:val="20"/>
              </w:rPr>
            </w:pPr>
            <w:r w:rsidRPr="00617225">
              <w:rPr>
                <w:sz w:val="20"/>
                <w:szCs w:val="20"/>
              </w:rPr>
              <w:t>Nustatyta laikinoji globa</w:t>
            </w:r>
          </w:p>
        </w:tc>
        <w:tc>
          <w:tcPr>
            <w:tcW w:w="1559" w:type="dxa"/>
          </w:tcPr>
          <w:p w:rsidR="00AB42CA" w:rsidRPr="00617225" w:rsidRDefault="00AB42CA" w:rsidP="00360A91">
            <w:pPr>
              <w:jc w:val="both"/>
              <w:rPr>
                <w:sz w:val="20"/>
                <w:szCs w:val="20"/>
              </w:rPr>
            </w:pPr>
            <w:r w:rsidRPr="00617225">
              <w:rPr>
                <w:sz w:val="20"/>
                <w:szCs w:val="20"/>
              </w:rPr>
              <w:t>Nustatyta nuolatinė globa</w:t>
            </w:r>
          </w:p>
        </w:tc>
        <w:tc>
          <w:tcPr>
            <w:tcW w:w="1418" w:type="dxa"/>
          </w:tcPr>
          <w:p w:rsidR="00AB42CA" w:rsidRPr="00617225" w:rsidRDefault="00AB42CA" w:rsidP="00360A91">
            <w:pPr>
              <w:jc w:val="both"/>
              <w:rPr>
                <w:sz w:val="20"/>
                <w:szCs w:val="20"/>
              </w:rPr>
            </w:pPr>
            <w:r w:rsidRPr="00617225">
              <w:rPr>
                <w:sz w:val="20"/>
                <w:szCs w:val="20"/>
              </w:rPr>
              <w:t xml:space="preserve">Nustatytas </w:t>
            </w:r>
            <w:proofErr w:type="spellStart"/>
            <w:r w:rsidRPr="00617225">
              <w:rPr>
                <w:sz w:val="20"/>
                <w:szCs w:val="20"/>
              </w:rPr>
              <w:t>neįgalumas</w:t>
            </w:r>
            <w:proofErr w:type="spellEnd"/>
          </w:p>
        </w:tc>
        <w:tc>
          <w:tcPr>
            <w:tcW w:w="1559" w:type="dxa"/>
          </w:tcPr>
          <w:p w:rsidR="00AB42CA" w:rsidRPr="00617225" w:rsidRDefault="00AB42CA" w:rsidP="00360A91">
            <w:pPr>
              <w:jc w:val="both"/>
              <w:rPr>
                <w:sz w:val="20"/>
                <w:szCs w:val="20"/>
              </w:rPr>
            </w:pPr>
            <w:r>
              <w:rPr>
                <w:sz w:val="20"/>
                <w:szCs w:val="20"/>
              </w:rPr>
              <w:t>Nustatyti emocijų ir elgesio sutrikimai</w:t>
            </w:r>
          </w:p>
        </w:tc>
      </w:tr>
      <w:tr w:rsidR="00AB42CA" w:rsidRPr="00E73284" w:rsidTr="00360A91">
        <w:trPr>
          <w:cantSplit/>
          <w:trHeight w:val="319"/>
        </w:trPr>
        <w:tc>
          <w:tcPr>
            <w:tcW w:w="993" w:type="dxa"/>
          </w:tcPr>
          <w:p w:rsidR="00AB42CA" w:rsidRPr="00E73284" w:rsidRDefault="00AB42CA" w:rsidP="00360A91">
            <w:pPr>
              <w:jc w:val="both"/>
              <w:rPr>
                <w:sz w:val="20"/>
                <w:szCs w:val="20"/>
              </w:rPr>
            </w:pPr>
            <w:r w:rsidRPr="00E73284">
              <w:rPr>
                <w:sz w:val="20"/>
                <w:szCs w:val="20"/>
              </w:rPr>
              <w:t>57</w:t>
            </w:r>
          </w:p>
        </w:tc>
        <w:tc>
          <w:tcPr>
            <w:tcW w:w="1417" w:type="dxa"/>
          </w:tcPr>
          <w:p w:rsidR="00AB42CA" w:rsidRPr="00E73284" w:rsidRDefault="00AB42CA" w:rsidP="00360A91">
            <w:pPr>
              <w:spacing w:line="276" w:lineRule="auto"/>
              <w:jc w:val="center"/>
              <w:rPr>
                <w:sz w:val="20"/>
                <w:szCs w:val="20"/>
              </w:rPr>
            </w:pPr>
            <w:r w:rsidRPr="00E73284">
              <w:rPr>
                <w:sz w:val="20"/>
                <w:szCs w:val="20"/>
              </w:rPr>
              <w:t>10</w:t>
            </w:r>
          </w:p>
        </w:tc>
        <w:tc>
          <w:tcPr>
            <w:tcW w:w="1418" w:type="dxa"/>
          </w:tcPr>
          <w:p w:rsidR="00AB42CA" w:rsidRPr="00E73284" w:rsidRDefault="00AB42CA" w:rsidP="00360A91">
            <w:pPr>
              <w:spacing w:line="276" w:lineRule="auto"/>
              <w:jc w:val="center"/>
              <w:rPr>
                <w:sz w:val="20"/>
                <w:szCs w:val="20"/>
              </w:rPr>
            </w:pPr>
            <w:r w:rsidRPr="00E73284">
              <w:rPr>
                <w:sz w:val="20"/>
                <w:szCs w:val="20"/>
              </w:rPr>
              <w:t>4</w:t>
            </w:r>
          </w:p>
        </w:tc>
        <w:tc>
          <w:tcPr>
            <w:tcW w:w="1417" w:type="dxa"/>
          </w:tcPr>
          <w:p w:rsidR="00AB42CA" w:rsidRPr="00E73284" w:rsidRDefault="00AB42CA" w:rsidP="00360A91">
            <w:pPr>
              <w:spacing w:line="276" w:lineRule="auto"/>
              <w:jc w:val="center"/>
              <w:rPr>
                <w:sz w:val="20"/>
                <w:szCs w:val="20"/>
              </w:rPr>
            </w:pPr>
            <w:r w:rsidRPr="00E73284">
              <w:rPr>
                <w:sz w:val="20"/>
                <w:szCs w:val="20"/>
              </w:rPr>
              <w:t>9</w:t>
            </w:r>
          </w:p>
        </w:tc>
        <w:tc>
          <w:tcPr>
            <w:tcW w:w="1559" w:type="dxa"/>
          </w:tcPr>
          <w:p w:rsidR="00AB42CA" w:rsidRPr="00E73284" w:rsidRDefault="00AB42CA" w:rsidP="00360A91">
            <w:pPr>
              <w:spacing w:line="276" w:lineRule="auto"/>
              <w:jc w:val="center"/>
              <w:rPr>
                <w:sz w:val="20"/>
                <w:szCs w:val="20"/>
              </w:rPr>
            </w:pPr>
            <w:r w:rsidRPr="00E73284">
              <w:rPr>
                <w:sz w:val="20"/>
                <w:szCs w:val="20"/>
              </w:rPr>
              <w:t>48</w:t>
            </w:r>
          </w:p>
        </w:tc>
        <w:tc>
          <w:tcPr>
            <w:tcW w:w="1418" w:type="dxa"/>
          </w:tcPr>
          <w:p w:rsidR="00AB42CA" w:rsidRPr="00E73284" w:rsidRDefault="00AB42CA" w:rsidP="00360A91">
            <w:pPr>
              <w:spacing w:line="276" w:lineRule="auto"/>
              <w:jc w:val="center"/>
              <w:rPr>
                <w:sz w:val="20"/>
                <w:szCs w:val="20"/>
              </w:rPr>
            </w:pPr>
            <w:r w:rsidRPr="00E73284">
              <w:rPr>
                <w:sz w:val="20"/>
                <w:szCs w:val="20"/>
              </w:rPr>
              <w:t>10</w:t>
            </w:r>
          </w:p>
        </w:tc>
        <w:tc>
          <w:tcPr>
            <w:tcW w:w="1559" w:type="dxa"/>
          </w:tcPr>
          <w:p w:rsidR="00AB42CA" w:rsidRPr="00E73284" w:rsidRDefault="00AB42CA" w:rsidP="00360A91">
            <w:pPr>
              <w:spacing w:line="276" w:lineRule="auto"/>
              <w:jc w:val="center"/>
              <w:rPr>
                <w:sz w:val="20"/>
                <w:szCs w:val="20"/>
              </w:rPr>
            </w:pPr>
            <w:r w:rsidRPr="00E73284">
              <w:rPr>
                <w:sz w:val="20"/>
                <w:szCs w:val="20"/>
              </w:rPr>
              <w:t>11</w:t>
            </w:r>
          </w:p>
        </w:tc>
      </w:tr>
    </w:tbl>
    <w:p w:rsidR="003B6F59" w:rsidRDefault="003B6F59" w:rsidP="00360A91">
      <w:pPr>
        <w:ind w:firstLine="709"/>
        <w:jc w:val="both"/>
        <w:rPr>
          <w:sz w:val="22"/>
          <w:szCs w:val="22"/>
        </w:rPr>
      </w:pPr>
    </w:p>
    <w:p w:rsidR="00360A91" w:rsidRDefault="00360A91" w:rsidP="00360A91">
      <w:pPr>
        <w:ind w:firstLine="709"/>
        <w:jc w:val="both"/>
        <w:rPr>
          <w:sz w:val="22"/>
          <w:szCs w:val="22"/>
        </w:rPr>
      </w:pPr>
      <w:r>
        <w:rPr>
          <w:sz w:val="22"/>
          <w:szCs w:val="22"/>
        </w:rPr>
        <w:t>2015 m. sausio 1 d. duomenimis, įstaigoje gyveno 62 globotiniai. 2015 m. gruodžio 31 d. duomenimis, VGN gyveno 57 globojami (rūpinami) vaikai.</w:t>
      </w:r>
    </w:p>
    <w:p w:rsidR="00AB42CA" w:rsidRDefault="00AB42CA" w:rsidP="00360A91">
      <w:pPr>
        <w:ind w:firstLine="709"/>
        <w:jc w:val="right"/>
        <w:rPr>
          <w:sz w:val="22"/>
          <w:szCs w:val="22"/>
        </w:rPr>
      </w:pPr>
      <w:r w:rsidRPr="00336737">
        <w:rPr>
          <w:sz w:val="22"/>
          <w:szCs w:val="22"/>
        </w:rPr>
        <w:t>Duomenys a</w:t>
      </w:r>
      <w:r w:rsidR="00360A91">
        <w:rPr>
          <w:sz w:val="22"/>
          <w:szCs w:val="22"/>
        </w:rPr>
        <w:t xml:space="preserve">pie globotinių judėjimą </w:t>
      </w:r>
      <w:r>
        <w:rPr>
          <w:sz w:val="22"/>
          <w:szCs w:val="22"/>
        </w:rPr>
        <w:t>per 2015</w:t>
      </w:r>
      <w:r w:rsidRPr="00336737">
        <w:rPr>
          <w:sz w:val="22"/>
          <w:szCs w:val="22"/>
        </w:rPr>
        <w:t xml:space="preserve"> m</w:t>
      </w:r>
      <w:r w:rsidR="00360A91">
        <w:rPr>
          <w:sz w:val="22"/>
          <w:szCs w:val="22"/>
        </w:rPr>
        <w:t xml:space="preserve">. </w:t>
      </w:r>
    </w:p>
    <w:tbl>
      <w:tblPr>
        <w:tblW w:w="9781" w:type="dxa"/>
        <w:tblInd w:w="108" w:type="dxa"/>
        <w:tblLayout w:type="fixed"/>
        <w:tblLook w:val="0000" w:firstRow="0" w:lastRow="0" w:firstColumn="0" w:lastColumn="0" w:noHBand="0" w:noVBand="0"/>
      </w:tblPr>
      <w:tblGrid>
        <w:gridCol w:w="993"/>
        <w:gridCol w:w="1275"/>
        <w:gridCol w:w="1418"/>
        <w:gridCol w:w="709"/>
        <w:gridCol w:w="992"/>
        <w:gridCol w:w="1559"/>
        <w:gridCol w:w="1276"/>
        <w:gridCol w:w="1559"/>
      </w:tblGrid>
      <w:tr w:rsidR="00AB42CA" w:rsidRPr="00336737" w:rsidTr="00E73284">
        <w:tc>
          <w:tcPr>
            <w:tcW w:w="3686" w:type="dxa"/>
            <w:gridSpan w:val="3"/>
            <w:tcBorders>
              <w:top w:val="single" w:sz="4" w:space="0" w:color="000000"/>
              <w:left w:val="single" w:sz="4" w:space="0" w:color="000000"/>
              <w:bottom w:val="single" w:sz="4" w:space="0" w:color="000000"/>
            </w:tcBorders>
          </w:tcPr>
          <w:p w:rsidR="00AB42CA" w:rsidRPr="00336737" w:rsidRDefault="00AB42CA" w:rsidP="00360A91">
            <w:pPr>
              <w:snapToGrid w:val="0"/>
              <w:jc w:val="center"/>
              <w:rPr>
                <w:b/>
                <w:sz w:val="20"/>
                <w:szCs w:val="20"/>
              </w:rPr>
            </w:pPr>
            <w:r>
              <w:rPr>
                <w:b/>
                <w:sz w:val="20"/>
                <w:szCs w:val="20"/>
              </w:rPr>
              <w:t>ATVYKO PER 2015</w:t>
            </w:r>
            <w:r w:rsidRPr="00336737">
              <w:rPr>
                <w:b/>
                <w:sz w:val="20"/>
                <w:szCs w:val="20"/>
              </w:rPr>
              <w:t xml:space="preserve"> m.</w:t>
            </w:r>
          </w:p>
        </w:tc>
        <w:tc>
          <w:tcPr>
            <w:tcW w:w="6095" w:type="dxa"/>
            <w:gridSpan w:val="5"/>
            <w:tcBorders>
              <w:top w:val="single" w:sz="4" w:space="0" w:color="000000"/>
              <w:left w:val="single" w:sz="4" w:space="0" w:color="000000"/>
              <w:bottom w:val="single" w:sz="4" w:space="0" w:color="000000"/>
              <w:right w:val="single" w:sz="4" w:space="0" w:color="000000"/>
            </w:tcBorders>
          </w:tcPr>
          <w:p w:rsidR="00AB42CA" w:rsidRPr="00336737" w:rsidRDefault="00AB42CA" w:rsidP="00360A91">
            <w:pPr>
              <w:snapToGrid w:val="0"/>
              <w:jc w:val="center"/>
              <w:rPr>
                <w:b/>
                <w:sz w:val="20"/>
                <w:szCs w:val="20"/>
              </w:rPr>
            </w:pPr>
            <w:r>
              <w:rPr>
                <w:b/>
                <w:sz w:val="20"/>
                <w:szCs w:val="20"/>
              </w:rPr>
              <w:t>IŠVYKO PER 2015</w:t>
            </w:r>
            <w:r w:rsidRPr="00336737">
              <w:rPr>
                <w:b/>
                <w:sz w:val="20"/>
                <w:szCs w:val="20"/>
              </w:rPr>
              <w:t xml:space="preserve"> m.</w:t>
            </w:r>
          </w:p>
        </w:tc>
      </w:tr>
      <w:tr w:rsidR="00AB42CA" w:rsidRPr="00557C5A" w:rsidTr="003B6F59">
        <w:trPr>
          <w:cantSplit/>
          <w:trHeight w:val="922"/>
        </w:trPr>
        <w:tc>
          <w:tcPr>
            <w:tcW w:w="993" w:type="dxa"/>
            <w:tcBorders>
              <w:top w:val="single" w:sz="4" w:space="0" w:color="000000"/>
              <w:left w:val="single" w:sz="4" w:space="0" w:color="000000"/>
              <w:bottom w:val="single" w:sz="4" w:space="0" w:color="000000"/>
            </w:tcBorders>
          </w:tcPr>
          <w:p w:rsidR="00AB42CA" w:rsidRPr="00557C5A" w:rsidRDefault="00AB42CA" w:rsidP="003B6F59">
            <w:pPr>
              <w:snapToGrid w:val="0"/>
              <w:jc w:val="center"/>
              <w:rPr>
                <w:sz w:val="20"/>
                <w:szCs w:val="20"/>
              </w:rPr>
            </w:pPr>
            <w:r w:rsidRPr="00557C5A">
              <w:rPr>
                <w:sz w:val="20"/>
                <w:szCs w:val="20"/>
              </w:rPr>
              <w:lastRenderedPageBreak/>
              <w:t>Iš tėvų šeimos</w:t>
            </w:r>
          </w:p>
        </w:tc>
        <w:tc>
          <w:tcPr>
            <w:tcW w:w="1275" w:type="dxa"/>
            <w:tcBorders>
              <w:top w:val="single" w:sz="4" w:space="0" w:color="000000"/>
              <w:left w:val="single" w:sz="4" w:space="0" w:color="000000"/>
              <w:bottom w:val="single" w:sz="4" w:space="0" w:color="000000"/>
            </w:tcBorders>
          </w:tcPr>
          <w:p w:rsidR="00AB42CA" w:rsidRPr="00557C5A" w:rsidRDefault="00AB42CA" w:rsidP="003B6F59">
            <w:pPr>
              <w:snapToGrid w:val="0"/>
              <w:jc w:val="center"/>
              <w:rPr>
                <w:sz w:val="20"/>
                <w:szCs w:val="20"/>
              </w:rPr>
            </w:pPr>
            <w:r>
              <w:rPr>
                <w:sz w:val="20"/>
                <w:szCs w:val="20"/>
              </w:rPr>
              <w:t>Iš</w:t>
            </w:r>
            <w:r w:rsidRPr="00557C5A">
              <w:rPr>
                <w:sz w:val="20"/>
                <w:szCs w:val="20"/>
              </w:rPr>
              <w:t xml:space="preserve"> globėjų šeimos</w:t>
            </w:r>
          </w:p>
        </w:tc>
        <w:tc>
          <w:tcPr>
            <w:tcW w:w="1418" w:type="dxa"/>
            <w:tcBorders>
              <w:top w:val="single" w:sz="4" w:space="0" w:color="000000"/>
              <w:left w:val="single" w:sz="4" w:space="0" w:color="000000"/>
              <w:bottom w:val="single" w:sz="4" w:space="0" w:color="000000"/>
              <w:right w:val="single" w:sz="4" w:space="0" w:color="000000"/>
            </w:tcBorders>
          </w:tcPr>
          <w:p w:rsidR="00AB42CA" w:rsidRPr="00557C5A" w:rsidRDefault="00AB42CA" w:rsidP="003B6F59">
            <w:pPr>
              <w:snapToGrid w:val="0"/>
              <w:jc w:val="center"/>
              <w:rPr>
                <w:sz w:val="20"/>
                <w:szCs w:val="20"/>
              </w:rPr>
            </w:pPr>
            <w:r>
              <w:rPr>
                <w:sz w:val="20"/>
                <w:szCs w:val="20"/>
              </w:rPr>
              <w:t>Iš kitų vaikų globos namų</w:t>
            </w:r>
          </w:p>
        </w:tc>
        <w:tc>
          <w:tcPr>
            <w:tcW w:w="709" w:type="dxa"/>
            <w:tcBorders>
              <w:top w:val="single" w:sz="4" w:space="0" w:color="000000"/>
              <w:left w:val="single" w:sz="4" w:space="0" w:color="000000"/>
              <w:bottom w:val="single" w:sz="4" w:space="0" w:color="000000"/>
            </w:tcBorders>
          </w:tcPr>
          <w:p w:rsidR="00AB42CA" w:rsidRPr="00557C5A" w:rsidRDefault="00AB42CA" w:rsidP="003B6F59">
            <w:pPr>
              <w:snapToGrid w:val="0"/>
              <w:jc w:val="center"/>
              <w:rPr>
                <w:sz w:val="20"/>
                <w:szCs w:val="20"/>
              </w:rPr>
            </w:pPr>
            <w:r w:rsidRPr="00557C5A">
              <w:rPr>
                <w:sz w:val="20"/>
                <w:szCs w:val="20"/>
              </w:rPr>
              <w:t>Pas tėvus</w:t>
            </w:r>
          </w:p>
        </w:tc>
        <w:tc>
          <w:tcPr>
            <w:tcW w:w="992" w:type="dxa"/>
            <w:tcBorders>
              <w:top w:val="single" w:sz="4" w:space="0" w:color="000000"/>
              <w:left w:val="single" w:sz="4" w:space="0" w:color="000000"/>
              <w:bottom w:val="single" w:sz="4" w:space="0" w:color="000000"/>
            </w:tcBorders>
          </w:tcPr>
          <w:p w:rsidR="00AB42CA" w:rsidRPr="00557C5A" w:rsidRDefault="00AB42CA" w:rsidP="003B6F59">
            <w:pPr>
              <w:snapToGrid w:val="0"/>
              <w:jc w:val="center"/>
              <w:rPr>
                <w:sz w:val="20"/>
                <w:szCs w:val="20"/>
              </w:rPr>
            </w:pPr>
            <w:r w:rsidRPr="00557C5A">
              <w:rPr>
                <w:sz w:val="20"/>
                <w:szCs w:val="20"/>
              </w:rPr>
              <w:t>Nustatyta globa šeimoje</w:t>
            </w:r>
          </w:p>
        </w:tc>
        <w:tc>
          <w:tcPr>
            <w:tcW w:w="1559" w:type="dxa"/>
            <w:tcBorders>
              <w:top w:val="single" w:sz="4" w:space="0" w:color="000000"/>
              <w:left w:val="single" w:sz="4" w:space="0" w:color="000000"/>
              <w:bottom w:val="single" w:sz="4" w:space="0" w:color="000000"/>
              <w:right w:val="single" w:sz="4" w:space="0" w:color="000000"/>
            </w:tcBorders>
          </w:tcPr>
          <w:p w:rsidR="00AB42CA" w:rsidRPr="00557C5A" w:rsidRDefault="00AB42CA" w:rsidP="003B6F59">
            <w:pPr>
              <w:snapToGrid w:val="0"/>
              <w:jc w:val="center"/>
              <w:rPr>
                <w:sz w:val="20"/>
                <w:szCs w:val="20"/>
              </w:rPr>
            </w:pPr>
            <w:r>
              <w:rPr>
                <w:sz w:val="20"/>
                <w:szCs w:val="20"/>
              </w:rPr>
              <w:t>Nustatyta globa šeimynoje</w:t>
            </w:r>
          </w:p>
        </w:tc>
        <w:tc>
          <w:tcPr>
            <w:tcW w:w="1276" w:type="dxa"/>
            <w:tcBorders>
              <w:top w:val="single" w:sz="4" w:space="0" w:color="000000"/>
              <w:left w:val="single" w:sz="4" w:space="0" w:color="000000"/>
              <w:bottom w:val="single" w:sz="4" w:space="0" w:color="000000"/>
            </w:tcBorders>
          </w:tcPr>
          <w:p w:rsidR="00AB42CA" w:rsidRPr="00557C5A" w:rsidRDefault="00AB42CA" w:rsidP="003B6F59">
            <w:pPr>
              <w:snapToGrid w:val="0"/>
              <w:jc w:val="center"/>
              <w:rPr>
                <w:sz w:val="20"/>
                <w:szCs w:val="20"/>
              </w:rPr>
            </w:pPr>
            <w:r w:rsidRPr="00557C5A">
              <w:rPr>
                <w:sz w:val="20"/>
                <w:szCs w:val="20"/>
              </w:rPr>
              <w:t>Įvaikinti</w:t>
            </w:r>
          </w:p>
        </w:tc>
        <w:tc>
          <w:tcPr>
            <w:tcW w:w="1559" w:type="dxa"/>
            <w:tcBorders>
              <w:top w:val="single" w:sz="4" w:space="0" w:color="000000"/>
              <w:left w:val="single" w:sz="4" w:space="0" w:color="000000"/>
              <w:bottom w:val="single" w:sz="4" w:space="0" w:color="000000"/>
              <w:right w:val="single" w:sz="4" w:space="0" w:color="000000"/>
            </w:tcBorders>
          </w:tcPr>
          <w:p w:rsidR="00AB42CA" w:rsidRPr="00557C5A" w:rsidRDefault="00AB42CA" w:rsidP="003B6F59">
            <w:pPr>
              <w:snapToGrid w:val="0"/>
              <w:jc w:val="center"/>
              <w:rPr>
                <w:sz w:val="20"/>
                <w:szCs w:val="20"/>
              </w:rPr>
            </w:pPr>
            <w:r w:rsidRPr="00557C5A">
              <w:rPr>
                <w:sz w:val="20"/>
                <w:szCs w:val="20"/>
              </w:rPr>
              <w:t>Gyventi savarankiškai, sulaukus pilnametystės</w:t>
            </w:r>
          </w:p>
        </w:tc>
      </w:tr>
      <w:tr w:rsidR="00AB42CA" w:rsidRPr="00E73284" w:rsidTr="003B6F59">
        <w:trPr>
          <w:trHeight w:val="302"/>
        </w:trPr>
        <w:tc>
          <w:tcPr>
            <w:tcW w:w="993" w:type="dxa"/>
            <w:tcBorders>
              <w:top w:val="single" w:sz="4" w:space="0" w:color="000000"/>
              <w:left w:val="single" w:sz="4" w:space="0" w:color="000000"/>
              <w:bottom w:val="single" w:sz="4" w:space="0" w:color="000000"/>
            </w:tcBorders>
          </w:tcPr>
          <w:p w:rsidR="00AB42CA" w:rsidRPr="00E73284" w:rsidRDefault="00AB42CA" w:rsidP="00360A91">
            <w:pPr>
              <w:snapToGrid w:val="0"/>
              <w:jc w:val="center"/>
              <w:rPr>
                <w:sz w:val="20"/>
                <w:szCs w:val="20"/>
              </w:rPr>
            </w:pPr>
            <w:r w:rsidRPr="00E73284">
              <w:rPr>
                <w:sz w:val="20"/>
                <w:szCs w:val="20"/>
              </w:rPr>
              <w:t>5</w:t>
            </w:r>
          </w:p>
        </w:tc>
        <w:tc>
          <w:tcPr>
            <w:tcW w:w="1275" w:type="dxa"/>
            <w:tcBorders>
              <w:top w:val="single" w:sz="4" w:space="0" w:color="000000"/>
              <w:left w:val="single" w:sz="4" w:space="0" w:color="000000"/>
              <w:bottom w:val="single" w:sz="4" w:space="0" w:color="000000"/>
            </w:tcBorders>
          </w:tcPr>
          <w:p w:rsidR="00AB42CA" w:rsidRPr="00E73284" w:rsidRDefault="00AB42CA" w:rsidP="00360A91">
            <w:pPr>
              <w:snapToGrid w:val="0"/>
              <w:jc w:val="center"/>
              <w:rPr>
                <w:sz w:val="20"/>
                <w:szCs w:val="20"/>
              </w:rPr>
            </w:pPr>
            <w:r w:rsidRPr="00E73284">
              <w:rPr>
                <w:sz w:val="20"/>
                <w:szCs w:val="20"/>
              </w:rPr>
              <w:t>5</w:t>
            </w:r>
          </w:p>
        </w:tc>
        <w:tc>
          <w:tcPr>
            <w:tcW w:w="1418" w:type="dxa"/>
            <w:tcBorders>
              <w:top w:val="single" w:sz="4" w:space="0" w:color="000000"/>
              <w:left w:val="single" w:sz="4" w:space="0" w:color="000000"/>
              <w:bottom w:val="single" w:sz="4" w:space="0" w:color="000000"/>
              <w:right w:val="single" w:sz="4" w:space="0" w:color="000000"/>
            </w:tcBorders>
          </w:tcPr>
          <w:p w:rsidR="00AB42CA" w:rsidRPr="00E73284" w:rsidRDefault="00AB42CA" w:rsidP="00360A91">
            <w:pPr>
              <w:snapToGrid w:val="0"/>
              <w:jc w:val="center"/>
              <w:rPr>
                <w:sz w:val="20"/>
                <w:szCs w:val="20"/>
              </w:rPr>
            </w:pPr>
            <w:r w:rsidRPr="00E73284">
              <w:rPr>
                <w:sz w:val="20"/>
                <w:szCs w:val="20"/>
              </w:rPr>
              <w:t>-</w:t>
            </w:r>
          </w:p>
        </w:tc>
        <w:tc>
          <w:tcPr>
            <w:tcW w:w="709" w:type="dxa"/>
            <w:tcBorders>
              <w:top w:val="single" w:sz="4" w:space="0" w:color="000000"/>
              <w:left w:val="single" w:sz="4" w:space="0" w:color="000000"/>
              <w:bottom w:val="single" w:sz="4" w:space="0" w:color="000000"/>
            </w:tcBorders>
          </w:tcPr>
          <w:p w:rsidR="00AB42CA" w:rsidRPr="00E73284" w:rsidRDefault="00AB42CA" w:rsidP="00360A91">
            <w:pPr>
              <w:snapToGrid w:val="0"/>
              <w:jc w:val="center"/>
              <w:rPr>
                <w:sz w:val="20"/>
                <w:szCs w:val="20"/>
              </w:rPr>
            </w:pPr>
            <w:r w:rsidRPr="00E73284">
              <w:rPr>
                <w:sz w:val="20"/>
                <w:szCs w:val="20"/>
              </w:rPr>
              <w:t>3</w:t>
            </w:r>
          </w:p>
        </w:tc>
        <w:tc>
          <w:tcPr>
            <w:tcW w:w="992" w:type="dxa"/>
            <w:tcBorders>
              <w:top w:val="single" w:sz="4" w:space="0" w:color="000000"/>
              <w:left w:val="single" w:sz="4" w:space="0" w:color="000000"/>
              <w:bottom w:val="single" w:sz="4" w:space="0" w:color="000000"/>
            </w:tcBorders>
          </w:tcPr>
          <w:p w:rsidR="00AB42CA" w:rsidRPr="00E73284" w:rsidRDefault="00AB42CA" w:rsidP="00360A91">
            <w:pPr>
              <w:snapToGrid w:val="0"/>
              <w:jc w:val="center"/>
              <w:rPr>
                <w:sz w:val="20"/>
                <w:szCs w:val="20"/>
              </w:rPr>
            </w:pPr>
            <w:r w:rsidRPr="00E73284">
              <w:rPr>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rsidR="00AB42CA" w:rsidRPr="00E73284" w:rsidRDefault="00AB42CA" w:rsidP="00360A91">
            <w:pPr>
              <w:snapToGrid w:val="0"/>
              <w:jc w:val="center"/>
              <w:rPr>
                <w:sz w:val="20"/>
                <w:szCs w:val="20"/>
              </w:rPr>
            </w:pPr>
            <w:r w:rsidRPr="00E73284">
              <w:rPr>
                <w:sz w:val="20"/>
                <w:szCs w:val="20"/>
              </w:rPr>
              <w:t>3</w:t>
            </w:r>
          </w:p>
        </w:tc>
        <w:tc>
          <w:tcPr>
            <w:tcW w:w="1276" w:type="dxa"/>
            <w:tcBorders>
              <w:top w:val="single" w:sz="4" w:space="0" w:color="000000"/>
              <w:left w:val="single" w:sz="4" w:space="0" w:color="000000"/>
              <w:bottom w:val="single" w:sz="4" w:space="0" w:color="000000"/>
            </w:tcBorders>
          </w:tcPr>
          <w:p w:rsidR="00AB42CA" w:rsidRPr="00E73284" w:rsidRDefault="00AB42CA" w:rsidP="00360A91">
            <w:pPr>
              <w:snapToGrid w:val="0"/>
              <w:jc w:val="center"/>
              <w:rPr>
                <w:sz w:val="20"/>
                <w:szCs w:val="20"/>
              </w:rPr>
            </w:pPr>
            <w:r w:rsidRPr="00E73284">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rsidR="00AB42CA" w:rsidRPr="00E73284" w:rsidRDefault="00AB42CA" w:rsidP="00360A91">
            <w:pPr>
              <w:snapToGrid w:val="0"/>
              <w:jc w:val="center"/>
              <w:rPr>
                <w:sz w:val="20"/>
                <w:szCs w:val="20"/>
              </w:rPr>
            </w:pPr>
            <w:r w:rsidRPr="00E73284">
              <w:rPr>
                <w:sz w:val="20"/>
                <w:szCs w:val="20"/>
              </w:rPr>
              <w:t>6</w:t>
            </w:r>
          </w:p>
        </w:tc>
      </w:tr>
      <w:tr w:rsidR="00360A91" w:rsidRPr="00E73284" w:rsidTr="00E73284">
        <w:trPr>
          <w:trHeight w:val="302"/>
        </w:trPr>
        <w:tc>
          <w:tcPr>
            <w:tcW w:w="3686" w:type="dxa"/>
            <w:gridSpan w:val="3"/>
            <w:tcBorders>
              <w:top w:val="single" w:sz="4" w:space="0" w:color="000000"/>
              <w:left w:val="single" w:sz="4" w:space="0" w:color="000000"/>
              <w:bottom w:val="single" w:sz="4" w:space="0" w:color="000000"/>
              <w:right w:val="single" w:sz="4" w:space="0" w:color="000000"/>
            </w:tcBorders>
          </w:tcPr>
          <w:p w:rsidR="00360A91" w:rsidRPr="00E73284" w:rsidRDefault="00360A91" w:rsidP="00360A91">
            <w:pPr>
              <w:snapToGrid w:val="0"/>
              <w:jc w:val="right"/>
              <w:rPr>
                <w:sz w:val="20"/>
                <w:szCs w:val="20"/>
              </w:rPr>
            </w:pPr>
            <w:r w:rsidRPr="00E73284">
              <w:rPr>
                <w:sz w:val="20"/>
                <w:szCs w:val="20"/>
              </w:rPr>
              <w:t>Iš viso: 10</w:t>
            </w:r>
          </w:p>
        </w:tc>
        <w:tc>
          <w:tcPr>
            <w:tcW w:w="6095" w:type="dxa"/>
            <w:gridSpan w:val="5"/>
            <w:tcBorders>
              <w:top w:val="single" w:sz="4" w:space="0" w:color="000000"/>
              <w:left w:val="single" w:sz="4" w:space="0" w:color="000000"/>
              <w:bottom w:val="single" w:sz="4" w:space="0" w:color="000000"/>
              <w:right w:val="single" w:sz="4" w:space="0" w:color="000000"/>
            </w:tcBorders>
          </w:tcPr>
          <w:p w:rsidR="00360A91" w:rsidRPr="00E73284" w:rsidRDefault="00360A91" w:rsidP="00360A91">
            <w:pPr>
              <w:snapToGrid w:val="0"/>
              <w:jc w:val="right"/>
              <w:rPr>
                <w:sz w:val="20"/>
                <w:szCs w:val="20"/>
              </w:rPr>
            </w:pPr>
            <w:r w:rsidRPr="00E73284">
              <w:rPr>
                <w:sz w:val="20"/>
                <w:szCs w:val="20"/>
              </w:rPr>
              <w:t>Iš viso: 15</w:t>
            </w:r>
          </w:p>
        </w:tc>
      </w:tr>
    </w:tbl>
    <w:p w:rsidR="003B6F59" w:rsidRDefault="003B6F59" w:rsidP="006124F0">
      <w:pPr>
        <w:jc w:val="right"/>
        <w:rPr>
          <w:bCs/>
          <w:sz w:val="22"/>
          <w:szCs w:val="22"/>
        </w:rPr>
      </w:pPr>
    </w:p>
    <w:p w:rsidR="003B6F59" w:rsidRDefault="003B6F59" w:rsidP="006124F0">
      <w:pPr>
        <w:jc w:val="right"/>
        <w:rPr>
          <w:bCs/>
          <w:sz w:val="22"/>
          <w:szCs w:val="22"/>
        </w:rPr>
      </w:pPr>
    </w:p>
    <w:p w:rsidR="003B6F59" w:rsidRDefault="003B6F59" w:rsidP="003B6F59">
      <w:pPr>
        <w:jc w:val="right"/>
        <w:rPr>
          <w:sz w:val="22"/>
          <w:szCs w:val="22"/>
        </w:rPr>
      </w:pPr>
      <w:r>
        <w:rPr>
          <w:sz w:val="22"/>
          <w:szCs w:val="22"/>
        </w:rPr>
        <w:t>Globojamų (rūpinamų) vaikų</w:t>
      </w:r>
      <w:r w:rsidRPr="00336737">
        <w:rPr>
          <w:sz w:val="22"/>
          <w:szCs w:val="22"/>
        </w:rPr>
        <w:t xml:space="preserve"> pasiskirstymas ugdymo įstaigose, </w:t>
      </w:r>
      <w:r>
        <w:rPr>
          <w:sz w:val="22"/>
          <w:szCs w:val="22"/>
        </w:rPr>
        <w:t>2015</w:t>
      </w:r>
      <w:r w:rsidRPr="00336737">
        <w:rPr>
          <w:sz w:val="22"/>
          <w:szCs w:val="22"/>
        </w:rPr>
        <w:t xml:space="preserve"> m. gruodžio 31 d. duomenys.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990"/>
        <w:gridCol w:w="901"/>
        <w:gridCol w:w="981"/>
        <w:gridCol w:w="901"/>
        <w:gridCol w:w="1262"/>
        <w:gridCol w:w="850"/>
        <w:gridCol w:w="992"/>
        <w:gridCol w:w="890"/>
        <w:gridCol w:w="953"/>
      </w:tblGrid>
      <w:tr w:rsidR="003B6F59" w:rsidRPr="00557C5A" w:rsidTr="00E35AD4">
        <w:trPr>
          <w:cantSplit/>
          <w:trHeight w:val="1493"/>
        </w:trPr>
        <w:tc>
          <w:tcPr>
            <w:tcW w:w="1203" w:type="dxa"/>
            <w:textDirection w:val="btLr"/>
          </w:tcPr>
          <w:p w:rsidR="003B6F59" w:rsidRPr="00557C5A" w:rsidRDefault="003B6F59" w:rsidP="00E35AD4">
            <w:pPr>
              <w:ind w:left="113" w:right="113"/>
              <w:jc w:val="center"/>
              <w:rPr>
                <w:sz w:val="16"/>
                <w:szCs w:val="16"/>
              </w:rPr>
            </w:pPr>
            <w:r>
              <w:rPr>
                <w:sz w:val="16"/>
                <w:szCs w:val="16"/>
              </w:rPr>
              <w:t>Lietuvos sporto universiteto „Aušros“ progimnazija</w:t>
            </w:r>
          </w:p>
        </w:tc>
        <w:tc>
          <w:tcPr>
            <w:tcW w:w="990" w:type="dxa"/>
            <w:textDirection w:val="btLr"/>
          </w:tcPr>
          <w:p w:rsidR="003B6F59" w:rsidRPr="00557C5A" w:rsidRDefault="003B6F59" w:rsidP="00E35AD4">
            <w:pPr>
              <w:ind w:left="113" w:right="113"/>
              <w:jc w:val="center"/>
              <w:rPr>
                <w:sz w:val="16"/>
                <w:szCs w:val="16"/>
              </w:rPr>
            </w:pPr>
            <w:r w:rsidRPr="00557C5A">
              <w:rPr>
                <w:sz w:val="16"/>
                <w:szCs w:val="16"/>
              </w:rPr>
              <w:t xml:space="preserve">Kėdainių „Ryto“ </w:t>
            </w:r>
            <w:r>
              <w:rPr>
                <w:sz w:val="16"/>
                <w:szCs w:val="16"/>
              </w:rPr>
              <w:t>progimnazija</w:t>
            </w:r>
          </w:p>
        </w:tc>
        <w:tc>
          <w:tcPr>
            <w:tcW w:w="901" w:type="dxa"/>
            <w:textDirection w:val="btLr"/>
          </w:tcPr>
          <w:p w:rsidR="003B6F59" w:rsidRPr="00557C5A" w:rsidRDefault="003B6F59" w:rsidP="00E35AD4">
            <w:pPr>
              <w:ind w:left="113" w:right="113"/>
              <w:jc w:val="center"/>
              <w:rPr>
                <w:sz w:val="16"/>
                <w:szCs w:val="16"/>
              </w:rPr>
            </w:pPr>
            <w:r w:rsidRPr="00557C5A">
              <w:rPr>
                <w:sz w:val="16"/>
                <w:szCs w:val="16"/>
              </w:rPr>
              <w:t xml:space="preserve">Kėdainių J. Paukštelio </w:t>
            </w:r>
            <w:r>
              <w:rPr>
                <w:sz w:val="16"/>
                <w:szCs w:val="16"/>
              </w:rPr>
              <w:t>progimnazija</w:t>
            </w:r>
          </w:p>
        </w:tc>
        <w:tc>
          <w:tcPr>
            <w:tcW w:w="981" w:type="dxa"/>
            <w:textDirection w:val="btLr"/>
          </w:tcPr>
          <w:p w:rsidR="003B6F59" w:rsidRPr="00557C5A" w:rsidRDefault="003B6F59" w:rsidP="00E35AD4">
            <w:pPr>
              <w:ind w:left="113" w:right="113"/>
              <w:jc w:val="center"/>
              <w:rPr>
                <w:sz w:val="16"/>
                <w:szCs w:val="16"/>
              </w:rPr>
            </w:pPr>
            <w:r w:rsidRPr="00557C5A">
              <w:rPr>
                <w:sz w:val="16"/>
                <w:szCs w:val="16"/>
              </w:rPr>
              <w:t>Kėdainių suaugusiųjų ir jaunimo mokymo centras</w:t>
            </w:r>
          </w:p>
        </w:tc>
        <w:tc>
          <w:tcPr>
            <w:tcW w:w="901" w:type="dxa"/>
            <w:textDirection w:val="btLr"/>
          </w:tcPr>
          <w:p w:rsidR="003B6F59" w:rsidRPr="00557C5A" w:rsidRDefault="003B6F59" w:rsidP="00E35AD4">
            <w:pPr>
              <w:ind w:left="113" w:right="113"/>
              <w:jc w:val="center"/>
              <w:rPr>
                <w:sz w:val="16"/>
                <w:szCs w:val="16"/>
              </w:rPr>
            </w:pPr>
            <w:r w:rsidRPr="00557C5A">
              <w:rPr>
                <w:sz w:val="16"/>
                <w:szCs w:val="16"/>
              </w:rPr>
              <w:t>Kėdainių Specialioji mokykla</w:t>
            </w:r>
          </w:p>
        </w:tc>
        <w:tc>
          <w:tcPr>
            <w:tcW w:w="1262" w:type="dxa"/>
            <w:textDirection w:val="btLr"/>
          </w:tcPr>
          <w:p w:rsidR="003B6F59" w:rsidRPr="00557C5A" w:rsidRDefault="003B6F59" w:rsidP="00E35AD4">
            <w:pPr>
              <w:ind w:left="113" w:right="113"/>
              <w:jc w:val="center"/>
              <w:rPr>
                <w:sz w:val="16"/>
                <w:szCs w:val="16"/>
              </w:rPr>
            </w:pPr>
            <w:proofErr w:type="spellStart"/>
            <w:r>
              <w:rPr>
                <w:sz w:val="16"/>
                <w:szCs w:val="16"/>
              </w:rPr>
              <w:t>VšĮ</w:t>
            </w:r>
            <w:proofErr w:type="spellEnd"/>
            <w:r>
              <w:rPr>
                <w:sz w:val="16"/>
                <w:szCs w:val="16"/>
              </w:rPr>
              <w:t xml:space="preserve"> Kauno socialinių paslaugų ir statybos darbuotojų profesinio rengimo centras</w:t>
            </w:r>
          </w:p>
        </w:tc>
        <w:tc>
          <w:tcPr>
            <w:tcW w:w="850" w:type="dxa"/>
            <w:textDirection w:val="btLr"/>
          </w:tcPr>
          <w:p w:rsidR="003B6F59" w:rsidRPr="00557C5A" w:rsidRDefault="003B6F59" w:rsidP="00E35AD4">
            <w:pPr>
              <w:ind w:left="113" w:right="113"/>
              <w:jc w:val="center"/>
              <w:rPr>
                <w:sz w:val="16"/>
                <w:szCs w:val="16"/>
              </w:rPr>
            </w:pPr>
            <w:r w:rsidRPr="00557C5A">
              <w:rPr>
                <w:sz w:val="16"/>
                <w:szCs w:val="16"/>
              </w:rPr>
              <w:t>Kėdainių Profesinio rengimo centras</w:t>
            </w:r>
          </w:p>
        </w:tc>
        <w:tc>
          <w:tcPr>
            <w:tcW w:w="992" w:type="dxa"/>
            <w:textDirection w:val="btLr"/>
          </w:tcPr>
          <w:p w:rsidR="003B6F59" w:rsidRPr="00557C5A" w:rsidRDefault="003B6F59" w:rsidP="00E35AD4">
            <w:pPr>
              <w:ind w:left="113" w:right="113"/>
              <w:jc w:val="center"/>
              <w:rPr>
                <w:sz w:val="16"/>
                <w:szCs w:val="16"/>
              </w:rPr>
            </w:pPr>
            <w:r>
              <w:rPr>
                <w:sz w:val="16"/>
                <w:szCs w:val="16"/>
              </w:rPr>
              <w:t>Biržų socializacijos centras „</w:t>
            </w:r>
            <w:proofErr w:type="spellStart"/>
            <w:r>
              <w:rPr>
                <w:sz w:val="16"/>
                <w:szCs w:val="16"/>
              </w:rPr>
              <w:t>Širvėna</w:t>
            </w:r>
            <w:proofErr w:type="spellEnd"/>
            <w:r>
              <w:rPr>
                <w:sz w:val="16"/>
                <w:szCs w:val="16"/>
              </w:rPr>
              <w:t>“</w:t>
            </w:r>
          </w:p>
        </w:tc>
        <w:tc>
          <w:tcPr>
            <w:tcW w:w="890" w:type="dxa"/>
            <w:textDirection w:val="btLr"/>
          </w:tcPr>
          <w:p w:rsidR="003B6F59" w:rsidRPr="00557C5A" w:rsidRDefault="003B6F59" w:rsidP="00E35AD4">
            <w:pPr>
              <w:ind w:left="113" w:right="113"/>
              <w:jc w:val="center"/>
              <w:rPr>
                <w:sz w:val="16"/>
                <w:szCs w:val="16"/>
              </w:rPr>
            </w:pPr>
            <w:r>
              <w:rPr>
                <w:sz w:val="16"/>
                <w:szCs w:val="16"/>
              </w:rPr>
              <w:t>Vilniaus socializacijos centras</w:t>
            </w:r>
          </w:p>
        </w:tc>
        <w:tc>
          <w:tcPr>
            <w:tcW w:w="953" w:type="dxa"/>
            <w:textDirection w:val="btLr"/>
          </w:tcPr>
          <w:p w:rsidR="003B6F59" w:rsidRPr="00557C5A" w:rsidRDefault="003B6F59" w:rsidP="00E35AD4">
            <w:pPr>
              <w:ind w:left="113" w:right="113"/>
              <w:jc w:val="center"/>
              <w:rPr>
                <w:sz w:val="16"/>
                <w:szCs w:val="16"/>
              </w:rPr>
            </w:pPr>
            <w:r w:rsidRPr="00557C5A">
              <w:rPr>
                <w:sz w:val="16"/>
                <w:szCs w:val="16"/>
              </w:rPr>
              <w:t>Kėdainių  Atžalyno gimnazija</w:t>
            </w:r>
          </w:p>
        </w:tc>
      </w:tr>
      <w:tr w:rsidR="003B6F59" w:rsidRPr="00B474FB" w:rsidTr="00E35AD4">
        <w:trPr>
          <w:cantSplit/>
          <w:trHeight w:val="256"/>
        </w:trPr>
        <w:tc>
          <w:tcPr>
            <w:tcW w:w="1203" w:type="dxa"/>
          </w:tcPr>
          <w:p w:rsidR="003B6F59" w:rsidRPr="00B474FB" w:rsidRDefault="003B6F59" w:rsidP="00E35AD4">
            <w:pPr>
              <w:jc w:val="center"/>
            </w:pPr>
            <w:r>
              <w:t>17</w:t>
            </w:r>
          </w:p>
        </w:tc>
        <w:tc>
          <w:tcPr>
            <w:tcW w:w="990" w:type="dxa"/>
          </w:tcPr>
          <w:p w:rsidR="003B6F59" w:rsidRPr="00B474FB" w:rsidRDefault="003B6F59" w:rsidP="00E35AD4">
            <w:pPr>
              <w:jc w:val="center"/>
            </w:pPr>
            <w:r>
              <w:t>7</w:t>
            </w:r>
          </w:p>
        </w:tc>
        <w:tc>
          <w:tcPr>
            <w:tcW w:w="901" w:type="dxa"/>
          </w:tcPr>
          <w:p w:rsidR="003B6F59" w:rsidRPr="00B474FB" w:rsidRDefault="003B6F59" w:rsidP="00E35AD4">
            <w:pPr>
              <w:jc w:val="center"/>
            </w:pPr>
            <w:r>
              <w:t>3</w:t>
            </w:r>
          </w:p>
        </w:tc>
        <w:tc>
          <w:tcPr>
            <w:tcW w:w="981" w:type="dxa"/>
          </w:tcPr>
          <w:p w:rsidR="003B6F59" w:rsidRPr="00B474FB" w:rsidRDefault="003B6F59" w:rsidP="00E35AD4">
            <w:pPr>
              <w:jc w:val="center"/>
            </w:pPr>
            <w:r>
              <w:t>10</w:t>
            </w:r>
          </w:p>
        </w:tc>
        <w:tc>
          <w:tcPr>
            <w:tcW w:w="901" w:type="dxa"/>
          </w:tcPr>
          <w:p w:rsidR="003B6F59" w:rsidRPr="00B474FB" w:rsidRDefault="003B6F59" w:rsidP="00E35AD4">
            <w:pPr>
              <w:jc w:val="center"/>
            </w:pPr>
            <w:r>
              <w:t>11</w:t>
            </w:r>
          </w:p>
        </w:tc>
        <w:tc>
          <w:tcPr>
            <w:tcW w:w="1262" w:type="dxa"/>
          </w:tcPr>
          <w:p w:rsidR="003B6F59" w:rsidRPr="00B474FB" w:rsidRDefault="003B6F59" w:rsidP="00E35AD4">
            <w:pPr>
              <w:jc w:val="center"/>
            </w:pPr>
            <w:r>
              <w:t>1</w:t>
            </w:r>
          </w:p>
        </w:tc>
        <w:tc>
          <w:tcPr>
            <w:tcW w:w="850" w:type="dxa"/>
          </w:tcPr>
          <w:p w:rsidR="003B6F59" w:rsidRPr="00B474FB" w:rsidRDefault="003B6F59" w:rsidP="00E35AD4">
            <w:pPr>
              <w:jc w:val="center"/>
            </w:pPr>
            <w:r>
              <w:t>4</w:t>
            </w:r>
          </w:p>
        </w:tc>
        <w:tc>
          <w:tcPr>
            <w:tcW w:w="992" w:type="dxa"/>
          </w:tcPr>
          <w:p w:rsidR="003B6F59" w:rsidRPr="00B474FB" w:rsidRDefault="003B6F59" w:rsidP="00E35AD4">
            <w:pPr>
              <w:jc w:val="center"/>
            </w:pPr>
            <w:r>
              <w:t>1</w:t>
            </w:r>
          </w:p>
        </w:tc>
        <w:tc>
          <w:tcPr>
            <w:tcW w:w="890" w:type="dxa"/>
          </w:tcPr>
          <w:p w:rsidR="003B6F59" w:rsidRPr="00B474FB" w:rsidRDefault="003B6F59" w:rsidP="00E35AD4">
            <w:pPr>
              <w:jc w:val="center"/>
            </w:pPr>
            <w:r>
              <w:t>1</w:t>
            </w:r>
          </w:p>
        </w:tc>
        <w:tc>
          <w:tcPr>
            <w:tcW w:w="953" w:type="dxa"/>
          </w:tcPr>
          <w:p w:rsidR="003B6F59" w:rsidRPr="00B474FB" w:rsidRDefault="003B6F59" w:rsidP="00E35AD4">
            <w:pPr>
              <w:jc w:val="center"/>
            </w:pPr>
            <w:r>
              <w:t>2</w:t>
            </w:r>
          </w:p>
        </w:tc>
      </w:tr>
    </w:tbl>
    <w:p w:rsidR="003B6F59" w:rsidRPr="0066771F" w:rsidRDefault="003B6F59" w:rsidP="003B6F59">
      <w:pPr>
        <w:ind w:firstLine="709"/>
        <w:jc w:val="both"/>
        <w:rPr>
          <w:sz w:val="22"/>
          <w:szCs w:val="22"/>
        </w:rPr>
      </w:pPr>
      <w:r w:rsidRPr="0066771F">
        <w:rPr>
          <w:sz w:val="22"/>
          <w:szCs w:val="22"/>
        </w:rPr>
        <w:t xml:space="preserve">Duomenys apie globojamų (rūpinamų) vaikų neformaliojo ugdymo užsiėmimų lankymą, 2015 m. gruodžio 31 d. duomenimis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830"/>
        <w:gridCol w:w="794"/>
        <w:gridCol w:w="727"/>
        <w:gridCol w:w="709"/>
        <w:gridCol w:w="708"/>
        <w:gridCol w:w="784"/>
        <w:gridCol w:w="687"/>
        <w:gridCol w:w="705"/>
        <w:gridCol w:w="943"/>
        <w:gridCol w:w="850"/>
        <w:gridCol w:w="1134"/>
      </w:tblGrid>
      <w:tr w:rsidR="003B6F59" w:rsidRPr="00B474FB" w:rsidTr="00E35AD4">
        <w:trPr>
          <w:cantSplit/>
          <w:trHeight w:val="460"/>
        </w:trPr>
        <w:tc>
          <w:tcPr>
            <w:tcW w:w="910" w:type="dxa"/>
          </w:tcPr>
          <w:p w:rsidR="003B6F59" w:rsidRPr="00812A8F" w:rsidRDefault="003B6F59" w:rsidP="00E35AD4">
            <w:pPr>
              <w:jc w:val="center"/>
              <w:rPr>
                <w:sz w:val="16"/>
                <w:szCs w:val="16"/>
              </w:rPr>
            </w:pPr>
            <w:r w:rsidRPr="00812A8F">
              <w:rPr>
                <w:sz w:val="16"/>
                <w:szCs w:val="16"/>
              </w:rPr>
              <w:t>Futbolas</w:t>
            </w:r>
          </w:p>
        </w:tc>
        <w:tc>
          <w:tcPr>
            <w:tcW w:w="830" w:type="dxa"/>
          </w:tcPr>
          <w:p w:rsidR="003B6F59" w:rsidRPr="00812A8F" w:rsidRDefault="003B6F59" w:rsidP="00E35AD4">
            <w:pPr>
              <w:jc w:val="center"/>
              <w:rPr>
                <w:sz w:val="16"/>
                <w:szCs w:val="16"/>
              </w:rPr>
            </w:pPr>
            <w:r w:rsidRPr="00812A8F">
              <w:rPr>
                <w:sz w:val="16"/>
                <w:szCs w:val="16"/>
              </w:rPr>
              <w:t>Krepšinis</w:t>
            </w:r>
          </w:p>
        </w:tc>
        <w:tc>
          <w:tcPr>
            <w:tcW w:w="794" w:type="dxa"/>
          </w:tcPr>
          <w:p w:rsidR="003B6F59" w:rsidRPr="00812A8F" w:rsidRDefault="003B6F59" w:rsidP="00E35AD4">
            <w:pPr>
              <w:jc w:val="center"/>
              <w:rPr>
                <w:sz w:val="16"/>
                <w:szCs w:val="16"/>
              </w:rPr>
            </w:pPr>
            <w:r w:rsidRPr="00812A8F">
              <w:rPr>
                <w:sz w:val="16"/>
                <w:szCs w:val="16"/>
              </w:rPr>
              <w:t>Lengvoji atletika</w:t>
            </w:r>
          </w:p>
        </w:tc>
        <w:tc>
          <w:tcPr>
            <w:tcW w:w="727" w:type="dxa"/>
          </w:tcPr>
          <w:p w:rsidR="003B6F59" w:rsidRPr="00812A8F" w:rsidRDefault="003B6F59" w:rsidP="00E35AD4">
            <w:pPr>
              <w:jc w:val="center"/>
              <w:rPr>
                <w:sz w:val="16"/>
                <w:szCs w:val="16"/>
              </w:rPr>
            </w:pPr>
            <w:r w:rsidRPr="00812A8F">
              <w:rPr>
                <w:sz w:val="16"/>
                <w:szCs w:val="16"/>
              </w:rPr>
              <w:t>Šokiai</w:t>
            </w:r>
          </w:p>
        </w:tc>
        <w:tc>
          <w:tcPr>
            <w:tcW w:w="709" w:type="dxa"/>
          </w:tcPr>
          <w:p w:rsidR="003B6F59" w:rsidRPr="00812A8F" w:rsidRDefault="003B6F59" w:rsidP="00E35AD4">
            <w:pPr>
              <w:jc w:val="center"/>
              <w:rPr>
                <w:sz w:val="16"/>
                <w:szCs w:val="16"/>
              </w:rPr>
            </w:pPr>
            <w:r w:rsidRPr="00812A8F">
              <w:rPr>
                <w:sz w:val="16"/>
                <w:szCs w:val="16"/>
              </w:rPr>
              <w:t>Boksas</w:t>
            </w:r>
          </w:p>
        </w:tc>
        <w:tc>
          <w:tcPr>
            <w:tcW w:w="708" w:type="dxa"/>
          </w:tcPr>
          <w:p w:rsidR="003B6F59" w:rsidRPr="00812A8F" w:rsidRDefault="003B6F59" w:rsidP="00E35AD4">
            <w:pPr>
              <w:jc w:val="center"/>
              <w:rPr>
                <w:sz w:val="16"/>
                <w:szCs w:val="16"/>
              </w:rPr>
            </w:pPr>
            <w:r w:rsidRPr="00812A8F">
              <w:rPr>
                <w:sz w:val="16"/>
                <w:szCs w:val="16"/>
              </w:rPr>
              <w:t>Karatė</w:t>
            </w:r>
          </w:p>
        </w:tc>
        <w:tc>
          <w:tcPr>
            <w:tcW w:w="784" w:type="dxa"/>
          </w:tcPr>
          <w:p w:rsidR="003B6F59" w:rsidRPr="00812A8F" w:rsidRDefault="003B6F59" w:rsidP="00E35AD4">
            <w:pPr>
              <w:jc w:val="center"/>
              <w:rPr>
                <w:sz w:val="16"/>
                <w:szCs w:val="16"/>
              </w:rPr>
            </w:pPr>
            <w:r w:rsidRPr="00812A8F">
              <w:rPr>
                <w:sz w:val="16"/>
                <w:szCs w:val="16"/>
              </w:rPr>
              <w:t>Dainavimas</w:t>
            </w:r>
          </w:p>
        </w:tc>
        <w:tc>
          <w:tcPr>
            <w:tcW w:w="687" w:type="dxa"/>
          </w:tcPr>
          <w:p w:rsidR="003B6F59" w:rsidRPr="00812A8F" w:rsidRDefault="003B6F59" w:rsidP="00E35AD4">
            <w:pPr>
              <w:jc w:val="center"/>
              <w:rPr>
                <w:sz w:val="16"/>
                <w:szCs w:val="16"/>
              </w:rPr>
            </w:pPr>
            <w:r w:rsidRPr="00812A8F">
              <w:rPr>
                <w:sz w:val="16"/>
                <w:szCs w:val="16"/>
              </w:rPr>
              <w:t>Teatras</w:t>
            </w:r>
          </w:p>
        </w:tc>
        <w:tc>
          <w:tcPr>
            <w:tcW w:w="705" w:type="dxa"/>
          </w:tcPr>
          <w:p w:rsidR="003B6F59" w:rsidRPr="00812A8F" w:rsidRDefault="003B6F59" w:rsidP="00E35AD4">
            <w:pPr>
              <w:jc w:val="center"/>
              <w:rPr>
                <w:sz w:val="16"/>
                <w:szCs w:val="16"/>
              </w:rPr>
            </w:pPr>
            <w:r>
              <w:rPr>
                <w:sz w:val="16"/>
                <w:szCs w:val="16"/>
              </w:rPr>
              <w:t>Tenisas</w:t>
            </w:r>
            <w:r w:rsidRPr="00812A8F">
              <w:rPr>
                <w:sz w:val="16"/>
                <w:szCs w:val="16"/>
              </w:rPr>
              <w:t xml:space="preserve"> </w:t>
            </w:r>
          </w:p>
        </w:tc>
        <w:tc>
          <w:tcPr>
            <w:tcW w:w="943" w:type="dxa"/>
          </w:tcPr>
          <w:p w:rsidR="003B6F59" w:rsidRPr="00812A8F" w:rsidRDefault="003B6F59" w:rsidP="00E35AD4">
            <w:pPr>
              <w:rPr>
                <w:sz w:val="16"/>
                <w:szCs w:val="16"/>
              </w:rPr>
            </w:pPr>
            <w:r w:rsidRPr="00812A8F">
              <w:rPr>
                <w:sz w:val="16"/>
                <w:szCs w:val="16"/>
              </w:rPr>
              <w:t>Kalbų mokykla</w:t>
            </w:r>
          </w:p>
        </w:tc>
        <w:tc>
          <w:tcPr>
            <w:tcW w:w="850" w:type="dxa"/>
          </w:tcPr>
          <w:p w:rsidR="003B6F59" w:rsidRPr="00812A8F" w:rsidRDefault="003B6F59" w:rsidP="00E35AD4">
            <w:pPr>
              <w:rPr>
                <w:sz w:val="16"/>
                <w:szCs w:val="16"/>
              </w:rPr>
            </w:pPr>
            <w:r>
              <w:rPr>
                <w:sz w:val="16"/>
                <w:szCs w:val="16"/>
              </w:rPr>
              <w:t>Aerobika</w:t>
            </w:r>
          </w:p>
        </w:tc>
        <w:tc>
          <w:tcPr>
            <w:tcW w:w="1134" w:type="dxa"/>
          </w:tcPr>
          <w:p w:rsidR="003B6F59" w:rsidRPr="00812A8F" w:rsidRDefault="003B6F59" w:rsidP="00E35AD4">
            <w:pPr>
              <w:rPr>
                <w:sz w:val="16"/>
                <w:szCs w:val="16"/>
              </w:rPr>
            </w:pPr>
            <w:r>
              <w:rPr>
                <w:sz w:val="16"/>
                <w:szCs w:val="16"/>
              </w:rPr>
              <w:t>Kvadratas</w:t>
            </w:r>
          </w:p>
        </w:tc>
      </w:tr>
      <w:tr w:rsidR="003B6F59" w:rsidRPr="00B474FB" w:rsidTr="00E35AD4">
        <w:trPr>
          <w:cantSplit/>
          <w:trHeight w:val="256"/>
        </w:trPr>
        <w:tc>
          <w:tcPr>
            <w:tcW w:w="910" w:type="dxa"/>
          </w:tcPr>
          <w:p w:rsidR="003B6F59" w:rsidRPr="00B474FB" w:rsidRDefault="003B6F59" w:rsidP="00E35AD4">
            <w:pPr>
              <w:jc w:val="center"/>
            </w:pPr>
            <w:r>
              <w:t>4</w:t>
            </w:r>
          </w:p>
        </w:tc>
        <w:tc>
          <w:tcPr>
            <w:tcW w:w="830" w:type="dxa"/>
          </w:tcPr>
          <w:p w:rsidR="003B6F59" w:rsidRPr="00B474FB" w:rsidRDefault="003B6F59" w:rsidP="00E35AD4">
            <w:pPr>
              <w:jc w:val="center"/>
            </w:pPr>
            <w:r>
              <w:t>3</w:t>
            </w:r>
          </w:p>
        </w:tc>
        <w:tc>
          <w:tcPr>
            <w:tcW w:w="794" w:type="dxa"/>
          </w:tcPr>
          <w:p w:rsidR="003B6F59" w:rsidRPr="00B474FB" w:rsidRDefault="003B6F59" w:rsidP="00E35AD4">
            <w:pPr>
              <w:jc w:val="center"/>
            </w:pPr>
            <w:r>
              <w:t>1</w:t>
            </w:r>
          </w:p>
        </w:tc>
        <w:tc>
          <w:tcPr>
            <w:tcW w:w="727" w:type="dxa"/>
          </w:tcPr>
          <w:p w:rsidR="003B6F59" w:rsidRPr="00B474FB" w:rsidRDefault="003B6F59" w:rsidP="00E35AD4">
            <w:pPr>
              <w:jc w:val="center"/>
            </w:pPr>
            <w:r>
              <w:t>3</w:t>
            </w:r>
          </w:p>
        </w:tc>
        <w:tc>
          <w:tcPr>
            <w:tcW w:w="709" w:type="dxa"/>
          </w:tcPr>
          <w:p w:rsidR="003B6F59" w:rsidRPr="00B474FB" w:rsidRDefault="003B6F59" w:rsidP="00E35AD4">
            <w:pPr>
              <w:jc w:val="center"/>
            </w:pPr>
            <w:r>
              <w:t>1</w:t>
            </w:r>
          </w:p>
        </w:tc>
        <w:tc>
          <w:tcPr>
            <w:tcW w:w="708" w:type="dxa"/>
          </w:tcPr>
          <w:p w:rsidR="003B6F59" w:rsidRPr="00B474FB" w:rsidRDefault="003B6F59" w:rsidP="00E35AD4">
            <w:pPr>
              <w:jc w:val="center"/>
            </w:pPr>
            <w:r>
              <w:t>3</w:t>
            </w:r>
          </w:p>
        </w:tc>
        <w:tc>
          <w:tcPr>
            <w:tcW w:w="784" w:type="dxa"/>
          </w:tcPr>
          <w:p w:rsidR="003B6F59" w:rsidRPr="00B474FB" w:rsidRDefault="003B6F59" w:rsidP="00E35AD4">
            <w:pPr>
              <w:jc w:val="center"/>
            </w:pPr>
            <w:r>
              <w:t>1</w:t>
            </w:r>
          </w:p>
        </w:tc>
        <w:tc>
          <w:tcPr>
            <w:tcW w:w="687" w:type="dxa"/>
          </w:tcPr>
          <w:p w:rsidR="003B6F59" w:rsidRPr="00B474FB" w:rsidRDefault="003B6F59" w:rsidP="00E35AD4">
            <w:pPr>
              <w:jc w:val="center"/>
            </w:pPr>
            <w:r>
              <w:t>1</w:t>
            </w:r>
          </w:p>
        </w:tc>
        <w:tc>
          <w:tcPr>
            <w:tcW w:w="705" w:type="dxa"/>
          </w:tcPr>
          <w:p w:rsidR="003B6F59" w:rsidRPr="00B474FB" w:rsidRDefault="003B6F59" w:rsidP="00E35AD4">
            <w:pPr>
              <w:jc w:val="center"/>
            </w:pPr>
            <w:r>
              <w:t>2</w:t>
            </w:r>
          </w:p>
        </w:tc>
        <w:tc>
          <w:tcPr>
            <w:tcW w:w="943" w:type="dxa"/>
          </w:tcPr>
          <w:p w:rsidR="003B6F59" w:rsidRPr="00B474FB" w:rsidRDefault="003B6F59" w:rsidP="00E35AD4">
            <w:pPr>
              <w:jc w:val="center"/>
            </w:pPr>
            <w:r>
              <w:t>1</w:t>
            </w:r>
          </w:p>
        </w:tc>
        <w:tc>
          <w:tcPr>
            <w:tcW w:w="850" w:type="dxa"/>
          </w:tcPr>
          <w:p w:rsidR="003B6F59" w:rsidRPr="00B474FB" w:rsidRDefault="003B6F59" w:rsidP="00E35AD4">
            <w:pPr>
              <w:jc w:val="center"/>
            </w:pPr>
            <w:r>
              <w:t>1</w:t>
            </w:r>
          </w:p>
        </w:tc>
        <w:tc>
          <w:tcPr>
            <w:tcW w:w="1134" w:type="dxa"/>
          </w:tcPr>
          <w:p w:rsidR="003B6F59" w:rsidRPr="00B474FB" w:rsidRDefault="003B6F59" w:rsidP="00E35AD4">
            <w:pPr>
              <w:jc w:val="center"/>
            </w:pPr>
            <w:r>
              <w:t>1</w:t>
            </w:r>
          </w:p>
        </w:tc>
      </w:tr>
    </w:tbl>
    <w:p w:rsidR="003B6F59" w:rsidRDefault="003B6F59" w:rsidP="003B6F59">
      <w:pPr>
        <w:ind w:firstLine="709"/>
        <w:jc w:val="both"/>
        <w:rPr>
          <w:bCs/>
          <w:sz w:val="22"/>
          <w:szCs w:val="22"/>
        </w:rPr>
      </w:pPr>
      <w:r>
        <w:rPr>
          <w:sz w:val="22"/>
          <w:szCs w:val="22"/>
        </w:rPr>
        <w:t xml:space="preserve">Lietuvos sporto universiteto „Aušros progimnazijos projekte 2015 m. rugsėjo – gruodžio  mėn. mėn. </w:t>
      </w:r>
      <w:proofErr w:type="spellStart"/>
      <w:r w:rsidRPr="00C94BA0">
        <w:rPr>
          <w:bCs/>
          <w:sz w:val="22"/>
          <w:szCs w:val="22"/>
        </w:rPr>
        <w:t>sveikatinimo</w:t>
      </w:r>
      <w:proofErr w:type="spellEnd"/>
      <w:r w:rsidRPr="00C94BA0">
        <w:rPr>
          <w:bCs/>
          <w:sz w:val="22"/>
          <w:szCs w:val="22"/>
        </w:rPr>
        <w:t xml:space="preserve"> paslaugas gavo ir plaukti mokėsi 40 globojamų (rūpinamų) vaikų.</w:t>
      </w:r>
    </w:p>
    <w:p w:rsidR="00B772C8" w:rsidRPr="00C94BA0" w:rsidRDefault="00B772C8" w:rsidP="00B772C8">
      <w:pPr>
        <w:jc w:val="right"/>
        <w:rPr>
          <w:bCs/>
          <w:sz w:val="22"/>
          <w:szCs w:val="22"/>
        </w:rPr>
      </w:pPr>
      <w:r w:rsidRPr="00C94BA0">
        <w:rPr>
          <w:bCs/>
          <w:sz w:val="22"/>
          <w:szCs w:val="22"/>
        </w:rPr>
        <w:t xml:space="preserve">Globojamų (rūpinamų) vaikų </w:t>
      </w:r>
      <w:r>
        <w:rPr>
          <w:bCs/>
          <w:sz w:val="22"/>
          <w:szCs w:val="22"/>
        </w:rPr>
        <w:t xml:space="preserve">interesų </w:t>
      </w:r>
      <w:r w:rsidRPr="00C94BA0">
        <w:rPr>
          <w:bCs/>
          <w:sz w:val="22"/>
          <w:szCs w:val="22"/>
        </w:rPr>
        <w:t>atstovavimas teismuose</w:t>
      </w:r>
      <w:r>
        <w:rPr>
          <w:bCs/>
          <w:sz w:val="22"/>
          <w:szCs w:val="22"/>
        </w:rPr>
        <w:t xml:space="preserve"> 2015 metais</w:t>
      </w:r>
    </w:p>
    <w:tbl>
      <w:tblPr>
        <w:tblStyle w:val="Lentelstinklelis"/>
        <w:tblW w:w="9889" w:type="dxa"/>
        <w:tblLayout w:type="fixed"/>
        <w:tblLook w:val="04A0" w:firstRow="1" w:lastRow="0" w:firstColumn="1" w:lastColumn="0" w:noHBand="0" w:noVBand="1"/>
      </w:tblPr>
      <w:tblGrid>
        <w:gridCol w:w="1384"/>
        <w:gridCol w:w="1276"/>
        <w:gridCol w:w="1195"/>
        <w:gridCol w:w="931"/>
        <w:gridCol w:w="1294"/>
        <w:gridCol w:w="1190"/>
        <w:gridCol w:w="1627"/>
        <w:gridCol w:w="992"/>
      </w:tblGrid>
      <w:tr w:rsidR="00B772C8" w:rsidRPr="00C94BA0" w:rsidTr="00E35AD4">
        <w:trPr>
          <w:cantSplit/>
          <w:trHeight w:val="246"/>
        </w:trPr>
        <w:tc>
          <w:tcPr>
            <w:tcW w:w="1384" w:type="dxa"/>
            <w:vMerge w:val="restart"/>
          </w:tcPr>
          <w:p w:rsidR="00B772C8" w:rsidRPr="00C94BA0" w:rsidRDefault="00B772C8" w:rsidP="00E35AD4">
            <w:pPr>
              <w:jc w:val="center"/>
              <w:rPr>
                <w:bCs/>
                <w:sz w:val="18"/>
                <w:szCs w:val="18"/>
              </w:rPr>
            </w:pPr>
            <w:r w:rsidRPr="00C94BA0">
              <w:rPr>
                <w:bCs/>
                <w:sz w:val="18"/>
                <w:szCs w:val="18"/>
              </w:rPr>
              <w:t>Baudžiamosios bylos dėl globotinių padarytų veikų</w:t>
            </w:r>
          </w:p>
        </w:tc>
        <w:tc>
          <w:tcPr>
            <w:tcW w:w="1276" w:type="dxa"/>
            <w:vMerge w:val="restart"/>
          </w:tcPr>
          <w:p w:rsidR="00B772C8" w:rsidRPr="00C94BA0" w:rsidRDefault="00B772C8" w:rsidP="00E35AD4">
            <w:pPr>
              <w:jc w:val="center"/>
              <w:rPr>
                <w:bCs/>
                <w:sz w:val="18"/>
                <w:szCs w:val="18"/>
              </w:rPr>
            </w:pPr>
            <w:r w:rsidRPr="00C94BA0">
              <w:rPr>
                <w:bCs/>
                <w:sz w:val="18"/>
                <w:szCs w:val="18"/>
              </w:rPr>
              <w:t xml:space="preserve">Administracinės bylos </w:t>
            </w:r>
          </w:p>
        </w:tc>
        <w:tc>
          <w:tcPr>
            <w:tcW w:w="7229" w:type="dxa"/>
            <w:gridSpan w:val="6"/>
          </w:tcPr>
          <w:p w:rsidR="00B772C8" w:rsidRPr="00C94BA0" w:rsidRDefault="00B772C8" w:rsidP="00E35AD4">
            <w:pPr>
              <w:jc w:val="center"/>
              <w:rPr>
                <w:bCs/>
                <w:sz w:val="18"/>
                <w:szCs w:val="18"/>
              </w:rPr>
            </w:pPr>
            <w:r w:rsidRPr="00C94BA0">
              <w:rPr>
                <w:bCs/>
                <w:sz w:val="18"/>
                <w:szCs w:val="18"/>
              </w:rPr>
              <w:t>Civilinės bylos</w:t>
            </w:r>
          </w:p>
        </w:tc>
      </w:tr>
      <w:tr w:rsidR="00B772C8" w:rsidRPr="00C94BA0" w:rsidTr="00E35AD4">
        <w:trPr>
          <w:cantSplit/>
          <w:trHeight w:val="974"/>
        </w:trPr>
        <w:tc>
          <w:tcPr>
            <w:tcW w:w="1384" w:type="dxa"/>
            <w:vMerge/>
          </w:tcPr>
          <w:p w:rsidR="00B772C8" w:rsidRPr="00C94BA0" w:rsidRDefault="00B772C8" w:rsidP="00E35AD4">
            <w:pPr>
              <w:jc w:val="center"/>
              <w:rPr>
                <w:bCs/>
                <w:sz w:val="18"/>
                <w:szCs w:val="18"/>
              </w:rPr>
            </w:pPr>
          </w:p>
        </w:tc>
        <w:tc>
          <w:tcPr>
            <w:tcW w:w="1276" w:type="dxa"/>
            <w:vMerge/>
          </w:tcPr>
          <w:p w:rsidR="00B772C8" w:rsidRPr="00C94BA0" w:rsidRDefault="00B772C8" w:rsidP="00E35AD4">
            <w:pPr>
              <w:jc w:val="center"/>
              <w:rPr>
                <w:bCs/>
                <w:sz w:val="18"/>
                <w:szCs w:val="18"/>
              </w:rPr>
            </w:pPr>
          </w:p>
        </w:tc>
        <w:tc>
          <w:tcPr>
            <w:tcW w:w="1195" w:type="dxa"/>
          </w:tcPr>
          <w:p w:rsidR="00B772C8" w:rsidRPr="00C94BA0" w:rsidRDefault="00B772C8" w:rsidP="00E35AD4">
            <w:pPr>
              <w:jc w:val="center"/>
              <w:rPr>
                <w:bCs/>
                <w:sz w:val="18"/>
                <w:szCs w:val="18"/>
              </w:rPr>
            </w:pPr>
            <w:r w:rsidRPr="00C94BA0">
              <w:rPr>
                <w:bCs/>
                <w:sz w:val="18"/>
                <w:szCs w:val="18"/>
              </w:rPr>
              <w:t>Dėl globėjo pakeitimo, išlaikymo perteisimo</w:t>
            </w:r>
          </w:p>
        </w:tc>
        <w:tc>
          <w:tcPr>
            <w:tcW w:w="931" w:type="dxa"/>
          </w:tcPr>
          <w:p w:rsidR="00B772C8" w:rsidRPr="00C94BA0" w:rsidRDefault="00B772C8" w:rsidP="00E35AD4">
            <w:pPr>
              <w:jc w:val="center"/>
              <w:rPr>
                <w:bCs/>
                <w:sz w:val="18"/>
                <w:szCs w:val="18"/>
              </w:rPr>
            </w:pPr>
            <w:r w:rsidRPr="00C94BA0">
              <w:rPr>
                <w:bCs/>
                <w:sz w:val="18"/>
                <w:szCs w:val="18"/>
              </w:rPr>
              <w:t>Dėl išlaikymo priteisimo</w:t>
            </w:r>
          </w:p>
        </w:tc>
        <w:tc>
          <w:tcPr>
            <w:tcW w:w="1294" w:type="dxa"/>
          </w:tcPr>
          <w:p w:rsidR="00B772C8" w:rsidRPr="00C94BA0" w:rsidRDefault="00B772C8" w:rsidP="00E35AD4">
            <w:pPr>
              <w:jc w:val="center"/>
              <w:rPr>
                <w:bCs/>
                <w:sz w:val="18"/>
                <w:szCs w:val="18"/>
              </w:rPr>
            </w:pPr>
            <w:r w:rsidRPr="00C94BA0">
              <w:rPr>
                <w:bCs/>
                <w:sz w:val="18"/>
                <w:szCs w:val="18"/>
              </w:rPr>
              <w:t>Dėl laikino tėvų valdžios apribojimo, išlaikymo priteisimo</w:t>
            </w:r>
          </w:p>
        </w:tc>
        <w:tc>
          <w:tcPr>
            <w:tcW w:w="1190" w:type="dxa"/>
          </w:tcPr>
          <w:p w:rsidR="00B772C8" w:rsidRPr="00C94BA0" w:rsidRDefault="00B772C8" w:rsidP="00E35AD4">
            <w:pPr>
              <w:jc w:val="center"/>
              <w:rPr>
                <w:bCs/>
                <w:sz w:val="18"/>
                <w:szCs w:val="18"/>
              </w:rPr>
            </w:pPr>
            <w:r w:rsidRPr="00C94BA0">
              <w:rPr>
                <w:bCs/>
                <w:sz w:val="18"/>
                <w:szCs w:val="18"/>
              </w:rPr>
              <w:t>Dėl globėjo paskyrimo</w:t>
            </w:r>
          </w:p>
        </w:tc>
        <w:tc>
          <w:tcPr>
            <w:tcW w:w="1627" w:type="dxa"/>
          </w:tcPr>
          <w:p w:rsidR="00B772C8" w:rsidRPr="00C94BA0" w:rsidRDefault="00B772C8" w:rsidP="00E35AD4">
            <w:pPr>
              <w:jc w:val="center"/>
              <w:rPr>
                <w:bCs/>
                <w:sz w:val="18"/>
                <w:szCs w:val="18"/>
              </w:rPr>
            </w:pPr>
            <w:r w:rsidRPr="00C94BA0">
              <w:rPr>
                <w:bCs/>
                <w:sz w:val="18"/>
                <w:szCs w:val="18"/>
              </w:rPr>
              <w:t>Dėl neterminuoto tėvų valdžios apribojimo, išlaikymo priteisimo</w:t>
            </w:r>
          </w:p>
        </w:tc>
        <w:tc>
          <w:tcPr>
            <w:tcW w:w="992" w:type="dxa"/>
          </w:tcPr>
          <w:p w:rsidR="00B772C8" w:rsidRPr="00C94BA0" w:rsidRDefault="00B772C8" w:rsidP="00E35AD4">
            <w:pPr>
              <w:jc w:val="center"/>
              <w:rPr>
                <w:bCs/>
                <w:sz w:val="18"/>
                <w:szCs w:val="18"/>
              </w:rPr>
            </w:pPr>
            <w:r w:rsidRPr="00C94BA0">
              <w:rPr>
                <w:bCs/>
                <w:sz w:val="18"/>
                <w:szCs w:val="18"/>
              </w:rPr>
              <w:t>Dėl vaiko atskyrimo</w:t>
            </w:r>
            <w:r>
              <w:rPr>
                <w:bCs/>
                <w:sz w:val="18"/>
                <w:szCs w:val="18"/>
              </w:rPr>
              <w:t xml:space="preserve"> nuo tėvų</w:t>
            </w:r>
          </w:p>
        </w:tc>
      </w:tr>
      <w:tr w:rsidR="00B772C8" w:rsidRPr="00C94BA0" w:rsidTr="00E35AD4">
        <w:tc>
          <w:tcPr>
            <w:tcW w:w="1384" w:type="dxa"/>
          </w:tcPr>
          <w:p w:rsidR="00B772C8" w:rsidRPr="00C94BA0" w:rsidRDefault="00B772C8" w:rsidP="00E35AD4">
            <w:pPr>
              <w:jc w:val="center"/>
              <w:rPr>
                <w:bCs/>
                <w:sz w:val="22"/>
                <w:szCs w:val="22"/>
              </w:rPr>
            </w:pPr>
            <w:r w:rsidRPr="00C94BA0">
              <w:rPr>
                <w:bCs/>
                <w:sz w:val="22"/>
                <w:szCs w:val="22"/>
              </w:rPr>
              <w:t>2</w:t>
            </w:r>
          </w:p>
        </w:tc>
        <w:tc>
          <w:tcPr>
            <w:tcW w:w="1276" w:type="dxa"/>
          </w:tcPr>
          <w:p w:rsidR="00B772C8" w:rsidRPr="00C94BA0" w:rsidRDefault="00B772C8" w:rsidP="00E35AD4">
            <w:pPr>
              <w:jc w:val="center"/>
              <w:rPr>
                <w:bCs/>
                <w:sz w:val="22"/>
                <w:szCs w:val="22"/>
              </w:rPr>
            </w:pPr>
            <w:r w:rsidRPr="00C94BA0">
              <w:rPr>
                <w:bCs/>
                <w:sz w:val="22"/>
                <w:szCs w:val="22"/>
              </w:rPr>
              <w:t>2</w:t>
            </w:r>
          </w:p>
        </w:tc>
        <w:tc>
          <w:tcPr>
            <w:tcW w:w="1195" w:type="dxa"/>
          </w:tcPr>
          <w:p w:rsidR="00B772C8" w:rsidRPr="00C94BA0" w:rsidRDefault="00B772C8" w:rsidP="00E35AD4">
            <w:pPr>
              <w:jc w:val="center"/>
              <w:rPr>
                <w:bCs/>
                <w:sz w:val="22"/>
                <w:szCs w:val="22"/>
              </w:rPr>
            </w:pPr>
            <w:r w:rsidRPr="00C94BA0">
              <w:rPr>
                <w:bCs/>
                <w:sz w:val="22"/>
                <w:szCs w:val="22"/>
              </w:rPr>
              <w:t>11</w:t>
            </w:r>
          </w:p>
        </w:tc>
        <w:tc>
          <w:tcPr>
            <w:tcW w:w="931" w:type="dxa"/>
          </w:tcPr>
          <w:p w:rsidR="00B772C8" w:rsidRPr="00C94BA0" w:rsidRDefault="00B772C8" w:rsidP="00E35AD4">
            <w:pPr>
              <w:jc w:val="center"/>
              <w:rPr>
                <w:bCs/>
                <w:sz w:val="22"/>
                <w:szCs w:val="22"/>
              </w:rPr>
            </w:pPr>
            <w:r>
              <w:rPr>
                <w:bCs/>
                <w:sz w:val="22"/>
                <w:szCs w:val="22"/>
              </w:rPr>
              <w:t>2</w:t>
            </w:r>
          </w:p>
        </w:tc>
        <w:tc>
          <w:tcPr>
            <w:tcW w:w="1294" w:type="dxa"/>
          </w:tcPr>
          <w:p w:rsidR="00B772C8" w:rsidRPr="00C94BA0" w:rsidRDefault="00B772C8" w:rsidP="00E35AD4">
            <w:pPr>
              <w:jc w:val="center"/>
              <w:rPr>
                <w:bCs/>
                <w:sz w:val="22"/>
                <w:szCs w:val="22"/>
              </w:rPr>
            </w:pPr>
            <w:r w:rsidRPr="00C94BA0">
              <w:rPr>
                <w:bCs/>
                <w:sz w:val="22"/>
                <w:szCs w:val="22"/>
              </w:rPr>
              <w:t>1</w:t>
            </w:r>
          </w:p>
        </w:tc>
        <w:tc>
          <w:tcPr>
            <w:tcW w:w="1190" w:type="dxa"/>
          </w:tcPr>
          <w:p w:rsidR="00B772C8" w:rsidRPr="00C94BA0" w:rsidRDefault="00B772C8" w:rsidP="00E35AD4">
            <w:pPr>
              <w:jc w:val="center"/>
              <w:rPr>
                <w:bCs/>
                <w:sz w:val="22"/>
                <w:szCs w:val="22"/>
              </w:rPr>
            </w:pPr>
            <w:r w:rsidRPr="00C94BA0">
              <w:rPr>
                <w:bCs/>
                <w:sz w:val="22"/>
                <w:szCs w:val="22"/>
              </w:rPr>
              <w:t>2</w:t>
            </w:r>
          </w:p>
        </w:tc>
        <w:tc>
          <w:tcPr>
            <w:tcW w:w="1627" w:type="dxa"/>
          </w:tcPr>
          <w:p w:rsidR="00B772C8" w:rsidRPr="00C94BA0" w:rsidRDefault="00B772C8" w:rsidP="00E35AD4">
            <w:pPr>
              <w:jc w:val="center"/>
              <w:rPr>
                <w:bCs/>
                <w:sz w:val="22"/>
                <w:szCs w:val="22"/>
              </w:rPr>
            </w:pPr>
            <w:r w:rsidRPr="00C94BA0">
              <w:rPr>
                <w:bCs/>
                <w:sz w:val="22"/>
                <w:szCs w:val="22"/>
              </w:rPr>
              <w:t>6</w:t>
            </w:r>
          </w:p>
        </w:tc>
        <w:tc>
          <w:tcPr>
            <w:tcW w:w="992" w:type="dxa"/>
          </w:tcPr>
          <w:p w:rsidR="00B772C8" w:rsidRPr="00C94BA0" w:rsidRDefault="00B772C8" w:rsidP="00E35AD4">
            <w:pPr>
              <w:jc w:val="center"/>
              <w:rPr>
                <w:bCs/>
                <w:sz w:val="22"/>
                <w:szCs w:val="22"/>
              </w:rPr>
            </w:pPr>
            <w:r w:rsidRPr="00C94BA0">
              <w:rPr>
                <w:bCs/>
                <w:sz w:val="22"/>
                <w:szCs w:val="22"/>
              </w:rPr>
              <w:t>1</w:t>
            </w:r>
          </w:p>
        </w:tc>
      </w:tr>
    </w:tbl>
    <w:p w:rsidR="006124F0" w:rsidRDefault="006124F0" w:rsidP="006124F0">
      <w:pPr>
        <w:jc w:val="right"/>
        <w:rPr>
          <w:bCs/>
          <w:sz w:val="22"/>
          <w:szCs w:val="22"/>
        </w:rPr>
      </w:pPr>
      <w:r w:rsidRPr="006124F0">
        <w:rPr>
          <w:bCs/>
          <w:sz w:val="22"/>
          <w:szCs w:val="22"/>
        </w:rPr>
        <w:t xml:space="preserve">Informacija apie klientų skaičių laikino apgyvendinimo namuose motinoms ir vaikams </w:t>
      </w:r>
      <w:r w:rsidR="00B772C8">
        <w:rPr>
          <w:bCs/>
          <w:sz w:val="22"/>
          <w:szCs w:val="22"/>
        </w:rPr>
        <w:t>, 2015 metai</w:t>
      </w:r>
    </w:p>
    <w:tbl>
      <w:tblPr>
        <w:tblW w:w="9781" w:type="dxa"/>
        <w:tblInd w:w="108" w:type="dxa"/>
        <w:tblLayout w:type="fixed"/>
        <w:tblLook w:val="0000" w:firstRow="0" w:lastRow="0" w:firstColumn="0" w:lastColumn="0" w:noHBand="0" w:noVBand="0"/>
      </w:tblPr>
      <w:tblGrid>
        <w:gridCol w:w="993"/>
        <w:gridCol w:w="1559"/>
        <w:gridCol w:w="1276"/>
        <w:gridCol w:w="1701"/>
        <w:gridCol w:w="1984"/>
        <w:gridCol w:w="2268"/>
      </w:tblGrid>
      <w:tr w:rsidR="006124F0" w:rsidRPr="00557C5A" w:rsidTr="006124F0">
        <w:tc>
          <w:tcPr>
            <w:tcW w:w="2552" w:type="dxa"/>
            <w:gridSpan w:val="2"/>
            <w:tcBorders>
              <w:top w:val="single" w:sz="4" w:space="0" w:color="000000"/>
              <w:left w:val="single" w:sz="4" w:space="0" w:color="000000"/>
              <w:bottom w:val="single" w:sz="4" w:space="0" w:color="000000"/>
            </w:tcBorders>
          </w:tcPr>
          <w:p w:rsidR="006124F0" w:rsidRPr="00557C5A" w:rsidRDefault="006124F0" w:rsidP="00E35AD4">
            <w:pPr>
              <w:snapToGrid w:val="0"/>
              <w:jc w:val="center"/>
              <w:rPr>
                <w:sz w:val="20"/>
                <w:szCs w:val="20"/>
              </w:rPr>
            </w:pPr>
            <w:r>
              <w:rPr>
                <w:sz w:val="20"/>
                <w:szCs w:val="20"/>
              </w:rPr>
              <w:t>Atvyko per 2015 m.</w:t>
            </w:r>
          </w:p>
        </w:tc>
        <w:tc>
          <w:tcPr>
            <w:tcW w:w="2977" w:type="dxa"/>
            <w:gridSpan w:val="2"/>
            <w:tcBorders>
              <w:top w:val="single" w:sz="4" w:space="0" w:color="000000"/>
              <w:left w:val="single" w:sz="4" w:space="0" w:color="000000"/>
              <w:bottom w:val="single" w:sz="4" w:space="0" w:color="000000"/>
            </w:tcBorders>
          </w:tcPr>
          <w:p w:rsidR="006124F0" w:rsidRPr="00557C5A" w:rsidRDefault="006124F0" w:rsidP="00E35AD4">
            <w:pPr>
              <w:snapToGrid w:val="0"/>
              <w:jc w:val="center"/>
              <w:rPr>
                <w:sz w:val="20"/>
                <w:szCs w:val="20"/>
              </w:rPr>
            </w:pPr>
            <w:r>
              <w:rPr>
                <w:sz w:val="20"/>
                <w:szCs w:val="20"/>
              </w:rPr>
              <w:t>Išvyko per 2015 m.</w:t>
            </w:r>
          </w:p>
        </w:tc>
        <w:tc>
          <w:tcPr>
            <w:tcW w:w="4252" w:type="dxa"/>
            <w:gridSpan w:val="2"/>
            <w:tcBorders>
              <w:top w:val="single" w:sz="4" w:space="0" w:color="000000"/>
              <w:left w:val="single" w:sz="4" w:space="0" w:color="000000"/>
              <w:bottom w:val="single" w:sz="4" w:space="0" w:color="000000"/>
              <w:right w:val="single" w:sz="4" w:space="0" w:color="000000"/>
            </w:tcBorders>
          </w:tcPr>
          <w:p w:rsidR="006124F0" w:rsidRDefault="006124F0" w:rsidP="00E35AD4">
            <w:pPr>
              <w:snapToGrid w:val="0"/>
              <w:jc w:val="center"/>
              <w:rPr>
                <w:sz w:val="20"/>
                <w:szCs w:val="20"/>
              </w:rPr>
            </w:pPr>
            <w:r>
              <w:rPr>
                <w:sz w:val="20"/>
                <w:szCs w:val="20"/>
              </w:rPr>
              <w:t xml:space="preserve">Paslaugų gavėjų skaičius </w:t>
            </w:r>
          </w:p>
          <w:p w:rsidR="006124F0" w:rsidRPr="00557C5A" w:rsidRDefault="006124F0" w:rsidP="00E35AD4">
            <w:pPr>
              <w:snapToGrid w:val="0"/>
              <w:jc w:val="center"/>
              <w:rPr>
                <w:sz w:val="20"/>
                <w:szCs w:val="20"/>
              </w:rPr>
            </w:pPr>
            <w:r>
              <w:rPr>
                <w:sz w:val="20"/>
                <w:szCs w:val="20"/>
              </w:rPr>
              <w:t>2015 m. gruodžio 31 d. duomenimis</w:t>
            </w:r>
          </w:p>
        </w:tc>
      </w:tr>
      <w:tr w:rsidR="006124F0" w:rsidRPr="00E73284" w:rsidTr="006124F0">
        <w:trPr>
          <w:trHeight w:val="302"/>
        </w:trPr>
        <w:tc>
          <w:tcPr>
            <w:tcW w:w="993" w:type="dxa"/>
            <w:tcBorders>
              <w:top w:val="single" w:sz="4" w:space="0" w:color="000000"/>
              <w:left w:val="single" w:sz="4" w:space="0" w:color="000000"/>
              <w:bottom w:val="single" w:sz="4" w:space="0" w:color="000000"/>
            </w:tcBorders>
          </w:tcPr>
          <w:p w:rsidR="006124F0" w:rsidRPr="00E73284" w:rsidRDefault="006124F0" w:rsidP="00E35AD4">
            <w:pPr>
              <w:snapToGrid w:val="0"/>
              <w:jc w:val="center"/>
              <w:rPr>
                <w:sz w:val="20"/>
                <w:szCs w:val="20"/>
              </w:rPr>
            </w:pPr>
            <w:r w:rsidRPr="00E73284">
              <w:rPr>
                <w:sz w:val="20"/>
                <w:szCs w:val="20"/>
              </w:rPr>
              <w:t>Motinų</w:t>
            </w:r>
          </w:p>
        </w:tc>
        <w:tc>
          <w:tcPr>
            <w:tcW w:w="1559" w:type="dxa"/>
            <w:tcBorders>
              <w:top w:val="single" w:sz="4" w:space="0" w:color="000000"/>
              <w:left w:val="single" w:sz="4" w:space="0" w:color="000000"/>
              <w:bottom w:val="single" w:sz="4" w:space="0" w:color="000000"/>
            </w:tcBorders>
          </w:tcPr>
          <w:p w:rsidR="006124F0" w:rsidRPr="00E73284" w:rsidRDefault="006124F0" w:rsidP="00E35AD4">
            <w:pPr>
              <w:snapToGrid w:val="0"/>
              <w:jc w:val="center"/>
              <w:rPr>
                <w:sz w:val="20"/>
                <w:szCs w:val="20"/>
              </w:rPr>
            </w:pPr>
            <w:r w:rsidRPr="00E73284">
              <w:rPr>
                <w:sz w:val="20"/>
                <w:szCs w:val="20"/>
              </w:rPr>
              <w:t>Vaikų</w:t>
            </w:r>
          </w:p>
        </w:tc>
        <w:tc>
          <w:tcPr>
            <w:tcW w:w="1276" w:type="dxa"/>
            <w:tcBorders>
              <w:top w:val="single" w:sz="4" w:space="0" w:color="000000"/>
              <w:left w:val="single" w:sz="4" w:space="0" w:color="000000"/>
              <w:bottom w:val="single" w:sz="4" w:space="0" w:color="000000"/>
            </w:tcBorders>
          </w:tcPr>
          <w:p w:rsidR="006124F0" w:rsidRPr="00E73284" w:rsidRDefault="006124F0" w:rsidP="00E35AD4">
            <w:pPr>
              <w:snapToGrid w:val="0"/>
              <w:jc w:val="center"/>
              <w:rPr>
                <w:sz w:val="20"/>
                <w:szCs w:val="20"/>
              </w:rPr>
            </w:pPr>
            <w:r w:rsidRPr="00E73284">
              <w:rPr>
                <w:sz w:val="20"/>
                <w:szCs w:val="20"/>
              </w:rPr>
              <w:t>Motinų</w:t>
            </w:r>
          </w:p>
        </w:tc>
        <w:tc>
          <w:tcPr>
            <w:tcW w:w="1701" w:type="dxa"/>
            <w:tcBorders>
              <w:top w:val="single" w:sz="4" w:space="0" w:color="000000"/>
              <w:left w:val="single" w:sz="4" w:space="0" w:color="000000"/>
              <w:bottom w:val="single" w:sz="4" w:space="0" w:color="000000"/>
            </w:tcBorders>
          </w:tcPr>
          <w:p w:rsidR="006124F0" w:rsidRPr="00E73284" w:rsidRDefault="006124F0" w:rsidP="00E35AD4">
            <w:pPr>
              <w:snapToGrid w:val="0"/>
              <w:jc w:val="center"/>
              <w:rPr>
                <w:sz w:val="20"/>
                <w:szCs w:val="20"/>
              </w:rPr>
            </w:pPr>
            <w:r w:rsidRPr="00E73284">
              <w:rPr>
                <w:sz w:val="20"/>
                <w:szCs w:val="20"/>
              </w:rPr>
              <w:t>Vaikų</w:t>
            </w:r>
          </w:p>
        </w:tc>
        <w:tc>
          <w:tcPr>
            <w:tcW w:w="1984" w:type="dxa"/>
            <w:tcBorders>
              <w:top w:val="single" w:sz="4" w:space="0" w:color="000000"/>
              <w:left w:val="single" w:sz="4" w:space="0" w:color="000000"/>
              <w:bottom w:val="single" w:sz="4" w:space="0" w:color="000000"/>
              <w:right w:val="single" w:sz="4" w:space="0" w:color="000000"/>
            </w:tcBorders>
          </w:tcPr>
          <w:p w:rsidR="006124F0" w:rsidRPr="00E73284" w:rsidRDefault="006124F0" w:rsidP="00E35AD4">
            <w:pPr>
              <w:snapToGrid w:val="0"/>
              <w:jc w:val="center"/>
              <w:rPr>
                <w:sz w:val="20"/>
                <w:szCs w:val="20"/>
              </w:rPr>
            </w:pPr>
            <w:r w:rsidRPr="00E73284">
              <w:rPr>
                <w:sz w:val="20"/>
                <w:szCs w:val="20"/>
              </w:rPr>
              <w:t>Motinų</w:t>
            </w:r>
          </w:p>
        </w:tc>
        <w:tc>
          <w:tcPr>
            <w:tcW w:w="2268" w:type="dxa"/>
            <w:tcBorders>
              <w:top w:val="single" w:sz="4" w:space="0" w:color="000000"/>
              <w:left w:val="single" w:sz="4" w:space="0" w:color="000000"/>
              <w:bottom w:val="single" w:sz="4" w:space="0" w:color="000000"/>
              <w:right w:val="single" w:sz="4" w:space="0" w:color="000000"/>
            </w:tcBorders>
          </w:tcPr>
          <w:p w:rsidR="006124F0" w:rsidRPr="00E73284" w:rsidRDefault="006124F0" w:rsidP="00E35AD4">
            <w:pPr>
              <w:snapToGrid w:val="0"/>
              <w:jc w:val="center"/>
              <w:rPr>
                <w:sz w:val="20"/>
                <w:szCs w:val="20"/>
              </w:rPr>
            </w:pPr>
            <w:r w:rsidRPr="00E73284">
              <w:rPr>
                <w:sz w:val="20"/>
                <w:szCs w:val="20"/>
              </w:rPr>
              <w:t>Vaikų</w:t>
            </w:r>
          </w:p>
        </w:tc>
      </w:tr>
      <w:tr w:rsidR="006124F0" w:rsidRPr="00E73284" w:rsidTr="006124F0">
        <w:trPr>
          <w:trHeight w:val="302"/>
        </w:trPr>
        <w:tc>
          <w:tcPr>
            <w:tcW w:w="993" w:type="dxa"/>
            <w:tcBorders>
              <w:top w:val="single" w:sz="4" w:space="0" w:color="000000"/>
              <w:left w:val="single" w:sz="4" w:space="0" w:color="000000"/>
              <w:bottom w:val="single" w:sz="4" w:space="0" w:color="000000"/>
            </w:tcBorders>
          </w:tcPr>
          <w:p w:rsidR="006124F0" w:rsidRPr="00E73284" w:rsidRDefault="006124F0" w:rsidP="00E35AD4">
            <w:pPr>
              <w:snapToGrid w:val="0"/>
              <w:jc w:val="center"/>
              <w:rPr>
                <w:sz w:val="20"/>
                <w:szCs w:val="20"/>
              </w:rPr>
            </w:pPr>
            <w:r w:rsidRPr="00E73284">
              <w:rPr>
                <w:sz w:val="20"/>
                <w:szCs w:val="20"/>
              </w:rPr>
              <w:t>13</w:t>
            </w:r>
          </w:p>
        </w:tc>
        <w:tc>
          <w:tcPr>
            <w:tcW w:w="1559" w:type="dxa"/>
            <w:tcBorders>
              <w:top w:val="single" w:sz="4" w:space="0" w:color="000000"/>
              <w:left w:val="single" w:sz="4" w:space="0" w:color="000000"/>
              <w:bottom w:val="single" w:sz="4" w:space="0" w:color="000000"/>
            </w:tcBorders>
          </w:tcPr>
          <w:p w:rsidR="006124F0" w:rsidRPr="00E73284" w:rsidRDefault="006124F0" w:rsidP="00E35AD4">
            <w:pPr>
              <w:snapToGrid w:val="0"/>
              <w:jc w:val="center"/>
              <w:rPr>
                <w:sz w:val="20"/>
                <w:szCs w:val="20"/>
              </w:rPr>
            </w:pPr>
            <w:r w:rsidRPr="00E73284">
              <w:rPr>
                <w:sz w:val="20"/>
                <w:szCs w:val="20"/>
              </w:rPr>
              <w:t>19</w:t>
            </w:r>
          </w:p>
        </w:tc>
        <w:tc>
          <w:tcPr>
            <w:tcW w:w="1276" w:type="dxa"/>
            <w:tcBorders>
              <w:top w:val="single" w:sz="4" w:space="0" w:color="000000"/>
              <w:left w:val="single" w:sz="4" w:space="0" w:color="000000"/>
              <w:bottom w:val="single" w:sz="4" w:space="0" w:color="000000"/>
            </w:tcBorders>
          </w:tcPr>
          <w:p w:rsidR="006124F0" w:rsidRPr="00E73284" w:rsidRDefault="006124F0" w:rsidP="00E35AD4">
            <w:pPr>
              <w:snapToGrid w:val="0"/>
              <w:jc w:val="center"/>
              <w:rPr>
                <w:sz w:val="20"/>
                <w:szCs w:val="20"/>
              </w:rPr>
            </w:pPr>
            <w:r w:rsidRPr="00E73284">
              <w:rPr>
                <w:sz w:val="20"/>
                <w:szCs w:val="20"/>
              </w:rPr>
              <w:t>7</w:t>
            </w:r>
          </w:p>
        </w:tc>
        <w:tc>
          <w:tcPr>
            <w:tcW w:w="1701" w:type="dxa"/>
            <w:tcBorders>
              <w:top w:val="single" w:sz="4" w:space="0" w:color="000000"/>
              <w:left w:val="single" w:sz="4" w:space="0" w:color="000000"/>
              <w:bottom w:val="single" w:sz="4" w:space="0" w:color="000000"/>
            </w:tcBorders>
          </w:tcPr>
          <w:p w:rsidR="006124F0" w:rsidRPr="00E73284" w:rsidRDefault="006124F0" w:rsidP="00E35AD4">
            <w:pPr>
              <w:snapToGrid w:val="0"/>
              <w:jc w:val="center"/>
              <w:rPr>
                <w:sz w:val="20"/>
                <w:szCs w:val="20"/>
              </w:rPr>
            </w:pPr>
            <w:r w:rsidRPr="00E73284">
              <w:rPr>
                <w:sz w:val="20"/>
                <w:szCs w:val="20"/>
              </w:rPr>
              <w:t>7</w:t>
            </w:r>
          </w:p>
        </w:tc>
        <w:tc>
          <w:tcPr>
            <w:tcW w:w="1984" w:type="dxa"/>
            <w:tcBorders>
              <w:top w:val="single" w:sz="4" w:space="0" w:color="000000"/>
              <w:left w:val="single" w:sz="4" w:space="0" w:color="000000"/>
              <w:bottom w:val="single" w:sz="4" w:space="0" w:color="000000"/>
              <w:right w:val="single" w:sz="4" w:space="0" w:color="000000"/>
            </w:tcBorders>
          </w:tcPr>
          <w:p w:rsidR="006124F0" w:rsidRPr="00E73284" w:rsidRDefault="006124F0" w:rsidP="00E35AD4">
            <w:pPr>
              <w:snapToGrid w:val="0"/>
              <w:jc w:val="center"/>
              <w:rPr>
                <w:sz w:val="20"/>
                <w:szCs w:val="20"/>
              </w:rPr>
            </w:pPr>
            <w:r w:rsidRPr="00E73284">
              <w:rPr>
                <w:sz w:val="20"/>
                <w:szCs w:val="20"/>
              </w:rPr>
              <w:t>6</w:t>
            </w:r>
          </w:p>
        </w:tc>
        <w:tc>
          <w:tcPr>
            <w:tcW w:w="2268" w:type="dxa"/>
            <w:tcBorders>
              <w:top w:val="single" w:sz="4" w:space="0" w:color="000000"/>
              <w:left w:val="single" w:sz="4" w:space="0" w:color="000000"/>
              <w:bottom w:val="single" w:sz="4" w:space="0" w:color="000000"/>
              <w:right w:val="single" w:sz="4" w:space="0" w:color="000000"/>
            </w:tcBorders>
          </w:tcPr>
          <w:p w:rsidR="006124F0" w:rsidRPr="00E73284" w:rsidRDefault="006124F0" w:rsidP="00E35AD4">
            <w:pPr>
              <w:snapToGrid w:val="0"/>
              <w:jc w:val="center"/>
              <w:rPr>
                <w:sz w:val="20"/>
                <w:szCs w:val="20"/>
              </w:rPr>
            </w:pPr>
            <w:r w:rsidRPr="00E73284">
              <w:rPr>
                <w:sz w:val="20"/>
                <w:szCs w:val="20"/>
              </w:rPr>
              <w:t>12</w:t>
            </w:r>
          </w:p>
        </w:tc>
      </w:tr>
    </w:tbl>
    <w:p w:rsidR="0066771F" w:rsidRPr="00FF22B8" w:rsidRDefault="0066771F" w:rsidP="0066771F">
      <w:pPr>
        <w:ind w:firstLine="709"/>
        <w:jc w:val="both"/>
        <w:rPr>
          <w:b/>
          <w:sz w:val="22"/>
          <w:szCs w:val="22"/>
        </w:rPr>
      </w:pPr>
      <w:r w:rsidRPr="00FF22B8">
        <w:rPr>
          <w:b/>
          <w:sz w:val="22"/>
          <w:szCs w:val="22"/>
        </w:rPr>
        <w:t xml:space="preserve">Globojamų (rūpinamų) vaikų sveikatos priežiūros organizavimas 2015 metais. </w:t>
      </w:r>
    </w:p>
    <w:p w:rsidR="0066771F" w:rsidRDefault="0066771F" w:rsidP="0066771F">
      <w:pPr>
        <w:ind w:firstLine="709"/>
        <w:jc w:val="both"/>
        <w:rPr>
          <w:sz w:val="22"/>
          <w:szCs w:val="22"/>
        </w:rPr>
      </w:pPr>
      <w:r>
        <w:rPr>
          <w:sz w:val="22"/>
          <w:szCs w:val="22"/>
        </w:rPr>
        <w:t>100 proc. visiems vaikams buvo profilaktiškai patikrinta sveikata, suteiktos stomatologo paslaugos. 7 globotiniai buvo sveikatinami sanatorijoje.</w:t>
      </w:r>
    </w:p>
    <w:tbl>
      <w:tblPr>
        <w:tblStyle w:val="Lentelstinklelis"/>
        <w:tblW w:w="10031" w:type="dxa"/>
        <w:tblLayout w:type="fixed"/>
        <w:tblLook w:val="04A0" w:firstRow="1" w:lastRow="0" w:firstColumn="1" w:lastColumn="0" w:noHBand="0" w:noVBand="1"/>
      </w:tblPr>
      <w:tblGrid>
        <w:gridCol w:w="3085"/>
        <w:gridCol w:w="992"/>
        <w:gridCol w:w="851"/>
        <w:gridCol w:w="4111"/>
        <w:gridCol w:w="992"/>
      </w:tblGrid>
      <w:tr w:rsidR="0066771F" w:rsidRPr="003B6F59" w:rsidTr="00E35AD4">
        <w:tc>
          <w:tcPr>
            <w:tcW w:w="4928" w:type="dxa"/>
            <w:gridSpan w:val="3"/>
          </w:tcPr>
          <w:p w:rsidR="0066771F" w:rsidRPr="003B6F59" w:rsidRDefault="0066771F" w:rsidP="00E35AD4">
            <w:pPr>
              <w:jc w:val="center"/>
              <w:rPr>
                <w:b/>
                <w:sz w:val="22"/>
                <w:szCs w:val="22"/>
              </w:rPr>
            </w:pPr>
            <w:r w:rsidRPr="003B6F59">
              <w:rPr>
                <w:b/>
                <w:sz w:val="22"/>
                <w:szCs w:val="22"/>
              </w:rPr>
              <w:t>Konsultacijos, hospitalizavimas</w:t>
            </w:r>
          </w:p>
        </w:tc>
        <w:tc>
          <w:tcPr>
            <w:tcW w:w="5103" w:type="dxa"/>
            <w:gridSpan w:val="2"/>
          </w:tcPr>
          <w:p w:rsidR="0066771F" w:rsidRPr="003B6F59" w:rsidRDefault="0066771F" w:rsidP="00E35AD4">
            <w:pPr>
              <w:jc w:val="center"/>
              <w:rPr>
                <w:b/>
                <w:sz w:val="22"/>
                <w:szCs w:val="22"/>
              </w:rPr>
            </w:pPr>
            <w:r w:rsidRPr="003B6F59">
              <w:rPr>
                <w:b/>
                <w:sz w:val="22"/>
                <w:szCs w:val="22"/>
              </w:rPr>
              <w:t>Operacijos</w:t>
            </w:r>
          </w:p>
        </w:tc>
      </w:tr>
      <w:tr w:rsidR="0066771F" w:rsidRPr="003B6F59" w:rsidTr="00E35AD4">
        <w:tc>
          <w:tcPr>
            <w:tcW w:w="3085" w:type="dxa"/>
          </w:tcPr>
          <w:p w:rsidR="0066771F" w:rsidRPr="003B6F59" w:rsidRDefault="0066771F" w:rsidP="00E35AD4">
            <w:pPr>
              <w:jc w:val="both"/>
              <w:rPr>
                <w:b/>
                <w:sz w:val="22"/>
                <w:szCs w:val="22"/>
              </w:rPr>
            </w:pPr>
            <w:r w:rsidRPr="003B6F59">
              <w:rPr>
                <w:b/>
                <w:sz w:val="22"/>
                <w:szCs w:val="22"/>
              </w:rPr>
              <w:t>Paslaugos rūšis, sritis</w:t>
            </w:r>
          </w:p>
        </w:tc>
        <w:tc>
          <w:tcPr>
            <w:tcW w:w="992" w:type="dxa"/>
          </w:tcPr>
          <w:p w:rsidR="0066771F" w:rsidRPr="003B6F59" w:rsidRDefault="0066771F" w:rsidP="00E35AD4">
            <w:pPr>
              <w:jc w:val="both"/>
              <w:rPr>
                <w:b/>
                <w:sz w:val="22"/>
                <w:szCs w:val="22"/>
              </w:rPr>
            </w:pPr>
            <w:r w:rsidRPr="003B6F59">
              <w:rPr>
                <w:b/>
                <w:sz w:val="22"/>
                <w:szCs w:val="22"/>
              </w:rPr>
              <w:t>Vaikų skaičius</w:t>
            </w:r>
          </w:p>
        </w:tc>
        <w:tc>
          <w:tcPr>
            <w:tcW w:w="851" w:type="dxa"/>
          </w:tcPr>
          <w:p w:rsidR="0066771F" w:rsidRPr="003B6F59" w:rsidRDefault="0066771F" w:rsidP="00E35AD4">
            <w:pPr>
              <w:jc w:val="both"/>
              <w:rPr>
                <w:b/>
                <w:sz w:val="22"/>
                <w:szCs w:val="22"/>
              </w:rPr>
            </w:pPr>
            <w:r w:rsidRPr="003B6F59">
              <w:rPr>
                <w:b/>
                <w:sz w:val="22"/>
                <w:szCs w:val="22"/>
              </w:rPr>
              <w:t>Kartai</w:t>
            </w:r>
          </w:p>
        </w:tc>
        <w:tc>
          <w:tcPr>
            <w:tcW w:w="4111" w:type="dxa"/>
          </w:tcPr>
          <w:p w:rsidR="0066771F" w:rsidRPr="003B6F59" w:rsidRDefault="0066771F" w:rsidP="00E35AD4">
            <w:pPr>
              <w:jc w:val="both"/>
              <w:rPr>
                <w:b/>
                <w:sz w:val="22"/>
                <w:szCs w:val="22"/>
              </w:rPr>
            </w:pPr>
            <w:r w:rsidRPr="003B6F59">
              <w:rPr>
                <w:b/>
                <w:sz w:val="22"/>
                <w:szCs w:val="22"/>
              </w:rPr>
              <w:t>Operacijos pavadinimas</w:t>
            </w:r>
          </w:p>
        </w:tc>
        <w:tc>
          <w:tcPr>
            <w:tcW w:w="992" w:type="dxa"/>
          </w:tcPr>
          <w:p w:rsidR="0066771F" w:rsidRPr="003B6F59" w:rsidRDefault="0066771F" w:rsidP="00E35AD4">
            <w:pPr>
              <w:jc w:val="both"/>
              <w:rPr>
                <w:b/>
                <w:sz w:val="22"/>
                <w:szCs w:val="22"/>
              </w:rPr>
            </w:pPr>
            <w:r w:rsidRPr="003B6F59">
              <w:rPr>
                <w:b/>
                <w:sz w:val="22"/>
                <w:szCs w:val="22"/>
              </w:rPr>
              <w:t>Vaikų skaičius</w:t>
            </w:r>
          </w:p>
        </w:tc>
      </w:tr>
      <w:tr w:rsidR="0066771F" w:rsidRPr="003B6F59" w:rsidTr="00E35AD4">
        <w:tc>
          <w:tcPr>
            <w:tcW w:w="3085" w:type="dxa"/>
          </w:tcPr>
          <w:p w:rsidR="0066771F" w:rsidRPr="003B6F59" w:rsidRDefault="0066771F" w:rsidP="00E35AD4">
            <w:pPr>
              <w:jc w:val="both"/>
              <w:rPr>
                <w:sz w:val="22"/>
                <w:szCs w:val="22"/>
              </w:rPr>
            </w:pPr>
            <w:r w:rsidRPr="003B6F59">
              <w:rPr>
                <w:sz w:val="22"/>
                <w:szCs w:val="22"/>
              </w:rPr>
              <w:t>Hospitalizuoti stacionare</w:t>
            </w:r>
          </w:p>
        </w:tc>
        <w:tc>
          <w:tcPr>
            <w:tcW w:w="992" w:type="dxa"/>
          </w:tcPr>
          <w:p w:rsidR="0066771F" w:rsidRPr="003B6F59" w:rsidRDefault="0066771F" w:rsidP="00E35AD4">
            <w:pPr>
              <w:jc w:val="both"/>
              <w:rPr>
                <w:sz w:val="22"/>
                <w:szCs w:val="22"/>
              </w:rPr>
            </w:pPr>
            <w:r w:rsidRPr="003B6F59">
              <w:rPr>
                <w:sz w:val="22"/>
                <w:szCs w:val="22"/>
              </w:rPr>
              <w:t>31</w:t>
            </w:r>
          </w:p>
        </w:tc>
        <w:tc>
          <w:tcPr>
            <w:tcW w:w="851" w:type="dxa"/>
          </w:tcPr>
          <w:p w:rsidR="0066771F" w:rsidRPr="003B6F59" w:rsidRDefault="0066771F" w:rsidP="00E35AD4">
            <w:pPr>
              <w:jc w:val="both"/>
              <w:rPr>
                <w:sz w:val="22"/>
                <w:szCs w:val="22"/>
              </w:rPr>
            </w:pPr>
            <w:r w:rsidRPr="003B6F59">
              <w:rPr>
                <w:sz w:val="22"/>
                <w:szCs w:val="22"/>
              </w:rPr>
              <w:t>42</w:t>
            </w:r>
          </w:p>
        </w:tc>
        <w:tc>
          <w:tcPr>
            <w:tcW w:w="4111" w:type="dxa"/>
          </w:tcPr>
          <w:p w:rsidR="0066771F" w:rsidRPr="003B6F59" w:rsidRDefault="0066771F" w:rsidP="00E35AD4">
            <w:pPr>
              <w:jc w:val="both"/>
              <w:rPr>
                <w:sz w:val="22"/>
                <w:szCs w:val="22"/>
              </w:rPr>
            </w:pPr>
            <w:r w:rsidRPr="003B6F59">
              <w:rPr>
                <w:sz w:val="22"/>
                <w:szCs w:val="22"/>
              </w:rPr>
              <w:t>Atlikta krūtinės deformacijos korekcijos operacija.</w:t>
            </w:r>
          </w:p>
        </w:tc>
        <w:tc>
          <w:tcPr>
            <w:tcW w:w="992" w:type="dxa"/>
          </w:tcPr>
          <w:p w:rsidR="0066771F" w:rsidRPr="003B6F59" w:rsidRDefault="0066771F" w:rsidP="00E35AD4">
            <w:pPr>
              <w:jc w:val="both"/>
              <w:rPr>
                <w:sz w:val="22"/>
                <w:szCs w:val="22"/>
              </w:rPr>
            </w:pPr>
            <w:r w:rsidRPr="003B6F59">
              <w:rPr>
                <w:sz w:val="22"/>
                <w:szCs w:val="22"/>
              </w:rPr>
              <w:t>1</w:t>
            </w:r>
          </w:p>
        </w:tc>
      </w:tr>
      <w:tr w:rsidR="0066771F" w:rsidRPr="003B6F59" w:rsidTr="00E35AD4">
        <w:tc>
          <w:tcPr>
            <w:tcW w:w="3085" w:type="dxa"/>
          </w:tcPr>
          <w:p w:rsidR="0066771F" w:rsidRPr="003B6F59" w:rsidRDefault="0066771F" w:rsidP="00E35AD4">
            <w:pPr>
              <w:jc w:val="both"/>
              <w:rPr>
                <w:sz w:val="22"/>
                <w:szCs w:val="22"/>
              </w:rPr>
            </w:pPr>
            <w:r w:rsidRPr="003B6F59">
              <w:rPr>
                <w:sz w:val="22"/>
                <w:szCs w:val="22"/>
              </w:rPr>
              <w:t>Hospitalizuoti psichiatrijos stacionare</w:t>
            </w:r>
          </w:p>
        </w:tc>
        <w:tc>
          <w:tcPr>
            <w:tcW w:w="992" w:type="dxa"/>
          </w:tcPr>
          <w:p w:rsidR="0066771F" w:rsidRPr="003B6F59" w:rsidRDefault="0066771F" w:rsidP="00E35AD4">
            <w:pPr>
              <w:jc w:val="both"/>
              <w:rPr>
                <w:sz w:val="22"/>
                <w:szCs w:val="22"/>
              </w:rPr>
            </w:pPr>
            <w:r w:rsidRPr="003B6F59">
              <w:rPr>
                <w:sz w:val="22"/>
                <w:szCs w:val="22"/>
              </w:rPr>
              <w:t>7</w:t>
            </w:r>
          </w:p>
        </w:tc>
        <w:tc>
          <w:tcPr>
            <w:tcW w:w="851" w:type="dxa"/>
          </w:tcPr>
          <w:p w:rsidR="0066771F" w:rsidRPr="003B6F59" w:rsidRDefault="0066771F" w:rsidP="00E35AD4">
            <w:pPr>
              <w:jc w:val="both"/>
              <w:rPr>
                <w:sz w:val="22"/>
                <w:szCs w:val="22"/>
              </w:rPr>
            </w:pPr>
            <w:r w:rsidRPr="003B6F59">
              <w:rPr>
                <w:sz w:val="22"/>
                <w:szCs w:val="22"/>
              </w:rPr>
              <w:t>12</w:t>
            </w:r>
          </w:p>
        </w:tc>
        <w:tc>
          <w:tcPr>
            <w:tcW w:w="4111" w:type="dxa"/>
          </w:tcPr>
          <w:p w:rsidR="0066771F" w:rsidRPr="003B6F59" w:rsidRDefault="0066771F" w:rsidP="00E35AD4">
            <w:pPr>
              <w:jc w:val="both"/>
              <w:rPr>
                <w:sz w:val="22"/>
                <w:szCs w:val="22"/>
              </w:rPr>
            </w:pPr>
            <w:r w:rsidRPr="003B6F59">
              <w:rPr>
                <w:sz w:val="22"/>
                <w:szCs w:val="22"/>
              </w:rPr>
              <w:t xml:space="preserve">Atlikta uždara </w:t>
            </w:r>
            <w:proofErr w:type="spellStart"/>
            <w:r w:rsidRPr="003B6F59">
              <w:rPr>
                <w:sz w:val="22"/>
                <w:szCs w:val="22"/>
              </w:rPr>
              <w:t>repozicija</w:t>
            </w:r>
            <w:proofErr w:type="spellEnd"/>
            <w:r w:rsidRPr="003B6F59">
              <w:rPr>
                <w:sz w:val="22"/>
                <w:szCs w:val="22"/>
              </w:rPr>
              <w:t xml:space="preserve"> ir </w:t>
            </w:r>
            <w:proofErr w:type="spellStart"/>
            <w:r w:rsidRPr="003B6F59">
              <w:rPr>
                <w:sz w:val="22"/>
                <w:szCs w:val="22"/>
              </w:rPr>
              <w:t>intramedulinė</w:t>
            </w:r>
            <w:proofErr w:type="spellEnd"/>
            <w:r w:rsidRPr="003B6F59">
              <w:rPr>
                <w:sz w:val="22"/>
                <w:szCs w:val="22"/>
              </w:rPr>
              <w:t xml:space="preserve"> sintezė su </w:t>
            </w:r>
            <w:proofErr w:type="spellStart"/>
            <w:r w:rsidRPr="003B6F59">
              <w:rPr>
                <w:sz w:val="22"/>
                <w:szCs w:val="22"/>
              </w:rPr>
              <w:t>Nancy</w:t>
            </w:r>
            <w:proofErr w:type="spellEnd"/>
            <w:r w:rsidRPr="003B6F59">
              <w:rPr>
                <w:sz w:val="22"/>
                <w:szCs w:val="22"/>
              </w:rPr>
              <w:t xml:space="preserve"> strypais.</w:t>
            </w:r>
          </w:p>
        </w:tc>
        <w:tc>
          <w:tcPr>
            <w:tcW w:w="992" w:type="dxa"/>
          </w:tcPr>
          <w:p w:rsidR="0066771F" w:rsidRPr="003B6F59" w:rsidRDefault="0066771F" w:rsidP="00E35AD4">
            <w:pPr>
              <w:jc w:val="both"/>
              <w:rPr>
                <w:sz w:val="22"/>
                <w:szCs w:val="22"/>
              </w:rPr>
            </w:pPr>
            <w:r w:rsidRPr="003B6F59">
              <w:rPr>
                <w:sz w:val="22"/>
                <w:szCs w:val="22"/>
              </w:rPr>
              <w:t>1</w:t>
            </w:r>
          </w:p>
        </w:tc>
      </w:tr>
      <w:tr w:rsidR="0066771F" w:rsidRPr="003B6F59" w:rsidTr="00E35AD4">
        <w:tc>
          <w:tcPr>
            <w:tcW w:w="3085" w:type="dxa"/>
          </w:tcPr>
          <w:p w:rsidR="0066771F" w:rsidRPr="003B6F59" w:rsidRDefault="0066771F" w:rsidP="00E35AD4">
            <w:pPr>
              <w:jc w:val="both"/>
              <w:rPr>
                <w:sz w:val="22"/>
                <w:szCs w:val="22"/>
              </w:rPr>
            </w:pPr>
            <w:r w:rsidRPr="003B6F59">
              <w:rPr>
                <w:sz w:val="22"/>
                <w:szCs w:val="22"/>
              </w:rPr>
              <w:t>Psichiatro konsultacijos</w:t>
            </w:r>
          </w:p>
        </w:tc>
        <w:tc>
          <w:tcPr>
            <w:tcW w:w="992" w:type="dxa"/>
          </w:tcPr>
          <w:p w:rsidR="0066771F" w:rsidRPr="003B6F59" w:rsidRDefault="0066771F" w:rsidP="00E35AD4">
            <w:pPr>
              <w:jc w:val="both"/>
              <w:rPr>
                <w:sz w:val="22"/>
                <w:szCs w:val="22"/>
              </w:rPr>
            </w:pPr>
            <w:r w:rsidRPr="003B6F59">
              <w:rPr>
                <w:sz w:val="22"/>
                <w:szCs w:val="22"/>
              </w:rPr>
              <w:t>24</w:t>
            </w:r>
          </w:p>
        </w:tc>
        <w:tc>
          <w:tcPr>
            <w:tcW w:w="851" w:type="dxa"/>
          </w:tcPr>
          <w:p w:rsidR="0066771F" w:rsidRPr="003B6F59" w:rsidRDefault="0066771F" w:rsidP="00E35AD4">
            <w:pPr>
              <w:jc w:val="both"/>
              <w:rPr>
                <w:sz w:val="22"/>
                <w:szCs w:val="22"/>
              </w:rPr>
            </w:pPr>
          </w:p>
          <w:p w:rsidR="0066771F" w:rsidRPr="003B6F59" w:rsidRDefault="0066771F" w:rsidP="00E35AD4">
            <w:pPr>
              <w:jc w:val="both"/>
              <w:rPr>
                <w:sz w:val="22"/>
                <w:szCs w:val="22"/>
              </w:rPr>
            </w:pPr>
            <w:r w:rsidRPr="003B6F59">
              <w:rPr>
                <w:sz w:val="22"/>
                <w:szCs w:val="22"/>
              </w:rPr>
              <w:t>66</w:t>
            </w:r>
          </w:p>
        </w:tc>
        <w:tc>
          <w:tcPr>
            <w:tcW w:w="4111" w:type="dxa"/>
          </w:tcPr>
          <w:p w:rsidR="0066771F" w:rsidRPr="003B6F59" w:rsidRDefault="0066771F" w:rsidP="00E35AD4">
            <w:pPr>
              <w:jc w:val="both"/>
              <w:rPr>
                <w:sz w:val="22"/>
                <w:szCs w:val="22"/>
              </w:rPr>
            </w:pPr>
            <w:r w:rsidRPr="003B6F59">
              <w:rPr>
                <w:sz w:val="22"/>
                <w:szCs w:val="22"/>
              </w:rPr>
              <w:t>Tonzilių šalinimo operacija</w:t>
            </w:r>
          </w:p>
        </w:tc>
        <w:tc>
          <w:tcPr>
            <w:tcW w:w="992" w:type="dxa"/>
          </w:tcPr>
          <w:p w:rsidR="0066771F" w:rsidRPr="003B6F59" w:rsidRDefault="0066771F" w:rsidP="00E35AD4">
            <w:pPr>
              <w:jc w:val="both"/>
              <w:rPr>
                <w:sz w:val="22"/>
                <w:szCs w:val="22"/>
              </w:rPr>
            </w:pPr>
            <w:r w:rsidRPr="003B6F59">
              <w:rPr>
                <w:sz w:val="22"/>
                <w:szCs w:val="22"/>
              </w:rPr>
              <w:t>1</w:t>
            </w:r>
          </w:p>
        </w:tc>
      </w:tr>
      <w:tr w:rsidR="0066771F" w:rsidRPr="003B6F59" w:rsidTr="00E35AD4">
        <w:tc>
          <w:tcPr>
            <w:tcW w:w="3085" w:type="dxa"/>
          </w:tcPr>
          <w:p w:rsidR="0066771F" w:rsidRPr="003B6F59" w:rsidRDefault="0066771F" w:rsidP="00E35AD4">
            <w:pPr>
              <w:jc w:val="both"/>
              <w:rPr>
                <w:sz w:val="22"/>
                <w:szCs w:val="22"/>
              </w:rPr>
            </w:pPr>
            <w:r w:rsidRPr="003B6F59">
              <w:rPr>
                <w:sz w:val="22"/>
                <w:szCs w:val="22"/>
              </w:rPr>
              <w:t>Stomatologo konsultacijos, paslaugos</w:t>
            </w:r>
          </w:p>
        </w:tc>
        <w:tc>
          <w:tcPr>
            <w:tcW w:w="992" w:type="dxa"/>
          </w:tcPr>
          <w:p w:rsidR="0066771F" w:rsidRPr="003B6F59" w:rsidRDefault="0066771F" w:rsidP="00E35AD4">
            <w:pPr>
              <w:jc w:val="both"/>
              <w:rPr>
                <w:sz w:val="22"/>
                <w:szCs w:val="22"/>
              </w:rPr>
            </w:pPr>
            <w:r w:rsidRPr="003B6F59">
              <w:rPr>
                <w:sz w:val="22"/>
                <w:szCs w:val="22"/>
              </w:rPr>
              <w:t>57</w:t>
            </w:r>
          </w:p>
        </w:tc>
        <w:tc>
          <w:tcPr>
            <w:tcW w:w="851" w:type="dxa"/>
          </w:tcPr>
          <w:p w:rsidR="0066771F" w:rsidRPr="003B6F59" w:rsidRDefault="0066771F" w:rsidP="00E35AD4">
            <w:pPr>
              <w:jc w:val="both"/>
              <w:rPr>
                <w:sz w:val="22"/>
                <w:szCs w:val="22"/>
              </w:rPr>
            </w:pPr>
            <w:r w:rsidRPr="003B6F59">
              <w:rPr>
                <w:sz w:val="22"/>
                <w:szCs w:val="22"/>
              </w:rPr>
              <w:t>125</w:t>
            </w:r>
          </w:p>
        </w:tc>
        <w:tc>
          <w:tcPr>
            <w:tcW w:w="4111" w:type="dxa"/>
          </w:tcPr>
          <w:p w:rsidR="0066771F" w:rsidRPr="003B6F59" w:rsidRDefault="0066771F" w:rsidP="00E35AD4">
            <w:pPr>
              <w:jc w:val="both"/>
              <w:rPr>
                <w:sz w:val="22"/>
                <w:szCs w:val="22"/>
              </w:rPr>
            </w:pPr>
            <w:r w:rsidRPr="003B6F59">
              <w:rPr>
                <w:sz w:val="22"/>
                <w:szCs w:val="22"/>
              </w:rPr>
              <w:t>Adenoidų šalinimo operacija</w:t>
            </w:r>
          </w:p>
        </w:tc>
        <w:tc>
          <w:tcPr>
            <w:tcW w:w="992" w:type="dxa"/>
          </w:tcPr>
          <w:p w:rsidR="0066771F" w:rsidRPr="003B6F59" w:rsidRDefault="0066771F" w:rsidP="00E35AD4">
            <w:pPr>
              <w:jc w:val="both"/>
              <w:rPr>
                <w:sz w:val="22"/>
                <w:szCs w:val="22"/>
              </w:rPr>
            </w:pPr>
            <w:r w:rsidRPr="003B6F59">
              <w:rPr>
                <w:sz w:val="22"/>
                <w:szCs w:val="22"/>
              </w:rPr>
              <w:t>4</w:t>
            </w:r>
          </w:p>
        </w:tc>
      </w:tr>
      <w:tr w:rsidR="0066771F" w:rsidRPr="003B6F59" w:rsidTr="00E35AD4">
        <w:tc>
          <w:tcPr>
            <w:tcW w:w="3085" w:type="dxa"/>
          </w:tcPr>
          <w:p w:rsidR="0066771F" w:rsidRPr="003B6F59" w:rsidRDefault="0066771F" w:rsidP="00E35AD4">
            <w:pPr>
              <w:jc w:val="both"/>
              <w:rPr>
                <w:sz w:val="22"/>
                <w:szCs w:val="22"/>
              </w:rPr>
            </w:pPr>
            <w:r w:rsidRPr="003B6F59">
              <w:rPr>
                <w:sz w:val="22"/>
                <w:szCs w:val="22"/>
              </w:rPr>
              <w:t>Šeimos gydytojo pediatro paslaugos</w:t>
            </w:r>
          </w:p>
        </w:tc>
        <w:tc>
          <w:tcPr>
            <w:tcW w:w="992" w:type="dxa"/>
          </w:tcPr>
          <w:p w:rsidR="0066771F" w:rsidRPr="003B6F59" w:rsidRDefault="0066771F" w:rsidP="00E35AD4">
            <w:pPr>
              <w:jc w:val="both"/>
              <w:rPr>
                <w:sz w:val="22"/>
                <w:szCs w:val="22"/>
              </w:rPr>
            </w:pPr>
            <w:r w:rsidRPr="003B6F59">
              <w:rPr>
                <w:sz w:val="22"/>
                <w:szCs w:val="22"/>
              </w:rPr>
              <w:t>57</w:t>
            </w:r>
          </w:p>
        </w:tc>
        <w:tc>
          <w:tcPr>
            <w:tcW w:w="851" w:type="dxa"/>
          </w:tcPr>
          <w:p w:rsidR="0066771F" w:rsidRPr="003B6F59" w:rsidRDefault="0066771F" w:rsidP="00E35AD4">
            <w:pPr>
              <w:jc w:val="both"/>
              <w:rPr>
                <w:sz w:val="22"/>
                <w:szCs w:val="22"/>
              </w:rPr>
            </w:pPr>
            <w:r w:rsidRPr="003B6F59">
              <w:rPr>
                <w:sz w:val="22"/>
                <w:szCs w:val="22"/>
              </w:rPr>
              <w:t>180</w:t>
            </w:r>
          </w:p>
        </w:tc>
        <w:tc>
          <w:tcPr>
            <w:tcW w:w="4111" w:type="dxa"/>
          </w:tcPr>
          <w:p w:rsidR="0066771F" w:rsidRPr="003B6F59" w:rsidRDefault="0066771F" w:rsidP="00E35AD4">
            <w:pPr>
              <w:jc w:val="both"/>
              <w:rPr>
                <w:sz w:val="22"/>
                <w:szCs w:val="22"/>
              </w:rPr>
            </w:pPr>
          </w:p>
        </w:tc>
        <w:tc>
          <w:tcPr>
            <w:tcW w:w="992" w:type="dxa"/>
          </w:tcPr>
          <w:p w:rsidR="0066771F" w:rsidRPr="003B6F59" w:rsidRDefault="0066771F" w:rsidP="00E35AD4">
            <w:pPr>
              <w:jc w:val="both"/>
              <w:rPr>
                <w:sz w:val="22"/>
                <w:szCs w:val="22"/>
              </w:rPr>
            </w:pPr>
          </w:p>
        </w:tc>
      </w:tr>
      <w:tr w:rsidR="0066771F" w:rsidRPr="003B6F59" w:rsidTr="00E35AD4">
        <w:tc>
          <w:tcPr>
            <w:tcW w:w="3085" w:type="dxa"/>
          </w:tcPr>
          <w:p w:rsidR="0066771F" w:rsidRPr="003B6F59" w:rsidRDefault="0066771F" w:rsidP="00E35AD4">
            <w:pPr>
              <w:jc w:val="both"/>
              <w:rPr>
                <w:sz w:val="22"/>
                <w:szCs w:val="22"/>
              </w:rPr>
            </w:pPr>
            <w:r w:rsidRPr="003B6F59">
              <w:rPr>
                <w:sz w:val="22"/>
                <w:szCs w:val="22"/>
              </w:rPr>
              <w:t>Gydytojų specialistų paslaugos, konsultacijos</w:t>
            </w:r>
          </w:p>
        </w:tc>
        <w:tc>
          <w:tcPr>
            <w:tcW w:w="992" w:type="dxa"/>
          </w:tcPr>
          <w:p w:rsidR="0066771F" w:rsidRPr="003B6F59" w:rsidRDefault="0066771F" w:rsidP="00E35AD4">
            <w:pPr>
              <w:jc w:val="both"/>
              <w:rPr>
                <w:sz w:val="22"/>
                <w:szCs w:val="22"/>
              </w:rPr>
            </w:pPr>
            <w:r w:rsidRPr="003B6F59">
              <w:rPr>
                <w:sz w:val="22"/>
                <w:szCs w:val="22"/>
              </w:rPr>
              <w:t>46</w:t>
            </w:r>
          </w:p>
        </w:tc>
        <w:tc>
          <w:tcPr>
            <w:tcW w:w="851" w:type="dxa"/>
          </w:tcPr>
          <w:p w:rsidR="0066771F" w:rsidRPr="003B6F59" w:rsidRDefault="0066771F" w:rsidP="00E35AD4">
            <w:pPr>
              <w:jc w:val="both"/>
              <w:rPr>
                <w:sz w:val="22"/>
                <w:szCs w:val="22"/>
              </w:rPr>
            </w:pPr>
            <w:r w:rsidRPr="003B6F59">
              <w:rPr>
                <w:sz w:val="22"/>
                <w:szCs w:val="22"/>
              </w:rPr>
              <w:t>86</w:t>
            </w:r>
          </w:p>
        </w:tc>
        <w:tc>
          <w:tcPr>
            <w:tcW w:w="4111" w:type="dxa"/>
          </w:tcPr>
          <w:p w:rsidR="0066771F" w:rsidRPr="003B6F59" w:rsidRDefault="0066771F" w:rsidP="00E35AD4">
            <w:pPr>
              <w:jc w:val="both"/>
              <w:rPr>
                <w:sz w:val="22"/>
                <w:szCs w:val="22"/>
              </w:rPr>
            </w:pPr>
          </w:p>
        </w:tc>
        <w:tc>
          <w:tcPr>
            <w:tcW w:w="992" w:type="dxa"/>
          </w:tcPr>
          <w:p w:rsidR="0066771F" w:rsidRPr="003B6F59" w:rsidRDefault="0066771F" w:rsidP="00E35AD4">
            <w:pPr>
              <w:jc w:val="both"/>
              <w:rPr>
                <w:sz w:val="22"/>
                <w:szCs w:val="22"/>
              </w:rPr>
            </w:pPr>
          </w:p>
        </w:tc>
      </w:tr>
    </w:tbl>
    <w:p w:rsidR="0066771F" w:rsidRPr="003B6F59" w:rsidRDefault="0066771F" w:rsidP="0066771F">
      <w:pPr>
        <w:jc w:val="right"/>
        <w:rPr>
          <w:sz w:val="22"/>
          <w:szCs w:val="22"/>
        </w:rPr>
      </w:pPr>
    </w:p>
    <w:tbl>
      <w:tblPr>
        <w:tblStyle w:val="Lentelstinklelis"/>
        <w:tblW w:w="10031" w:type="dxa"/>
        <w:tblLook w:val="04A0" w:firstRow="1" w:lastRow="0" w:firstColumn="1" w:lastColumn="0" w:noHBand="0" w:noVBand="1"/>
      </w:tblPr>
      <w:tblGrid>
        <w:gridCol w:w="3085"/>
        <w:gridCol w:w="1843"/>
        <w:gridCol w:w="3118"/>
        <w:gridCol w:w="1985"/>
      </w:tblGrid>
      <w:tr w:rsidR="0066771F" w:rsidRPr="003B6F59" w:rsidTr="00E35AD4">
        <w:tc>
          <w:tcPr>
            <w:tcW w:w="4928" w:type="dxa"/>
            <w:gridSpan w:val="2"/>
          </w:tcPr>
          <w:p w:rsidR="0066771F" w:rsidRPr="003B6F59" w:rsidRDefault="0066771F" w:rsidP="00E35AD4">
            <w:pPr>
              <w:jc w:val="center"/>
              <w:rPr>
                <w:b/>
                <w:sz w:val="22"/>
                <w:szCs w:val="22"/>
              </w:rPr>
            </w:pPr>
            <w:r w:rsidRPr="003B6F59">
              <w:rPr>
                <w:b/>
                <w:sz w:val="22"/>
                <w:szCs w:val="22"/>
              </w:rPr>
              <w:t>Patologijos, dėl kurių globojami (rūpinami) vaikai buvo stebimi, konsultuojami gydytojų – specialistų 2015 metais</w:t>
            </w:r>
          </w:p>
        </w:tc>
        <w:tc>
          <w:tcPr>
            <w:tcW w:w="5103" w:type="dxa"/>
            <w:gridSpan w:val="2"/>
          </w:tcPr>
          <w:p w:rsidR="0066771F" w:rsidRPr="003B6F59" w:rsidRDefault="0066771F" w:rsidP="00E35AD4">
            <w:pPr>
              <w:jc w:val="center"/>
              <w:rPr>
                <w:b/>
                <w:sz w:val="22"/>
                <w:szCs w:val="22"/>
              </w:rPr>
            </w:pPr>
            <w:r w:rsidRPr="003B6F59">
              <w:rPr>
                <w:b/>
                <w:sz w:val="22"/>
                <w:szCs w:val="22"/>
              </w:rPr>
              <w:t>Globojamų (rūpinamų) vaikų sergamumas konkrečiomis ligomis 2015 metais</w:t>
            </w:r>
          </w:p>
        </w:tc>
      </w:tr>
      <w:tr w:rsidR="0066771F" w:rsidRPr="003B6F59" w:rsidTr="00E35AD4">
        <w:tc>
          <w:tcPr>
            <w:tcW w:w="3085" w:type="dxa"/>
          </w:tcPr>
          <w:p w:rsidR="0066771F" w:rsidRPr="003B6F59" w:rsidRDefault="0066771F" w:rsidP="00E35AD4">
            <w:pPr>
              <w:jc w:val="both"/>
              <w:rPr>
                <w:b/>
                <w:sz w:val="22"/>
                <w:szCs w:val="22"/>
              </w:rPr>
            </w:pPr>
            <w:r w:rsidRPr="003B6F59">
              <w:rPr>
                <w:b/>
                <w:sz w:val="22"/>
                <w:szCs w:val="22"/>
              </w:rPr>
              <w:lastRenderedPageBreak/>
              <w:t>Patologijos pavadinimas</w:t>
            </w:r>
          </w:p>
        </w:tc>
        <w:tc>
          <w:tcPr>
            <w:tcW w:w="1843" w:type="dxa"/>
          </w:tcPr>
          <w:p w:rsidR="0066771F" w:rsidRPr="003B6F59" w:rsidRDefault="0066771F" w:rsidP="00E35AD4">
            <w:pPr>
              <w:jc w:val="both"/>
              <w:rPr>
                <w:b/>
                <w:sz w:val="22"/>
                <w:szCs w:val="22"/>
              </w:rPr>
            </w:pPr>
            <w:r w:rsidRPr="003B6F59">
              <w:rPr>
                <w:b/>
                <w:sz w:val="22"/>
                <w:szCs w:val="22"/>
              </w:rPr>
              <w:t>Vaikų skaičius</w:t>
            </w:r>
          </w:p>
        </w:tc>
        <w:tc>
          <w:tcPr>
            <w:tcW w:w="3118" w:type="dxa"/>
          </w:tcPr>
          <w:p w:rsidR="0066771F" w:rsidRPr="003B6F59" w:rsidRDefault="0066771F" w:rsidP="00E35AD4">
            <w:pPr>
              <w:jc w:val="both"/>
              <w:rPr>
                <w:b/>
                <w:sz w:val="22"/>
                <w:szCs w:val="22"/>
              </w:rPr>
            </w:pPr>
            <w:r w:rsidRPr="003B6F59">
              <w:rPr>
                <w:b/>
                <w:sz w:val="22"/>
                <w:szCs w:val="22"/>
              </w:rPr>
              <w:t>Ligos pavadinimas</w:t>
            </w:r>
          </w:p>
        </w:tc>
        <w:tc>
          <w:tcPr>
            <w:tcW w:w="1985" w:type="dxa"/>
          </w:tcPr>
          <w:p w:rsidR="0066771F" w:rsidRPr="003B6F59" w:rsidRDefault="0066771F" w:rsidP="00E35AD4">
            <w:pPr>
              <w:jc w:val="both"/>
              <w:rPr>
                <w:b/>
                <w:sz w:val="22"/>
                <w:szCs w:val="22"/>
              </w:rPr>
            </w:pPr>
            <w:r w:rsidRPr="003B6F59">
              <w:rPr>
                <w:b/>
                <w:sz w:val="22"/>
                <w:szCs w:val="22"/>
              </w:rPr>
              <w:t>Vaikų skaičius</w:t>
            </w:r>
          </w:p>
        </w:tc>
      </w:tr>
      <w:tr w:rsidR="0066771F" w:rsidRPr="003B6F59" w:rsidTr="00E35AD4">
        <w:tc>
          <w:tcPr>
            <w:tcW w:w="3085" w:type="dxa"/>
          </w:tcPr>
          <w:p w:rsidR="0066771F" w:rsidRPr="003B6F59" w:rsidRDefault="0066771F" w:rsidP="00E35AD4">
            <w:pPr>
              <w:jc w:val="both"/>
              <w:rPr>
                <w:sz w:val="22"/>
                <w:szCs w:val="22"/>
              </w:rPr>
            </w:pPr>
            <w:proofErr w:type="spellStart"/>
            <w:r w:rsidRPr="003B6F59">
              <w:rPr>
                <w:sz w:val="22"/>
                <w:szCs w:val="22"/>
              </w:rPr>
              <w:t>Hipochondroplazija</w:t>
            </w:r>
            <w:proofErr w:type="spellEnd"/>
          </w:p>
        </w:tc>
        <w:tc>
          <w:tcPr>
            <w:tcW w:w="1843" w:type="dxa"/>
          </w:tcPr>
          <w:p w:rsidR="0066771F" w:rsidRPr="003B6F59" w:rsidRDefault="0066771F" w:rsidP="00E35AD4">
            <w:pPr>
              <w:jc w:val="both"/>
              <w:rPr>
                <w:sz w:val="22"/>
                <w:szCs w:val="22"/>
              </w:rPr>
            </w:pPr>
            <w:r w:rsidRPr="003B6F59">
              <w:rPr>
                <w:sz w:val="22"/>
                <w:szCs w:val="22"/>
              </w:rPr>
              <w:t>1</w:t>
            </w:r>
          </w:p>
        </w:tc>
        <w:tc>
          <w:tcPr>
            <w:tcW w:w="3118" w:type="dxa"/>
          </w:tcPr>
          <w:p w:rsidR="0066771F" w:rsidRPr="003B6F59" w:rsidRDefault="0066771F" w:rsidP="00E35AD4">
            <w:pPr>
              <w:jc w:val="both"/>
              <w:rPr>
                <w:sz w:val="22"/>
                <w:szCs w:val="22"/>
              </w:rPr>
            </w:pPr>
            <w:r w:rsidRPr="003B6F59">
              <w:rPr>
                <w:sz w:val="22"/>
                <w:szCs w:val="22"/>
              </w:rPr>
              <w:t>Sinusitas</w:t>
            </w:r>
          </w:p>
        </w:tc>
        <w:tc>
          <w:tcPr>
            <w:tcW w:w="1985" w:type="dxa"/>
          </w:tcPr>
          <w:p w:rsidR="0066771F" w:rsidRPr="003B6F59" w:rsidRDefault="0066771F" w:rsidP="00E35AD4">
            <w:pPr>
              <w:jc w:val="both"/>
              <w:rPr>
                <w:sz w:val="22"/>
                <w:szCs w:val="22"/>
              </w:rPr>
            </w:pPr>
            <w:r w:rsidRPr="003B6F59">
              <w:rPr>
                <w:sz w:val="22"/>
                <w:szCs w:val="22"/>
              </w:rPr>
              <w:t>6</w:t>
            </w:r>
          </w:p>
        </w:tc>
      </w:tr>
      <w:tr w:rsidR="0066771F" w:rsidRPr="003B6F59" w:rsidTr="00E35AD4">
        <w:tc>
          <w:tcPr>
            <w:tcW w:w="3085" w:type="dxa"/>
          </w:tcPr>
          <w:p w:rsidR="0066771F" w:rsidRPr="003B6F59" w:rsidRDefault="0066771F" w:rsidP="00E35AD4">
            <w:pPr>
              <w:jc w:val="both"/>
              <w:rPr>
                <w:sz w:val="22"/>
                <w:szCs w:val="22"/>
              </w:rPr>
            </w:pPr>
            <w:proofErr w:type="spellStart"/>
            <w:r w:rsidRPr="003B6F59">
              <w:rPr>
                <w:sz w:val="22"/>
                <w:szCs w:val="22"/>
              </w:rPr>
              <w:t>Dysfuncti</w:t>
            </w:r>
            <w:proofErr w:type="spellEnd"/>
            <w:r w:rsidRPr="003B6F59">
              <w:rPr>
                <w:sz w:val="22"/>
                <w:szCs w:val="22"/>
              </w:rPr>
              <w:t xml:space="preserve"> </w:t>
            </w:r>
            <w:proofErr w:type="spellStart"/>
            <w:r w:rsidRPr="003B6F59">
              <w:rPr>
                <w:sz w:val="22"/>
                <w:szCs w:val="22"/>
              </w:rPr>
              <w:t>ovariorum</w:t>
            </w:r>
            <w:proofErr w:type="spellEnd"/>
          </w:p>
        </w:tc>
        <w:tc>
          <w:tcPr>
            <w:tcW w:w="1843" w:type="dxa"/>
          </w:tcPr>
          <w:p w:rsidR="0066771F" w:rsidRPr="003B6F59" w:rsidRDefault="0066771F" w:rsidP="00E35AD4">
            <w:pPr>
              <w:jc w:val="both"/>
              <w:rPr>
                <w:sz w:val="22"/>
                <w:szCs w:val="22"/>
              </w:rPr>
            </w:pPr>
            <w:r w:rsidRPr="003B6F59">
              <w:rPr>
                <w:sz w:val="22"/>
                <w:szCs w:val="22"/>
              </w:rPr>
              <w:t>1</w:t>
            </w:r>
          </w:p>
        </w:tc>
        <w:tc>
          <w:tcPr>
            <w:tcW w:w="3118" w:type="dxa"/>
          </w:tcPr>
          <w:p w:rsidR="0066771F" w:rsidRPr="003B6F59" w:rsidRDefault="0066771F" w:rsidP="00E35AD4">
            <w:pPr>
              <w:jc w:val="both"/>
              <w:rPr>
                <w:sz w:val="22"/>
                <w:szCs w:val="22"/>
              </w:rPr>
            </w:pPr>
            <w:r w:rsidRPr="003B6F59">
              <w:rPr>
                <w:sz w:val="22"/>
                <w:szCs w:val="22"/>
              </w:rPr>
              <w:t>Angina</w:t>
            </w:r>
          </w:p>
        </w:tc>
        <w:tc>
          <w:tcPr>
            <w:tcW w:w="1985" w:type="dxa"/>
          </w:tcPr>
          <w:p w:rsidR="0066771F" w:rsidRPr="003B6F59" w:rsidRDefault="0066771F" w:rsidP="00E35AD4">
            <w:pPr>
              <w:jc w:val="both"/>
              <w:rPr>
                <w:sz w:val="22"/>
                <w:szCs w:val="22"/>
              </w:rPr>
            </w:pPr>
            <w:r w:rsidRPr="003B6F59">
              <w:rPr>
                <w:sz w:val="22"/>
                <w:szCs w:val="22"/>
              </w:rPr>
              <w:t>2</w:t>
            </w:r>
          </w:p>
        </w:tc>
      </w:tr>
      <w:tr w:rsidR="0066771F" w:rsidRPr="003B6F59" w:rsidTr="00E35AD4">
        <w:tc>
          <w:tcPr>
            <w:tcW w:w="3085" w:type="dxa"/>
          </w:tcPr>
          <w:p w:rsidR="0066771F" w:rsidRPr="003B6F59" w:rsidRDefault="0066771F" w:rsidP="00E35AD4">
            <w:pPr>
              <w:jc w:val="both"/>
              <w:rPr>
                <w:sz w:val="22"/>
                <w:szCs w:val="22"/>
              </w:rPr>
            </w:pPr>
            <w:proofErr w:type="spellStart"/>
            <w:r w:rsidRPr="003B6F59">
              <w:rPr>
                <w:sz w:val="22"/>
                <w:szCs w:val="22"/>
              </w:rPr>
              <w:t>Diskinezinis</w:t>
            </w:r>
            <w:proofErr w:type="spellEnd"/>
            <w:r w:rsidRPr="003B6F59">
              <w:rPr>
                <w:sz w:val="22"/>
                <w:szCs w:val="22"/>
              </w:rPr>
              <w:t xml:space="preserve"> cerebrinis paralyžius</w:t>
            </w:r>
          </w:p>
        </w:tc>
        <w:tc>
          <w:tcPr>
            <w:tcW w:w="1843" w:type="dxa"/>
          </w:tcPr>
          <w:p w:rsidR="0066771F" w:rsidRPr="003B6F59" w:rsidRDefault="0066771F" w:rsidP="00E35AD4">
            <w:pPr>
              <w:jc w:val="both"/>
              <w:rPr>
                <w:sz w:val="22"/>
                <w:szCs w:val="22"/>
              </w:rPr>
            </w:pPr>
            <w:r w:rsidRPr="003B6F59">
              <w:rPr>
                <w:sz w:val="22"/>
                <w:szCs w:val="22"/>
              </w:rPr>
              <w:t>2</w:t>
            </w:r>
          </w:p>
        </w:tc>
        <w:tc>
          <w:tcPr>
            <w:tcW w:w="3118" w:type="dxa"/>
          </w:tcPr>
          <w:p w:rsidR="0066771F" w:rsidRPr="003B6F59" w:rsidRDefault="0066771F" w:rsidP="00E35AD4">
            <w:pPr>
              <w:jc w:val="both"/>
              <w:rPr>
                <w:sz w:val="22"/>
                <w:szCs w:val="22"/>
              </w:rPr>
            </w:pPr>
            <w:r w:rsidRPr="003B6F59">
              <w:rPr>
                <w:sz w:val="22"/>
                <w:szCs w:val="22"/>
              </w:rPr>
              <w:t>Peršalimo ligos</w:t>
            </w:r>
          </w:p>
        </w:tc>
        <w:tc>
          <w:tcPr>
            <w:tcW w:w="1985" w:type="dxa"/>
          </w:tcPr>
          <w:p w:rsidR="0066771F" w:rsidRPr="003B6F59" w:rsidRDefault="0066771F" w:rsidP="00E35AD4">
            <w:pPr>
              <w:jc w:val="both"/>
              <w:rPr>
                <w:sz w:val="22"/>
                <w:szCs w:val="22"/>
              </w:rPr>
            </w:pPr>
            <w:r w:rsidRPr="003B6F59">
              <w:rPr>
                <w:sz w:val="22"/>
                <w:szCs w:val="22"/>
              </w:rPr>
              <w:t>40</w:t>
            </w:r>
          </w:p>
        </w:tc>
      </w:tr>
      <w:tr w:rsidR="0066771F" w:rsidRPr="003B6F59" w:rsidTr="00E35AD4">
        <w:tc>
          <w:tcPr>
            <w:tcW w:w="3085" w:type="dxa"/>
          </w:tcPr>
          <w:p w:rsidR="0066771F" w:rsidRPr="003B6F59" w:rsidRDefault="0066771F" w:rsidP="00E35AD4">
            <w:pPr>
              <w:jc w:val="both"/>
              <w:rPr>
                <w:sz w:val="22"/>
                <w:szCs w:val="22"/>
              </w:rPr>
            </w:pPr>
            <w:r w:rsidRPr="003B6F59">
              <w:rPr>
                <w:sz w:val="22"/>
                <w:szCs w:val="22"/>
              </w:rPr>
              <w:t>TBC</w:t>
            </w:r>
          </w:p>
        </w:tc>
        <w:tc>
          <w:tcPr>
            <w:tcW w:w="1843" w:type="dxa"/>
          </w:tcPr>
          <w:p w:rsidR="0066771F" w:rsidRPr="003B6F59" w:rsidRDefault="0066771F" w:rsidP="00E35AD4">
            <w:pPr>
              <w:jc w:val="both"/>
              <w:rPr>
                <w:sz w:val="22"/>
                <w:szCs w:val="22"/>
              </w:rPr>
            </w:pPr>
            <w:r w:rsidRPr="003B6F59">
              <w:rPr>
                <w:sz w:val="22"/>
                <w:szCs w:val="22"/>
              </w:rPr>
              <w:t>6</w:t>
            </w:r>
          </w:p>
        </w:tc>
        <w:tc>
          <w:tcPr>
            <w:tcW w:w="3118" w:type="dxa"/>
          </w:tcPr>
          <w:p w:rsidR="0066771F" w:rsidRPr="003B6F59" w:rsidRDefault="0066771F" w:rsidP="00E35AD4">
            <w:pPr>
              <w:jc w:val="both"/>
              <w:rPr>
                <w:sz w:val="22"/>
                <w:szCs w:val="22"/>
              </w:rPr>
            </w:pPr>
            <w:r w:rsidRPr="003B6F59">
              <w:rPr>
                <w:sz w:val="22"/>
                <w:szCs w:val="22"/>
              </w:rPr>
              <w:t>Bronchitas</w:t>
            </w:r>
          </w:p>
        </w:tc>
        <w:tc>
          <w:tcPr>
            <w:tcW w:w="1985" w:type="dxa"/>
          </w:tcPr>
          <w:p w:rsidR="0066771F" w:rsidRPr="003B6F59" w:rsidRDefault="0066771F" w:rsidP="00E35AD4">
            <w:pPr>
              <w:jc w:val="both"/>
              <w:rPr>
                <w:sz w:val="22"/>
                <w:szCs w:val="22"/>
              </w:rPr>
            </w:pPr>
            <w:r w:rsidRPr="003B6F59">
              <w:rPr>
                <w:sz w:val="22"/>
                <w:szCs w:val="22"/>
              </w:rPr>
              <w:t>9</w:t>
            </w:r>
          </w:p>
        </w:tc>
      </w:tr>
    </w:tbl>
    <w:p w:rsidR="0066771F" w:rsidRDefault="0066771F" w:rsidP="00B772C8">
      <w:pPr>
        <w:jc w:val="center"/>
        <w:rPr>
          <w:b/>
          <w:bCs/>
          <w:sz w:val="22"/>
          <w:szCs w:val="22"/>
        </w:rPr>
      </w:pPr>
    </w:p>
    <w:p w:rsidR="0066771F" w:rsidRDefault="0066771F" w:rsidP="00B772C8">
      <w:pPr>
        <w:jc w:val="center"/>
        <w:rPr>
          <w:b/>
          <w:bCs/>
          <w:sz w:val="22"/>
          <w:szCs w:val="22"/>
        </w:rPr>
      </w:pPr>
    </w:p>
    <w:p w:rsidR="006124F0" w:rsidRPr="008C4D56" w:rsidRDefault="00B772C8" w:rsidP="00B772C8">
      <w:pPr>
        <w:jc w:val="center"/>
        <w:rPr>
          <w:b/>
          <w:bCs/>
          <w:sz w:val="22"/>
          <w:szCs w:val="22"/>
        </w:rPr>
      </w:pPr>
      <w:r>
        <w:rPr>
          <w:b/>
          <w:bCs/>
          <w:sz w:val="22"/>
          <w:szCs w:val="22"/>
        </w:rPr>
        <w:t>Esminiai įstaigos veiklos rezultatai</w:t>
      </w:r>
    </w:p>
    <w:p w:rsidR="006124F0" w:rsidRPr="00360A91" w:rsidRDefault="006124F0" w:rsidP="006124F0">
      <w:pPr>
        <w:ind w:firstLine="709"/>
        <w:jc w:val="both"/>
        <w:rPr>
          <w:bCs/>
          <w:sz w:val="22"/>
          <w:szCs w:val="22"/>
        </w:rPr>
      </w:pPr>
      <w:r w:rsidRPr="006124F0">
        <w:rPr>
          <w:b/>
          <w:bCs/>
          <w:sz w:val="22"/>
          <w:szCs w:val="22"/>
        </w:rPr>
        <w:t>2015 m. sausio 1 d.</w:t>
      </w:r>
      <w:r w:rsidRPr="008C4D56">
        <w:rPr>
          <w:bCs/>
          <w:sz w:val="22"/>
          <w:szCs w:val="22"/>
        </w:rPr>
        <w:t xml:space="preserve"> buvo pradėtos teikti socialinės bei ugdymo paslaugos vaikų dienos centre, kurį lanko </w:t>
      </w:r>
      <w:r>
        <w:rPr>
          <w:bCs/>
          <w:sz w:val="22"/>
          <w:szCs w:val="22"/>
        </w:rPr>
        <w:t xml:space="preserve">2015 m gruodžio 31 d. duomenimis lankė </w:t>
      </w:r>
      <w:r w:rsidRPr="008C4D56">
        <w:rPr>
          <w:bCs/>
          <w:sz w:val="22"/>
          <w:szCs w:val="22"/>
        </w:rPr>
        <w:t>26 vaikai</w:t>
      </w:r>
      <w:r>
        <w:rPr>
          <w:bCs/>
          <w:sz w:val="22"/>
          <w:szCs w:val="22"/>
        </w:rPr>
        <w:t>, 9 iš jų auga socialinės rizikos šeimose, 16 nepasiturin</w:t>
      </w:r>
      <w:r w:rsidR="001E125B">
        <w:rPr>
          <w:bCs/>
          <w:sz w:val="22"/>
          <w:szCs w:val="22"/>
        </w:rPr>
        <w:t>čiose, socialiai remtinose šeimose</w:t>
      </w:r>
      <w:r w:rsidRPr="008C4D56">
        <w:rPr>
          <w:bCs/>
          <w:sz w:val="22"/>
          <w:szCs w:val="22"/>
        </w:rPr>
        <w:t>.</w:t>
      </w:r>
      <w:r>
        <w:rPr>
          <w:bCs/>
          <w:sz w:val="22"/>
          <w:szCs w:val="22"/>
        </w:rPr>
        <w:t xml:space="preserve"> Vaikų dienos centro veikla vykdama 150 m</w:t>
      </w:r>
      <w:r>
        <w:rPr>
          <w:bCs/>
          <w:sz w:val="22"/>
          <w:szCs w:val="22"/>
          <w:vertAlign w:val="superscript"/>
        </w:rPr>
        <w:t>2</w:t>
      </w:r>
      <w:r>
        <w:rPr>
          <w:bCs/>
          <w:sz w:val="22"/>
          <w:szCs w:val="22"/>
        </w:rPr>
        <w:t xml:space="preserve"> patalpose.</w:t>
      </w:r>
    </w:p>
    <w:p w:rsidR="00A92C3B" w:rsidRPr="008C4D56" w:rsidRDefault="00BE0D49" w:rsidP="00AC4D8F">
      <w:pPr>
        <w:ind w:firstLine="709"/>
        <w:jc w:val="both"/>
        <w:rPr>
          <w:bCs/>
          <w:sz w:val="22"/>
          <w:szCs w:val="22"/>
        </w:rPr>
      </w:pPr>
      <w:r w:rsidRPr="006124F0">
        <w:rPr>
          <w:b/>
          <w:bCs/>
          <w:sz w:val="22"/>
          <w:szCs w:val="22"/>
        </w:rPr>
        <w:t>2015 m. sausio 1 d.</w:t>
      </w:r>
      <w:r w:rsidRPr="008C4D56">
        <w:rPr>
          <w:bCs/>
          <w:sz w:val="22"/>
          <w:szCs w:val="22"/>
        </w:rPr>
        <w:t xml:space="preserve"> </w:t>
      </w:r>
      <w:r w:rsidR="004720FE" w:rsidRPr="008C4D56">
        <w:rPr>
          <w:bCs/>
          <w:sz w:val="22"/>
          <w:szCs w:val="22"/>
        </w:rPr>
        <w:t xml:space="preserve">Kėdainių vaikų globos namuose „Saulutė“ (toliau – VGN) </w:t>
      </w:r>
      <w:r w:rsidRPr="008C4D56">
        <w:rPr>
          <w:bCs/>
          <w:sz w:val="22"/>
          <w:szCs w:val="22"/>
        </w:rPr>
        <w:t>pradėtos teikti socialinės priežiūros paslaugos laikino apgyvendinimo namuose motinoms ir vaikams</w:t>
      </w:r>
      <w:r w:rsidR="00D06F6F">
        <w:rPr>
          <w:bCs/>
          <w:sz w:val="22"/>
          <w:szCs w:val="22"/>
        </w:rPr>
        <w:t>, veikla teikiama puikiai įrengtose ir gyvenimui pritaikytose patalpose</w:t>
      </w:r>
      <w:r w:rsidR="00A92C3B" w:rsidRPr="008C4D56">
        <w:rPr>
          <w:bCs/>
          <w:sz w:val="22"/>
          <w:szCs w:val="22"/>
        </w:rPr>
        <w:t xml:space="preserve">. </w:t>
      </w:r>
    </w:p>
    <w:p w:rsidR="00AE34D4" w:rsidRPr="008C4D56" w:rsidRDefault="00AE34D4" w:rsidP="00AC4D8F">
      <w:pPr>
        <w:ind w:firstLine="709"/>
        <w:jc w:val="both"/>
        <w:rPr>
          <w:b/>
          <w:bCs/>
          <w:sz w:val="22"/>
          <w:szCs w:val="22"/>
        </w:rPr>
      </w:pPr>
      <w:r w:rsidRPr="006124F0">
        <w:rPr>
          <w:b/>
          <w:bCs/>
          <w:sz w:val="22"/>
          <w:szCs w:val="22"/>
        </w:rPr>
        <w:t>2015 m. sausio 21 d.</w:t>
      </w:r>
      <w:r w:rsidRPr="008C4D56">
        <w:rPr>
          <w:bCs/>
          <w:sz w:val="22"/>
          <w:szCs w:val="22"/>
        </w:rPr>
        <w:t xml:space="preserve"> </w:t>
      </w:r>
      <w:r w:rsidR="00AC4D8F" w:rsidRPr="008C4D56">
        <w:rPr>
          <w:bCs/>
          <w:sz w:val="22"/>
          <w:szCs w:val="22"/>
        </w:rPr>
        <w:t>į</w:t>
      </w:r>
      <w:r w:rsidRPr="008C4D56">
        <w:rPr>
          <w:bCs/>
          <w:sz w:val="22"/>
          <w:szCs w:val="22"/>
        </w:rPr>
        <w:t>gyta licencija socialinei gl</w:t>
      </w:r>
      <w:r w:rsidR="00BE0D49" w:rsidRPr="008C4D56">
        <w:rPr>
          <w:bCs/>
          <w:sz w:val="22"/>
          <w:szCs w:val="22"/>
        </w:rPr>
        <w:t xml:space="preserve">obai teikti. Licencijos rūšis- </w:t>
      </w:r>
      <w:r w:rsidR="00BE0D49" w:rsidRPr="008C4D56">
        <w:rPr>
          <w:b/>
          <w:bCs/>
          <w:sz w:val="22"/>
          <w:szCs w:val="22"/>
        </w:rPr>
        <w:t>i</w:t>
      </w:r>
      <w:r w:rsidRPr="008C4D56">
        <w:rPr>
          <w:b/>
          <w:bCs/>
          <w:sz w:val="22"/>
          <w:szCs w:val="22"/>
        </w:rPr>
        <w:t>nstitucinė socialinė globa (ilgalaikė, trumpalaikė) vaikams su negalia, socialinės rizikos vaikams, likusiems be tėvų globos vaikams socialinės globos įstaigoje, išskyrus šeimyną.</w:t>
      </w:r>
      <w:r w:rsidR="0071190F" w:rsidRPr="008C4D56">
        <w:rPr>
          <w:b/>
          <w:bCs/>
          <w:sz w:val="22"/>
          <w:szCs w:val="22"/>
        </w:rPr>
        <w:t xml:space="preserve"> </w:t>
      </w:r>
    </w:p>
    <w:p w:rsidR="00C94BA0" w:rsidRPr="008C4D56" w:rsidRDefault="00C94BA0" w:rsidP="00AC4D8F">
      <w:pPr>
        <w:ind w:firstLine="709"/>
        <w:jc w:val="both"/>
        <w:rPr>
          <w:bCs/>
          <w:sz w:val="22"/>
          <w:szCs w:val="22"/>
        </w:rPr>
      </w:pPr>
      <w:r w:rsidRPr="006124F0">
        <w:rPr>
          <w:b/>
          <w:bCs/>
          <w:sz w:val="22"/>
          <w:szCs w:val="22"/>
        </w:rPr>
        <w:t>2015 metais</w:t>
      </w:r>
      <w:r w:rsidRPr="008C4D56">
        <w:rPr>
          <w:bCs/>
          <w:sz w:val="22"/>
          <w:szCs w:val="22"/>
        </w:rPr>
        <w:t xml:space="preserve"> atnaujinti ir sukurti nauji vidaus tvarkos dokumentai socialinės globos ir socialinės priežiūros srityje.</w:t>
      </w:r>
    </w:p>
    <w:p w:rsidR="00BE0D49" w:rsidRPr="008C4D56" w:rsidRDefault="00BE0D49" w:rsidP="00BE0D49">
      <w:pPr>
        <w:ind w:firstLine="709"/>
        <w:jc w:val="both"/>
        <w:rPr>
          <w:bCs/>
          <w:sz w:val="22"/>
          <w:szCs w:val="22"/>
        </w:rPr>
      </w:pPr>
      <w:r w:rsidRPr="006124F0">
        <w:rPr>
          <w:b/>
          <w:bCs/>
          <w:sz w:val="22"/>
          <w:szCs w:val="22"/>
        </w:rPr>
        <w:t>2015 metais</w:t>
      </w:r>
      <w:r w:rsidRPr="008C4D56">
        <w:rPr>
          <w:bCs/>
          <w:sz w:val="22"/>
          <w:szCs w:val="22"/>
        </w:rPr>
        <w:t xml:space="preserve"> vakarienės globojamiems (rūpinamiems) vaikams buv</w:t>
      </w:r>
      <w:r w:rsidR="0071190F" w:rsidRPr="008C4D56">
        <w:rPr>
          <w:bCs/>
          <w:sz w:val="22"/>
          <w:szCs w:val="22"/>
        </w:rPr>
        <w:t>o gaminamos šeimynų virtuvėlėse, kuriose yra visa reikalinga buitinė technika, virtuvėlės aprūpintos maisto gamybai reikalingais indais</w:t>
      </w:r>
      <w:r w:rsidR="009A6377">
        <w:rPr>
          <w:bCs/>
          <w:sz w:val="22"/>
          <w:szCs w:val="22"/>
        </w:rPr>
        <w:t>, nuolat papildomos</w:t>
      </w:r>
      <w:r w:rsidR="0071190F" w:rsidRPr="008C4D56">
        <w:rPr>
          <w:bCs/>
          <w:sz w:val="22"/>
          <w:szCs w:val="22"/>
        </w:rPr>
        <w:t xml:space="preserve">. </w:t>
      </w:r>
    </w:p>
    <w:p w:rsidR="00A92C3B" w:rsidRPr="008C4D56" w:rsidRDefault="00A92C3B" w:rsidP="00A92C3B">
      <w:pPr>
        <w:ind w:firstLine="709"/>
        <w:jc w:val="both"/>
        <w:rPr>
          <w:bCs/>
          <w:sz w:val="22"/>
          <w:szCs w:val="22"/>
        </w:rPr>
      </w:pPr>
      <w:r w:rsidRPr="006124F0">
        <w:rPr>
          <w:b/>
          <w:bCs/>
          <w:sz w:val="22"/>
          <w:szCs w:val="22"/>
        </w:rPr>
        <w:t>2015 m. spalio 27 d.</w:t>
      </w:r>
      <w:r w:rsidRPr="008C4D56">
        <w:rPr>
          <w:bCs/>
          <w:sz w:val="22"/>
          <w:szCs w:val="22"/>
        </w:rPr>
        <w:t xml:space="preserve"> įgytas leidimas - higienos pasas, stacionarių vaikų i</w:t>
      </w:r>
      <w:r w:rsidR="00C20383" w:rsidRPr="008C4D56">
        <w:rPr>
          <w:bCs/>
          <w:sz w:val="22"/>
          <w:szCs w:val="22"/>
        </w:rPr>
        <w:t>r</w:t>
      </w:r>
      <w:r w:rsidRPr="008C4D56">
        <w:rPr>
          <w:bCs/>
          <w:sz w:val="22"/>
          <w:szCs w:val="22"/>
        </w:rPr>
        <w:t xml:space="preserve"> jaunimo g</w:t>
      </w:r>
      <w:r w:rsidR="00C20383" w:rsidRPr="008C4D56">
        <w:rPr>
          <w:bCs/>
          <w:sz w:val="22"/>
          <w:szCs w:val="22"/>
        </w:rPr>
        <w:t>lobos ir slaugos įstaigos veiklos vykdymui</w:t>
      </w:r>
      <w:r w:rsidRPr="008C4D56">
        <w:rPr>
          <w:bCs/>
          <w:sz w:val="22"/>
          <w:szCs w:val="22"/>
        </w:rPr>
        <w:t>.</w:t>
      </w:r>
    </w:p>
    <w:p w:rsidR="001349FB" w:rsidRDefault="00AE34D4" w:rsidP="00AC4D8F">
      <w:pPr>
        <w:ind w:firstLine="709"/>
        <w:jc w:val="both"/>
        <w:rPr>
          <w:bCs/>
          <w:sz w:val="22"/>
          <w:szCs w:val="22"/>
        </w:rPr>
      </w:pPr>
      <w:r w:rsidRPr="006124F0">
        <w:rPr>
          <w:b/>
          <w:bCs/>
          <w:sz w:val="22"/>
          <w:szCs w:val="22"/>
        </w:rPr>
        <w:t>2015 m. gruodžio 9 d.</w:t>
      </w:r>
      <w:r w:rsidRPr="008C4D56">
        <w:rPr>
          <w:bCs/>
          <w:sz w:val="22"/>
          <w:szCs w:val="22"/>
        </w:rPr>
        <w:t xml:space="preserve"> Valstybinės maisto ir veterinarijos tarnybos Kėdainių valstybinė maisto ir veterinarijos tarnyba įvertino </w:t>
      </w:r>
      <w:r w:rsidR="00C20383" w:rsidRPr="008C4D56">
        <w:rPr>
          <w:bCs/>
          <w:sz w:val="22"/>
          <w:szCs w:val="22"/>
        </w:rPr>
        <w:t xml:space="preserve">parengtus valgiaraščius globojamų (rūpinamų) vaikų maitinimui </w:t>
      </w:r>
      <w:r w:rsidRPr="008C4D56">
        <w:rPr>
          <w:bCs/>
          <w:sz w:val="22"/>
          <w:szCs w:val="22"/>
        </w:rPr>
        <w:t xml:space="preserve">ir patvirtino atnaujintą valgiaraštį globojamiems (rūpinamiem) vaikams. </w:t>
      </w:r>
      <w:r w:rsidR="00AC4D8F" w:rsidRPr="008C4D56">
        <w:rPr>
          <w:bCs/>
          <w:sz w:val="22"/>
          <w:szCs w:val="22"/>
        </w:rPr>
        <w:t>Nuo 2016 m. sausio 1 d. savaitgaliais ir švenčių metu maistas bus gaminamas šeimynų virtuvėse.</w:t>
      </w:r>
    </w:p>
    <w:p w:rsidR="00AE34D4" w:rsidRPr="008C4D56" w:rsidRDefault="001349FB" w:rsidP="00AC4D8F">
      <w:pPr>
        <w:ind w:firstLine="709"/>
        <w:jc w:val="both"/>
        <w:rPr>
          <w:bCs/>
          <w:sz w:val="22"/>
          <w:szCs w:val="22"/>
        </w:rPr>
      </w:pPr>
      <w:r>
        <w:rPr>
          <w:bCs/>
          <w:sz w:val="22"/>
          <w:szCs w:val="22"/>
        </w:rPr>
        <w:t xml:space="preserve">40 % </w:t>
      </w:r>
      <w:r w:rsidR="00AC4D8F" w:rsidRPr="008C4D56">
        <w:rPr>
          <w:bCs/>
          <w:sz w:val="22"/>
          <w:szCs w:val="22"/>
        </w:rPr>
        <w:t xml:space="preserve"> </w:t>
      </w:r>
      <w:r>
        <w:rPr>
          <w:bCs/>
          <w:sz w:val="22"/>
          <w:szCs w:val="22"/>
        </w:rPr>
        <w:t>globojamų (rūpinamų) vaikų turi laikinuosius globėjus,</w:t>
      </w:r>
      <w:r w:rsidR="009A6377">
        <w:rPr>
          <w:bCs/>
          <w:sz w:val="22"/>
          <w:szCs w:val="22"/>
        </w:rPr>
        <w:t xml:space="preserve"> pas kuriuos praleidžia šventes</w:t>
      </w:r>
      <w:r>
        <w:rPr>
          <w:bCs/>
          <w:sz w:val="22"/>
          <w:szCs w:val="22"/>
        </w:rPr>
        <w:t>, atostogas, savaitgalius.</w:t>
      </w:r>
      <w:r w:rsidR="009A6377">
        <w:rPr>
          <w:bCs/>
          <w:sz w:val="22"/>
          <w:szCs w:val="22"/>
        </w:rPr>
        <w:t xml:space="preserve"> Aktyvinama vaiko globos sklaida.</w:t>
      </w:r>
    </w:p>
    <w:p w:rsidR="001643B3" w:rsidRPr="008C4D56" w:rsidRDefault="00C20383" w:rsidP="00AC4D8F">
      <w:pPr>
        <w:ind w:firstLine="709"/>
        <w:jc w:val="both"/>
        <w:rPr>
          <w:bCs/>
          <w:sz w:val="22"/>
          <w:szCs w:val="22"/>
        </w:rPr>
      </w:pPr>
      <w:r w:rsidRPr="008C4D56">
        <w:rPr>
          <w:bCs/>
          <w:sz w:val="22"/>
          <w:szCs w:val="22"/>
        </w:rPr>
        <w:t xml:space="preserve">2015 m. spalio 26 d. </w:t>
      </w:r>
      <w:r w:rsidR="00C72384" w:rsidRPr="008C4D56">
        <w:rPr>
          <w:bCs/>
          <w:sz w:val="22"/>
          <w:szCs w:val="22"/>
        </w:rPr>
        <w:t>g</w:t>
      </w:r>
      <w:r w:rsidRPr="008C4D56">
        <w:rPr>
          <w:bCs/>
          <w:sz w:val="22"/>
          <w:szCs w:val="22"/>
        </w:rPr>
        <w:t>lobojamų (rūpinamų) vaikų tarybos veiklos sklaida buvo vykdoma Valstybės vaiko teisių apsaugos ir įvaikinimo tarnybos organizuotoje konferencijoje Vilniuje, kurios metu s</w:t>
      </w:r>
      <w:r w:rsidR="001643B3" w:rsidRPr="008C4D56">
        <w:rPr>
          <w:bCs/>
          <w:sz w:val="22"/>
          <w:szCs w:val="22"/>
        </w:rPr>
        <w:t>kaitytas pranešimas konferencijos dalyviams.</w:t>
      </w:r>
    </w:p>
    <w:p w:rsidR="001643B3" w:rsidRPr="008C4D56" w:rsidRDefault="001643B3" w:rsidP="00AC4D8F">
      <w:pPr>
        <w:ind w:firstLine="709"/>
        <w:jc w:val="both"/>
        <w:rPr>
          <w:bCs/>
          <w:sz w:val="22"/>
          <w:szCs w:val="22"/>
        </w:rPr>
      </w:pPr>
      <w:r w:rsidRPr="008C4D56">
        <w:rPr>
          <w:bCs/>
          <w:sz w:val="22"/>
          <w:szCs w:val="22"/>
        </w:rPr>
        <w:t xml:space="preserve">Dalyvauta Labdaros ir paramos fondo „Maisto bankas“ </w:t>
      </w:r>
      <w:r w:rsidR="00C20383" w:rsidRPr="008C4D56">
        <w:rPr>
          <w:bCs/>
          <w:sz w:val="22"/>
          <w:szCs w:val="22"/>
        </w:rPr>
        <w:t xml:space="preserve">2015 metų </w:t>
      </w:r>
      <w:r w:rsidRPr="008C4D56">
        <w:rPr>
          <w:bCs/>
          <w:sz w:val="22"/>
          <w:szCs w:val="22"/>
        </w:rPr>
        <w:t xml:space="preserve">pavasario ir rudens akcijose. </w:t>
      </w:r>
      <w:r w:rsidR="00C20383" w:rsidRPr="008C4D56">
        <w:rPr>
          <w:bCs/>
          <w:sz w:val="22"/>
          <w:szCs w:val="22"/>
        </w:rPr>
        <w:t>Surinkti maisto produktai išdalinti laikino apgyvendinimo namų motinoms ir vaikams gyventojams ir vaikų dienos centro lankytojams. Nuo</w:t>
      </w:r>
      <w:r w:rsidR="0071190F" w:rsidRPr="008C4D56">
        <w:rPr>
          <w:bCs/>
          <w:sz w:val="22"/>
          <w:szCs w:val="22"/>
        </w:rPr>
        <w:t xml:space="preserve"> 201</w:t>
      </w:r>
      <w:r w:rsidR="00C20383" w:rsidRPr="008C4D56">
        <w:rPr>
          <w:bCs/>
          <w:sz w:val="22"/>
          <w:szCs w:val="22"/>
        </w:rPr>
        <w:t xml:space="preserve">5 m. pradžios </w:t>
      </w:r>
      <w:r w:rsidR="0071190F" w:rsidRPr="008C4D56">
        <w:rPr>
          <w:bCs/>
          <w:sz w:val="22"/>
          <w:szCs w:val="22"/>
        </w:rPr>
        <w:t xml:space="preserve">aktyviai </w:t>
      </w:r>
      <w:r w:rsidR="00C20383" w:rsidRPr="008C4D56">
        <w:rPr>
          <w:bCs/>
          <w:sz w:val="22"/>
          <w:szCs w:val="22"/>
        </w:rPr>
        <w:t xml:space="preserve">bendradarbiaujama </w:t>
      </w:r>
      <w:r w:rsidR="0071190F" w:rsidRPr="008C4D56">
        <w:rPr>
          <w:bCs/>
          <w:sz w:val="22"/>
          <w:szCs w:val="22"/>
        </w:rPr>
        <w:t>su LPF Maisto bankas, pritraukiama</w:t>
      </w:r>
      <w:r w:rsidR="00C20383" w:rsidRPr="008C4D56">
        <w:rPr>
          <w:bCs/>
          <w:sz w:val="22"/>
          <w:szCs w:val="22"/>
        </w:rPr>
        <w:t xml:space="preserve"> labdara maisto produktais. </w:t>
      </w:r>
    </w:p>
    <w:p w:rsidR="00B67ABB" w:rsidRPr="00902762" w:rsidRDefault="00902762" w:rsidP="00902762">
      <w:pPr>
        <w:ind w:firstLine="709"/>
        <w:jc w:val="both"/>
        <w:rPr>
          <w:bCs/>
          <w:sz w:val="22"/>
          <w:szCs w:val="22"/>
        </w:rPr>
      </w:pPr>
      <w:r w:rsidRPr="008C4D56">
        <w:rPr>
          <w:bCs/>
          <w:sz w:val="22"/>
          <w:szCs w:val="22"/>
        </w:rPr>
        <w:t>Vaikų dienos centre socialines ir ugdymo paslaugas gavo 26 vaikai. Organizuotas dalinis maitinimas, pritraukiant paramą, surenkant maisto produktus LPF „Maisto bankas“ akcijų metu.</w:t>
      </w:r>
      <w:r>
        <w:rPr>
          <w:bCs/>
          <w:sz w:val="22"/>
          <w:szCs w:val="22"/>
        </w:rPr>
        <w:t xml:space="preserve"> </w:t>
      </w:r>
      <w:r w:rsidR="001643B3" w:rsidRPr="008C4D56">
        <w:rPr>
          <w:bCs/>
          <w:sz w:val="22"/>
          <w:szCs w:val="22"/>
        </w:rPr>
        <w:t xml:space="preserve">Parengtas ir įgyvendintas </w:t>
      </w:r>
      <w:r w:rsidR="00BE0D49" w:rsidRPr="008C4D56">
        <w:rPr>
          <w:bCs/>
          <w:sz w:val="22"/>
          <w:szCs w:val="22"/>
        </w:rPr>
        <w:t xml:space="preserve">2015 m. </w:t>
      </w:r>
      <w:r w:rsidR="001643B3" w:rsidRPr="008C4D56">
        <w:rPr>
          <w:bCs/>
          <w:sz w:val="22"/>
          <w:szCs w:val="22"/>
        </w:rPr>
        <w:t xml:space="preserve">vaikų vasaros socializacijos projektas „Etnografija rankdarbiuose“, finansuota suma – 800,00 </w:t>
      </w:r>
      <w:proofErr w:type="spellStart"/>
      <w:r w:rsidR="001643B3" w:rsidRPr="008C4D56">
        <w:rPr>
          <w:bCs/>
          <w:sz w:val="22"/>
          <w:szCs w:val="22"/>
        </w:rPr>
        <w:t>Eur</w:t>
      </w:r>
      <w:proofErr w:type="spellEnd"/>
      <w:r w:rsidR="001643B3" w:rsidRPr="008C4D56">
        <w:rPr>
          <w:bCs/>
          <w:sz w:val="22"/>
          <w:szCs w:val="22"/>
        </w:rPr>
        <w:t>.</w:t>
      </w:r>
      <w:r w:rsidR="00BE0D49" w:rsidRPr="008C4D56">
        <w:rPr>
          <w:bCs/>
          <w:sz w:val="22"/>
          <w:szCs w:val="22"/>
        </w:rPr>
        <w:t xml:space="preserve"> </w:t>
      </w:r>
      <w:r w:rsidR="00C20383" w:rsidRPr="008C4D56">
        <w:rPr>
          <w:bCs/>
          <w:sz w:val="22"/>
          <w:szCs w:val="22"/>
        </w:rPr>
        <w:t>Užimtumas organizuotas 20-čiai vaikų dienos centro lankytojų</w:t>
      </w:r>
      <w:r>
        <w:rPr>
          <w:bCs/>
          <w:sz w:val="22"/>
          <w:szCs w:val="22"/>
        </w:rPr>
        <w:t>, įstaiga įsigijo vaikų veiklai reikalingų priemonių</w:t>
      </w:r>
      <w:r w:rsidR="00C20383" w:rsidRPr="008C4D56">
        <w:rPr>
          <w:bCs/>
          <w:sz w:val="22"/>
          <w:szCs w:val="22"/>
        </w:rPr>
        <w:t>.</w:t>
      </w:r>
      <w:r>
        <w:rPr>
          <w:bCs/>
          <w:sz w:val="22"/>
          <w:szCs w:val="22"/>
        </w:rPr>
        <w:t xml:space="preserve"> </w:t>
      </w:r>
      <w:r w:rsidR="001643B3" w:rsidRPr="008C4D56">
        <w:rPr>
          <w:bCs/>
          <w:sz w:val="22"/>
          <w:szCs w:val="22"/>
        </w:rPr>
        <w:t>Vaikų dienos centre organizuoti pozityvios tėvystės užsiėmimai</w:t>
      </w:r>
      <w:r w:rsidR="00C20383" w:rsidRPr="008C4D56">
        <w:rPr>
          <w:bCs/>
          <w:sz w:val="22"/>
          <w:szCs w:val="22"/>
        </w:rPr>
        <w:t xml:space="preserve"> šeimoms, kuriuos vedė Kėdainių Švietimo pagalbos tarnybos</w:t>
      </w:r>
      <w:r w:rsidR="001643B3" w:rsidRPr="008C4D56">
        <w:rPr>
          <w:bCs/>
          <w:sz w:val="22"/>
          <w:szCs w:val="22"/>
        </w:rPr>
        <w:t xml:space="preserve"> socialinė pedagogė.</w:t>
      </w:r>
      <w:r>
        <w:rPr>
          <w:bCs/>
          <w:sz w:val="22"/>
          <w:szCs w:val="22"/>
        </w:rPr>
        <w:t xml:space="preserve"> </w:t>
      </w:r>
      <w:r w:rsidR="00AC4D8F">
        <w:rPr>
          <w:bCs/>
        </w:rPr>
        <w:t>Įrengta virtuvėlė vaikų dienos centre</w:t>
      </w:r>
      <w:r w:rsidR="002631FA">
        <w:rPr>
          <w:bCs/>
        </w:rPr>
        <w:t xml:space="preserve">, </w:t>
      </w:r>
      <w:r w:rsidR="00D10565">
        <w:rPr>
          <w:bCs/>
        </w:rPr>
        <w:t xml:space="preserve">nupirkti baldai, </w:t>
      </w:r>
      <w:r w:rsidR="002631FA">
        <w:rPr>
          <w:bCs/>
        </w:rPr>
        <w:t xml:space="preserve">įsigyta </w:t>
      </w:r>
      <w:proofErr w:type="spellStart"/>
      <w:r w:rsidR="002631FA">
        <w:rPr>
          <w:bCs/>
        </w:rPr>
        <w:t>ko</w:t>
      </w:r>
      <w:r w:rsidR="00B67ABB">
        <w:rPr>
          <w:bCs/>
        </w:rPr>
        <w:t>nvekcinė</w:t>
      </w:r>
      <w:proofErr w:type="spellEnd"/>
      <w:r w:rsidR="00B67ABB">
        <w:rPr>
          <w:bCs/>
        </w:rPr>
        <w:t xml:space="preserve"> krosnis, aprūpin</w:t>
      </w:r>
      <w:r w:rsidR="009A6377">
        <w:rPr>
          <w:bCs/>
        </w:rPr>
        <w:t>ta virtuvės apyvokos daiktais (</w:t>
      </w:r>
      <w:r w:rsidR="00B67ABB">
        <w:rPr>
          <w:bCs/>
        </w:rPr>
        <w:t xml:space="preserve">elektrine </w:t>
      </w:r>
      <w:r w:rsidR="009A6377">
        <w:rPr>
          <w:bCs/>
        </w:rPr>
        <w:t xml:space="preserve">mobilia </w:t>
      </w:r>
      <w:r w:rsidR="00B67ABB">
        <w:rPr>
          <w:bCs/>
        </w:rPr>
        <w:t xml:space="preserve">virykle, indais). </w:t>
      </w:r>
    </w:p>
    <w:p w:rsidR="00AC4D8F" w:rsidRDefault="00B67ABB" w:rsidP="00AC4D8F">
      <w:pPr>
        <w:ind w:firstLine="709"/>
        <w:jc w:val="both"/>
        <w:rPr>
          <w:bCs/>
        </w:rPr>
      </w:pPr>
      <w:r>
        <w:rPr>
          <w:bCs/>
        </w:rPr>
        <w:t xml:space="preserve">Visiems langams </w:t>
      </w:r>
      <w:r w:rsidR="00D10565" w:rsidRPr="00D10565">
        <w:rPr>
          <w:bCs/>
        </w:rPr>
        <w:t xml:space="preserve">vaikų dienos centre ir laikino apgyvendinimo namuose motinoms ir vaikams </w:t>
      </w:r>
      <w:r>
        <w:rPr>
          <w:bCs/>
        </w:rPr>
        <w:t xml:space="preserve">sudėti </w:t>
      </w:r>
      <w:proofErr w:type="spellStart"/>
      <w:r>
        <w:rPr>
          <w:bCs/>
        </w:rPr>
        <w:t>roletai</w:t>
      </w:r>
      <w:proofErr w:type="spellEnd"/>
      <w:r>
        <w:rPr>
          <w:bCs/>
        </w:rPr>
        <w:t>.</w:t>
      </w:r>
    </w:p>
    <w:p w:rsidR="008D12C4" w:rsidRPr="008C4D56" w:rsidRDefault="008D12C4" w:rsidP="008D12C4">
      <w:pPr>
        <w:ind w:firstLine="709"/>
        <w:jc w:val="both"/>
        <w:rPr>
          <w:bCs/>
          <w:sz w:val="22"/>
          <w:szCs w:val="22"/>
        </w:rPr>
      </w:pPr>
      <w:r w:rsidRPr="008C4D56">
        <w:rPr>
          <w:bCs/>
          <w:sz w:val="22"/>
          <w:szCs w:val="22"/>
        </w:rPr>
        <w:t>Viena socialinė darbuotoja buvo deleguota į Globėjų, įtėvių mokymo, konsultavimo (toliau GIMK) programos mokymus siekiant įgyti globėjų, įtėvių mokytojo licenciją.</w:t>
      </w:r>
    </w:p>
    <w:p w:rsidR="00C72384" w:rsidRPr="008C4D56" w:rsidRDefault="00C72384" w:rsidP="008D12C4">
      <w:pPr>
        <w:ind w:firstLine="709"/>
        <w:jc w:val="both"/>
        <w:rPr>
          <w:bCs/>
          <w:sz w:val="22"/>
          <w:szCs w:val="22"/>
        </w:rPr>
      </w:pPr>
      <w:r w:rsidRPr="008C4D56">
        <w:rPr>
          <w:bCs/>
          <w:sz w:val="22"/>
          <w:szCs w:val="22"/>
        </w:rPr>
        <w:t xml:space="preserve">Laikino apgyvendinimo namų motinoms ir vaikams patalpų dalis skirta Moterų krizių centrui, kuris neatlygintinai teikia psichologo paslaugas motinoms, gyvenančioms </w:t>
      </w:r>
      <w:r w:rsidR="00445C53" w:rsidRPr="008C4D56">
        <w:rPr>
          <w:bCs/>
          <w:sz w:val="22"/>
          <w:szCs w:val="22"/>
        </w:rPr>
        <w:t>l</w:t>
      </w:r>
      <w:r w:rsidRPr="008C4D56">
        <w:rPr>
          <w:bCs/>
          <w:sz w:val="22"/>
          <w:szCs w:val="22"/>
        </w:rPr>
        <w:t>aikino apgyvendinimo namų motinoms ir vaikams.</w:t>
      </w:r>
    </w:p>
    <w:p w:rsidR="00FF22B8" w:rsidRPr="008C4D56" w:rsidRDefault="00FF22B8" w:rsidP="008D12C4">
      <w:pPr>
        <w:ind w:firstLine="709"/>
        <w:jc w:val="both"/>
        <w:rPr>
          <w:bCs/>
          <w:sz w:val="22"/>
          <w:szCs w:val="22"/>
        </w:rPr>
      </w:pPr>
      <w:r w:rsidRPr="008C4D56">
        <w:rPr>
          <w:bCs/>
          <w:sz w:val="22"/>
          <w:szCs w:val="22"/>
        </w:rPr>
        <w:t>Atnaujinta internetinė svetainė, aktyviai vykdoma įstaigos veiklos sklaida.</w:t>
      </w:r>
    </w:p>
    <w:p w:rsidR="00D65C80" w:rsidRDefault="00D65C80" w:rsidP="002548FA">
      <w:pPr>
        <w:jc w:val="both"/>
        <w:rPr>
          <w:sz w:val="22"/>
          <w:szCs w:val="22"/>
        </w:rPr>
      </w:pPr>
    </w:p>
    <w:p w:rsidR="002C50A4" w:rsidRDefault="00E43877" w:rsidP="00B959E9">
      <w:pPr>
        <w:pStyle w:val="Sraopastraipa"/>
        <w:numPr>
          <w:ilvl w:val="0"/>
          <w:numId w:val="1"/>
        </w:numPr>
        <w:jc w:val="center"/>
        <w:rPr>
          <w:b/>
          <w:bCs/>
        </w:rPr>
      </w:pPr>
      <w:r w:rsidRPr="001B6F4E">
        <w:rPr>
          <w:b/>
          <w:bCs/>
        </w:rPr>
        <w:t>ŽMOG</w:t>
      </w:r>
      <w:r w:rsidR="002C50A4" w:rsidRPr="001B6F4E">
        <w:rPr>
          <w:b/>
          <w:bCs/>
        </w:rPr>
        <w:t>IŠKŲJŲ IŠTEKLIŲ VALDYMAS</w:t>
      </w:r>
    </w:p>
    <w:p w:rsidR="00D10565" w:rsidRPr="003C66F9" w:rsidRDefault="00D10565" w:rsidP="00D10565">
      <w:pPr>
        <w:tabs>
          <w:tab w:val="left" w:pos="-540"/>
          <w:tab w:val="left" w:pos="-405"/>
          <w:tab w:val="left" w:pos="180"/>
        </w:tabs>
        <w:ind w:firstLine="709"/>
        <w:jc w:val="both"/>
        <w:rPr>
          <w:bCs/>
          <w:sz w:val="22"/>
          <w:szCs w:val="22"/>
        </w:rPr>
      </w:pPr>
      <w:r w:rsidRPr="003C66F9">
        <w:rPr>
          <w:bCs/>
          <w:sz w:val="22"/>
          <w:szCs w:val="22"/>
        </w:rPr>
        <w:t xml:space="preserve">Suorganizuoti 2 seminarai bendruomenei įstaigos mikroklimato, streso </w:t>
      </w:r>
      <w:proofErr w:type="spellStart"/>
      <w:r w:rsidRPr="003C66F9">
        <w:rPr>
          <w:bCs/>
          <w:sz w:val="22"/>
          <w:szCs w:val="22"/>
        </w:rPr>
        <w:t>įveikos</w:t>
      </w:r>
      <w:proofErr w:type="spellEnd"/>
      <w:r w:rsidRPr="003C66F9">
        <w:rPr>
          <w:bCs/>
          <w:sz w:val="22"/>
          <w:szCs w:val="22"/>
        </w:rPr>
        <w:t xml:space="preserve"> temomis.</w:t>
      </w:r>
      <w:r w:rsidR="00CD7D62" w:rsidRPr="003C66F9">
        <w:rPr>
          <w:bCs/>
          <w:sz w:val="22"/>
          <w:szCs w:val="22"/>
        </w:rPr>
        <w:t xml:space="preserve"> Juos vedė psichologas, </w:t>
      </w:r>
      <w:proofErr w:type="spellStart"/>
      <w:r w:rsidR="00CD7D62" w:rsidRPr="003C66F9">
        <w:rPr>
          <w:bCs/>
          <w:sz w:val="22"/>
          <w:szCs w:val="22"/>
        </w:rPr>
        <w:t>psichodramos</w:t>
      </w:r>
      <w:proofErr w:type="spellEnd"/>
      <w:r w:rsidR="00CD7D62" w:rsidRPr="003C66F9">
        <w:rPr>
          <w:bCs/>
          <w:sz w:val="22"/>
          <w:szCs w:val="22"/>
        </w:rPr>
        <w:t xml:space="preserve"> specialistas </w:t>
      </w:r>
      <w:r w:rsidRPr="003C66F9">
        <w:rPr>
          <w:bCs/>
          <w:sz w:val="22"/>
          <w:szCs w:val="22"/>
        </w:rPr>
        <w:t xml:space="preserve">Evaldas </w:t>
      </w:r>
      <w:proofErr w:type="spellStart"/>
      <w:r w:rsidRPr="003C66F9">
        <w:rPr>
          <w:bCs/>
          <w:sz w:val="22"/>
          <w:szCs w:val="22"/>
        </w:rPr>
        <w:t>Karmaza</w:t>
      </w:r>
      <w:proofErr w:type="spellEnd"/>
      <w:r w:rsidRPr="003C66F9">
        <w:rPr>
          <w:bCs/>
          <w:sz w:val="22"/>
          <w:szCs w:val="22"/>
        </w:rPr>
        <w:t>.</w:t>
      </w:r>
      <w:r w:rsidR="00CD7D62" w:rsidRPr="003C66F9">
        <w:rPr>
          <w:bCs/>
          <w:sz w:val="22"/>
          <w:szCs w:val="22"/>
        </w:rPr>
        <w:t xml:space="preserve"> </w:t>
      </w:r>
    </w:p>
    <w:p w:rsidR="00D10565" w:rsidRPr="003C66F9" w:rsidRDefault="00D10565" w:rsidP="00D10565">
      <w:pPr>
        <w:tabs>
          <w:tab w:val="left" w:pos="-540"/>
          <w:tab w:val="left" w:pos="-405"/>
          <w:tab w:val="left" w:pos="180"/>
        </w:tabs>
        <w:ind w:firstLine="709"/>
        <w:jc w:val="both"/>
        <w:rPr>
          <w:bCs/>
          <w:sz w:val="22"/>
          <w:szCs w:val="22"/>
        </w:rPr>
      </w:pPr>
      <w:r w:rsidRPr="003C66F9">
        <w:rPr>
          <w:bCs/>
          <w:sz w:val="22"/>
          <w:szCs w:val="22"/>
        </w:rPr>
        <w:lastRenderedPageBreak/>
        <w:t xml:space="preserve">Suorganizuota 1 </w:t>
      </w:r>
      <w:proofErr w:type="spellStart"/>
      <w:r w:rsidRPr="003C66F9">
        <w:rPr>
          <w:bCs/>
          <w:sz w:val="22"/>
          <w:szCs w:val="22"/>
        </w:rPr>
        <w:t>supervizija</w:t>
      </w:r>
      <w:proofErr w:type="spellEnd"/>
      <w:r w:rsidRPr="003C66F9">
        <w:rPr>
          <w:bCs/>
          <w:sz w:val="22"/>
          <w:szCs w:val="22"/>
        </w:rPr>
        <w:t xml:space="preserve"> (16 akademinių valandų) socialiniams darbuotojams.</w:t>
      </w:r>
    </w:p>
    <w:p w:rsidR="00D10565" w:rsidRPr="003C66F9" w:rsidRDefault="00D10565" w:rsidP="00D10565">
      <w:pPr>
        <w:tabs>
          <w:tab w:val="left" w:pos="-540"/>
          <w:tab w:val="left" w:pos="-405"/>
          <w:tab w:val="left" w:pos="180"/>
        </w:tabs>
        <w:ind w:firstLine="709"/>
        <w:jc w:val="both"/>
        <w:rPr>
          <w:bCs/>
          <w:sz w:val="22"/>
          <w:szCs w:val="22"/>
        </w:rPr>
      </w:pPr>
      <w:r w:rsidRPr="003C66F9">
        <w:rPr>
          <w:bCs/>
          <w:sz w:val="22"/>
          <w:szCs w:val="22"/>
        </w:rPr>
        <w:t xml:space="preserve">Visi socialinių darbuotojų padėjėjai išklausė įžanginius kursus </w:t>
      </w:r>
      <w:r w:rsidR="00902762">
        <w:rPr>
          <w:bCs/>
          <w:sz w:val="22"/>
          <w:szCs w:val="22"/>
        </w:rPr>
        <w:t>(</w:t>
      </w:r>
      <w:r w:rsidRPr="003C66F9">
        <w:rPr>
          <w:bCs/>
          <w:sz w:val="22"/>
          <w:szCs w:val="22"/>
        </w:rPr>
        <w:t xml:space="preserve">po 40 akademinių valandų) socialinių darbuotojų padėjėjams. </w:t>
      </w:r>
    </w:p>
    <w:p w:rsidR="00D10565" w:rsidRPr="003C66F9" w:rsidRDefault="00D10565" w:rsidP="00D10565">
      <w:pPr>
        <w:tabs>
          <w:tab w:val="left" w:pos="-540"/>
          <w:tab w:val="left" w:pos="-405"/>
          <w:tab w:val="left" w:pos="180"/>
        </w:tabs>
        <w:ind w:firstLine="709"/>
        <w:jc w:val="both"/>
        <w:rPr>
          <w:bCs/>
          <w:sz w:val="22"/>
          <w:szCs w:val="22"/>
        </w:rPr>
      </w:pPr>
      <w:r w:rsidRPr="003C66F9">
        <w:rPr>
          <w:bCs/>
          <w:sz w:val="22"/>
          <w:szCs w:val="22"/>
        </w:rPr>
        <w:t xml:space="preserve">Visi socialiniai darbuotojai tobulinosi mokymuose ne mažiau 16 akademinių valandų per metus, gilino žinias tam </w:t>
      </w:r>
      <w:r w:rsidR="00CD7D62" w:rsidRPr="003C66F9">
        <w:rPr>
          <w:bCs/>
          <w:sz w:val="22"/>
          <w:szCs w:val="22"/>
        </w:rPr>
        <w:t>socialinio-pedag</w:t>
      </w:r>
      <w:r w:rsidR="001349FB" w:rsidRPr="003C66F9">
        <w:rPr>
          <w:bCs/>
          <w:sz w:val="22"/>
          <w:szCs w:val="22"/>
        </w:rPr>
        <w:t>ogi</w:t>
      </w:r>
      <w:r w:rsidR="00CD7D62" w:rsidRPr="003C66F9">
        <w:rPr>
          <w:bCs/>
          <w:sz w:val="22"/>
          <w:szCs w:val="22"/>
        </w:rPr>
        <w:t>nio darbo srityse.</w:t>
      </w:r>
    </w:p>
    <w:p w:rsidR="001D0ECD" w:rsidRPr="003C66F9" w:rsidRDefault="003B6F59" w:rsidP="00336737">
      <w:pPr>
        <w:ind w:firstLine="709"/>
        <w:jc w:val="both"/>
        <w:rPr>
          <w:sz w:val="22"/>
          <w:szCs w:val="22"/>
        </w:rPr>
      </w:pPr>
      <w:r w:rsidRPr="003C66F9">
        <w:rPr>
          <w:sz w:val="22"/>
          <w:szCs w:val="22"/>
        </w:rPr>
        <w:t>Direktorė tobulino kvalifikaciją</w:t>
      </w:r>
      <w:r w:rsidR="00D10565" w:rsidRPr="003C66F9">
        <w:rPr>
          <w:sz w:val="22"/>
          <w:szCs w:val="22"/>
        </w:rPr>
        <w:t xml:space="preserve"> soc</w:t>
      </w:r>
      <w:r w:rsidRPr="003C66F9">
        <w:rPr>
          <w:sz w:val="22"/>
          <w:szCs w:val="22"/>
        </w:rPr>
        <w:t>ialinio darbo vadybos srityje (</w:t>
      </w:r>
      <w:r w:rsidR="00D10565" w:rsidRPr="003C66F9">
        <w:rPr>
          <w:sz w:val="22"/>
          <w:szCs w:val="22"/>
        </w:rPr>
        <w:t xml:space="preserve">16 kad. </w:t>
      </w:r>
      <w:r w:rsidR="00445C53" w:rsidRPr="003C66F9">
        <w:rPr>
          <w:sz w:val="22"/>
          <w:szCs w:val="22"/>
        </w:rPr>
        <w:t>v</w:t>
      </w:r>
      <w:r w:rsidR="00D10565" w:rsidRPr="003C66F9">
        <w:rPr>
          <w:sz w:val="22"/>
          <w:szCs w:val="22"/>
        </w:rPr>
        <w:t xml:space="preserve">al.), </w:t>
      </w:r>
      <w:r w:rsidRPr="003C66F9">
        <w:rPr>
          <w:sz w:val="22"/>
          <w:szCs w:val="22"/>
        </w:rPr>
        <w:t xml:space="preserve">vadybos srities mokymuose ( 8 akad. val.), dalyvavo </w:t>
      </w:r>
      <w:proofErr w:type="spellStart"/>
      <w:r w:rsidRPr="003C66F9">
        <w:rPr>
          <w:sz w:val="22"/>
          <w:szCs w:val="22"/>
        </w:rPr>
        <w:t>supervizijoje</w:t>
      </w:r>
      <w:proofErr w:type="spellEnd"/>
      <w:r w:rsidRPr="003C66F9">
        <w:rPr>
          <w:sz w:val="22"/>
          <w:szCs w:val="22"/>
        </w:rPr>
        <w:t xml:space="preserve"> (16 akad. val.), </w:t>
      </w:r>
      <w:r w:rsidR="00D10565" w:rsidRPr="003C66F9">
        <w:rPr>
          <w:sz w:val="22"/>
          <w:szCs w:val="22"/>
        </w:rPr>
        <w:t>darbų sa</w:t>
      </w:r>
      <w:r w:rsidR="00445C53" w:rsidRPr="003C66F9">
        <w:rPr>
          <w:sz w:val="22"/>
          <w:szCs w:val="22"/>
        </w:rPr>
        <w:t>ugos</w:t>
      </w:r>
      <w:r w:rsidRPr="003C66F9">
        <w:rPr>
          <w:sz w:val="22"/>
          <w:szCs w:val="22"/>
        </w:rPr>
        <w:t xml:space="preserve"> kursuose</w:t>
      </w:r>
      <w:r w:rsidR="00445C53" w:rsidRPr="003C66F9">
        <w:rPr>
          <w:sz w:val="22"/>
          <w:szCs w:val="22"/>
        </w:rPr>
        <w:t xml:space="preserve">, civilinės saugos </w:t>
      </w:r>
      <w:r w:rsidRPr="003C66F9">
        <w:rPr>
          <w:sz w:val="22"/>
          <w:szCs w:val="22"/>
        </w:rPr>
        <w:t xml:space="preserve">mokymuose (8 akad. val.), kituose mokymuose. </w:t>
      </w:r>
    </w:p>
    <w:p w:rsidR="002C50A4" w:rsidRPr="003C66F9" w:rsidRDefault="00B959E9" w:rsidP="00336737">
      <w:pPr>
        <w:ind w:firstLine="709"/>
        <w:jc w:val="both"/>
        <w:rPr>
          <w:sz w:val="22"/>
          <w:szCs w:val="22"/>
        </w:rPr>
      </w:pPr>
      <w:r w:rsidRPr="003C66F9">
        <w:rPr>
          <w:sz w:val="22"/>
          <w:szCs w:val="22"/>
        </w:rPr>
        <w:t>D</w:t>
      </w:r>
      <w:r w:rsidR="005524C3" w:rsidRPr="003C66F9">
        <w:rPr>
          <w:sz w:val="22"/>
          <w:szCs w:val="22"/>
        </w:rPr>
        <w:t>irektoriaus pavaduotoja socialiniams reikalams įgijusi aukštąjį universitetinį socialinio darbo išsilav</w:t>
      </w:r>
      <w:r w:rsidR="00511B89" w:rsidRPr="003C66F9">
        <w:rPr>
          <w:sz w:val="22"/>
          <w:szCs w:val="22"/>
        </w:rPr>
        <w:t>inimą,</w:t>
      </w:r>
      <w:r w:rsidR="00445C53" w:rsidRPr="003C66F9">
        <w:rPr>
          <w:sz w:val="22"/>
          <w:szCs w:val="22"/>
        </w:rPr>
        <w:t xml:space="preserve"> tobulino žinias personalo valdymo srityje (16 akad. val.)</w:t>
      </w:r>
      <w:r w:rsidR="003B6F59" w:rsidRPr="003C66F9">
        <w:rPr>
          <w:sz w:val="22"/>
          <w:szCs w:val="22"/>
        </w:rPr>
        <w:t xml:space="preserve">, kituose mokymuose. </w:t>
      </w:r>
      <w:proofErr w:type="spellStart"/>
      <w:r w:rsidR="003B6F59" w:rsidRPr="003C66F9">
        <w:rPr>
          <w:sz w:val="22"/>
          <w:szCs w:val="22"/>
        </w:rPr>
        <w:t>L.e.p</w:t>
      </w:r>
      <w:proofErr w:type="spellEnd"/>
      <w:r w:rsidR="003B6F59" w:rsidRPr="003C66F9">
        <w:rPr>
          <w:sz w:val="22"/>
          <w:szCs w:val="22"/>
        </w:rPr>
        <w:t>. d</w:t>
      </w:r>
      <w:r w:rsidR="00511B89" w:rsidRPr="003C66F9">
        <w:rPr>
          <w:sz w:val="22"/>
          <w:szCs w:val="22"/>
        </w:rPr>
        <w:t>irektoriaus pavaduotoja administracijai ir ūkiui įgijusi aukštąjį universitetinį</w:t>
      </w:r>
      <w:r w:rsidR="003B6F59" w:rsidRPr="003C66F9">
        <w:rPr>
          <w:sz w:val="22"/>
          <w:szCs w:val="22"/>
        </w:rPr>
        <w:t xml:space="preserve"> išsilavinimą, tobulinosi darbų ir gaisrinės saugos, viešųjų pirkimų, civilinės saugos srityse.</w:t>
      </w:r>
    </w:p>
    <w:p w:rsidR="00686DD3" w:rsidRDefault="00686DD3" w:rsidP="00D022B8">
      <w:pPr>
        <w:jc w:val="center"/>
        <w:rPr>
          <w:b/>
          <w:bCs/>
        </w:rPr>
      </w:pPr>
    </w:p>
    <w:p w:rsidR="002C50A4" w:rsidRDefault="002C50A4" w:rsidP="00336737">
      <w:pPr>
        <w:pStyle w:val="Sraopastraipa"/>
        <w:numPr>
          <w:ilvl w:val="0"/>
          <w:numId w:val="1"/>
        </w:numPr>
        <w:jc w:val="center"/>
        <w:rPr>
          <w:b/>
          <w:bCs/>
        </w:rPr>
      </w:pPr>
      <w:r w:rsidRPr="00336737">
        <w:rPr>
          <w:b/>
          <w:bCs/>
        </w:rPr>
        <w:t>FINANSŲ IŠTEKLIŲ VALDYMAS</w:t>
      </w:r>
    </w:p>
    <w:p w:rsidR="00511B89" w:rsidRDefault="00511B89" w:rsidP="000E4D44">
      <w:pPr>
        <w:pStyle w:val="prastasistinklapis"/>
        <w:spacing w:after="0"/>
        <w:ind w:firstLine="709"/>
        <w:jc w:val="both"/>
      </w:pPr>
      <w:r>
        <w:t>2015</w:t>
      </w:r>
      <w:r w:rsidR="000E4D44">
        <w:t xml:space="preserve"> metais</w:t>
      </w:r>
      <w:r w:rsidR="00B912A2">
        <w:t xml:space="preserve"> VGN</w:t>
      </w:r>
      <w:r w:rsidR="000E4D44">
        <w:t xml:space="preserve"> </w:t>
      </w:r>
      <w:r w:rsidR="00772274">
        <w:t xml:space="preserve">biudžetas </w:t>
      </w:r>
      <w:r w:rsidR="000E4D44">
        <w:t>sudarė</w:t>
      </w:r>
      <w:r w:rsidR="00B912A2">
        <w:t xml:space="preserve"> 506,0</w:t>
      </w:r>
      <w:r w:rsidR="000E4D44">
        <w:t xml:space="preserve"> </w:t>
      </w:r>
      <w:r w:rsidR="002548FA">
        <w:t xml:space="preserve">tūkst. </w:t>
      </w:r>
      <w:proofErr w:type="spellStart"/>
      <w:r w:rsidR="002548FA">
        <w:t>Eur</w:t>
      </w:r>
      <w:proofErr w:type="spellEnd"/>
      <w:r w:rsidR="002548FA">
        <w:t xml:space="preserve">. </w:t>
      </w:r>
      <w:r w:rsidR="00274B42">
        <w:t>Skirti asignavimai panaudoti pagal išlaidų sąmatos straipsnius ir poreikį.</w:t>
      </w:r>
    </w:p>
    <w:tbl>
      <w:tblPr>
        <w:tblStyle w:val="Lentelstinklelis"/>
        <w:tblW w:w="9889" w:type="dxa"/>
        <w:tblLook w:val="04A0" w:firstRow="1" w:lastRow="0" w:firstColumn="1" w:lastColumn="0" w:noHBand="0" w:noVBand="1"/>
      </w:tblPr>
      <w:tblGrid>
        <w:gridCol w:w="6487"/>
        <w:gridCol w:w="3402"/>
      </w:tblGrid>
      <w:tr w:rsidR="00B912A2" w:rsidTr="00B912A2">
        <w:tc>
          <w:tcPr>
            <w:tcW w:w="6487" w:type="dxa"/>
          </w:tcPr>
          <w:p w:rsidR="00B912A2" w:rsidRDefault="00B912A2" w:rsidP="000E4D44">
            <w:pPr>
              <w:pStyle w:val="prastasistinklapis"/>
              <w:spacing w:after="0"/>
              <w:jc w:val="both"/>
            </w:pPr>
          </w:p>
        </w:tc>
        <w:tc>
          <w:tcPr>
            <w:tcW w:w="3402" w:type="dxa"/>
          </w:tcPr>
          <w:p w:rsidR="00B912A2" w:rsidRPr="00B912A2" w:rsidRDefault="00B912A2" w:rsidP="000E4D44">
            <w:pPr>
              <w:pStyle w:val="prastasistinklapis"/>
              <w:spacing w:after="0"/>
              <w:jc w:val="both"/>
              <w:rPr>
                <w:b/>
              </w:rPr>
            </w:pPr>
            <w:r w:rsidRPr="00B912A2">
              <w:rPr>
                <w:b/>
              </w:rPr>
              <w:t xml:space="preserve">Tūkst. </w:t>
            </w:r>
            <w:proofErr w:type="spellStart"/>
            <w:r w:rsidRPr="00B912A2">
              <w:rPr>
                <w:b/>
              </w:rPr>
              <w:t>Eur</w:t>
            </w:r>
            <w:proofErr w:type="spellEnd"/>
          </w:p>
        </w:tc>
      </w:tr>
      <w:tr w:rsidR="00B912A2" w:rsidTr="00B912A2">
        <w:tc>
          <w:tcPr>
            <w:tcW w:w="6487" w:type="dxa"/>
          </w:tcPr>
          <w:p w:rsidR="00B912A2" w:rsidRDefault="00B912A2" w:rsidP="000E4D44">
            <w:pPr>
              <w:pStyle w:val="prastasistinklapis"/>
              <w:spacing w:after="0"/>
              <w:jc w:val="both"/>
            </w:pPr>
            <w:r>
              <w:t>Biudžetas 2015 metams (biudžeto ir globos pašalpų lėšos)</w:t>
            </w:r>
            <w:r w:rsidR="00274B42">
              <w:t xml:space="preserve"> Iš jų:</w:t>
            </w:r>
          </w:p>
        </w:tc>
        <w:tc>
          <w:tcPr>
            <w:tcW w:w="3402" w:type="dxa"/>
          </w:tcPr>
          <w:p w:rsidR="00B912A2" w:rsidRDefault="00B912A2" w:rsidP="000E4D44">
            <w:pPr>
              <w:pStyle w:val="prastasistinklapis"/>
              <w:spacing w:after="0"/>
              <w:jc w:val="both"/>
            </w:pPr>
            <w:r>
              <w:t>506,0</w:t>
            </w:r>
          </w:p>
        </w:tc>
      </w:tr>
      <w:tr w:rsidR="00B912A2" w:rsidTr="00B912A2">
        <w:tc>
          <w:tcPr>
            <w:tcW w:w="6487" w:type="dxa"/>
          </w:tcPr>
          <w:p w:rsidR="00B912A2" w:rsidRDefault="00B912A2" w:rsidP="000E4D44">
            <w:pPr>
              <w:pStyle w:val="prastasistinklapis"/>
              <w:spacing w:after="0"/>
              <w:jc w:val="both"/>
            </w:pPr>
            <w:r>
              <w:t xml:space="preserve">Darbo užmokestis </w:t>
            </w:r>
          </w:p>
        </w:tc>
        <w:tc>
          <w:tcPr>
            <w:tcW w:w="3402" w:type="dxa"/>
          </w:tcPr>
          <w:p w:rsidR="00B912A2" w:rsidRDefault="00274B42" w:rsidP="000E4D44">
            <w:pPr>
              <w:pStyle w:val="prastasistinklapis"/>
              <w:spacing w:after="0"/>
              <w:jc w:val="both"/>
            </w:pPr>
            <w:r>
              <w:t>270,90</w:t>
            </w:r>
          </w:p>
        </w:tc>
      </w:tr>
      <w:tr w:rsidR="00B912A2" w:rsidTr="00B912A2">
        <w:tc>
          <w:tcPr>
            <w:tcW w:w="6487" w:type="dxa"/>
          </w:tcPr>
          <w:p w:rsidR="00B912A2" w:rsidRDefault="00B912A2" w:rsidP="000E4D44">
            <w:pPr>
              <w:pStyle w:val="prastasistinklapis"/>
              <w:spacing w:after="0"/>
              <w:jc w:val="both"/>
            </w:pPr>
            <w:r>
              <w:t>SODRA</w:t>
            </w:r>
          </w:p>
        </w:tc>
        <w:tc>
          <w:tcPr>
            <w:tcW w:w="3402" w:type="dxa"/>
          </w:tcPr>
          <w:p w:rsidR="00B912A2" w:rsidRDefault="00274B42" w:rsidP="000E4D44">
            <w:pPr>
              <w:pStyle w:val="prastasistinklapis"/>
              <w:spacing w:after="0"/>
              <w:jc w:val="both"/>
            </w:pPr>
            <w:r>
              <w:t>80,1</w:t>
            </w:r>
          </w:p>
        </w:tc>
      </w:tr>
      <w:tr w:rsidR="00B912A2" w:rsidTr="00B912A2">
        <w:tc>
          <w:tcPr>
            <w:tcW w:w="6487" w:type="dxa"/>
          </w:tcPr>
          <w:p w:rsidR="00B912A2" w:rsidRDefault="00B912A2" w:rsidP="000E4D44">
            <w:pPr>
              <w:pStyle w:val="prastasistinklapis"/>
              <w:spacing w:after="0"/>
              <w:jc w:val="both"/>
            </w:pPr>
            <w:r>
              <w:t>Prekės ir paslaugos</w:t>
            </w:r>
          </w:p>
        </w:tc>
        <w:tc>
          <w:tcPr>
            <w:tcW w:w="3402" w:type="dxa"/>
          </w:tcPr>
          <w:p w:rsidR="00B912A2" w:rsidRDefault="00274B42" w:rsidP="000E4D44">
            <w:pPr>
              <w:pStyle w:val="prastasistinklapis"/>
              <w:spacing w:after="0"/>
              <w:jc w:val="both"/>
            </w:pPr>
            <w:r>
              <w:t>153,6</w:t>
            </w:r>
          </w:p>
        </w:tc>
      </w:tr>
      <w:tr w:rsidR="00B912A2" w:rsidTr="00B912A2">
        <w:tc>
          <w:tcPr>
            <w:tcW w:w="6487" w:type="dxa"/>
          </w:tcPr>
          <w:p w:rsidR="00B912A2" w:rsidRDefault="00B912A2" w:rsidP="000E4D44">
            <w:pPr>
              <w:pStyle w:val="prastasistinklapis"/>
              <w:spacing w:after="0"/>
              <w:jc w:val="both"/>
            </w:pPr>
            <w:r>
              <w:t>Ilgalaikio turto įsigijimas</w:t>
            </w:r>
          </w:p>
        </w:tc>
        <w:tc>
          <w:tcPr>
            <w:tcW w:w="3402" w:type="dxa"/>
          </w:tcPr>
          <w:p w:rsidR="00B912A2" w:rsidRDefault="00B912A2" w:rsidP="000E4D44">
            <w:pPr>
              <w:pStyle w:val="prastasistinklapis"/>
              <w:spacing w:after="0"/>
              <w:jc w:val="both"/>
            </w:pPr>
            <w:r>
              <w:t xml:space="preserve">1,1 </w:t>
            </w:r>
          </w:p>
        </w:tc>
      </w:tr>
      <w:tr w:rsidR="00B912A2" w:rsidTr="00B912A2">
        <w:tc>
          <w:tcPr>
            <w:tcW w:w="6487" w:type="dxa"/>
          </w:tcPr>
          <w:p w:rsidR="00B912A2" w:rsidRDefault="00B912A2" w:rsidP="000E4D44">
            <w:pPr>
              <w:pStyle w:val="prastasistinklapis"/>
              <w:spacing w:after="0"/>
              <w:jc w:val="both"/>
            </w:pPr>
            <w:r>
              <w:t>Viso panaudota asignavimų</w:t>
            </w:r>
          </w:p>
        </w:tc>
        <w:tc>
          <w:tcPr>
            <w:tcW w:w="3402" w:type="dxa"/>
          </w:tcPr>
          <w:p w:rsidR="00B912A2" w:rsidRDefault="00B912A2" w:rsidP="000E4D44">
            <w:pPr>
              <w:pStyle w:val="prastasistinklapis"/>
              <w:spacing w:after="0"/>
              <w:jc w:val="both"/>
            </w:pPr>
            <w:r>
              <w:t>481,5</w:t>
            </w:r>
          </w:p>
        </w:tc>
      </w:tr>
    </w:tbl>
    <w:p w:rsidR="00B912A2" w:rsidRDefault="00B912A2" w:rsidP="001349FB">
      <w:pPr>
        <w:pStyle w:val="prastasistinklapis"/>
        <w:spacing w:before="0" w:beforeAutospacing="0" w:after="0"/>
        <w:jc w:val="both"/>
      </w:pPr>
    </w:p>
    <w:tbl>
      <w:tblPr>
        <w:tblStyle w:val="Lentelstinklelis"/>
        <w:tblW w:w="9889" w:type="dxa"/>
        <w:tblLook w:val="04A0" w:firstRow="1" w:lastRow="0" w:firstColumn="1" w:lastColumn="0" w:noHBand="0" w:noVBand="1"/>
      </w:tblPr>
      <w:tblGrid>
        <w:gridCol w:w="4786"/>
        <w:gridCol w:w="5103"/>
      </w:tblGrid>
      <w:tr w:rsidR="00B912A2" w:rsidTr="00D30A9D">
        <w:tc>
          <w:tcPr>
            <w:tcW w:w="9889" w:type="dxa"/>
            <w:gridSpan w:val="2"/>
          </w:tcPr>
          <w:p w:rsidR="00B912A2" w:rsidRPr="00B912A2" w:rsidRDefault="00B912A2" w:rsidP="001349FB">
            <w:pPr>
              <w:pStyle w:val="prastasistinklapis"/>
              <w:spacing w:before="0" w:beforeAutospacing="0" w:after="0"/>
              <w:jc w:val="center"/>
              <w:rPr>
                <w:b/>
              </w:rPr>
            </w:pPr>
            <w:r>
              <w:t>Globojamo (rūpinamo) vaiko išlaikymo kaina, eurais</w:t>
            </w:r>
          </w:p>
        </w:tc>
      </w:tr>
      <w:tr w:rsidR="00B912A2" w:rsidRPr="00B912A2" w:rsidTr="00B912A2">
        <w:tc>
          <w:tcPr>
            <w:tcW w:w="4786" w:type="dxa"/>
          </w:tcPr>
          <w:p w:rsidR="00B912A2" w:rsidRPr="00B912A2" w:rsidRDefault="00B912A2" w:rsidP="001349FB">
            <w:pPr>
              <w:pStyle w:val="prastasistinklapis"/>
              <w:spacing w:before="0" w:beforeAutospacing="0" w:after="0"/>
              <w:jc w:val="center"/>
              <w:rPr>
                <w:b/>
              </w:rPr>
            </w:pPr>
            <w:r w:rsidRPr="00B912A2">
              <w:rPr>
                <w:b/>
              </w:rPr>
              <w:t>Patvirtinta</w:t>
            </w:r>
          </w:p>
        </w:tc>
        <w:tc>
          <w:tcPr>
            <w:tcW w:w="5103" w:type="dxa"/>
          </w:tcPr>
          <w:p w:rsidR="00B912A2" w:rsidRPr="00B912A2" w:rsidRDefault="00B912A2" w:rsidP="001349FB">
            <w:pPr>
              <w:pStyle w:val="prastasistinklapis"/>
              <w:spacing w:before="0" w:beforeAutospacing="0" w:after="0"/>
              <w:jc w:val="center"/>
              <w:rPr>
                <w:b/>
              </w:rPr>
            </w:pPr>
            <w:r w:rsidRPr="00B912A2">
              <w:rPr>
                <w:b/>
              </w:rPr>
              <w:t>Vidutinė, per mėnesį</w:t>
            </w:r>
          </w:p>
        </w:tc>
      </w:tr>
      <w:tr w:rsidR="00B912A2" w:rsidRPr="00B912A2" w:rsidTr="00B912A2">
        <w:tc>
          <w:tcPr>
            <w:tcW w:w="4786" w:type="dxa"/>
          </w:tcPr>
          <w:p w:rsidR="00B912A2" w:rsidRPr="00B912A2" w:rsidRDefault="00B912A2" w:rsidP="001349FB">
            <w:pPr>
              <w:pStyle w:val="prastasistinklapis"/>
              <w:spacing w:before="0" w:beforeAutospacing="0" w:after="0"/>
              <w:jc w:val="center"/>
            </w:pPr>
            <w:r w:rsidRPr="00B912A2">
              <w:t xml:space="preserve">642,0 </w:t>
            </w:r>
            <w:proofErr w:type="spellStart"/>
            <w:r w:rsidRPr="00B912A2">
              <w:t>Eur</w:t>
            </w:r>
            <w:proofErr w:type="spellEnd"/>
          </w:p>
        </w:tc>
        <w:tc>
          <w:tcPr>
            <w:tcW w:w="5103" w:type="dxa"/>
          </w:tcPr>
          <w:p w:rsidR="00B912A2" w:rsidRPr="00B912A2" w:rsidRDefault="00B912A2" w:rsidP="001349FB">
            <w:pPr>
              <w:pStyle w:val="prastasistinklapis"/>
              <w:spacing w:before="0" w:beforeAutospacing="0" w:after="0"/>
              <w:jc w:val="center"/>
            </w:pPr>
            <w:r w:rsidRPr="00B912A2">
              <w:t xml:space="preserve">668,75 </w:t>
            </w:r>
            <w:proofErr w:type="spellStart"/>
            <w:r w:rsidRPr="00B912A2">
              <w:t>Eur</w:t>
            </w:r>
            <w:proofErr w:type="spellEnd"/>
          </w:p>
        </w:tc>
      </w:tr>
    </w:tbl>
    <w:p w:rsidR="00FF22B8" w:rsidRDefault="003C66F9" w:rsidP="0066771F">
      <w:pPr>
        <w:jc w:val="both"/>
        <w:rPr>
          <w:sz w:val="22"/>
          <w:szCs w:val="22"/>
        </w:rPr>
      </w:pPr>
      <w:r>
        <w:rPr>
          <w:sz w:val="22"/>
          <w:szCs w:val="22"/>
        </w:rPr>
        <w:t xml:space="preserve">Laikino apgyvendinimo namų kliento patvirtinta kaina 1 mėnesiui </w:t>
      </w:r>
      <w:r w:rsidR="00902762">
        <w:rPr>
          <w:sz w:val="22"/>
          <w:szCs w:val="22"/>
        </w:rPr>
        <w:t xml:space="preserve">- </w:t>
      </w:r>
      <w:r>
        <w:rPr>
          <w:sz w:val="22"/>
          <w:szCs w:val="22"/>
        </w:rPr>
        <w:t xml:space="preserve">151 eurų. </w:t>
      </w:r>
      <w:r w:rsidR="00902762">
        <w:rPr>
          <w:sz w:val="22"/>
          <w:szCs w:val="22"/>
        </w:rPr>
        <w:t>Direktorei aktyvinant paramos pritraukimo procesą, prekėms išlaidos sudarė 820 Eurų per metus ( planuota 1810 eurų).</w:t>
      </w:r>
    </w:p>
    <w:p w:rsidR="002C50A4" w:rsidRPr="001B6F4E" w:rsidRDefault="002C50A4" w:rsidP="00446947">
      <w:pPr>
        <w:ind w:firstLine="1296"/>
        <w:jc w:val="right"/>
        <w:rPr>
          <w:sz w:val="22"/>
          <w:szCs w:val="22"/>
        </w:rPr>
      </w:pPr>
      <w:r w:rsidRPr="001B6F4E">
        <w:rPr>
          <w:sz w:val="22"/>
          <w:szCs w:val="22"/>
        </w:rPr>
        <w:t>Patvirtintų ir pana</w:t>
      </w:r>
      <w:r w:rsidR="001B6F4E">
        <w:rPr>
          <w:sz w:val="22"/>
          <w:szCs w:val="22"/>
        </w:rPr>
        <w:t xml:space="preserve">udotų asignavimų suvestinė per </w:t>
      </w:r>
      <w:r w:rsidR="000B238E">
        <w:rPr>
          <w:sz w:val="22"/>
          <w:szCs w:val="22"/>
        </w:rPr>
        <w:t>2015</w:t>
      </w:r>
      <w:r w:rsidRPr="001B6F4E">
        <w:rPr>
          <w:sz w:val="22"/>
          <w:szCs w:val="22"/>
        </w:rPr>
        <w:t xml:space="preserve"> met</w:t>
      </w:r>
      <w:r w:rsidR="001B6F4E">
        <w:rPr>
          <w:sz w:val="22"/>
          <w:szCs w:val="22"/>
        </w:rPr>
        <w:t>us</w:t>
      </w:r>
      <w:r w:rsidRPr="001B6F4E">
        <w:rPr>
          <w:sz w:val="22"/>
          <w:szCs w:val="22"/>
        </w:rPr>
        <w:t xml:space="preserve">                                                                                                                                                                      </w:t>
      </w:r>
    </w:p>
    <w:tbl>
      <w:tblPr>
        <w:tblW w:w="9923" w:type="dxa"/>
        <w:tblInd w:w="-34" w:type="dxa"/>
        <w:tblLayout w:type="fixed"/>
        <w:tblLook w:val="0000" w:firstRow="0" w:lastRow="0" w:firstColumn="0" w:lastColumn="0" w:noHBand="0" w:noVBand="0"/>
      </w:tblPr>
      <w:tblGrid>
        <w:gridCol w:w="2196"/>
        <w:gridCol w:w="1440"/>
        <w:gridCol w:w="1620"/>
        <w:gridCol w:w="1800"/>
        <w:gridCol w:w="1591"/>
        <w:gridCol w:w="1276"/>
      </w:tblGrid>
      <w:tr w:rsidR="002C50A4" w:rsidTr="00274B42">
        <w:tc>
          <w:tcPr>
            <w:tcW w:w="2196" w:type="dxa"/>
            <w:tcBorders>
              <w:top w:val="single" w:sz="4" w:space="0" w:color="000000"/>
              <w:left w:val="single" w:sz="4" w:space="0" w:color="000000"/>
              <w:bottom w:val="single" w:sz="4" w:space="0" w:color="000000"/>
            </w:tcBorders>
          </w:tcPr>
          <w:p w:rsidR="002C50A4" w:rsidRDefault="002C50A4" w:rsidP="00D022B8">
            <w:pPr>
              <w:snapToGrid w:val="0"/>
              <w:jc w:val="center"/>
              <w:rPr>
                <w:sz w:val="20"/>
                <w:szCs w:val="20"/>
              </w:rPr>
            </w:pPr>
            <w:r>
              <w:rPr>
                <w:sz w:val="20"/>
                <w:szCs w:val="20"/>
              </w:rPr>
              <w:t>Programa</w:t>
            </w:r>
          </w:p>
          <w:p w:rsidR="002C50A4" w:rsidRDefault="002C50A4" w:rsidP="00D022B8">
            <w:pPr>
              <w:jc w:val="center"/>
              <w:rPr>
                <w:sz w:val="20"/>
                <w:szCs w:val="20"/>
              </w:rPr>
            </w:pPr>
            <w:r>
              <w:rPr>
                <w:sz w:val="20"/>
                <w:szCs w:val="20"/>
              </w:rPr>
              <w:t>0301</w:t>
            </w:r>
          </w:p>
        </w:tc>
        <w:tc>
          <w:tcPr>
            <w:tcW w:w="1440" w:type="dxa"/>
            <w:tcBorders>
              <w:top w:val="single" w:sz="4" w:space="0" w:color="000000"/>
              <w:left w:val="single" w:sz="4" w:space="0" w:color="000000"/>
              <w:bottom w:val="single" w:sz="4" w:space="0" w:color="000000"/>
            </w:tcBorders>
          </w:tcPr>
          <w:p w:rsidR="002C50A4" w:rsidRDefault="002C50A4" w:rsidP="00D022B8">
            <w:pPr>
              <w:snapToGrid w:val="0"/>
              <w:jc w:val="center"/>
              <w:rPr>
                <w:sz w:val="20"/>
                <w:szCs w:val="20"/>
              </w:rPr>
            </w:pPr>
            <w:r>
              <w:rPr>
                <w:sz w:val="20"/>
                <w:szCs w:val="20"/>
              </w:rPr>
              <w:t>Patvirtinti asignavimai</w:t>
            </w:r>
          </w:p>
          <w:p w:rsidR="002C50A4" w:rsidRDefault="00511B89" w:rsidP="00B912A2">
            <w:pPr>
              <w:jc w:val="center"/>
              <w:rPr>
                <w:sz w:val="20"/>
                <w:szCs w:val="20"/>
              </w:rPr>
            </w:pPr>
            <w:r>
              <w:rPr>
                <w:sz w:val="20"/>
                <w:szCs w:val="20"/>
              </w:rPr>
              <w:t>2015</w:t>
            </w:r>
            <w:r w:rsidR="00B912A2">
              <w:rPr>
                <w:sz w:val="20"/>
                <w:szCs w:val="20"/>
              </w:rPr>
              <w:t xml:space="preserve"> metams, tūkst</w:t>
            </w:r>
            <w:r w:rsidR="002C50A4">
              <w:rPr>
                <w:sz w:val="20"/>
                <w:szCs w:val="20"/>
              </w:rPr>
              <w:t>.</w:t>
            </w:r>
            <w:r w:rsidR="00B912A2">
              <w:rPr>
                <w:sz w:val="20"/>
                <w:szCs w:val="20"/>
              </w:rPr>
              <w:t xml:space="preserve"> </w:t>
            </w:r>
            <w:proofErr w:type="spellStart"/>
            <w:r>
              <w:rPr>
                <w:sz w:val="20"/>
                <w:szCs w:val="20"/>
              </w:rPr>
              <w:t>Eur</w:t>
            </w:r>
            <w:proofErr w:type="spellEnd"/>
            <w:r>
              <w:rPr>
                <w:sz w:val="20"/>
                <w:szCs w:val="20"/>
              </w:rPr>
              <w:t xml:space="preserve"> </w:t>
            </w:r>
            <w:r w:rsidR="00B912A2">
              <w:rPr>
                <w:sz w:val="20"/>
                <w:szCs w:val="20"/>
              </w:rPr>
              <w:t>(</w:t>
            </w:r>
            <w:r w:rsidR="00274B42">
              <w:rPr>
                <w:sz w:val="20"/>
                <w:szCs w:val="20"/>
              </w:rPr>
              <w:t>144/</w:t>
            </w:r>
            <w:r w:rsidR="00B912A2">
              <w:rPr>
                <w:sz w:val="20"/>
                <w:szCs w:val="20"/>
              </w:rPr>
              <w:t>151</w:t>
            </w:r>
            <w:r w:rsidR="002C50A4">
              <w:rPr>
                <w:sz w:val="20"/>
                <w:szCs w:val="20"/>
              </w:rPr>
              <w:t>)</w:t>
            </w:r>
          </w:p>
        </w:tc>
        <w:tc>
          <w:tcPr>
            <w:tcW w:w="1620" w:type="dxa"/>
            <w:tcBorders>
              <w:top w:val="single" w:sz="4" w:space="0" w:color="000000"/>
              <w:left w:val="single" w:sz="4" w:space="0" w:color="000000"/>
              <w:bottom w:val="single" w:sz="4" w:space="0" w:color="000000"/>
            </w:tcBorders>
          </w:tcPr>
          <w:p w:rsidR="002C50A4" w:rsidRDefault="00686DD3" w:rsidP="00D022B8">
            <w:pPr>
              <w:snapToGrid w:val="0"/>
              <w:jc w:val="center"/>
              <w:rPr>
                <w:sz w:val="20"/>
                <w:szCs w:val="20"/>
              </w:rPr>
            </w:pPr>
            <w:r>
              <w:rPr>
                <w:sz w:val="20"/>
                <w:szCs w:val="20"/>
              </w:rPr>
              <w:t>P</w:t>
            </w:r>
            <w:r w:rsidR="00511B89">
              <w:rPr>
                <w:sz w:val="20"/>
                <w:szCs w:val="20"/>
              </w:rPr>
              <w:t xml:space="preserve">ašalpų </w:t>
            </w:r>
            <w:r w:rsidR="00B912A2">
              <w:rPr>
                <w:sz w:val="20"/>
                <w:szCs w:val="20"/>
              </w:rPr>
              <w:t>asignavimai 2015 metams (</w:t>
            </w:r>
            <w:proofErr w:type="spellStart"/>
            <w:r w:rsidR="00B912A2">
              <w:rPr>
                <w:sz w:val="20"/>
                <w:szCs w:val="20"/>
              </w:rPr>
              <w:t>tūkst.</w:t>
            </w:r>
            <w:r w:rsidR="00511B89">
              <w:rPr>
                <w:sz w:val="20"/>
                <w:szCs w:val="20"/>
              </w:rPr>
              <w:t>Eur</w:t>
            </w:r>
            <w:proofErr w:type="spellEnd"/>
            <w:r w:rsidR="002C50A4">
              <w:rPr>
                <w:sz w:val="20"/>
                <w:szCs w:val="20"/>
              </w:rPr>
              <w:t>)</w:t>
            </w:r>
          </w:p>
          <w:p w:rsidR="00274B42" w:rsidRDefault="00274B42" w:rsidP="00D022B8">
            <w:pPr>
              <w:snapToGrid w:val="0"/>
              <w:jc w:val="center"/>
              <w:rPr>
                <w:sz w:val="20"/>
                <w:szCs w:val="20"/>
              </w:rPr>
            </w:pPr>
            <w:r>
              <w:rPr>
                <w:sz w:val="20"/>
                <w:szCs w:val="20"/>
              </w:rPr>
              <w:t>(17)</w:t>
            </w:r>
          </w:p>
        </w:tc>
        <w:tc>
          <w:tcPr>
            <w:tcW w:w="1800" w:type="dxa"/>
            <w:tcBorders>
              <w:top w:val="single" w:sz="4" w:space="0" w:color="000000"/>
              <w:left w:val="single" w:sz="4" w:space="0" w:color="000000"/>
              <w:bottom w:val="single" w:sz="4" w:space="0" w:color="000000"/>
            </w:tcBorders>
          </w:tcPr>
          <w:p w:rsidR="00B912A2" w:rsidRDefault="00511B89" w:rsidP="00D022B8">
            <w:pPr>
              <w:snapToGrid w:val="0"/>
              <w:jc w:val="center"/>
              <w:rPr>
                <w:sz w:val="20"/>
                <w:szCs w:val="20"/>
              </w:rPr>
            </w:pPr>
            <w:r>
              <w:rPr>
                <w:sz w:val="20"/>
                <w:szCs w:val="20"/>
              </w:rPr>
              <w:t xml:space="preserve">Iš viso gauti asignavimai </w:t>
            </w:r>
          </w:p>
          <w:p w:rsidR="002C50A4" w:rsidRDefault="00511B89" w:rsidP="00D022B8">
            <w:pPr>
              <w:snapToGrid w:val="0"/>
              <w:jc w:val="center"/>
              <w:rPr>
                <w:sz w:val="20"/>
                <w:szCs w:val="20"/>
              </w:rPr>
            </w:pPr>
            <w:r>
              <w:rPr>
                <w:sz w:val="20"/>
                <w:szCs w:val="20"/>
              </w:rPr>
              <w:t xml:space="preserve">(2015 metams tūkst. </w:t>
            </w:r>
            <w:proofErr w:type="spellStart"/>
            <w:r>
              <w:rPr>
                <w:sz w:val="20"/>
                <w:szCs w:val="20"/>
              </w:rPr>
              <w:t>Eur</w:t>
            </w:r>
            <w:proofErr w:type="spellEnd"/>
            <w:r w:rsidR="002C50A4">
              <w:rPr>
                <w:sz w:val="20"/>
                <w:szCs w:val="20"/>
              </w:rPr>
              <w:t>)</w:t>
            </w:r>
          </w:p>
          <w:p w:rsidR="002C50A4" w:rsidRDefault="002C50A4" w:rsidP="00D022B8">
            <w:pPr>
              <w:snapToGrid w:val="0"/>
              <w:jc w:val="center"/>
              <w:rPr>
                <w:sz w:val="20"/>
                <w:szCs w:val="20"/>
              </w:rPr>
            </w:pPr>
            <w:r>
              <w:rPr>
                <w:sz w:val="20"/>
                <w:szCs w:val="20"/>
              </w:rPr>
              <w:t>(biudžetas/globa)</w:t>
            </w:r>
          </w:p>
        </w:tc>
        <w:tc>
          <w:tcPr>
            <w:tcW w:w="1591" w:type="dxa"/>
            <w:tcBorders>
              <w:top w:val="single" w:sz="4" w:space="0" w:color="000000"/>
              <w:left w:val="single" w:sz="4" w:space="0" w:color="000000"/>
              <w:bottom w:val="single" w:sz="4" w:space="0" w:color="000000"/>
            </w:tcBorders>
          </w:tcPr>
          <w:p w:rsidR="002C50A4" w:rsidRDefault="002C50A4" w:rsidP="00D022B8">
            <w:pPr>
              <w:snapToGrid w:val="0"/>
              <w:jc w:val="center"/>
              <w:rPr>
                <w:sz w:val="20"/>
                <w:szCs w:val="20"/>
              </w:rPr>
            </w:pPr>
            <w:r>
              <w:rPr>
                <w:sz w:val="20"/>
                <w:szCs w:val="20"/>
              </w:rPr>
              <w:t>Panaudoti asignavimai</w:t>
            </w:r>
          </w:p>
          <w:p w:rsidR="002C50A4" w:rsidRDefault="00511B89" w:rsidP="00D022B8">
            <w:pPr>
              <w:jc w:val="center"/>
              <w:rPr>
                <w:sz w:val="20"/>
                <w:szCs w:val="20"/>
              </w:rPr>
            </w:pPr>
            <w:r>
              <w:rPr>
                <w:sz w:val="20"/>
                <w:szCs w:val="20"/>
              </w:rPr>
              <w:t>(</w:t>
            </w:r>
            <w:proofErr w:type="spellStart"/>
            <w:r>
              <w:rPr>
                <w:sz w:val="20"/>
                <w:szCs w:val="20"/>
              </w:rPr>
              <w:t>tūkst.Eur</w:t>
            </w:r>
            <w:proofErr w:type="spellEnd"/>
            <w:r w:rsidR="002C50A4">
              <w:rPr>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rsidR="002C50A4" w:rsidRDefault="002C50A4" w:rsidP="00D022B8">
            <w:pPr>
              <w:snapToGrid w:val="0"/>
              <w:jc w:val="center"/>
              <w:rPr>
                <w:sz w:val="20"/>
                <w:szCs w:val="20"/>
              </w:rPr>
            </w:pPr>
            <w:r>
              <w:rPr>
                <w:sz w:val="20"/>
                <w:szCs w:val="20"/>
              </w:rPr>
              <w:t>Panaudojimo procentas</w:t>
            </w:r>
          </w:p>
        </w:tc>
      </w:tr>
      <w:tr w:rsidR="002C50A4" w:rsidTr="00274B42">
        <w:tc>
          <w:tcPr>
            <w:tcW w:w="2196" w:type="dxa"/>
            <w:tcBorders>
              <w:top w:val="single" w:sz="4" w:space="0" w:color="000000"/>
              <w:left w:val="single" w:sz="4" w:space="0" w:color="000000"/>
              <w:bottom w:val="single" w:sz="4" w:space="0" w:color="000000"/>
            </w:tcBorders>
          </w:tcPr>
          <w:p w:rsidR="002C50A4" w:rsidRDefault="002C50A4" w:rsidP="00D022B8">
            <w:pPr>
              <w:snapToGrid w:val="0"/>
              <w:jc w:val="center"/>
              <w:rPr>
                <w:sz w:val="20"/>
                <w:szCs w:val="20"/>
              </w:rPr>
            </w:pPr>
            <w:r>
              <w:rPr>
                <w:sz w:val="20"/>
                <w:szCs w:val="20"/>
              </w:rPr>
              <w:t>Socialinės apsaugos plėtojimas 04</w:t>
            </w:r>
          </w:p>
        </w:tc>
        <w:tc>
          <w:tcPr>
            <w:tcW w:w="1440" w:type="dxa"/>
            <w:tcBorders>
              <w:top w:val="single" w:sz="4" w:space="0" w:color="000000"/>
              <w:left w:val="single" w:sz="4" w:space="0" w:color="000000"/>
              <w:bottom w:val="single" w:sz="4" w:space="0" w:color="000000"/>
            </w:tcBorders>
          </w:tcPr>
          <w:p w:rsidR="002C50A4" w:rsidRDefault="00274B42" w:rsidP="00D022B8">
            <w:pPr>
              <w:snapToGrid w:val="0"/>
              <w:jc w:val="center"/>
              <w:rPr>
                <w:sz w:val="20"/>
                <w:szCs w:val="20"/>
              </w:rPr>
            </w:pPr>
            <w:r>
              <w:rPr>
                <w:sz w:val="20"/>
                <w:szCs w:val="20"/>
              </w:rPr>
              <w:t>1,1/396</w:t>
            </w:r>
            <w:r w:rsidR="00B912A2">
              <w:rPr>
                <w:sz w:val="20"/>
                <w:szCs w:val="20"/>
              </w:rPr>
              <w:t>,3</w:t>
            </w:r>
          </w:p>
        </w:tc>
        <w:tc>
          <w:tcPr>
            <w:tcW w:w="1620" w:type="dxa"/>
            <w:tcBorders>
              <w:top w:val="single" w:sz="4" w:space="0" w:color="000000"/>
              <w:left w:val="single" w:sz="4" w:space="0" w:color="000000"/>
              <w:bottom w:val="single" w:sz="4" w:space="0" w:color="000000"/>
            </w:tcBorders>
          </w:tcPr>
          <w:p w:rsidR="002C50A4" w:rsidRDefault="00B912A2" w:rsidP="00D022B8">
            <w:pPr>
              <w:snapToGrid w:val="0"/>
              <w:jc w:val="center"/>
              <w:rPr>
                <w:sz w:val="20"/>
                <w:szCs w:val="20"/>
              </w:rPr>
            </w:pPr>
            <w:r>
              <w:rPr>
                <w:sz w:val="20"/>
                <w:szCs w:val="20"/>
              </w:rPr>
              <w:t>108,7</w:t>
            </w:r>
          </w:p>
        </w:tc>
        <w:tc>
          <w:tcPr>
            <w:tcW w:w="1800" w:type="dxa"/>
            <w:tcBorders>
              <w:top w:val="single" w:sz="4" w:space="0" w:color="000000"/>
              <w:left w:val="single" w:sz="4" w:space="0" w:color="000000"/>
              <w:bottom w:val="single" w:sz="4" w:space="0" w:color="000000"/>
            </w:tcBorders>
          </w:tcPr>
          <w:p w:rsidR="002C50A4" w:rsidRDefault="00B912A2" w:rsidP="00D022B8">
            <w:pPr>
              <w:snapToGrid w:val="0"/>
              <w:jc w:val="center"/>
              <w:rPr>
                <w:sz w:val="20"/>
                <w:szCs w:val="20"/>
              </w:rPr>
            </w:pPr>
            <w:r>
              <w:rPr>
                <w:sz w:val="20"/>
                <w:szCs w:val="20"/>
              </w:rPr>
              <w:t>506,0</w:t>
            </w:r>
          </w:p>
        </w:tc>
        <w:tc>
          <w:tcPr>
            <w:tcW w:w="1591" w:type="dxa"/>
            <w:tcBorders>
              <w:top w:val="single" w:sz="4" w:space="0" w:color="000000"/>
              <w:left w:val="single" w:sz="4" w:space="0" w:color="000000"/>
              <w:bottom w:val="single" w:sz="4" w:space="0" w:color="000000"/>
            </w:tcBorders>
          </w:tcPr>
          <w:p w:rsidR="002C50A4" w:rsidRDefault="00B912A2" w:rsidP="00D022B8">
            <w:pPr>
              <w:snapToGrid w:val="0"/>
              <w:jc w:val="center"/>
              <w:rPr>
                <w:sz w:val="20"/>
                <w:szCs w:val="20"/>
              </w:rPr>
            </w:pPr>
            <w:r>
              <w:rPr>
                <w:sz w:val="20"/>
                <w:szCs w:val="20"/>
              </w:rPr>
              <w:t>481,5</w:t>
            </w:r>
          </w:p>
        </w:tc>
        <w:tc>
          <w:tcPr>
            <w:tcW w:w="1276" w:type="dxa"/>
            <w:tcBorders>
              <w:top w:val="single" w:sz="4" w:space="0" w:color="000000"/>
              <w:left w:val="single" w:sz="4" w:space="0" w:color="000000"/>
              <w:bottom w:val="single" w:sz="4" w:space="0" w:color="000000"/>
              <w:right w:val="single" w:sz="4" w:space="0" w:color="000000"/>
            </w:tcBorders>
          </w:tcPr>
          <w:p w:rsidR="002C50A4" w:rsidRDefault="00B912A2" w:rsidP="00D022B8">
            <w:pPr>
              <w:snapToGrid w:val="0"/>
              <w:jc w:val="center"/>
              <w:rPr>
                <w:sz w:val="20"/>
                <w:szCs w:val="20"/>
              </w:rPr>
            </w:pPr>
            <w:r>
              <w:rPr>
                <w:sz w:val="20"/>
                <w:szCs w:val="20"/>
              </w:rPr>
              <w:t>95,2</w:t>
            </w:r>
          </w:p>
        </w:tc>
      </w:tr>
      <w:tr w:rsidR="00B912A2" w:rsidTr="00274B42">
        <w:tc>
          <w:tcPr>
            <w:tcW w:w="2196" w:type="dxa"/>
            <w:tcBorders>
              <w:top w:val="single" w:sz="4" w:space="0" w:color="000000"/>
              <w:left w:val="single" w:sz="4" w:space="0" w:color="000000"/>
              <w:bottom w:val="single" w:sz="4" w:space="0" w:color="000000"/>
            </w:tcBorders>
          </w:tcPr>
          <w:p w:rsidR="00B912A2" w:rsidRDefault="00B912A2" w:rsidP="00D022B8">
            <w:pPr>
              <w:snapToGrid w:val="0"/>
              <w:jc w:val="center"/>
              <w:rPr>
                <w:sz w:val="20"/>
                <w:szCs w:val="20"/>
              </w:rPr>
            </w:pPr>
            <w:r>
              <w:rPr>
                <w:sz w:val="20"/>
                <w:szCs w:val="20"/>
              </w:rPr>
              <w:t>IŠ VISO:</w:t>
            </w:r>
          </w:p>
          <w:p w:rsidR="00B912A2" w:rsidRDefault="00B912A2" w:rsidP="00D022B8">
            <w:pPr>
              <w:jc w:val="center"/>
              <w:rPr>
                <w:sz w:val="20"/>
                <w:szCs w:val="20"/>
              </w:rPr>
            </w:pPr>
          </w:p>
        </w:tc>
        <w:tc>
          <w:tcPr>
            <w:tcW w:w="1440" w:type="dxa"/>
            <w:tcBorders>
              <w:top w:val="single" w:sz="4" w:space="0" w:color="000000"/>
              <w:left w:val="single" w:sz="4" w:space="0" w:color="000000"/>
              <w:bottom w:val="single" w:sz="4" w:space="0" w:color="000000"/>
            </w:tcBorders>
          </w:tcPr>
          <w:p w:rsidR="00B912A2" w:rsidRDefault="00B912A2" w:rsidP="00D30A9D">
            <w:pPr>
              <w:snapToGrid w:val="0"/>
              <w:jc w:val="center"/>
              <w:rPr>
                <w:sz w:val="20"/>
                <w:szCs w:val="20"/>
              </w:rPr>
            </w:pPr>
            <w:r>
              <w:rPr>
                <w:sz w:val="20"/>
                <w:szCs w:val="20"/>
              </w:rPr>
              <w:t>397,3</w:t>
            </w:r>
          </w:p>
        </w:tc>
        <w:tc>
          <w:tcPr>
            <w:tcW w:w="1620" w:type="dxa"/>
            <w:tcBorders>
              <w:top w:val="single" w:sz="4" w:space="0" w:color="000000"/>
              <w:left w:val="single" w:sz="4" w:space="0" w:color="000000"/>
              <w:bottom w:val="single" w:sz="4" w:space="0" w:color="000000"/>
            </w:tcBorders>
          </w:tcPr>
          <w:p w:rsidR="00B912A2" w:rsidRDefault="00B912A2" w:rsidP="00D30A9D">
            <w:pPr>
              <w:snapToGrid w:val="0"/>
              <w:jc w:val="center"/>
              <w:rPr>
                <w:sz w:val="20"/>
                <w:szCs w:val="20"/>
              </w:rPr>
            </w:pPr>
            <w:r>
              <w:rPr>
                <w:sz w:val="20"/>
                <w:szCs w:val="20"/>
              </w:rPr>
              <w:t>108,7</w:t>
            </w:r>
          </w:p>
        </w:tc>
        <w:tc>
          <w:tcPr>
            <w:tcW w:w="1800" w:type="dxa"/>
            <w:tcBorders>
              <w:top w:val="single" w:sz="4" w:space="0" w:color="000000"/>
              <w:left w:val="single" w:sz="4" w:space="0" w:color="000000"/>
              <w:bottom w:val="single" w:sz="4" w:space="0" w:color="000000"/>
            </w:tcBorders>
          </w:tcPr>
          <w:p w:rsidR="00B912A2" w:rsidRDefault="00B912A2" w:rsidP="00D30A9D">
            <w:pPr>
              <w:snapToGrid w:val="0"/>
              <w:jc w:val="center"/>
              <w:rPr>
                <w:sz w:val="20"/>
                <w:szCs w:val="20"/>
              </w:rPr>
            </w:pPr>
            <w:r>
              <w:rPr>
                <w:sz w:val="20"/>
                <w:szCs w:val="20"/>
              </w:rPr>
              <w:t>506,0</w:t>
            </w:r>
          </w:p>
        </w:tc>
        <w:tc>
          <w:tcPr>
            <w:tcW w:w="1591" w:type="dxa"/>
            <w:tcBorders>
              <w:top w:val="single" w:sz="4" w:space="0" w:color="000000"/>
              <w:left w:val="single" w:sz="4" w:space="0" w:color="000000"/>
              <w:bottom w:val="single" w:sz="4" w:space="0" w:color="000000"/>
            </w:tcBorders>
          </w:tcPr>
          <w:p w:rsidR="00B912A2" w:rsidRDefault="00B912A2" w:rsidP="00D30A9D">
            <w:pPr>
              <w:snapToGrid w:val="0"/>
              <w:jc w:val="center"/>
              <w:rPr>
                <w:sz w:val="20"/>
                <w:szCs w:val="20"/>
              </w:rPr>
            </w:pPr>
            <w:r>
              <w:rPr>
                <w:sz w:val="20"/>
                <w:szCs w:val="20"/>
              </w:rPr>
              <w:t>481,5</w:t>
            </w:r>
          </w:p>
        </w:tc>
        <w:tc>
          <w:tcPr>
            <w:tcW w:w="1276" w:type="dxa"/>
            <w:tcBorders>
              <w:top w:val="single" w:sz="4" w:space="0" w:color="000000"/>
              <w:left w:val="single" w:sz="4" w:space="0" w:color="000000"/>
              <w:bottom w:val="single" w:sz="4" w:space="0" w:color="000000"/>
              <w:right w:val="single" w:sz="4" w:space="0" w:color="000000"/>
            </w:tcBorders>
          </w:tcPr>
          <w:p w:rsidR="00B912A2" w:rsidRDefault="00B912A2" w:rsidP="00D30A9D">
            <w:pPr>
              <w:snapToGrid w:val="0"/>
              <w:jc w:val="center"/>
              <w:rPr>
                <w:sz w:val="20"/>
                <w:szCs w:val="20"/>
              </w:rPr>
            </w:pPr>
            <w:r>
              <w:rPr>
                <w:sz w:val="20"/>
                <w:szCs w:val="20"/>
              </w:rPr>
              <w:t>95,2</w:t>
            </w:r>
          </w:p>
        </w:tc>
      </w:tr>
      <w:tr w:rsidR="00B912A2" w:rsidTr="00274B42">
        <w:tc>
          <w:tcPr>
            <w:tcW w:w="2196" w:type="dxa"/>
            <w:tcBorders>
              <w:top w:val="single" w:sz="4" w:space="0" w:color="000000"/>
              <w:left w:val="single" w:sz="4" w:space="0" w:color="000000"/>
              <w:bottom w:val="single" w:sz="4" w:space="0" w:color="000000"/>
            </w:tcBorders>
          </w:tcPr>
          <w:p w:rsidR="00B912A2" w:rsidRDefault="00274B42" w:rsidP="00274B42">
            <w:pPr>
              <w:snapToGrid w:val="0"/>
              <w:jc w:val="center"/>
              <w:rPr>
                <w:sz w:val="20"/>
                <w:szCs w:val="20"/>
              </w:rPr>
            </w:pPr>
            <w:r>
              <w:rPr>
                <w:sz w:val="20"/>
                <w:szCs w:val="20"/>
              </w:rPr>
              <w:t>Iš jų v</w:t>
            </w:r>
            <w:r w:rsidR="00B912A2">
              <w:rPr>
                <w:sz w:val="20"/>
                <w:szCs w:val="20"/>
              </w:rPr>
              <w:t>ienam vaikui metams</w:t>
            </w:r>
          </w:p>
        </w:tc>
        <w:tc>
          <w:tcPr>
            <w:tcW w:w="1440" w:type="dxa"/>
            <w:tcBorders>
              <w:top w:val="single" w:sz="4" w:space="0" w:color="000000"/>
              <w:left w:val="single" w:sz="4" w:space="0" w:color="000000"/>
              <w:bottom w:val="single" w:sz="4" w:space="0" w:color="000000"/>
            </w:tcBorders>
          </w:tcPr>
          <w:p w:rsidR="00B912A2" w:rsidRDefault="00B912A2" w:rsidP="00D022B8">
            <w:pPr>
              <w:snapToGrid w:val="0"/>
              <w:jc w:val="center"/>
              <w:rPr>
                <w:sz w:val="20"/>
                <w:szCs w:val="20"/>
              </w:rPr>
            </w:pPr>
            <w:r>
              <w:rPr>
                <w:sz w:val="20"/>
                <w:szCs w:val="20"/>
              </w:rPr>
              <w:t>6,62</w:t>
            </w:r>
          </w:p>
        </w:tc>
        <w:tc>
          <w:tcPr>
            <w:tcW w:w="1620" w:type="dxa"/>
            <w:tcBorders>
              <w:top w:val="single" w:sz="4" w:space="0" w:color="000000"/>
              <w:left w:val="single" w:sz="4" w:space="0" w:color="000000"/>
              <w:bottom w:val="single" w:sz="4" w:space="0" w:color="000000"/>
            </w:tcBorders>
          </w:tcPr>
          <w:p w:rsidR="00B912A2" w:rsidRDefault="00B912A2" w:rsidP="00D022B8">
            <w:pPr>
              <w:snapToGrid w:val="0"/>
              <w:jc w:val="center"/>
              <w:rPr>
                <w:sz w:val="20"/>
                <w:szCs w:val="20"/>
              </w:rPr>
            </w:pPr>
            <w:r>
              <w:rPr>
                <w:sz w:val="20"/>
                <w:szCs w:val="20"/>
              </w:rPr>
              <w:t>1,81</w:t>
            </w:r>
          </w:p>
        </w:tc>
        <w:tc>
          <w:tcPr>
            <w:tcW w:w="1800" w:type="dxa"/>
            <w:tcBorders>
              <w:top w:val="single" w:sz="4" w:space="0" w:color="000000"/>
              <w:left w:val="single" w:sz="4" w:space="0" w:color="000000"/>
              <w:bottom w:val="single" w:sz="4" w:space="0" w:color="000000"/>
            </w:tcBorders>
          </w:tcPr>
          <w:p w:rsidR="00B912A2" w:rsidRDefault="00B912A2" w:rsidP="00D022B8">
            <w:pPr>
              <w:snapToGrid w:val="0"/>
              <w:jc w:val="center"/>
              <w:rPr>
                <w:sz w:val="20"/>
                <w:szCs w:val="20"/>
              </w:rPr>
            </w:pPr>
            <w:r>
              <w:rPr>
                <w:sz w:val="20"/>
                <w:szCs w:val="20"/>
              </w:rPr>
              <w:t>8,43</w:t>
            </w:r>
          </w:p>
        </w:tc>
        <w:tc>
          <w:tcPr>
            <w:tcW w:w="1591" w:type="dxa"/>
            <w:tcBorders>
              <w:top w:val="single" w:sz="4" w:space="0" w:color="000000"/>
              <w:left w:val="single" w:sz="4" w:space="0" w:color="000000"/>
              <w:bottom w:val="single" w:sz="4" w:space="0" w:color="000000"/>
            </w:tcBorders>
          </w:tcPr>
          <w:p w:rsidR="00B912A2" w:rsidRDefault="00B912A2" w:rsidP="00D022B8">
            <w:pPr>
              <w:snapToGrid w:val="0"/>
              <w:jc w:val="center"/>
              <w:rPr>
                <w:sz w:val="20"/>
                <w:szCs w:val="20"/>
              </w:rPr>
            </w:pPr>
            <w:r>
              <w:rPr>
                <w:sz w:val="20"/>
                <w:szCs w:val="20"/>
              </w:rPr>
              <w:t>8,03</w:t>
            </w:r>
          </w:p>
        </w:tc>
        <w:tc>
          <w:tcPr>
            <w:tcW w:w="1276" w:type="dxa"/>
            <w:tcBorders>
              <w:top w:val="single" w:sz="4" w:space="0" w:color="000000"/>
              <w:left w:val="single" w:sz="4" w:space="0" w:color="000000"/>
              <w:bottom w:val="single" w:sz="4" w:space="0" w:color="000000"/>
              <w:right w:val="single" w:sz="4" w:space="0" w:color="000000"/>
            </w:tcBorders>
          </w:tcPr>
          <w:p w:rsidR="00B912A2" w:rsidRDefault="00B912A2" w:rsidP="00D022B8">
            <w:pPr>
              <w:snapToGrid w:val="0"/>
              <w:jc w:val="center"/>
              <w:rPr>
                <w:sz w:val="20"/>
                <w:szCs w:val="20"/>
              </w:rPr>
            </w:pPr>
          </w:p>
        </w:tc>
      </w:tr>
      <w:tr w:rsidR="00B912A2" w:rsidTr="00274B42">
        <w:tc>
          <w:tcPr>
            <w:tcW w:w="2196" w:type="dxa"/>
            <w:tcBorders>
              <w:top w:val="single" w:sz="4" w:space="0" w:color="000000"/>
              <w:left w:val="single" w:sz="4" w:space="0" w:color="000000"/>
              <w:bottom w:val="single" w:sz="4" w:space="0" w:color="000000"/>
            </w:tcBorders>
          </w:tcPr>
          <w:p w:rsidR="00B912A2" w:rsidRDefault="00274B42" w:rsidP="00274B42">
            <w:pPr>
              <w:snapToGrid w:val="0"/>
              <w:jc w:val="center"/>
              <w:rPr>
                <w:sz w:val="20"/>
                <w:szCs w:val="20"/>
              </w:rPr>
            </w:pPr>
            <w:r>
              <w:rPr>
                <w:sz w:val="20"/>
                <w:szCs w:val="20"/>
              </w:rPr>
              <w:t>Iš jų v</w:t>
            </w:r>
            <w:r w:rsidR="00B912A2">
              <w:rPr>
                <w:sz w:val="20"/>
                <w:szCs w:val="20"/>
              </w:rPr>
              <w:t>ienam vaikui mėnesiui</w:t>
            </w:r>
          </w:p>
        </w:tc>
        <w:tc>
          <w:tcPr>
            <w:tcW w:w="1440" w:type="dxa"/>
            <w:tcBorders>
              <w:top w:val="single" w:sz="4" w:space="0" w:color="000000"/>
              <w:left w:val="single" w:sz="4" w:space="0" w:color="000000"/>
              <w:bottom w:val="single" w:sz="4" w:space="0" w:color="000000"/>
            </w:tcBorders>
          </w:tcPr>
          <w:p w:rsidR="00B912A2" w:rsidRDefault="00B912A2" w:rsidP="00D022B8">
            <w:pPr>
              <w:snapToGrid w:val="0"/>
              <w:jc w:val="center"/>
              <w:rPr>
                <w:sz w:val="20"/>
                <w:szCs w:val="20"/>
              </w:rPr>
            </w:pPr>
            <w:r>
              <w:rPr>
                <w:sz w:val="20"/>
                <w:szCs w:val="20"/>
              </w:rPr>
              <w:t>0,55</w:t>
            </w:r>
          </w:p>
        </w:tc>
        <w:tc>
          <w:tcPr>
            <w:tcW w:w="1620" w:type="dxa"/>
            <w:tcBorders>
              <w:top w:val="single" w:sz="4" w:space="0" w:color="000000"/>
              <w:left w:val="single" w:sz="4" w:space="0" w:color="000000"/>
              <w:bottom w:val="single" w:sz="4" w:space="0" w:color="000000"/>
            </w:tcBorders>
          </w:tcPr>
          <w:p w:rsidR="00B912A2" w:rsidRDefault="00B912A2" w:rsidP="00D022B8">
            <w:pPr>
              <w:snapToGrid w:val="0"/>
              <w:jc w:val="center"/>
              <w:rPr>
                <w:sz w:val="20"/>
                <w:szCs w:val="20"/>
              </w:rPr>
            </w:pPr>
            <w:r>
              <w:rPr>
                <w:sz w:val="20"/>
                <w:szCs w:val="20"/>
              </w:rPr>
              <w:t>0,15</w:t>
            </w:r>
          </w:p>
        </w:tc>
        <w:tc>
          <w:tcPr>
            <w:tcW w:w="1800" w:type="dxa"/>
            <w:tcBorders>
              <w:top w:val="single" w:sz="4" w:space="0" w:color="000000"/>
              <w:left w:val="single" w:sz="4" w:space="0" w:color="000000"/>
              <w:bottom w:val="single" w:sz="4" w:space="0" w:color="000000"/>
            </w:tcBorders>
          </w:tcPr>
          <w:p w:rsidR="00B912A2" w:rsidRDefault="00B912A2" w:rsidP="00D022B8">
            <w:pPr>
              <w:snapToGrid w:val="0"/>
              <w:jc w:val="center"/>
              <w:rPr>
                <w:sz w:val="20"/>
                <w:szCs w:val="20"/>
              </w:rPr>
            </w:pPr>
            <w:r>
              <w:rPr>
                <w:sz w:val="20"/>
                <w:szCs w:val="20"/>
              </w:rPr>
              <w:t>0,70</w:t>
            </w:r>
          </w:p>
        </w:tc>
        <w:tc>
          <w:tcPr>
            <w:tcW w:w="1591" w:type="dxa"/>
            <w:tcBorders>
              <w:top w:val="single" w:sz="4" w:space="0" w:color="000000"/>
              <w:left w:val="single" w:sz="4" w:space="0" w:color="000000"/>
              <w:bottom w:val="single" w:sz="4" w:space="0" w:color="000000"/>
            </w:tcBorders>
          </w:tcPr>
          <w:p w:rsidR="00B912A2" w:rsidRDefault="00B912A2" w:rsidP="00D022B8">
            <w:pPr>
              <w:snapToGrid w:val="0"/>
              <w:jc w:val="center"/>
              <w:rPr>
                <w:sz w:val="20"/>
                <w:szCs w:val="20"/>
              </w:rPr>
            </w:pPr>
            <w:r>
              <w:rPr>
                <w:sz w:val="20"/>
                <w:szCs w:val="20"/>
              </w:rPr>
              <w:t>0,67</w:t>
            </w:r>
          </w:p>
        </w:tc>
        <w:tc>
          <w:tcPr>
            <w:tcW w:w="1276" w:type="dxa"/>
            <w:tcBorders>
              <w:top w:val="single" w:sz="4" w:space="0" w:color="000000"/>
              <w:left w:val="single" w:sz="4" w:space="0" w:color="000000"/>
              <w:bottom w:val="single" w:sz="4" w:space="0" w:color="000000"/>
              <w:right w:val="single" w:sz="4" w:space="0" w:color="000000"/>
            </w:tcBorders>
          </w:tcPr>
          <w:p w:rsidR="00B912A2" w:rsidRDefault="00B912A2" w:rsidP="00D022B8">
            <w:pPr>
              <w:snapToGrid w:val="0"/>
              <w:jc w:val="center"/>
              <w:rPr>
                <w:sz w:val="20"/>
                <w:szCs w:val="20"/>
              </w:rPr>
            </w:pPr>
          </w:p>
        </w:tc>
      </w:tr>
    </w:tbl>
    <w:p w:rsidR="002C50A4" w:rsidRDefault="002C50A4" w:rsidP="00D022B8">
      <w:pPr>
        <w:rPr>
          <w:b/>
          <w:bCs/>
          <w:sz w:val="16"/>
          <w:szCs w:val="16"/>
        </w:rPr>
      </w:pPr>
      <w:r>
        <w:rPr>
          <w:b/>
          <w:bCs/>
          <w:sz w:val="16"/>
          <w:szCs w:val="16"/>
        </w:rPr>
        <w:t xml:space="preserve">                                                                                                                                                                         </w:t>
      </w:r>
    </w:p>
    <w:p w:rsidR="00962B06" w:rsidRDefault="002C50A4" w:rsidP="00274B42">
      <w:pPr>
        <w:jc w:val="right"/>
        <w:rPr>
          <w:b/>
          <w:bCs/>
        </w:rPr>
      </w:pPr>
      <w:r>
        <w:rPr>
          <w:b/>
          <w:bCs/>
          <w:sz w:val="16"/>
          <w:szCs w:val="16"/>
        </w:rPr>
        <w:t xml:space="preserve">                                                                                                     </w:t>
      </w:r>
      <w:r w:rsidR="001B6F4E">
        <w:rPr>
          <w:b/>
          <w:bCs/>
          <w:sz w:val="16"/>
          <w:szCs w:val="16"/>
        </w:rPr>
        <w:t xml:space="preserve">   </w:t>
      </w:r>
      <w:r w:rsidRPr="001B6F4E">
        <w:rPr>
          <w:b/>
          <w:bCs/>
          <w:sz w:val="22"/>
          <w:szCs w:val="22"/>
        </w:rPr>
        <w:t xml:space="preserve"> </w:t>
      </w:r>
      <w:r w:rsidRPr="001B6F4E">
        <w:rPr>
          <w:sz w:val="22"/>
          <w:szCs w:val="22"/>
        </w:rPr>
        <w:t>Išlaidos prekėms ir paslaugoms</w:t>
      </w:r>
      <w:r w:rsidR="002548FA">
        <w:rPr>
          <w:sz w:val="22"/>
          <w:szCs w:val="22"/>
        </w:rPr>
        <w:t xml:space="preserve"> per 2015</w:t>
      </w:r>
      <w:r w:rsidR="001B6F4E">
        <w:rPr>
          <w:sz w:val="22"/>
          <w:szCs w:val="22"/>
        </w:rPr>
        <w:t xml:space="preserve"> metus</w:t>
      </w:r>
      <w:r>
        <w:rPr>
          <w:b/>
          <w:bCs/>
        </w:rPr>
        <w:t xml:space="preserve"> </w:t>
      </w:r>
    </w:p>
    <w:p w:rsidR="002C50A4" w:rsidRDefault="002C50A4" w:rsidP="000E4D44">
      <w:pPr>
        <w:jc w:val="right"/>
        <w:rPr>
          <w:sz w:val="20"/>
          <w:szCs w:val="20"/>
        </w:rPr>
      </w:pPr>
      <w:r>
        <w:rPr>
          <w:sz w:val="20"/>
          <w:szCs w:val="20"/>
        </w:rPr>
        <w:t xml:space="preserve">        </w:t>
      </w: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1242"/>
        <w:gridCol w:w="709"/>
        <w:gridCol w:w="677"/>
        <w:gridCol w:w="882"/>
        <w:gridCol w:w="993"/>
        <w:gridCol w:w="850"/>
        <w:gridCol w:w="851"/>
        <w:gridCol w:w="850"/>
        <w:gridCol w:w="851"/>
        <w:gridCol w:w="992"/>
        <w:gridCol w:w="850"/>
      </w:tblGrid>
      <w:tr w:rsidR="002C50A4" w:rsidRPr="003C66F9" w:rsidTr="000D5C47">
        <w:tc>
          <w:tcPr>
            <w:tcW w:w="9747" w:type="dxa"/>
            <w:gridSpan w:val="11"/>
            <w:tcBorders>
              <w:top w:val="single" w:sz="2" w:space="0" w:color="000000"/>
              <w:left w:val="single" w:sz="2" w:space="0" w:color="000000"/>
              <w:bottom w:val="single" w:sz="2" w:space="0" w:color="000000"/>
              <w:right w:val="single" w:sz="2" w:space="0" w:color="000000"/>
            </w:tcBorders>
          </w:tcPr>
          <w:p w:rsidR="002C50A4" w:rsidRPr="003C66F9" w:rsidRDefault="002C50A4" w:rsidP="002548FA">
            <w:pPr>
              <w:snapToGrid w:val="0"/>
              <w:jc w:val="center"/>
              <w:rPr>
                <w:sz w:val="20"/>
                <w:szCs w:val="20"/>
              </w:rPr>
            </w:pPr>
            <w:r w:rsidRPr="003C66F9">
              <w:rPr>
                <w:sz w:val="20"/>
                <w:szCs w:val="20"/>
              </w:rPr>
              <w:t>Išl</w:t>
            </w:r>
            <w:r w:rsidR="002548FA" w:rsidRPr="003C66F9">
              <w:rPr>
                <w:sz w:val="20"/>
                <w:szCs w:val="20"/>
              </w:rPr>
              <w:t>aidos prekėms ir paslaugoms 2015</w:t>
            </w:r>
            <w:r w:rsidR="001B6F4E" w:rsidRPr="003C66F9">
              <w:rPr>
                <w:sz w:val="20"/>
                <w:szCs w:val="20"/>
              </w:rPr>
              <w:t xml:space="preserve"> metais iš viso</w:t>
            </w:r>
            <w:r w:rsidR="00FF22B8" w:rsidRPr="003C66F9">
              <w:rPr>
                <w:sz w:val="20"/>
                <w:szCs w:val="20"/>
              </w:rPr>
              <w:t>,</w:t>
            </w:r>
            <w:r w:rsidR="001B6F4E" w:rsidRPr="003C66F9">
              <w:rPr>
                <w:sz w:val="20"/>
                <w:szCs w:val="20"/>
              </w:rPr>
              <w:t xml:space="preserve"> </w:t>
            </w:r>
            <w:r w:rsidR="002548FA" w:rsidRPr="003C66F9">
              <w:rPr>
                <w:sz w:val="20"/>
                <w:szCs w:val="20"/>
              </w:rPr>
              <w:t xml:space="preserve">tūkst. </w:t>
            </w:r>
            <w:proofErr w:type="spellStart"/>
            <w:r w:rsidR="002548FA" w:rsidRPr="003C66F9">
              <w:rPr>
                <w:sz w:val="20"/>
                <w:szCs w:val="20"/>
              </w:rPr>
              <w:t>Eur</w:t>
            </w:r>
            <w:proofErr w:type="spellEnd"/>
            <w:r w:rsidR="002548FA" w:rsidRPr="003C66F9">
              <w:rPr>
                <w:sz w:val="20"/>
                <w:szCs w:val="20"/>
              </w:rPr>
              <w:t xml:space="preserve"> </w:t>
            </w:r>
            <w:r w:rsidRPr="003C66F9">
              <w:rPr>
                <w:sz w:val="20"/>
                <w:szCs w:val="20"/>
              </w:rPr>
              <w:t>.</w:t>
            </w:r>
            <w:r w:rsidR="001B6F4E" w:rsidRPr="003C66F9">
              <w:rPr>
                <w:sz w:val="20"/>
                <w:szCs w:val="20"/>
              </w:rPr>
              <w:t xml:space="preserve"> </w:t>
            </w:r>
            <w:r w:rsidRPr="003C66F9">
              <w:rPr>
                <w:sz w:val="20"/>
                <w:szCs w:val="20"/>
              </w:rPr>
              <w:t>Iš jų:</w:t>
            </w:r>
          </w:p>
        </w:tc>
      </w:tr>
      <w:tr w:rsidR="002C50A4" w:rsidRPr="00274B42" w:rsidTr="003C66F9">
        <w:trPr>
          <w:cantSplit/>
          <w:trHeight w:val="654"/>
        </w:trPr>
        <w:tc>
          <w:tcPr>
            <w:tcW w:w="1242" w:type="dxa"/>
            <w:tcBorders>
              <w:left w:val="single" w:sz="2" w:space="0" w:color="000000"/>
              <w:bottom w:val="single" w:sz="2" w:space="0" w:color="000000"/>
            </w:tcBorders>
          </w:tcPr>
          <w:p w:rsidR="002C50A4" w:rsidRPr="00274B42" w:rsidRDefault="002C50A4" w:rsidP="00274B42">
            <w:pPr>
              <w:pStyle w:val="Lentelsturinys"/>
              <w:snapToGrid w:val="0"/>
              <w:rPr>
                <w:sz w:val="16"/>
                <w:szCs w:val="16"/>
              </w:rPr>
            </w:pPr>
          </w:p>
        </w:tc>
        <w:tc>
          <w:tcPr>
            <w:tcW w:w="709" w:type="dxa"/>
            <w:tcBorders>
              <w:left w:val="single" w:sz="2" w:space="0" w:color="000000"/>
              <w:bottom w:val="single" w:sz="2" w:space="0" w:color="000000"/>
            </w:tcBorders>
          </w:tcPr>
          <w:p w:rsidR="002C50A4" w:rsidRPr="00274B42" w:rsidRDefault="002C50A4" w:rsidP="00274B42">
            <w:pPr>
              <w:snapToGrid w:val="0"/>
              <w:jc w:val="center"/>
              <w:rPr>
                <w:sz w:val="16"/>
                <w:szCs w:val="16"/>
              </w:rPr>
            </w:pPr>
            <w:r w:rsidRPr="00274B42">
              <w:rPr>
                <w:sz w:val="16"/>
                <w:szCs w:val="16"/>
              </w:rPr>
              <w:t>Vaikų mitybai</w:t>
            </w:r>
          </w:p>
        </w:tc>
        <w:tc>
          <w:tcPr>
            <w:tcW w:w="677" w:type="dxa"/>
            <w:tcBorders>
              <w:left w:val="single" w:sz="2" w:space="0" w:color="000000"/>
              <w:bottom w:val="single" w:sz="2" w:space="0" w:color="000000"/>
            </w:tcBorders>
          </w:tcPr>
          <w:p w:rsidR="002C50A4" w:rsidRPr="00274B42" w:rsidRDefault="002C50A4" w:rsidP="00274B42">
            <w:pPr>
              <w:snapToGrid w:val="0"/>
              <w:jc w:val="center"/>
              <w:rPr>
                <w:sz w:val="16"/>
                <w:szCs w:val="16"/>
              </w:rPr>
            </w:pPr>
            <w:r w:rsidRPr="00274B42">
              <w:rPr>
                <w:sz w:val="16"/>
                <w:szCs w:val="16"/>
              </w:rPr>
              <w:t>Medikam</w:t>
            </w:r>
          </w:p>
          <w:p w:rsidR="002C50A4" w:rsidRPr="00274B42" w:rsidRDefault="002C50A4" w:rsidP="00274B42">
            <w:pPr>
              <w:jc w:val="center"/>
              <w:rPr>
                <w:sz w:val="16"/>
                <w:szCs w:val="16"/>
              </w:rPr>
            </w:pPr>
            <w:proofErr w:type="spellStart"/>
            <w:r w:rsidRPr="00274B42">
              <w:rPr>
                <w:sz w:val="16"/>
                <w:szCs w:val="16"/>
              </w:rPr>
              <w:t>entams</w:t>
            </w:r>
            <w:proofErr w:type="spellEnd"/>
          </w:p>
        </w:tc>
        <w:tc>
          <w:tcPr>
            <w:tcW w:w="882" w:type="dxa"/>
            <w:tcBorders>
              <w:left w:val="single" w:sz="2" w:space="0" w:color="000000"/>
              <w:bottom w:val="single" w:sz="2" w:space="0" w:color="000000"/>
            </w:tcBorders>
          </w:tcPr>
          <w:p w:rsidR="002C50A4" w:rsidRPr="00274B42" w:rsidRDefault="002C50A4" w:rsidP="00274B42">
            <w:pPr>
              <w:snapToGrid w:val="0"/>
              <w:jc w:val="center"/>
              <w:rPr>
                <w:sz w:val="16"/>
                <w:szCs w:val="16"/>
              </w:rPr>
            </w:pPr>
            <w:r w:rsidRPr="00274B42">
              <w:rPr>
                <w:sz w:val="16"/>
                <w:szCs w:val="16"/>
              </w:rPr>
              <w:t>Ryšių</w:t>
            </w:r>
          </w:p>
          <w:p w:rsidR="002C50A4" w:rsidRPr="00274B42" w:rsidRDefault="002C50A4" w:rsidP="00274B42">
            <w:pPr>
              <w:jc w:val="center"/>
              <w:rPr>
                <w:sz w:val="16"/>
                <w:szCs w:val="16"/>
              </w:rPr>
            </w:pPr>
            <w:r w:rsidRPr="00274B42">
              <w:rPr>
                <w:sz w:val="16"/>
                <w:szCs w:val="16"/>
              </w:rPr>
              <w:t>paslaugoms</w:t>
            </w:r>
          </w:p>
        </w:tc>
        <w:tc>
          <w:tcPr>
            <w:tcW w:w="993" w:type="dxa"/>
            <w:tcBorders>
              <w:left w:val="single" w:sz="2" w:space="0" w:color="000000"/>
              <w:bottom w:val="single" w:sz="2" w:space="0" w:color="000000"/>
            </w:tcBorders>
          </w:tcPr>
          <w:p w:rsidR="002C50A4" w:rsidRPr="00274B42" w:rsidRDefault="002C50A4" w:rsidP="00274B42">
            <w:pPr>
              <w:snapToGrid w:val="0"/>
              <w:jc w:val="center"/>
              <w:rPr>
                <w:sz w:val="16"/>
                <w:szCs w:val="16"/>
              </w:rPr>
            </w:pPr>
            <w:r w:rsidRPr="00274B42">
              <w:rPr>
                <w:sz w:val="16"/>
                <w:szCs w:val="16"/>
              </w:rPr>
              <w:t>Transporto</w:t>
            </w:r>
          </w:p>
          <w:p w:rsidR="002C50A4" w:rsidRPr="00274B42" w:rsidRDefault="002C50A4" w:rsidP="00274B42">
            <w:pPr>
              <w:jc w:val="center"/>
              <w:rPr>
                <w:sz w:val="16"/>
                <w:szCs w:val="16"/>
              </w:rPr>
            </w:pPr>
            <w:r w:rsidRPr="00274B42">
              <w:rPr>
                <w:sz w:val="16"/>
                <w:szCs w:val="16"/>
              </w:rPr>
              <w:t>išlaikymui</w:t>
            </w:r>
          </w:p>
        </w:tc>
        <w:tc>
          <w:tcPr>
            <w:tcW w:w="850" w:type="dxa"/>
            <w:tcBorders>
              <w:left w:val="single" w:sz="2" w:space="0" w:color="000000"/>
              <w:bottom w:val="single" w:sz="2" w:space="0" w:color="000000"/>
            </w:tcBorders>
          </w:tcPr>
          <w:p w:rsidR="002C50A4" w:rsidRPr="00274B42" w:rsidRDefault="002C50A4" w:rsidP="00274B42">
            <w:pPr>
              <w:snapToGrid w:val="0"/>
              <w:jc w:val="center"/>
              <w:rPr>
                <w:sz w:val="16"/>
                <w:szCs w:val="16"/>
              </w:rPr>
            </w:pPr>
            <w:r w:rsidRPr="00274B42">
              <w:rPr>
                <w:sz w:val="16"/>
                <w:szCs w:val="16"/>
              </w:rPr>
              <w:t>Ilgalaikio</w:t>
            </w:r>
          </w:p>
          <w:p w:rsidR="002C50A4" w:rsidRPr="00274B42" w:rsidRDefault="002C50A4" w:rsidP="00274B42">
            <w:pPr>
              <w:jc w:val="center"/>
              <w:rPr>
                <w:sz w:val="16"/>
                <w:szCs w:val="16"/>
              </w:rPr>
            </w:pPr>
            <w:r w:rsidRPr="00274B42">
              <w:rPr>
                <w:sz w:val="16"/>
                <w:szCs w:val="16"/>
              </w:rPr>
              <w:t>turto</w:t>
            </w:r>
          </w:p>
          <w:p w:rsidR="002C50A4" w:rsidRPr="00274B42" w:rsidRDefault="002C50A4" w:rsidP="00274B42">
            <w:pPr>
              <w:jc w:val="center"/>
              <w:rPr>
                <w:sz w:val="16"/>
                <w:szCs w:val="16"/>
              </w:rPr>
            </w:pPr>
            <w:r w:rsidRPr="00274B42">
              <w:rPr>
                <w:sz w:val="16"/>
                <w:szCs w:val="16"/>
              </w:rPr>
              <w:t>remontui</w:t>
            </w:r>
          </w:p>
        </w:tc>
        <w:tc>
          <w:tcPr>
            <w:tcW w:w="851" w:type="dxa"/>
            <w:tcBorders>
              <w:left w:val="single" w:sz="2" w:space="0" w:color="000000"/>
              <w:bottom w:val="single" w:sz="2" w:space="0" w:color="000000"/>
            </w:tcBorders>
          </w:tcPr>
          <w:p w:rsidR="002C50A4" w:rsidRPr="00274B42" w:rsidRDefault="002C50A4" w:rsidP="00274B42">
            <w:pPr>
              <w:snapToGrid w:val="0"/>
              <w:jc w:val="center"/>
              <w:rPr>
                <w:sz w:val="16"/>
                <w:szCs w:val="16"/>
              </w:rPr>
            </w:pPr>
            <w:r w:rsidRPr="00274B42">
              <w:rPr>
                <w:sz w:val="16"/>
                <w:szCs w:val="16"/>
              </w:rPr>
              <w:t>Kitoms</w:t>
            </w:r>
          </w:p>
          <w:p w:rsidR="002C50A4" w:rsidRPr="00274B42" w:rsidRDefault="002C50A4" w:rsidP="00274B42">
            <w:pPr>
              <w:jc w:val="center"/>
              <w:rPr>
                <w:sz w:val="16"/>
                <w:szCs w:val="16"/>
              </w:rPr>
            </w:pPr>
            <w:r w:rsidRPr="00274B42">
              <w:rPr>
                <w:sz w:val="16"/>
                <w:szCs w:val="16"/>
              </w:rPr>
              <w:t>prekėms</w:t>
            </w:r>
          </w:p>
        </w:tc>
        <w:tc>
          <w:tcPr>
            <w:tcW w:w="850" w:type="dxa"/>
            <w:tcBorders>
              <w:left w:val="single" w:sz="2" w:space="0" w:color="000000"/>
              <w:bottom w:val="single" w:sz="2" w:space="0" w:color="000000"/>
            </w:tcBorders>
          </w:tcPr>
          <w:p w:rsidR="002C50A4" w:rsidRPr="00274B42" w:rsidRDefault="002C50A4" w:rsidP="00274B42">
            <w:pPr>
              <w:snapToGrid w:val="0"/>
              <w:jc w:val="center"/>
              <w:rPr>
                <w:sz w:val="16"/>
                <w:szCs w:val="16"/>
              </w:rPr>
            </w:pPr>
            <w:proofErr w:type="spellStart"/>
            <w:r w:rsidRPr="00274B42">
              <w:rPr>
                <w:sz w:val="16"/>
                <w:szCs w:val="16"/>
              </w:rPr>
              <w:t>Kvalifika</w:t>
            </w:r>
            <w:proofErr w:type="spellEnd"/>
          </w:p>
          <w:p w:rsidR="002C50A4" w:rsidRPr="00274B42" w:rsidRDefault="002C50A4" w:rsidP="00274B42">
            <w:pPr>
              <w:jc w:val="center"/>
              <w:rPr>
                <w:sz w:val="16"/>
                <w:szCs w:val="16"/>
              </w:rPr>
            </w:pPr>
            <w:proofErr w:type="spellStart"/>
            <w:r w:rsidRPr="00274B42">
              <w:rPr>
                <w:sz w:val="16"/>
                <w:szCs w:val="16"/>
              </w:rPr>
              <w:t>cijos</w:t>
            </w:r>
            <w:proofErr w:type="spellEnd"/>
          </w:p>
          <w:p w:rsidR="002C50A4" w:rsidRPr="00274B42" w:rsidRDefault="002C50A4" w:rsidP="00274B42">
            <w:pPr>
              <w:jc w:val="center"/>
              <w:rPr>
                <w:sz w:val="16"/>
                <w:szCs w:val="16"/>
              </w:rPr>
            </w:pPr>
            <w:r w:rsidRPr="00274B42">
              <w:rPr>
                <w:sz w:val="16"/>
                <w:szCs w:val="16"/>
              </w:rPr>
              <w:t>kėlimo</w:t>
            </w:r>
          </w:p>
        </w:tc>
        <w:tc>
          <w:tcPr>
            <w:tcW w:w="851" w:type="dxa"/>
            <w:tcBorders>
              <w:left w:val="single" w:sz="2" w:space="0" w:color="000000"/>
              <w:bottom w:val="single" w:sz="2" w:space="0" w:color="000000"/>
            </w:tcBorders>
          </w:tcPr>
          <w:p w:rsidR="002C50A4" w:rsidRPr="00274B42" w:rsidRDefault="002C50A4" w:rsidP="00274B42">
            <w:pPr>
              <w:snapToGrid w:val="0"/>
              <w:jc w:val="center"/>
              <w:rPr>
                <w:sz w:val="16"/>
                <w:szCs w:val="16"/>
              </w:rPr>
            </w:pPr>
            <w:r w:rsidRPr="00274B42">
              <w:rPr>
                <w:sz w:val="16"/>
                <w:szCs w:val="16"/>
              </w:rPr>
              <w:t>Apranga,</w:t>
            </w:r>
          </w:p>
          <w:p w:rsidR="002C50A4" w:rsidRPr="00274B42" w:rsidRDefault="002C50A4" w:rsidP="00274B42">
            <w:pPr>
              <w:jc w:val="center"/>
              <w:rPr>
                <w:sz w:val="16"/>
                <w:szCs w:val="16"/>
              </w:rPr>
            </w:pPr>
            <w:r w:rsidRPr="00274B42">
              <w:rPr>
                <w:sz w:val="16"/>
                <w:szCs w:val="16"/>
              </w:rPr>
              <w:t>patalynė</w:t>
            </w:r>
          </w:p>
        </w:tc>
        <w:tc>
          <w:tcPr>
            <w:tcW w:w="992" w:type="dxa"/>
            <w:tcBorders>
              <w:left w:val="single" w:sz="2" w:space="0" w:color="000000"/>
              <w:bottom w:val="single" w:sz="2" w:space="0" w:color="000000"/>
            </w:tcBorders>
          </w:tcPr>
          <w:p w:rsidR="002C50A4" w:rsidRPr="00274B42" w:rsidRDefault="002C50A4" w:rsidP="00274B42">
            <w:pPr>
              <w:snapToGrid w:val="0"/>
              <w:jc w:val="center"/>
              <w:rPr>
                <w:sz w:val="16"/>
                <w:szCs w:val="16"/>
              </w:rPr>
            </w:pPr>
            <w:r w:rsidRPr="00274B42">
              <w:rPr>
                <w:sz w:val="16"/>
                <w:szCs w:val="16"/>
              </w:rPr>
              <w:t>Komuna</w:t>
            </w:r>
          </w:p>
          <w:p w:rsidR="002C50A4" w:rsidRPr="00274B42" w:rsidRDefault="002C50A4" w:rsidP="00274B42">
            <w:pPr>
              <w:jc w:val="center"/>
              <w:rPr>
                <w:sz w:val="16"/>
                <w:szCs w:val="16"/>
              </w:rPr>
            </w:pPr>
            <w:proofErr w:type="spellStart"/>
            <w:r w:rsidRPr="00274B42">
              <w:rPr>
                <w:sz w:val="16"/>
                <w:szCs w:val="16"/>
              </w:rPr>
              <w:t>linės</w:t>
            </w:r>
            <w:proofErr w:type="spellEnd"/>
          </w:p>
          <w:p w:rsidR="002C50A4" w:rsidRPr="00274B42" w:rsidRDefault="002C50A4" w:rsidP="00274B42">
            <w:pPr>
              <w:jc w:val="center"/>
              <w:rPr>
                <w:sz w:val="16"/>
                <w:szCs w:val="16"/>
              </w:rPr>
            </w:pPr>
            <w:r w:rsidRPr="00274B42">
              <w:rPr>
                <w:sz w:val="16"/>
                <w:szCs w:val="16"/>
              </w:rPr>
              <w:t>paslaugos</w:t>
            </w:r>
          </w:p>
        </w:tc>
        <w:tc>
          <w:tcPr>
            <w:tcW w:w="850" w:type="dxa"/>
            <w:tcBorders>
              <w:left w:val="single" w:sz="2" w:space="0" w:color="000000"/>
              <w:bottom w:val="single" w:sz="2" w:space="0" w:color="000000"/>
              <w:right w:val="single" w:sz="2" w:space="0" w:color="000000"/>
            </w:tcBorders>
          </w:tcPr>
          <w:p w:rsidR="002C50A4" w:rsidRPr="00274B42" w:rsidRDefault="002C50A4" w:rsidP="00274B42">
            <w:pPr>
              <w:snapToGrid w:val="0"/>
              <w:jc w:val="center"/>
              <w:rPr>
                <w:sz w:val="16"/>
                <w:szCs w:val="16"/>
              </w:rPr>
            </w:pPr>
            <w:r w:rsidRPr="00274B42">
              <w:rPr>
                <w:sz w:val="16"/>
                <w:szCs w:val="16"/>
              </w:rPr>
              <w:t>Kitos paslaugos</w:t>
            </w:r>
          </w:p>
        </w:tc>
      </w:tr>
      <w:tr w:rsidR="002C50A4" w:rsidTr="003C66F9">
        <w:tc>
          <w:tcPr>
            <w:tcW w:w="1242" w:type="dxa"/>
            <w:tcBorders>
              <w:left w:val="single" w:sz="2" w:space="0" w:color="000000"/>
              <w:bottom w:val="single" w:sz="2" w:space="0" w:color="000000"/>
            </w:tcBorders>
          </w:tcPr>
          <w:p w:rsidR="002C50A4" w:rsidRDefault="00FF22B8" w:rsidP="00D022B8">
            <w:pPr>
              <w:pStyle w:val="Lentelsturinys"/>
              <w:snapToGrid w:val="0"/>
              <w:rPr>
                <w:sz w:val="18"/>
                <w:szCs w:val="18"/>
              </w:rPr>
            </w:pPr>
            <w:r>
              <w:rPr>
                <w:sz w:val="18"/>
                <w:szCs w:val="18"/>
              </w:rPr>
              <w:t>P</w:t>
            </w:r>
            <w:r w:rsidR="002C50A4">
              <w:rPr>
                <w:sz w:val="18"/>
                <w:szCs w:val="18"/>
              </w:rPr>
              <w:t>lanuota</w:t>
            </w:r>
            <w:r>
              <w:rPr>
                <w:sz w:val="18"/>
                <w:szCs w:val="18"/>
              </w:rPr>
              <w:t xml:space="preserve"> biudžeto lėšų</w:t>
            </w:r>
          </w:p>
        </w:tc>
        <w:tc>
          <w:tcPr>
            <w:tcW w:w="709" w:type="dxa"/>
            <w:tcBorders>
              <w:left w:val="single" w:sz="2" w:space="0" w:color="000000"/>
              <w:bottom w:val="single" w:sz="2" w:space="0" w:color="000000"/>
            </w:tcBorders>
          </w:tcPr>
          <w:p w:rsidR="002C50A4" w:rsidRDefault="00274B42" w:rsidP="00D022B8">
            <w:pPr>
              <w:pStyle w:val="Lentelsturinys"/>
              <w:snapToGrid w:val="0"/>
              <w:jc w:val="center"/>
              <w:rPr>
                <w:sz w:val="20"/>
                <w:szCs w:val="20"/>
              </w:rPr>
            </w:pPr>
            <w:r>
              <w:rPr>
                <w:sz w:val="20"/>
                <w:szCs w:val="20"/>
              </w:rPr>
              <w:t>0</w:t>
            </w:r>
          </w:p>
        </w:tc>
        <w:tc>
          <w:tcPr>
            <w:tcW w:w="677" w:type="dxa"/>
            <w:tcBorders>
              <w:left w:val="single" w:sz="2" w:space="0" w:color="000000"/>
              <w:bottom w:val="single" w:sz="2" w:space="0" w:color="000000"/>
            </w:tcBorders>
          </w:tcPr>
          <w:p w:rsidR="002C50A4" w:rsidRDefault="00274B42" w:rsidP="00D022B8">
            <w:pPr>
              <w:pStyle w:val="Lentelsturinys"/>
              <w:snapToGrid w:val="0"/>
              <w:jc w:val="center"/>
              <w:rPr>
                <w:sz w:val="20"/>
                <w:szCs w:val="20"/>
              </w:rPr>
            </w:pPr>
            <w:r>
              <w:rPr>
                <w:sz w:val="20"/>
                <w:szCs w:val="20"/>
              </w:rPr>
              <w:t>0,1</w:t>
            </w:r>
          </w:p>
        </w:tc>
        <w:tc>
          <w:tcPr>
            <w:tcW w:w="882" w:type="dxa"/>
            <w:tcBorders>
              <w:left w:val="single" w:sz="2" w:space="0" w:color="000000"/>
              <w:bottom w:val="single" w:sz="2" w:space="0" w:color="000000"/>
            </w:tcBorders>
          </w:tcPr>
          <w:p w:rsidR="002C50A4" w:rsidRDefault="00274B42" w:rsidP="00D022B8">
            <w:pPr>
              <w:pStyle w:val="Lentelsturinys"/>
              <w:snapToGrid w:val="0"/>
              <w:jc w:val="center"/>
              <w:rPr>
                <w:sz w:val="20"/>
                <w:szCs w:val="20"/>
              </w:rPr>
            </w:pPr>
            <w:r>
              <w:rPr>
                <w:sz w:val="20"/>
                <w:szCs w:val="20"/>
              </w:rPr>
              <w:t>0,9</w:t>
            </w:r>
          </w:p>
        </w:tc>
        <w:tc>
          <w:tcPr>
            <w:tcW w:w="993" w:type="dxa"/>
            <w:tcBorders>
              <w:left w:val="single" w:sz="2" w:space="0" w:color="000000"/>
              <w:bottom w:val="single" w:sz="2" w:space="0" w:color="000000"/>
            </w:tcBorders>
          </w:tcPr>
          <w:p w:rsidR="002C50A4" w:rsidRDefault="00274B42" w:rsidP="00D022B8">
            <w:pPr>
              <w:pStyle w:val="Lentelsturinys"/>
              <w:snapToGrid w:val="0"/>
              <w:jc w:val="center"/>
              <w:rPr>
                <w:sz w:val="20"/>
                <w:szCs w:val="20"/>
              </w:rPr>
            </w:pPr>
            <w:r>
              <w:rPr>
                <w:sz w:val="20"/>
                <w:szCs w:val="20"/>
              </w:rPr>
              <w:t>0,8</w:t>
            </w:r>
          </w:p>
        </w:tc>
        <w:tc>
          <w:tcPr>
            <w:tcW w:w="850" w:type="dxa"/>
            <w:tcBorders>
              <w:left w:val="single" w:sz="2" w:space="0" w:color="000000"/>
              <w:bottom w:val="single" w:sz="2" w:space="0" w:color="000000"/>
            </w:tcBorders>
          </w:tcPr>
          <w:p w:rsidR="002C50A4" w:rsidRDefault="00274B42" w:rsidP="00D022B8">
            <w:pPr>
              <w:pStyle w:val="Lentelsturinys"/>
              <w:snapToGrid w:val="0"/>
              <w:jc w:val="center"/>
              <w:rPr>
                <w:sz w:val="20"/>
                <w:szCs w:val="20"/>
              </w:rPr>
            </w:pPr>
            <w:r>
              <w:rPr>
                <w:sz w:val="20"/>
                <w:szCs w:val="20"/>
              </w:rPr>
              <w:t>1,1</w:t>
            </w:r>
          </w:p>
        </w:tc>
        <w:tc>
          <w:tcPr>
            <w:tcW w:w="851" w:type="dxa"/>
            <w:tcBorders>
              <w:left w:val="single" w:sz="2" w:space="0" w:color="000000"/>
              <w:bottom w:val="single" w:sz="2" w:space="0" w:color="000000"/>
            </w:tcBorders>
          </w:tcPr>
          <w:p w:rsidR="002C50A4" w:rsidRDefault="00274B42" w:rsidP="00D022B8">
            <w:pPr>
              <w:pStyle w:val="Lentelsturinys"/>
              <w:snapToGrid w:val="0"/>
              <w:jc w:val="center"/>
              <w:rPr>
                <w:sz w:val="20"/>
                <w:szCs w:val="20"/>
              </w:rPr>
            </w:pPr>
            <w:r>
              <w:rPr>
                <w:sz w:val="20"/>
                <w:szCs w:val="20"/>
              </w:rPr>
              <w:t>6,9</w:t>
            </w:r>
          </w:p>
        </w:tc>
        <w:tc>
          <w:tcPr>
            <w:tcW w:w="850" w:type="dxa"/>
            <w:tcBorders>
              <w:left w:val="single" w:sz="2" w:space="0" w:color="000000"/>
              <w:bottom w:val="single" w:sz="2" w:space="0" w:color="000000"/>
            </w:tcBorders>
          </w:tcPr>
          <w:p w:rsidR="002C50A4" w:rsidRDefault="00274B42" w:rsidP="00D022B8">
            <w:pPr>
              <w:pStyle w:val="Lentelsturinys"/>
              <w:snapToGrid w:val="0"/>
              <w:jc w:val="center"/>
              <w:rPr>
                <w:sz w:val="20"/>
                <w:szCs w:val="20"/>
              </w:rPr>
            </w:pPr>
            <w:r>
              <w:rPr>
                <w:sz w:val="20"/>
                <w:szCs w:val="20"/>
              </w:rPr>
              <w:t>0,3</w:t>
            </w:r>
          </w:p>
        </w:tc>
        <w:tc>
          <w:tcPr>
            <w:tcW w:w="851" w:type="dxa"/>
            <w:tcBorders>
              <w:left w:val="single" w:sz="2" w:space="0" w:color="000000"/>
              <w:bottom w:val="single" w:sz="2" w:space="0" w:color="000000"/>
            </w:tcBorders>
          </w:tcPr>
          <w:p w:rsidR="002C50A4" w:rsidRDefault="00274B42" w:rsidP="00D022B8">
            <w:pPr>
              <w:pStyle w:val="Lentelsturinys"/>
              <w:snapToGrid w:val="0"/>
              <w:jc w:val="center"/>
              <w:rPr>
                <w:sz w:val="20"/>
                <w:szCs w:val="20"/>
              </w:rPr>
            </w:pPr>
            <w:r>
              <w:rPr>
                <w:sz w:val="20"/>
                <w:szCs w:val="20"/>
              </w:rPr>
              <w:t>0,1</w:t>
            </w:r>
          </w:p>
        </w:tc>
        <w:tc>
          <w:tcPr>
            <w:tcW w:w="992" w:type="dxa"/>
            <w:tcBorders>
              <w:left w:val="single" w:sz="2" w:space="0" w:color="000000"/>
              <w:bottom w:val="single" w:sz="2" w:space="0" w:color="000000"/>
            </w:tcBorders>
          </w:tcPr>
          <w:p w:rsidR="002C50A4" w:rsidRDefault="00274B42" w:rsidP="00D022B8">
            <w:pPr>
              <w:pStyle w:val="Lentelsturinys"/>
              <w:snapToGrid w:val="0"/>
              <w:jc w:val="center"/>
              <w:rPr>
                <w:sz w:val="20"/>
                <w:szCs w:val="20"/>
              </w:rPr>
            </w:pPr>
            <w:r>
              <w:rPr>
                <w:sz w:val="20"/>
                <w:szCs w:val="20"/>
              </w:rPr>
              <w:t>32,5</w:t>
            </w:r>
          </w:p>
        </w:tc>
        <w:tc>
          <w:tcPr>
            <w:tcW w:w="850" w:type="dxa"/>
            <w:tcBorders>
              <w:left w:val="single" w:sz="2" w:space="0" w:color="000000"/>
              <w:bottom w:val="single" w:sz="2" w:space="0" w:color="000000"/>
              <w:right w:val="single" w:sz="2" w:space="0" w:color="000000"/>
            </w:tcBorders>
          </w:tcPr>
          <w:p w:rsidR="002C50A4" w:rsidRDefault="00902762" w:rsidP="00D022B8">
            <w:pPr>
              <w:pStyle w:val="Lentelsturinys"/>
              <w:snapToGrid w:val="0"/>
              <w:jc w:val="center"/>
              <w:rPr>
                <w:sz w:val="20"/>
                <w:szCs w:val="20"/>
              </w:rPr>
            </w:pPr>
            <w:r>
              <w:rPr>
                <w:sz w:val="20"/>
                <w:szCs w:val="20"/>
              </w:rPr>
              <w:t>3,3</w:t>
            </w:r>
          </w:p>
        </w:tc>
      </w:tr>
      <w:tr w:rsidR="00274B42" w:rsidTr="003C66F9">
        <w:tc>
          <w:tcPr>
            <w:tcW w:w="1242" w:type="dxa"/>
            <w:tcBorders>
              <w:left w:val="single" w:sz="2" w:space="0" w:color="000000"/>
              <w:bottom w:val="single" w:sz="2" w:space="0" w:color="000000"/>
            </w:tcBorders>
          </w:tcPr>
          <w:p w:rsidR="00274B42" w:rsidRDefault="00274B42" w:rsidP="00D022B8">
            <w:pPr>
              <w:pStyle w:val="Lentelsturinys"/>
              <w:snapToGrid w:val="0"/>
              <w:rPr>
                <w:sz w:val="18"/>
                <w:szCs w:val="18"/>
              </w:rPr>
            </w:pPr>
            <w:r>
              <w:rPr>
                <w:sz w:val="18"/>
                <w:szCs w:val="18"/>
              </w:rPr>
              <w:t>Planuota pašalpų lėšų</w:t>
            </w:r>
          </w:p>
        </w:tc>
        <w:tc>
          <w:tcPr>
            <w:tcW w:w="709"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62,1</w:t>
            </w:r>
          </w:p>
        </w:tc>
        <w:tc>
          <w:tcPr>
            <w:tcW w:w="677"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5,5</w:t>
            </w:r>
          </w:p>
        </w:tc>
        <w:tc>
          <w:tcPr>
            <w:tcW w:w="882"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0,2</w:t>
            </w:r>
          </w:p>
        </w:tc>
        <w:tc>
          <w:tcPr>
            <w:tcW w:w="993"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3,3</w:t>
            </w:r>
          </w:p>
        </w:tc>
        <w:tc>
          <w:tcPr>
            <w:tcW w:w="850"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0</w:t>
            </w:r>
          </w:p>
        </w:tc>
        <w:tc>
          <w:tcPr>
            <w:tcW w:w="851"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10,7</w:t>
            </w:r>
          </w:p>
        </w:tc>
        <w:tc>
          <w:tcPr>
            <w:tcW w:w="850"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0</w:t>
            </w:r>
          </w:p>
        </w:tc>
        <w:tc>
          <w:tcPr>
            <w:tcW w:w="851"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10,9</w:t>
            </w:r>
          </w:p>
        </w:tc>
        <w:tc>
          <w:tcPr>
            <w:tcW w:w="992"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0,1</w:t>
            </w:r>
          </w:p>
        </w:tc>
        <w:tc>
          <w:tcPr>
            <w:tcW w:w="850" w:type="dxa"/>
            <w:tcBorders>
              <w:left w:val="single" w:sz="2" w:space="0" w:color="000000"/>
              <w:bottom w:val="single" w:sz="2" w:space="0" w:color="000000"/>
              <w:right w:val="single" w:sz="2" w:space="0" w:color="000000"/>
            </w:tcBorders>
          </w:tcPr>
          <w:p w:rsidR="00274B42" w:rsidRDefault="00902762" w:rsidP="00D022B8">
            <w:pPr>
              <w:pStyle w:val="Lentelsturinys"/>
              <w:snapToGrid w:val="0"/>
              <w:jc w:val="center"/>
              <w:rPr>
                <w:sz w:val="20"/>
                <w:szCs w:val="20"/>
              </w:rPr>
            </w:pPr>
            <w:r>
              <w:rPr>
                <w:sz w:val="20"/>
                <w:szCs w:val="20"/>
              </w:rPr>
              <w:t>15,9</w:t>
            </w:r>
          </w:p>
        </w:tc>
      </w:tr>
      <w:tr w:rsidR="00274B42" w:rsidTr="003C66F9">
        <w:tc>
          <w:tcPr>
            <w:tcW w:w="1242" w:type="dxa"/>
            <w:tcBorders>
              <w:left w:val="single" w:sz="2" w:space="0" w:color="000000"/>
              <w:bottom w:val="single" w:sz="2" w:space="0" w:color="000000"/>
            </w:tcBorders>
          </w:tcPr>
          <w:p w:rsidR="00274B42" w:rsidRDefault="00274B42" w:rsidP="00D022B8">
            <w:pPr>
              <w:pStyle w:val="Lentelsturinys"/>
              <w:snapToGrid w:val="0"/>
              <w:rPr>
                <w:sz w:val="18"/>
                <w:szCs w:val="18"/>
              </w:rPr>
            </w:pPr>
            <w:r>
              <w:rPr>
                <w:sz w:val="18"/>
                <w:szCs w:val="18"/>
              </w:rPr>
              <w:t>Įvykdyta biudžeto lėšų</w:t>
            </w:r>
          </w:p>
        </w:tc>
        <w:tc>
          <w:tcPr>
            <w:tcW w:w="709"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0</w:t>
            </w:r>
          </w:p>
        </w:tc>
        <w:tc>
          <w:tcPr>
            <w:tcW w:w="677"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0,1</w:t>
            </w:r>
          </w:p>
        </w:tc>
        <w:tc>
          <w:tcPr>
            <w:tcW w:w="882"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0,9</w:t>
            </w:r>
          </w:p>
        </w:tc>
        <w:tc>
          <w:tcPr>
            <w:tcW w:w="993"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0,8</w:t>
            </w:r>
          </w:p>
        </w:tc>
        <w:tc>
          <w:tcPr>
            <w:tcW w:w="850"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1,1</w:t>
            </w:r>
          </w:p>
        </w:tc>
        <w:tc>
          <w:tcPr>
            <w:tcW w:w="851"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6,9</w:t>
            </w:r>
          </w:p>
        </w:tc>
        <w:tc>
          <w:tcPr>
            <w:tcW w:w="850"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0,3</w:t>
            </w:r>
          </w:p>
        </w:tc>
        <w:tc>
          <w:tcPr>
            <w:tcW w:w="851"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0,1</w:t>
            </w:r>
          </w:p>
        </w:tc>
        <w:tc>
          <w:tcPr>
            <w:tcW w:w="992"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r>
              <w:rPr>
                <w:sz w:val="20"/>
                <w:szCs w:val="20"/>
              </w:rPr>
              <w:t>32,5</w:t>
            </w:r>
          </w:p>
        </w:tc>
        <w:tc>
          <w:tcPr>
            <w:tcW w:w="850" w:type="dxa"/>
            <w:tcBorders>
              <w:left w:val="single" w:sz="2" w:space="0" w:color="000000"/>
              <w:bottom w:val="single" w:sz="2" w:space="0" w:color="000000"/>
              <w:right w:val="single" w:sz="2" w:space="0" w:color="000000"/>
            </w:tcBorders>
          </w:tcPr>
          <w:p w:rsidR="00274B42" w:rsidRDefault="00902762" w:rsidP="00D022B8">
            <w:pPr>
              <w:pStyle w:val="Lentelsturinys"/>
              <w:snapToGrid w:val="0"/>
              <w:jc w:val="center"/>
              <w:rPr>
                <w:sz w:val="20"/>
                <w:szCs w:val="20"/>
              </w:rPr>
            </w:pPr>
            <w:r>
              <w:rPr>
                <w:sz w:val="20"/>
                <w:szCs w:val="20"/>
              </w:rPr>
              <w:t>3,3</w:t>
            </w:r>
          </w:p>
        </w:tc>
      </w:tr>
      <w:tr w:rsidR="002C50A4" w:rsidTr="003C66F9">
        <w:tc>
          <w:tcPr>
            <w:tcW w:w="1242" w:type="dxa"/>
            <w:tcBorders>
              <w:left w:val="single" w:sz="2" w:space="0" w:color="000000"/>
            </w:tcBorders>
          </w:tcPr>
          <w:p w:rsidR="002C50A4" w:rsidRDefault="00274B42" w:rsidP="00D022B8">
            <w:pPr>
              <w:pStyle w:val="Lentelsturinys"/>
              <w:snapToGrid w:val="0"/>
              <w:rPr>
                <w:sz w:val="18"/>
                <w:szCs w:val="18"/>
              </w:rPr>
            </w:pPr>
            <w:r>
              <w:rPr>
                <w:sz w:val="18"/>
                <w:szCs w:val="18"/>
              </w:rPr>
              <w:lastRenderedPageBreak/>
              <w:t>Į</w:t>
            </w:r>
            <w:r w:rsidR="002C50A4">
              <w:rPr>
                <w:sz w:val="18"/>
                <w:szCs w:val="18"/>
              </w:rPr>
              <w:t>vykdyta</w:t>
            </w:r>
            <w:r>
              <w:rPr>
                <w:sz w:val="18"/>
                <w:szCs w:val="18"/>
              </w:rPr>
              <w:t xml:space="preserve"> pašalpų lėšų</w:t>
            </w:r>
          </w:p>
        </w:tc>
        <w:tc>
          <w:tcPr>
            <w:tcW w:w="709" w:type="dxa"/>
            <w:tcBorders>
              <w:left w:val="single" w:sz="2" w:space="0" w:color="000000"/>
            </w:tcBorders>
          </w:tcPr>
          <w:p w:rsidR="002C50A4" w:rsidRDefault="00274B42" w:rsidP="00D022B8">
            <w:pPr>
              <w:pStyle w:val="Lentelsturinys"/>
              <w:snapToGrid w:val="0"/>
              <w:jc w:val="center"/>
              <w:rPr>
                <w:sz w:val="20"/>
                <w:szCs w:val="20"/>
              </w:rPr>
            </w:pPr>
            <w:r>
              <w:rPr>
                <w:sz w:val="20"/>
                <w:szCs w:val="20"/>
              </w:rPr>
              <w:t>59,9</w:t>
            </w:r>
          </w:p>
        </w:tc>
        <w:tc>
          <w:tcPr>
            <w:tcW w:w="677" w:type="dxa"/>
            <w:tcBorders>
              <w:left w:val="single" w:sz="2" w:space="0" w:color="000000"/>
            </w:tcBorders>
          </w:tcPr>
          <w:p w:rsidR="002C50A4" w:rsidRDefault="00274B42" w:rsidP="00D022B8">
            <w:pPr>
              <w:pStyle w:val="Lentelsturinys"/>
              <w:snapToGrid w:val="0"/>
              <w:jc w:val="center"/>
              <w:rPr>
                <w:sz w:val="20"/>
                <w:szCs w:val="20"/>
              </w:rPr>
            </w:pPr>
            <w:r>
              <w:rPr>
                <w:sz w:val="20"/>
                <w:szCs w:val="20"/>
              </w:rPr>
              <w:t>3,5</w:t>
            </w:r>
          </w:p>
        </w:tc>
        <w:tc>
          <w:tcPr>
            <w:tcW w:w="882" w:type="dxa"/>
            <w:tcBorders>
              <w:left w:val="single" w:sz="2" w:space="0" w:color="000000"/>
            </w:tcBorders>
          </w:tcPr>
          <w:p w:rsidR="002C50A4" w:rsidRDefault="00274B42" w:rsidP="00D022B8">
            <w:pPr>
              <w:pStyle w:val="Lentelsturinys"/>
              <w:snapToGrid w:val="0"/>
              <w:jc w:val="center"/>
              <w:rPr>
                <w:sz w:val="20"/>
                <w:szCs w:val="20"/>
              </w:rPr>
            </w:pPr>
            <w:r>
              <w:rPr>
                <w:sz w:val="20"/>
                <w:szCs w:val="20"/>
              </w:rPr>
              <w:t>0,1</w:t>
            </w:r>
          </w:p>
        </w:tc>
        <w:tc>
          <w:tcPr>
            <w:tcW w:w="993" w:type="dxa"/>
            <w:tcBorders>
              <w:left w:val="single" w:sz="2" w:space="0" w:color="000000"/>
            </w:tcBorders>
          </w:tcPr>
          <w:p w:rsidR="002C50A4" w:rsidRDefault="003C66F9" w:rsidP="00D022B8">
            <w:pPr>
              <w:pStyle w:val="Lentelsturinys"/>
              <w:snapToGrid w:val="0"/>
              <w:jc w:val="center"/>
              <w:rPr>
                <w:sz w:val="20"/>
                <w:szCs w:val="20"/>
              </w:rPr>
            </w:pPr>
            <w:r>
              <w:rPr>
                <w:sz w:val="20"/>
                <w:szCs w:val="20"/>
              </w:rPr>
              <w:t>2,9</w:t>
            </w:r>
          </w:p>
        </w:tc>
        <w:tc>
          <w:tcPr>
            <w:tcW w:w="850" w:type="dxa"/>
            <w:tcBorders>
              <w:left w:val="single" w:sz="2" w:space="0" w:color="000000"/>
            </w:tcBorders>
          </w:tcPr>
          <w:p w:rsidR="002C50A4" w:rsidRDefault="003C66F9" w:rsidP="00D022B8">
            <w:pPr>
              <w:pStyle w:val="Lentelsturinys"/>
              <w:snapToGrid w:val="0"/>
              <w:jc w:val="center"/>
              <w:rPr>
                <w:sz w:val="20"/>
                <w:szCs w:val="20"/>
              </w:rPr>
            </w:pPr>
            <w:r>
              <w:rPr>
                <w:sz w:val="20"/>
                <w:szCs w:val="20"/>
              </w:rPr>
              <w:t>0</w:t>
            </w:r>
          </w:p>
        </w:tc>
        <w:tc>
          <w:tcPr>
            <w:tcW w:w="851" w:type="dxa"/>
            <w:tcBorders>
              <w:left w:val="single" w:sz="2" w:space="0" w:color="000000"/>
            </w:tcBorders>
          </w:tcPr>
          <w:p w:rsidR="002C50A4" w:rsidRDefault="003C66F9" w:rsidP="00D022B8">
            <w:pPr>
              <w:pStyle w:val="Lentelsturinys"/>
              <w:snapToGrid w:val="0"/>
              <w:jc w:val="center"/>
              <w:rPr>
                <w:sz w:val="20"/>
                <w:szCs w:val="20"/>
              </w:rPr>
            </w:pPr>
            <w:r>
              <w:rPr>
                <w:sz w:val="20"/>
                <w:szCs w:val="20"/>
              </w:rPr>
              <w:t>9,6</w:t>
            </w:r>
          </w:p>
        </w:tc>
        <w:tc>
          <w:tcPr>
            <w:tcW w:w="850" w:type="dxa"/>
            <w:tcBorders>
              <w:left w:val="single" w:sz="2" w:space="0" w:color="000000"/>
            </w:tcBorders>
          </w:tcPr>
          <w:p w:rsidR="002C50A4" w:rsidRDefault="003C66F9" w:rsidP="00D022B8">
            <w:pPr>
              <w:pStyle w:val="Lentelsturinys"/>
              <w:snapToGrid w:val="0"/>
              <w:jc w:val="center"/>
              <w:rPr>
                <w:sz w:val="20"/>
                <w:szCs w:val="20"/>
              </w:rPr>
            </w:pPr>
            <w:r>
              <w:rPr>
                <w:sz w:val="20"/>
                <w:szCs w:val="20"/>
              </w:rPr>
              <w:t>0</w:t>
            </w:r>
          </w:p>
        </w:tc>
        <w:tc>
          <w:tcPr>
            <w:tcW w:w="851" w:type="dxa"/>
            <w:tcBorders>
              <w:left w:val="single" w:sz="2" w:space="0" w:color="000000"/>
            </w:tcBorders>
          </w:tcPr>
          <w:p w:rsidR="002C50A4" w:rsidRDefault="003C66F9" w:rsidP="00D022B8">
            <w:pPr>
              <w:pStyle w:val="Lentelsturinys"/>
              <w:snapToGrid w:val="0"/>
              <w:jc w:val="center"/>
              <w:rPr>
                <w:sz w:val="20"/>
                <w:szCs w:val="20"/>
              </w:rPr>
            </w:pPr>
            <w:r>
              <w:rPr>
                <w:sz w:val="20"/>
                <w:szCs w:val="20"/>
              </w:rPr>
              <w:t>8,9</w:t>
            </w:r>
          </w:p>
        </w:tc>
        <w:tc>
          <w:tcPr>
            <w:tcW w:w="992" w:type="dxa"/>
            <w:tcBorders>
              <w:left w:val="single" w:sz="2" w:space="0" w:color="000000"/>
            </w:tcBorders>
          </w:tcPr>
          <w:p w:rsidR="002C50A4" w:rsidRDefault="003C66F9" w:rsidP="00D022B8">
            <w:pPr>
              <w:pStyle w:val="Lentelsturinys"/>
              <w:snapToGrid w:val="0"/>
              <w:jc w:val="center"/>
              <w:rPr>
                <w:sz w:val="20"/>
                <w:szCs w:val="20"/>
              </w:rPr>
            </w:pPr>
            <w:r>
              <w:rPr>
                <w:sz w:val="20"/>
                <w:szCs w:val="20"/>
              </w:rPr>
              <w:t>0,1</w:t>
            </w:r>
          </w:p>
        </w:tc>
        <w:tc>
          <w:tcPr>
            <w:tcW w:w="850" w:type="dxa"/>
            <w:tcBorders>
              <w:left w:val="single" w:sz="2" w:space="0" w:color="000000"/>
              <w:right w:val="single" w:sz="2" w:space="0" w:color="000000"/>
            </w:tcBorders>
          </w:tcPr>
          <w:p w:rsidR="002C50A4" w:rsidRDefault="00902762" w:rsidP="00D022B8">
            <w:pPr>
              <w:pStyle w:val="Lentelsturinys"/>
              <w:snapToGrid w:val="0"/>
              <w:jc w:val="center"/>
              <w:rPr>
                <w:sz w:val="20"/>
                <w:szCs w:val="20"/>
              </w:rPr>
            </w:pPr>
            <w:r>
              <w:rPr>
                <w:sz w:val="20"/>
                <w:szCs w:val="20"/>
              </w:rPr>
              <w:t>14,9</w:t>
            </w:r>
          </w:p>
        </w:tc>
      </w:tr>
      <w:tr w:rsidR="00274B42" w:rsidTr="003C66F9">
        <w:tc>
          <w:tcPr>
            <w:tcW w:w="1242" w:type="dxa"/>
            <w:tcBorders>
              <w:left w:val="single" w:sz="2" w:space="0" w:color="000000"/>
              <w:bottom w:val="single" w:sz="2" w:space="0" w:color="000000"/>
            </w:tcBorders>
          </w:tcPr>
          <w:p w:rsidR="00274B42" w:rsidRDefault="00274B42" w:rsidP="00D022B8">
            <w:pPr>
              <w:pStyle w:val="Lentelsturinys"/>
              <w:snapToGrid w:val="0"/>
              <w:rPr>
                <w:sz w:val="18"/>
                <w:szCs w:val="18"/>
              </w:rPr>
            </w:pPr>
          </w:p>
        </w:tc>
        <w:tc>
          <w:tcPr>
            <w:tcW w:w="709"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p>
        </w:tc>
        <w:tc>
          <w:tcPr>
            <w:tcW w:w="677"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p>
        </w:tc>
        <w:tc>
          <w:tcPr>
            <w:tcW w:w="882"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p>
        </w:tc>
        <w:tc>
          <w:tcPr>
            <w:tcW w:w="993"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p>
        </w:tc>
        <w:tc>
          <w:tcPr>
            <w:tcW w:w="850"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p>
        </w:tc>
        <w:tc>
          <w:tcPr>
            <w:tcW w:w="851"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p>
        </w:tc>
        <w:tc>
          <w:tcPr>
            <w:tcW w:w="850"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p>
        </w:tc>
        <w:tc>
          <w:tcPr>
            <w:tcW w:w="851"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p>
        </w:tc>
        <w:tc>
          <w:tcPr>
            <w:tcW w:w="992" w:type="dxa"/>
            <w:tcBorders>
              <w:left w:val="single" w:sz="2" w:space="0" w:color="000000"/>
              <w:bottom w:val="single" w:sz="2" w:space="0" w:color="000000"/>
            </w:tcBorders>
          </w:tcPr>
          <w:p w:rsidR="00274B42" w:rsidRDefault="00274B42" w:rsidP="00D022B8">
            <w:pPr>
              <w:pStyle w:val="Lentelsturinys"/>
              <w:snapToGrid w:val="0"/>
              <w:jc w:val="center"/>
              <w:rPr>
                <w:sz w:val="20"/>
                <w:szCs w:val="20"/>
              </w:rPr>
            </w:pPr>
          </w:p>
        </w:tc>
        <w:tc>
          <w:tcPr>
            <w:tcW w:w="850" w:type="dxa"/>
            <w:tcBorders>
              <w:left w:val="single" w:sz="2" w:space="0" w:color="000000"/>
              <w:bottom w:val="single" w:sz="2" w:space="0" w:color="000000"/>
              <w:right w:val="single" w:sz="2" w:space="0" w:color="000000"/>
            </w:tcBorders>
          </w:tcPr>
          <w:p w:rsidR="00274B42" w:rsidRDefault="00274B42" w:rsidP="00D022B8">
            <w:pPr>
              <w:pStyle w:val="Lentelsturinys"/>
              <w:snapToGrid w:val="0"/>
              <w:jc w:val="center"/>
              <w:rPr>
                <w:sz w:val="20"/>
                <w:szCs w:val="20"/>
              </w:rPr>
            </w:pPr>
          </w:p>
        </w:tc>
      </w:tr>
    </w:tbl>
    <w:p w:rsidR="00190C4E" w:rsidRDefault="002C50A4" w:rsidP="00D022B8">
      <w:pPr>
        <w:rPr>
          <w:b/>
          <w:bCs/>
          <w:sz w:val="22"/>
          <w:szCs w:val="22"/>
        </w:rPr>
      </w:pPr>
      <w:r w:rsidRPr="004919A6">
        <w:rPr>
          <w:b/>
          <w:bCs/>
          <w:sz w:val="22"/>
          <w:szCs w:val="22"/>
        </w:rPr>
        <w:t xml:space="preserve">                                                                        </w:t>
      </w:r>
    </w:p>
    <w:p w:rsidR="004C0A6D" w:rsidRPr="00D06F6F" w:rsidRDefault="004C0A6D" w:rsidP="004C0A6D">
      <w:pPr>
        <w:tabs>
          <w:tab w:val="left" w:pos="-540"/>
          <w:tab w:val="left" w:pos="-405"/>
          <w:tab w:val="left" w:pos="180"/>
        </w:tabs>
        <w:ind w:firstLine="709"/>
        <w:jc w:val="both"/>
        <w:rPr>
          <w:sz w:val="22"/>
          <w:szCs w:val="22"/>
        </w:rPr>
      </w:pPr>
      <w:r w:rsidRPr="00D06F6F">
        <w:rPr>
          <w:sz w:val="22"/>
          <w:szCs w:val="22"/>
        </w:rPr>
        <w:t xml:space="preserve">Įstaiga neturėjo finansinių įsiskolinimų, išskyrus tuos, kurie susidarė ne dėl vadovo veiklos ar kaltės. Kreditinių įsipareigojimų (įstaigos mokėtinų sumų) suma 2015 m. gruodžio 31 d. duomenimis sudarė </w:t>
      </w:r>
      <w:r w:rsidRPr="00D06F6F">
        <w:rPr>
          <w:b/>
          <w:sz w:val="22"/>
          <w:szCs w:val="22"/>
        </w:rPr>
        <w:t xml:space="preserve">6,9 tūkst. </w:t>
      </w:r>
      <w:proofErr w:type="spellStart"/>
      <w:r w:rsidRPr="00D06F6F">
        <w:rPr>
          <w:b/>
          <w:sz w:val="22"/>
          <w:szCs w:val="22"/>
        </w:rPr>
        <w:t>Eur</w:t>
      </w:r>
      <w:proofErr w:type="spellEnd"/>
      <w:r w:rsidRPr="00D06F6F">
        <w:rPr>
          <w:b/>
          <w:sz w:val="22"/>
          <w:szCs w:val="22"/>
        </w:rPr>
        <w:t>.</w:t>
      </w:r>
      <w:r w:rsidRPr="00D06F6F">
        <w:rPr>
          <w:sz w:val="22"/>
          <w:szCs w:val="22"/>
        </w:rPr>
        <w:t xml:space="preserve">  Įsiskolinta už prekes ir paslaugas. </w:t>
      </w:r>
    </w:p>
    <w:p w:rsidR="004C0A6D" w:rsidRPr="00D06F6F" w:rsidRDefault="003C66F9" w:rsidP="00902762">
      <w:pPr>
        <w:jc w:val="center"/>
        <w:rPr>
          <w:sz w:val="22"/>
          <w:szCs w:val="22"/>
        </w:rPr>
      </w:pPr>
      <w:r w:rsidRPr="00D06F6F">
        <w:rPr>
          <w:sz w:val="22"/>
          <w:szCs w:val="22"/>
        </w:rPr>
        <w:t xml:space="preserve">2015 metais buvo aktyvinamas paramos pritraukimas įstaigos klientų poreikių gerinimui. </w:t>
      </w:r>
    </w:p>
    <w:p w:rsidR="002C50A4" w:rsidRPr="004919A6" w:rsidRDefault="002C50A4" w:rsidP="00190C4E">
      <w:pPr>
        <w:jc w:val="right"/>
        <w:rPr>
          <w:sz w:val="22"/>
          <w:szCs w:val="22"/>
        </w:rPr>
      </w:pPr>
      <w:r w:rsidRPr="004919A6">
        <w:rPr>
          <w:sz w:val="22"/>
          <w:szCs w:val="22"/>
        </w:rPr>
        <w:t>Informaci</w:t>
      </w:r>
      <w:r w:rsidR="00451779">
        <w:rPr>
          <w:sz w:val="22"/>
          <w:szCs w:val="22"/>
        </w:rPr>
        <w:t>ja apie paramos gavimą per 2015</w:t>
      </w:r>
      <w:r w:rsidR="00C279A8" w:rsidRPr="004919A6">
        <w:rPr>
          <w:sz w:val="22"/>
          <w:szCs w:val="22"/>
        </w:rPr>
        <w:t xml:space="preserve"> m</w:t>
      </w:r>
      <w:r w:rsidRPr="004919A6">
        <w:rPr>
          <w:sz w:val="22"/>
          <w:szCs w:val="22"/>
        </w:rPr>
        <w:t>etus</w:t>
      </w:r>
      <w:r w:rsidR="00825F7D">
        <w:rPr>
          <w:sz w:val="22"/>
          <w:szCs w:val="22"/>
        </w:rPr>
        <w:t>.</w:t>
      </w:r>
      <w:r w:rsidR="002548FA">
        <w:rPr>
          <w:sz w:val="22"/>
          <w:szCs w:val="22"/>
        </w:rPr>
        <w:t xml:space="preserve"> </w:t>
      </w:r>
    </w:p>
    <w:tbl>
      <w:tblPr>
        <w:tblW w:w="0" w:type="auto"/>
        <w:tblInd w:w="-34" w:type="dxa"/>
        <w:tblLayout w:type="fixed"/>
        <w:tblLook w:val="0000" w:firstRow="0" w:lastRow="0" w:firstColumn="0" w:lastColumn="0" w:noHBand="0" w:noVBand="0"/>
      </w:tblPr>
      <w:tblGrid>
        <w:gridCol w:w="1560"/>
        <w:gridCol w:w="1417"/>
        <w:gridCol w:w="851"/>
        <w:gridCol w:w="1276"/>
        <w:gridCol w:w="996"/>
        <w:gridCol w:w="988"/>
        <w:gridCol w:w="1418"/>
        <w:gridCol w:w="1306"/>
      </w:tblGrid>
      <w:tr w:rsidR="002C50A4" w:rsidRPr="00A55BD3" w:rsidTr="00902762">
        <w:trPr>
          <w:trHeight w:val="1184"/>
        </w:trPr>
        <w:tc>
          <w:tcPr>
            <w:tcW w:w="1560" w:type="dxa"/>
            <w:tcBorders>
              <w:top w:val="single" w:sz="4" w:space="0" w:color="000000"/>
              <w:left w:val="single" w:sz="4" w:space="0" w:color="000000"/>
              <w:bottom w:val="single" w:sz="4" w:space="0" w:color="000000"/>
            </w:tcBorders>
          </w:tcPr>
          <w:p w:rsidR="002C50A4" w:rsidRPr="00A55BD3" w:rsidRDefault="002C50A4" w:rsidP="001349FB">
            <w:pPr>
              <w:snapToGrid w:val="0"/>
              <w:jc w:val="center"/>
              <w:rPr>
                <w:sz w:val="18"/>
                <w:szCs w:val="18"/>
              </w:rPr>
            </w:pPr>
            <w:r w:rsidRPr="00A55BD3">
              <w:rPr>
                <w:sz w:val="18"/>
                <w:szCs w:val="18"/>
              </w:rPr>
              <w:t>Piniginė parama</w:t>
            </w:r>
            <w:r w:rsidR="00FD3A81" w:rsidRPr="00A55BD3">
              <w:rPr>
                <w:sz w:val="18"/>
                <w:szCs w:val="18"/>
              </w:rPr>
              <w:t xml:space="preserve"> (</w:t>
            </w:r>
            <w:r w:rsidR="001349FB" w:rsidRPr="00A55BD3">
              <w:rPr>
                <w:sz w:val="18"/>
                <w:szCs w:val="18"/>
              </w:rPr>
              <w:t>įskaitant fizinių asmenų 2 % paramą</w:t>
            </w:r>
            <w:r w:rsidR="00FD3A81" w:rsidRPr="00A55BD3">
              <w:rPr>
                <w:sz w:val="18"/>
                <w:szCs w:val="18"/>
              </w:rPr>
              <w:t>)</w:t>
            </w:r>
          </w:p>
        </w:tc>
        <w:tc>
          <w:tcPr>
            <w:tcW w:w="1417" w:type="dxa"/>
            <w:tcBorders>
              <w:top w:val="single" w:sz="4" w:space="0" w:color="000000"/>
              <w:left w:val="single" w:sz="4" w:space="0" w:color="000000"/>
              <w:bottom w:val="single" w:sz="4" w:space="0" w:color="000000"/>
            </w:tcBorders>
          </w:tcPr>
          <w:p w:rsidR="002C50A4" w:rsidRPr="00A55BD3" w:rsidRDefault="002C50A4" w:rsidP="00D022B8">
            <w:pPr>
              <w:snapToGrid w:val="0"/>
              <w:jc w:val="center"/>
              <w:rPr>
                <w:sz w:val="18"/>
                <w:szCs w:val="18"/>
              </w:rPr>
            </w:pPr>
            <w:r w:rsidRPr="00A55BD3">
              <w:rPr>
                <w:sz w:val="18"/>
                <w:szCs w:val="18"/>
              </w:rPr>
              <w:t>Maisto produktais</w:t>
            </w:r>
            <w:r w:rsidR="00902762" w:rsidRPr="00A55BD3">
              <w:rPr>
                <w:sz w:val="18"/>
                <w:szCs w:val="18"/>
              </w:rPr>
              <w:t xml:space="preserve"> (įskaitant LPF „Maisto bankas“ paramą maistu)</w:t>
            </w:r>
          </w:p>
        </w:tc>
        <w:tc>
          <w:tcPr>
            <w:tcW w:w="851" w:type="dxa"/>
            <w:tcBorders>
              <w:top w:val="single" w:sz="4" w:space="0" w:color="000000"/>
              <w:left w:val="single" w:sz="4" w:space="0" w:color="000000"/>
              <w:bottom w:val="single" w:sz="4" w:space="0" w:color="000000"/>
            </w:tcBorders>
          </w:tcPr>
          <w:p w:rsidR="002C50A4" w:rsidRPr="00A55BD3" w:rsidRDefault="002C50A4" w:rsidP="00D022B8">
            <w:pPr>
              <w:snapToGrid w:val="0"/>
              <w:jc w:val="center"/>
              <w:rPr>
                <w:sz w:val="18"/>
                <w:szCs w:val="18"/>
              </w:rPr>
            </w:pPr>
            <w:r w:rsidRPr="00A55BD3">
              <w:rPr>
                <w:sz w:val="18"/>
                <w:szCs w:val="18"/>
              </w:rPr>
              <w:t>Rūbai,</w:t>
            </w:r>
          </w:p>
          <w:p w:rsidR="002C50A4" w:rsidRPr="00A55BD3" w:rsidRDefault="002C50A4" w:rsidP="00D022B8">
            <w:pPr>
              <w:jc w:val="center"/>
              <w:rPr>
                <w:sz w:val="18"/>
                <w:szCs w:val="18"/>
              </w:rPr>
            </w:pPr>
            <w:r w:rsidRPr="00A55BD3">
              <w:rPr>
                <w:sz w:val="18"/>
                <w:szCs w:val="18"/>
              </w:rPr>
              <w:t>avalynė</w:t>
            </w:r>
          </w:p>
        </w:tc>
        <w:tc>
          <w:tcPr>
            <w:tcW w:w="1276" w:type="dxa"/>
            <w:tcBorders>
              <w:top w:val="single" w:sz="4" w:space="0" w:color="000000"/>
              <w:left w:val="single" w:sz="4" w:space="0" w:color="000000"/>
              <w:bottom w:val="single" w:sz="4" w:space="0" w:color="000000"/>
            </w:tcBorders>
          </w:tcPr>
          <w:p w:rsidR="002C50A4" w:rsidRPr="00A55BD3" w:rsidRDefault="002C50A4" w:rsidP="00D022B8">
            <w:pPr>
              <w:snapToGrid w:val="0"/>
              <w:jc w:val="center"/>
              <w:rPr>
                <w:sz w:val="18"/>
                <w:szCs w:val="18"/>
              </w:rPr>
            </w:pPr>
            <w:r w:rsidRPr="00A55BD3">
              <w:rPr>
                <w:sz w:val="18"/>
                <w:szCs w:val="18"/>
              </w:rPr>
              <w:t>Kanceliarinės</w:t>
            </w:r>
          </w:p>
          <w:p w:rsidR="002C50A4" w:rsidRPr="00A55BD3" w:rsidRDefault="002C50A4" w:rsidP="00D022B8">
            <w:pPr>
              <w:jc w:val="center"/>
              <w:rPr>
                <w:sz w:val="18"/>
                <w:szCs w:val="18"/>
              </w:rPr>
            </w:pPr>
            <w:r w:rsidRPr="00A55BD3">
              <w:rPr>
                <w:sz w:val="18"/>
                <w:szCs w:val="18"/>
              </w:rPr>
              <w:t>ir kitos prekės, menkavertis turtas</w:t>
            </w:r>
          </w:p>
        </w:tc>
        <w:tc>
          <w:tcPr>
            <w:tcW w:w="996" w:type="dxa"/>
            <w:tcBorders>
              <w:top w:val="single" w:sz="4" w:space="0" w:color="000000"/>
              <w:left w:val="single" w:sz="4" w:space="0" w:color="000000"/>
              <w:bottom w:val="single" w:sz="4" w:space="0" w:color="000000"/>
            </w:tcBorders>
          </w:tcPr>
          <w:p w:rsidR="002C50A4" w:rsidRPr="00A55BD3" w:rsidRDefault="002C50A4" w:rsidP="00D022B8">
            <w:pPr>
              <w:snapToGrid w:val="0"/>
              <w:jc w:val="center"/>
              <w:rPr>
                <w:sz w:val="18"/>
                <w:szCs w:val="18"/>
              </w:rPr>
            </w:pPr>
            <w:proofErr w:type="spellStart"/>
            <w:r w:rsidRPr="00A55BD3">
              <w:rPr>
                <w:sz w:val="18"/>
                <w:szCs w:val="18"/>
              </w:rPr>
              <w:t>Medika</w:t>
            </w:r>
            <w:proofErr w:type="spellEnd"/>
          </w:p>
          <w:p w:rsidR="002C50A4" w:rsidRPr="00A55BD3" w:rsidRDefault="002C50A4" w:rsidP="00D022B8">
            <w:pPr>
              <w:jc w:val="center"/>
              <w:rPr>
                <w:sz w:val="18"/>
                <w:szCs w:val="18"/>
              </w:rPr>
            </w:pPr>
            <w:proofErr w:type="spellStart"/>
            <w:r w:rsidRPr="00A55BD3">
              <w:rPr>
                <w:sz w:val="18"/>
                <w:szCs w:val="18"/>
              </w:rPr>
              <w:t>mentai</w:t>
            </w:r>
            <w:proofErr w:type="spellEnd"/>
          </w:p>
        </w:tc>
        <w:tc>
          <w:tcPr>
            <w:tcW w:w="988" w:type="dxa"/>
            <w:tcBorders>
              <w:top w:val="single" w:sz="4" w:space="0" w:color="000000"/>
              <w:left w:val="single" w:sz="4" w:space="0" w:color="000000"/>
              <w:bottom w:val="single" w:sz="4" w:space="0" w:color="000000"/>
            </w:tcBorders>
          </w:tcPr>
          <w:p w:rsidR="002C50A4" w:rsidRPr="00A55BD3" w:rsidRDefault="002C50A4" w:rsidP="00D022B8">
            <w:pPr>
              <w:snapToGrid w:val="0"/>
              <w:jc w:val="center"/>
              <w:rPr>
                <w:sz w:val="18"/>
                <w:szCs w:val="18"/>
              </w:rPr>
            </w:pPr>
            <w:r w:rsidRPr="00A55BD3">
              <w:rPr>
                <w:sz w:val="18"/>
                <w:szCs w:val="18"/>
              </w:rPr>
              <w:t>Ilgalaikis turtas</w:t>
            </w:r>
          </w:p>
        </w:tc>
        <w:tc>
          <w:tcPr>
            <w:tcW w:w="1418" w:type="dxa"/>
            <w:tcBorders>
              <w:top w:val="single" w:sz="4" w:space="0" w:color="000000"/>
              <w:left w:val="single" w:sz="4" w:space="0" w:color="000000"/>
              <w:bottom w:val="single" w:sz="4" w:space="0" w:color="000000"/>
            </w:tcBorders>
          </w:tcPr>
          <w:p w:rsidR="002C50A4" w:rsidRPr="00A55BD3" w:rsidRDefault="00FF22B8" w:rsidP="00D022B8">
            <w:pPr>
              <w:snapToGrid w:val="0"/>
              <w:jc w:val="center"/>
              <w:rPr>
                <w:sz w:val="18"/>
                <w:szCs w:val="18"/>
              </w:rPr>
            </w:pPr>
            <w:r w:rsidRPr="00A55BD3">
              <w:rPr>
                <w:sz w:val="18"/>
                <w:szCs w:val="18"/>
              </w:rPr>
              <w:t>Paslaugos (ekskursijos</w:t>
            </w:r>
            <w:r w:rsidR="002C50A4" w:rsidRPr="00A55BD3">
              <w:rPr>
                <w:sz w:val="18"/>
                <w:szCs w:val="18"/>
              </w:rPr>
              <w:t>, poilsis, filmai, spektakliai, koncertai)</w:t>
            </w:r>
          </w:p>
        </w:tc>
        <w:tc>
          <w:tcPr>
            <w:tcW w:w="1306" w:type="dxa"/>
            <w:tcBorders>
              <w:top w:val="single" w:sz="4" w:space="0" w:color="000000"/>
              <w:left w:val="single" w:sz="4" w:space="0" w:color="000000"/>
              <w:bottom w:val="single" w:sz="4" w:space="0" w:color="000000"/>
              <w:right w:val="single" w:sz="4" w:space="0" w:color="000000"/>
            </w:tcBorders>
          </w:tcPr>
          <w:p w:rsidR="002C50A4" w:rsidRPr="00A55BD3" w:rsidRDefault="00FF22B8" w:rsidP="00FF22B8">
            <w:pPr>
              <w:snapToGrid w:val="0"/>
              <w:jc w:val="center"/>
              <w:rPr>
                <w:b/>
                <w:bCs/>
                <w:sz w:val="18"/>
                <w:szCs w:val="18"/>
              </w:rPr>
            </w:pPr>
            <w:r w:rsidRPr="00A55BD3">
              <w:rPr>
                <w:b/>
                <w:bCs/>
                <w:sz w:val="18"/>
                <w:szCs w:val="18"/>
              </w:rPr>
              <w:t xml:space="preserve">IŠ VISO GAUTA PARAMOS, </w:t>
            </w:r>
            <w:proofErr w:type="spellStart"/>
            <w:r w:rsidRPr="00A55BD3">
              <w:rPr>
                <w:b/>
                <w:bCs/>
                <w:sz w:val="18"/>
                <w:szCs w:val="18"/>
              </w:rPr>
              <w:t>Eur</w:t>
            </w:r>
            <w:proofErr w:type="spellEnd"/>
          </w:p>
        </w:tc>
      </w:tr>
      <w:tr w:rsidR="002548FA" w:rsidRPr="00D06F6F" w:rsidTr="00902762">
        <w:trPr>
          <w:trHeight w:val="317"/>
        </w:trPr>
        <w:tc>
          <w:tcPr>
            <w:tcW w:w="1560" w:type="dxa"/>
            <w:tcBorders>
              <w:top w:val="single" w:sz="4" w:space="0" w:color="000000"/>
              <w:left w:val="single" w:sz="4" w:space="0" w:color="000000"/>
              <w:bottom w:val="single" w:sz="4" w:space="0" w:color="000000"/>
            </w:tcBorders>
          </w:tcPr>
          <w:p w:rsidR="002548FA" w:rsidRPr="00D06F6F" w:rsidRDefault="00FF22B8" w:rsidP="00D022B8">
            <w:pPr>
              <w:snapToGrid w:val="0"/>
              <w:jc w:val="center"/>
            </w:pPr>
            <w:r w:rsidRPr="00D06F6F">
              <w:rPr>
                <w:sz w:val="22"/>
                <w:szCs w:val="22"/>
              </w:rPr>
              <w:t>2228,81</w:t>
            </w:r>
          </w:p>
        </w:tc>
        <w:tc>
          <w:tcPr>
            <w:tcW w:w="1417" w:type="dxa"/>
            <w:tcBorders>
              <w:top w:val="single" w:sz="4" w:space="0" w:color="000000"/>
              <w:left w:val="single" w:sz="4" w:space="0" w:color="000000"/>
              <w:bottom w:val="single" w:sz="4" w:space="0" w:color="000000"/>
            </w:tcBorders>
          </w:tcPr>
          <w:p w:rsidR="002548FA" w:rsidRPr="00D06F6F" w:rsidRDefault="006F07C2" w:rsidP="00D022B8">
            <w:pPr>
              <w:snapToGrid w:val="0"/>
              <w:jc w:val="center"/>
            </w:pPr>
            <w:r>
              <w:rPr>
                <w:sz w:val="22"/>
                <w:szCs w:val="22"/>
              </w:rPr>
              <w:t>2534,67</w:t>
            </w:r>
          </w:p>
        </w:tc>
        <w:tc>
          <w:tcPr>
            <w:tcW w:w="851" w:type="dxa"/>
            <w:tcBorders>
              <w:top w:val="single" w:sz="4" w:space="0" w:color="000000"/>
              <w:left w:val="single" w:sz="4" w:space="0" w:color="000000"/>
              <w:bottom w:val="single" w:sz="4" w:space="0" w:color="000000"/>
            </w:tcBorders>
          </w:tcPr>
          <w:p w:rsidR="002548FA" w:rsidRPr="00D06F6F" w:rsidRDefault="00FF22B8" w:rsidP="00D022B8">
            <w:pPr>
              <w:snapToGrid w:val="0"/>
              <w:jc w:val="center"/>
            </w:pPr>
            <w:r w:rsidRPr="00D06F6F">
              <w:rPr>
                <w:sz w:val="22"/>
                <w:szCs w:val="22"/>
              </w:rPr>
              <w:t>767,65</w:t>
            </w:r>
          </w:p>
        </w:tc>
        <w:tc>
          <w:tcPr>
            <w:tcW w:w="1276" w:type="dxa"/>
            <w:tcBorders>
              <w:top w:val="single" w:sz="4" w:space="0" w:color="000000"/>
              <w:left w:val="single" w:sz="4" w:space="0" w:color="000000"/>
              <w:bottom w:val="single" w:sz="4" w:space="0" w:color="000000"/>
            </w:tcBorders>
          </w:tcPr>
          <w:p w:rsidR="002548FA" w:rsidRPr="00D06F6F" w:rsidRDefault="003C66F9" w:rsidP="00D022B8">
            <w:pPr>
              <w:snapToGrid w:val="0"/>
              <w:jc w:val="center"/>
            </w:pPr>
            <w:r w:rsidRPr="00D06F6F">
              <w:rPr>
                <w:sz w:val="22"/>
                <w:szCs w:val="22"/>
              </w:rPr>
              <w:t>1440</w:t>
            </w:r>
            <w:r w:rsidR="00FF22B8" w:rsidRPr="00D06F6F">
              <w:rPr>
                <w:sz w:val="22"/>
                <w:szCs w:val="22"/>
              </w:rPr>
              <w:t>,39</w:t>
            </w:r>
          </w:p>
        </w:tc>
        <w:tc>
          <w:tcPr>
            <w:tcW w:w="996" w:type="dxa"/>
            <w:tcBorders>
              <w:top w:val="single" w:sz="4" w:space="0" w:color="000000"/>
              <w:left w:val="single" w:sz="4" w:space="0" w:color="000000"/>
              <w:bottom w:val="single" w:sz="4" w:space="0" w:color="000000"/>
            </w:tcBorders>
          </w:tcPr>
          <w:p w:rsidR="002548FA" w:rsidRPr="00D06F6F" w:rsidRDefault="00FF22B8" w:rsidP="00D022B8">
            <w:pPr>
              <w:snapToGrid w:val="0"/>
              <w:jc w:val="center"/>
            </w:pPr>
            <w:r w:rsidRPr="00D06F6F">
              <w:rPr>
                <w:sz w:val="22"/>
                <w:szCs w:val="22"/>
              </w:rPr>
              <w:t>31,00</w:t>
            </w:r>
          </w:p>
        </w:tc>
        <w:tc>
          <w:tcPr>
            <w:tcW w:w="988" w:type="dxa"/>
            <w:tcBorders>
              <w:top w:val="single" w:sz="4" w:space="0" w:color="000000"/>
              <w:left w:val="single" w:sz="4" w:space="0" w:color="000000"/>
              <w:bottom w:val="single" w:sz="4" w:space="0" w:color="000000"/>
            </w:tcBorders>
          </w:tcPr>
          <w:p w:rsidR="002548FA" w:rsidRPr="00D06F6F" w:rsidRDefault="00FF22B8" w:rsidP="00D022B8">
            <w:pPr>
              <w:snapToGrid w:val="0"/>
              <w:jc w:val="center"/>
            </w:pPr>
            <w:r w:rsidRPr="00D06F6F">
              <w:rPr>
                <w:sz w:val="22"/>
                <w:szCs w:val="22"/>
              </w:rPr>
              <w:t>1665</w:t>
            </w:r>
            <w:r w:rsidR="003C66F9" w:rsidRPr="00D06F6F">
              <w:rPr>
                <w:sz w:val="22"/>
                <w:szCs w:val="22"/>
              </w:rPr>
              <w:t>,00</w:t>
            </w:r>
          </w:p>
        </w:tc>
        <w:tc>
          <w:tcPr>
            <w:tcW w:w="1418" w:type="dxa"/>
            <w:tcBorders>
              <w:top w:val="single" w:sz="4" w:space="0" w:color="000000"/>
              <w:left w:val="single" w:sz="4" w:space="0" w:color="000000"/>
              <w:bottom w:val="single" w:sz="4" w:space="0" w:color="000000"/>
            </w:tcBorders>
          </w:tcPr>
          <w:p w:rsidR="002548FA" w:rsidRPr="00D06F6F" w:rsidRDefault="00FF22B8" w:rsidP="00D022B8">
            <w:pPr>
              <w:snapToGrid w:val="0"/>
              <w:jc w:val="center"/>
            </w:pPr>
            <w:r w:rsidRPr="00D06F6F">
              <w:rPr>
                <w:sz w:val="22"/>
                <w:szCs w:val="22"/>
              </w:rPr>
              <w:t>508,08</w:t>
            </w:r>
          </w:p>
        </w:tc>
        <w:tc>
          <w:tcPr>
            <w:tcW w:w="1306" w:type="dxa"/>
            <w:tcBorders>
              <w:top w:val="single" w:sz="4" w:space="0" w:color="000000"/>
              <w:left w:val="single" w:sz="4" w:space="0" w:color="000000"/>
              <w:bottom w:val="single" w:sz="4" w:space="0" w:color="000000"/>
              <w:right w:val="single" w:sz="4" w:space="0" w:color="000000"/>
            </w:tcBorders>
          </w:tcPr>
          <w:p w:rsidR="002548FA" w:rsidRPr="00D06F6F" w:rsidRDefault="006F07C2" w:rsidP="006F07C2">
            <w:pPr>
              <w:snapToGrid w:val="0"/>
              <w:jc w:val="center"/>
              <w:rPr>
                <w:b/>
                <w:bCs/>
              </w:rPr>
            </w:pPr>
            <w:r>
              <w:rPr>
                <w:b/>
                <w:bCs/>
                <w:sz w:val="22"/>
                <w:szCs w:val="22"/>
              </w:rPr>
              <w:t>9175,6</w:t>
            </w:r>
          </w:p>
        </w:tc>
      </w:tr>
    </w:tbl>
    <w:p w:rsidR="008C4D56" w:rsidRPr="00D06F6F" w:rsidRDefault="00A16550" w:rsidP="00B67ABB">
      <w:pPr>
        <w:tabs>
          <w:tab w:val="left" w:pos="-540"/>
          <w:tab w:val="left" w:pos="-405"/>
          <w:tab w:val="left" w:pos="180"/>
        </w:tabs>
        <w:ind w:firstLine="709"/>
        <w:jc w:val="both"/>
        <w:rPr>
          <w:sz w:val="22"/>
          <w:szCs w:val="22"/>
        </w:rPr>
      </w:pPr>
      <w:r w:rsidRPr="00D06F6F">
        <w:rPr>
          <w:sz w:val="22"/>
          <w:szCs w:val="22"/>
        </w:rPr>
        <w:t>Iš gautų paramos lėšų vaikai buvo vežami į ekskursijas, išvykas</w:t>
      </w:r>
      <w:r w:rsidR="008C4D56" w:rsidRPr="00D06F6F">
        <w:rPr>
          <w:sz w:val="22"/>
          <w:szCs w:val="22"/>
        </w:rPr>
        <w:t>, turtinama vaikų, klientų  aplinka</w:t>
      </w:r>
      <w:r w:rsidRPr="00D06F6F">
        <w:rPr>
          <w:sz w:val="22"/>
          <w:szCs w:val="22"/>
        </w:rPr>
        <w:t xml:space="preserve">. </w:t>
      </w:r>
      <w:r w:rsidR="00902762" w:rsidRPr="00D06F6F">
        <w:rPr>
          <w:sz w:val="22"/>
          <w:szCs w:val="22"/>
        </w:rPr>
        <w:t xml:space="preserve">Pastatytos 2 </w:t>
      </w:r>
      <w:proofErr w:type="spellStart"/>
      <w:r w:rsidR="00902762" w:rsidRPr="00D06F6F">
        <w:rPr>
          <w:sz w:val="22"/>
          <w:szCs w:val="22"/>
        </w:rPr>
        <w:t>karstyklės</w:t>
      </w:r>
      <w:proofErr w:type="spellEnd"/>
      <w:r w:rsidR="00902762" w:rsidRPr="00D06F6F">
        <w:rPr>
          <w:sz w:val="22"/>
          <w:szCs w:val="22"/>
        </w:rPr>
        <w:t xml:space="preserve"> vaikų lauko aikštelėse, atnaujinti gėlynai, pertvarkyta lauko aplinka. Nupirkta inventoriaus į sporto salę.</w:t>
      </w:r>
    </w:p>
    <w:p w:rsidR="00B67ABB" w:rsidRPr="00B67ABB" w:rsidRDefault="00B67ABB" w:rsidP="008C4D56">
      <w:pPr>
        <w:tabs>
          <w:tab w:val="left" w:pos="-540"/>
          <w:tab w:val="left" w:pos="-405"/>
          <w:tab w:val="left" w:pos="180"/>
        </w:tabs>
        <w:ind w:firstLine="709"/>
        <w:jc w:val="right"/>
        <w:rPr>
          <w:bCs/>
        </w:rPr>
      </w:pPr>
      <w:r w:rsidRPr="00B67ABB">
        <w:rPr>
          <w:bCs/>
        </w:rPr>
        <w:t>Išvykos globojamiems (rūpinamiems) vaikams 2015 metais</w:t>
      </w:r>
    </w:p>
    <w:tbl>
      <w:tblPr>
        <w:tblStyle w:val="Lentelstinklelis"/>
        <w:tblW w:w="0" w:type="auto"/>
        <w:tblInd w:w="-34" w:type="dxa"/>
        <w:tblLayout w:type="fixed"/>
        <w:tblLook w:val="04A0" w:firstRow="1" w:lastRow="0" w:firstColumn="1" w:lastColumn="0" w:noHBand="0" w:noVBand="1"/>
      </w:tblPr>
      <w:tblGrid>
        <w:gridCol w:w="1418"/>
        <w:gridCol w:w="1276"/>
        <w:gridCol w:w="1134"/>
        <w:gridCol w:w="1276"/>
        <w:gridCol w:w="4677"/>
      </w:tblGrid>
      <w:tr w:rsidR="00B67ABB" w:rsidRPr="00A61C3D" w:rsidTr="003C66F9">
        <w:trPr>
          <w:cantSplit/>
          <w:trHeight w:val="982"/>
        </w:trPr>
        <w:tc>
          <w:tcPr>
            <w:tcW w:w="1418" w:type="dxa"/>
          </w:tcPr>
          <w:p w:rsidR="00B67ABB" w:rsidRPr="00A61C3D" w:rsidRDefault="00B67ABB" w:rsidP="00A61C3D">
            <w:pPr>
              <w:tabs>
                <w:tab w:val="left" w:pos="-540"/>
                <w:tab w:val="left" w:pos="-405"/>
                <w:tab w:val="left" w:pos="180"/>
              </w:tabs>
              <w:jc w:val="center"/>
              <w:rPr>
                <w:bCs/>
                <w:sz w:val="20"/>
                <w:szCs w:val="20"/>
              </w:rPr>
            </w:pPr>
            <w:r w:rsidRPr="00A61C3D">
              <w:rPr>
                <w:bCs/>
                <w:sz w:val="20"/>
                <w:szCs w:val="20"/>
              </w:rPr>
              <w:t>Druskininkų vandens parkas</w:t>
            </w:r>
          </w:p>
        </w:tc>
        <w:tc>
          <w:tcPr>
            <w:tcW w:w="1276" w:type="dxa"/>
          </w:tcPr>
          <w:p w:rsidR="00B67ABB" w:rsidRPr="00A61C3D" w:rsidRDefault="00B67ABB" w:rsidP="00A61C3D">
            <w:pPr>
              <w:tabs>
                <w:tab w:val="left" w:pos="-540"/>
                <w:tab w:val="left" w:pos="-405"/>
                <w:tab w:val="left" w:pos="180"/>
              </w:tabs>
              <w:jc w:val="center"/>
              <w:rPr>
                <w:bCs/>
                <w:sz w:val="20"/>
                <w:szCs w:val="20"/>
              </w:rPr>
            </w:pPr>
            <w:proofErr w:type="spellStart"/>
            <w:r w:rsidRPr="00A61C3D">
              <w:rPr>
                <w:bCs/>
                <w:sz w:val="20"/>
                <w:szCs w:val="20"/>
              </w:rPr>
              <w:t>Vichy</w:t>
            </w:r>
            <w:proofErr w:type="spellEnd"/>
            <w:r w:rsidRPr="00A61C3D">
              <w:rPr>
                <w:bCs/>
                <w:sz w:val="20"/>
                <w:szCs w:val="20"/>
              </w:rPr>
              <w:t xml:space="preserve"> vandens parkas</w:t>
            </w:r>
          </w:p>
        </w:tc>
        <w:tc>
          <w:tcPr>
            <w:tcW w:w="1134" w:type="dxa"/>
          </w:tcPr>
          <w:p w:rsidR="00B67ABB" w:rsidRPr="00A61C3D" w:rsidRDefault="00B67ABB" w:rsidP="00A61C3D">
            <w:pPr>
              <w:tabs>
                <w:tab w:val="left" w:pos="-540"/>
                <w:tab w:val="left" w:pos="-405"/>
                <w:tab w:val="left" w:pos="180"/>
              </w:tabs>
              <w:jc w:val="center"/>
              <w:rPr>
                <w:bCs/>
                <w:sz w:val="20"/>
                <w:szCs w:val="20"/>
              </w:rPr>
            </w:pPr>
            <w:r w:rsidRPr="00A61C3D">
              <w:rPr>
                <w:bCs/>
                <w:sz w:val="20"/>
                <w:szCs w:val="20"/>
              </w:rPr>
              <w:t>Keistuolių teatras</w:t>
            </w:r>
          </w:p>
        </w:tc>
        <w:tc>
          <w:tcPr>
            <w:tcW w:w="1276" w:type="dxa"/>
          </w:tcPr>
          <w:p w:rsidR="00B67ABB" w:rsidRPr="00A61C3D" w:rsidRDefault="00B67ABB" w:rsidP="00A61C3D">
            <w:pPr>
              <w:tabs>
                <w:tab w:val="left" w:pos="-540"/>
                <w:tab w:val="left" w:pos="-405"/>
                <w:tab w:val="left" w:pos="180"/>
              </w:tabs>
              <w:jc w:val="center"/>
              <w:rPr>
                <w:bCs/>
                <w:sz w:val="20"/>
                <w:szCs w:val="20"/>
              </w:rPr>
            </w:pPr>
            <w:r w:rsidRPr="00A61C3D">
              <w:rPr>
                <w:bCs/>
                <w:sz w:val="20"/>
                <w:szCs w:val="20"/>
              </w:rPr>
              <w:t>Išvyka prie jūros</w:t>
            </w:r>
          </w:p>
        </w:tc>
        <w:tc>
          <w:tcPr>
            <w:tcW w:w="4677" w:type="dxa"/>
          </w:tcPr>
          <w:p w:rsidR="00B67ABB" w:rsidRPr="00A61C3D" w:rsidRDefault="00B67ABB" w:rsidP="00A61C3D">
            <w:pPr>
              <w:tabs>
                <w:tab w:val="left" w:pos="-540"/>
                <w:tab w:val="left" w:pos="-405"/>
                <w:tab w:val="left" w:pos="180"/>
              </w:tabs>
              <w:jc w:val="center"/>
              <w:rPr>
                <w:bCs/>
                <w:sz w:val="20"/>
                <w:szCs w:val="20"/>
              </w:rPr>
            </w:pPr>
            <w:r w:rsidRPr="00A61C3D">
              <w:rPr>
                <w:bCs/>
                <w:sz w:val="20"/>
                <w:szCs w:val="20"/>
              </w:rPr>
              <w:t>Išvykos į įvairius renginius Lietuvoje</w:t>
            </w:r>
          </w:p>
          <w:p w:rsidR="00B67ABB" w:rsidRPr="00A61C3D" w:rsidRDefault="00B67ABB" w:rsidP="00A61C3D">
            <w:pPr>
              <w:tabs>
                <w:tab w:val="left" w:pos="-540"/>
                <w:tab w:val="left" w:pos="-405"/>
                <w:tab w:val="left" w:pos="180"/>
              </w:tabs>
              <w:jc w:val="center"/>
              <w:rPr>
                <w:bCs/>
                <w:sz w:val="20"/>
                <w:szCs w:val="20"/>
              </w:rPr>
            </w:pPr>
            <w:r w:rsidRPr="00A61C3D">
              <w:rPr>
                <w:bCs/>
                <w:sz w:val="20"/>
                <w:szCs w:val="20"/>
              </w:rPr>
              <w:t xml:space="preserve">( Šeimų šventė, Prienų r.; Trakai, </w:t>
            </w:r>
            <w:proofErr w:type="spellStart"/>
            <w:r w:rsidRPr="00A61C3D">
              <w:rPr>
                <w:bCs/>
                <w:sz w:val="20"/>
                <w:szCs w:val="20"/>
              </w:rPr>
              <w:t>Agrovizija</w:t>
            </w:r>
            <w:proofErr w:type="spellEnd"/>
            <w:r w:rsidRPr="00A61C3D">
              <w:rPr>
                <w:bCs/>
                <w:sz w:val="20"/>
                <w:szCs w:val="20"/>
              </w:rPr>
              <w:t>, Mažojo princo dirbtuvės,</w:t>
            </w:r>
            <w:r w:rsidR="00A61C3D">
              <w:rPr>
                <w:bCs/>
                <w:sz w:val="20"/>
                <w:szCs w:val="20"/>
              </w:rPr>
              <w:t xml:space="preserve"> Vilnius,</w:t>
            </w:r>
            <w:r w:rsidRPr="00A61C3D">
              <w:rPr>
                <w:bCs/>
                <w:sz w:val="20"/>
                <w:szCs w:val="20"/>
              </w:rPr>
              <w:t xml:space="preserve"> kinas, sportinės žaidynės</w:t>
            </w:r>
            <w:r w:rsidR="00A61C3D">
              <w:rPr>
                <w:bCs/>
                <w:sz w:val="20"/>
                <w:szCs w:val="20"/>
              </w:rPr>
              <w:t xml:space="preserve"> ir kt.</w:t>
            </w:r>
            <w:r w:rsidRPr="00A61C3D">
              <w:rPr>
                <w:bCs/>
                <w:sz w:val="20"/>
                <w:szCs w:val="20"/>
              </w:rPr>
              <w:t>)</w:t>
            </w:r>
          </w:p>
        </w:tc>
      </w:tr>
      <w:tr w:rsidR="00B67ABB" w:rsidRPr="00B67ABB" w:rsidTr="003C66F9">
        <w:tc>
          <w:tcPr>
            <w:tcW w:w="1418" w:type="dxa"/>
          </w:tcPr>
          <w:p w:rsidR="00B67ABB" w:rsidRPr="00B67ABB" w:rsidRDefault="00B67ABB" w:rsidP="00B67ABB">
            <w:pPr>
              <w:tabs>
                <w:tab w:val="left" w:pos="-540"/>
                <w:tab w:val="left" w:pos="-405"/>
                <w:tab w:val="left" w:pos="180"/>
              </w:tabs>
              <w:ind w:firstLine="709"/>
              <w:jc w:val="both"/>
              <w:rPr>
                <w:bCs/>
              </w:rPr>
            </w:pPr>
            <w:r w:rsidRPr="00B67ABB">
              <w:rPr>
                <w:bCs/>
              </w:rPr>
              <w:t>3</w:t>
            </w:r>
          </w:p>
        </w:tc>
        <w:tc>
          <w:tcPr>
            <w:tcW w:w="1276" w:type="dxa"/>
          </w:tcPr>
          <w:p w:rsidR="00B67ABB" w:rsidRPr="00B67ABB" w:rsidRDefault="00B67ABB" w:rsidP="00B67ABB">
            <w:pPr>
              <w:tabs>
                <w:tab w:val="left" w:pos="-540"/>
                <w:tab w:val="left" w:pos="-405"/>
                <w:tab w:val="left" w:pos="180"/>
              </w:tabs>
              <w:ind w:firstLine="709"/>
              <w:jc w:val="both"/>
              <w:rPr>
                <w:bCs/>
              </w:rPr>
            </w:pPr>
            <w:r w:rsidRPr="00B67ABB">
              <w:rPr>
                <w:bCs/>
              </w:rPr>
              <w:t>1</w:t>
            </w:r>
          </w:p>
        </w:tc>
        <w:tc>
          <w:tcPr>
            <w:tcW w:w="1134" w:type="dxa"/>
          </w:tcPr>
          <w:p w:rsidR="00B67ABB" w:rsidRPr="00B67ABB" w:rsidRDefault="00B67ABB" w:rsidP="00B67ABB">
            <w:pPr>
              <w:tabs>
                <w:tab w:val="left" w:pos="-540"/>
                <w:tab w:val="left" w:pos="-405"/>
                <w:tab w:val="left" w:pos="180"/>
              </w:tabs>
              <w:ind w:firstLine="709"/>
              <w:jc w:val="both"/>
              <w:rPr>
                <w:bCs/>
              </w:rPr>
            </w:pPr>
            <w:r w:rsidRPr="00B67ABB">
              <w:rPr>
                <w:bCs/>
              </w:rPr>
              <w:t>1</w:t>
            </w:r>
          </w:p>
        </w:tc>
        <w:tc>
          <w:tcPr>
            <w:tcW w:w="1276" w:type="dxa"/>
          </w:tcPr>
          <w:p w:rsidR="00B67ABB" w:rsidRPr="00B67ABB" w:rsidRDefault="00B67ABB" w:rsidP="00B67ABB">
            <w:pPr>
              <w:tabs>
                <w:tab w:val="left" w:pos="-540"/>
                <w:tab w:val="left" w:pos="-405"/>
                <w:tab w:val="left" w:pos="180"/>
              </w:tabs>
              <w:ind w:firstLine="709"/>
              <w:jc w:val="both"/>
              <w:rPr>
                <w:bCs/>
              </w:rPr>
            </w:pPr>
            <w:r w:rsidRPr="00B67ABB">
              <w:rPr>
                <w:bCs/>
              </w:rPr>
              <w:t>2</w:t>
            </w:r>
          </w:p>
        </w:tc>
        <w:tc>
          <w:tcPr>
            <w:tcW w:w="4677" w:type="dxa"/>
          </w:tcPr>
          <w:p w:rsidR="00B67ABB" w:rsidRPr="00B67ABB" w:rsidRDefault="00B67ABB" w:rsidP="00B67ABB">
            <w:pPr>
              <w:tabs>
                <w:tab w:val="left" w:pos="-540"/>
                <w:tab w:val="left" w:pos="-405"/>
                <w:tab w:val="left" w:pos="180"/>
              </w:tabs>
              <w:ind w:firstLine="709"/>
              <w:jc w:val="both"/>
              <w:rPr>
                <w:bCs/>
              </w:rPr>
            </w:pPr>
            <w:r w:rsidRPr="00B67ABB">
              <w:rPr>
                <w:bCs/>
              </w:rPr>
              <w:t>20</w:t>
            </w:r>
          </w:p>
        </w:tc>
      </w:tr>
    </w:tbl>
    <w:p w:rsidR="002C50A4" w:rsidRPr="00CE6649" w:rsidRDefault="002C50A4" w:rsidP="00B959E9">
      <w:pPr>
        <w:jc w:val="center"/>
        <w:rPr>
          <w:b/>
          <w:bCs/>
          <w:sz w:val="22"/>
          <w:szCs w:val="22"/>
        </w:rPr>
      </w:pPr>
    </w:p>
    <w:p w:rsidR="002C50A4" w:rsidRPr="000E4D44" w:rsidRDefault="002C50A4" w:rsidP="00D022B8">
      <w:pPr>
        <w:jc w:val="center"/>
        <w:rPr>
          <w:b/>
          <w:bCs/>
        </w:rPr>
      </w:pPr>
      <w:r w:rsidRPr="000E4D44">
        <w:rPr>
          <w:b/>
          <w:bCs/>
        </w:rPr>
        <w:t>V. ĮSTAIGOS PARTNERYSTĖS IR BENDRADARBIAVIMO VALDYMAS</w:t>
      </w:r>
    </w:p>
    <w:p w:rsidR="00E56891" w:rsidRPr="008C4D56" w:rsidRDefault="00C72384" w:rsidP="00E56891">
      <w:pPr>
        <w:ind w:firstLine="709"/>
        <w:jc w:val="both"/>
        <w:rPr>
          <w:bCs/>
          <w:sz w:val="22"/>
          <w:szCs w:val="22"/>
        </w:rPr>
      </w:pPr>
      <w:r w:rsidRPr="008C4D56">
        <w:rPr>
          <w:bCs/>
          <w:sz w:val="22"/>
          <w:szCs w:val="22"/>
        </w:rPr>
        <w:t>Atnaujinti, sukurti ir stiprinami bendradarbiavimo santykiai su socialiniais partneriais, į</w:t>
      </w:r>
      <w:r w:rsidR="00C20383" w:rsidRPr="008C4D56">
        <w:rPr>
          <w:bCs/>
          <w:sz w:val="22"/>
          <w:szCs w:val="22"/>
        </w:rPr>
        <w:t xml:space="preserve">gyta </w:t>
      </w:r>
      <w:r w:rsidRPr="008C4D56">
        <w:rPr>
          <w:bCs/>
          <w:sz w:val="22"/>
          <w:szCs w:val="22"/>
        </w:rPr>
        <w:t>naujų socialinių partnerių. S</w:t>
      </w:r>
      <w:r w:rsidR="00E56891" w:rsidRPr="008C4D56">
        <w:rPr>
          <w:bCs/>
          <w:sz w:val="22"/>
          <w:szCs w:val="22"/>
        </w:rPr>
        <w:t>tiprinami</w:t>
      </w:r>
      <w:r w:rsidR="00C20383" w:rsidRPr="008C4D56">
        <w:rPr>
          <w:bCs/>
          <w:sz w:val="22"/>
          <w:szCs w:val="22"/>
        </w:rPr>
        <w:t xml:space="preserve"> bendradarbiavimo santykiai su </w:t>
      </w:r>
      <w:r w:rsidR="00E56891" w:rsidRPr="008C4D56">
        <w:rPr>
          <w:bCs/>
          <w:sz w:val="22"/>
          <w:szCs w:val="22"/>
        </w:rPr>
        <w:t>socialiniais partneriais:</w:t>
      </w:r>
    </w:p>
    <w:p w:rsidR="00E56891" w:rsidRPr="008C4D56" w:rsidRDefault="00E56891" w:rsidP="00E56891">
      <w:pPr>
        <w:ind w:firstLine="709"/>
        <w:jc w:val="both"/>
        <w:rPr>
          <w:bCs/>
          <w:sz w:val="22"/>
          <w:szCs w:val="22"/>
        </w:rPr>
      </w:pPr>
      <w:r w:rsidRPr="008C4D56">
        <w:rPr>
          <w:bCs/>
          <w:sz w:val="22"/>
          <w:szCs w:val="22"/>
        </w:rPr>
        <w:t>Švedijos bendruomene – parama globotiniams ir klientams rūbais, ilgo galiojimo maisto produktais, švaros, higienos prekėmis.</w:t>
      </w:r>
    </w:p>
    <w:p w:rsidR="00E56891" w:rsidRPr="008C4D56" w:rsidRDefault="00E56891" w:rsidP="00E56891">
      <w:pPr>
        <w:ind w:firstLine="709"/>
        <w:jc w:val="both"/>
        <w:rPr>
          <w:bCs/>
          <w:sz w:val="22"/>
          <w:szCs w:val="22"/>
        </w:rPr>
      </w:pPr>
      <w:r w:rsidRPr="008C4D56">
        <w:rPr>
          <w:bCs/>
          <w:sz w:val="22"/>
          <w:szCs w:val="22"/>
        </w:rPr>
        <w:t>Didžiojoje Britanijoje, Londono mieste gyvenančia lietuvių bendruomene – vaikų gimtadieniams dovanos, dovanos Kalėdoms. Planuojama išvyka į Londono miestą 2016 metais.</w:t>
      </w:r>
    </w:p>
    <w:p w:rsidR="00D65C80" w:rsidRPr="008C4D56" w:rsidRDefault="00D65C80" w:rsidP="00E56891">
      <w:pPr>
        <w:ind w:firstLine="709"/>
        <w:jc w:val="both"/>
        <w:rPr>
          <w:bCs/>
          <w:sz w:val="22"/>
          <w:szCs w:val="22"/>
        </w:rPr>
      </w:pPr>
      <w:r w:rsidRPr="008C4D56">
        <w:rPr>
          <w:bCs/>
          <w:sz w:val="22"/>
          <w:szCs w:val="22"/>
        </w:rPr>
        <w:t>Kėda</w:t>
      </w:r>
      <w:r w:rsidR="00E56891" w:rsidRPr="008C4D56">
        <w:rPr>
          <w:bCs/>
          <w:sz w:val="22"/>
          <w:szCs w:val="22"/>
        </w:rPr>
        <w:t>inių visuomenės sveikatos biuru</w:t>
      </w:r>
      <w:r w:rsidRPr="008C4D56">
        <w:rPr>
          <w:bCs/>
          <w:sz w:val="22"/>
          <w:szCs w:val="22"/>
        </w:rPr>
        <w:t xml:space="preserve"> – </w:t>
      </w:r>
      <w:r w:rsidR="00902762" w:rsidRPr="008C4D56">
        <w:rPr>
          <w:bCs/>
          <w:sz w:val="22"/>
          <w:szCs w:val="22"/>
        </w:rPr>
        <w:t xml:space="preserve">asociacijos Trinus </w:t>
      </w:r>
      <w:r w:rsidRPr="008C4D56">
        <w:rPr>
          <w:bCs/>
          <w:sz w:val="22"/>
          <w:szCs w:val="22"/>
        </w:rPr>
        <w:t xml:space="preserve">užsiėmimai vaikams; lytiškumo ugdymo užsiėmimai merginoms; relaksacijos ir streso </w:t>
      </w:r>
      <w:proofErr w:type="spellStart"/>
      <w:r w:rsidRPr="008C4D56">
        <w:rPr>
          <w:bCs/>
          <w:sz w:val="22"/>
          <w:szCs w:val="22"/>
        </w:rPr>
        <w:t>įveikos</w:t>
      </w:r>
      <w:proofErr w:type="spellEnd"/>
      <w:r w:rsidRPr="008C4D56">
        <w:rPr>
          <w:bCs/>
          <w:sz w:val="22"/>
          <w:szCs w:val="22"/>
        </w:rPr>
        <w:t xml:space="preserve"> terapija darbuotojams</w:t>
      </w:r>
      <w:r w:rsidR="00C72384" w:rsidRPr="008C4D56">
        <w:rPr>
          <w:bCs/>
          <w:sz w:val="22"/>
          <w:szCs w:val="22"/>
        </w:rPr>
        <w:t>.</w:t>
      </w:r>
    </w:p>
    <w:p w:rsidR="00C72384" w:rsidRPr="008C4D56" w:rsidRDefault="00C72384" w:rsidP="00E56891">
      <w:pPr>
        <w:ind w:firstLine="709"/>
        <w:jc w:val="both"/>
        <w:rPr>
          <w:bCs/>
          <w:sz w:val="22"/>
          <w:szCs w:val="22"/>
        </w:rPr>
      </w:pPr>
      <w:r w:rsidRPr="008C4D56">
        <w:rPr>
          <w:bCs/>
          <w:sz w:val="22"/>
          <w:szCs w:val="22"/>
        </w:rPr>
        <w:t xml:space="preserve">Kėdainių Švietimo pagalbos tarnyba – psichologo konsultacijos šeimoms, socialinio pedagogo vedami Pozityvios tėvystės seminarai, kita metodinė veikla, partnerystė projektinėje veikloje. </w:t>
      </w:r>
    </w:p>
    <w:p w:rsidR="00D65C80" w:rsidRPr="008C4D56" w:rsidRDefault="00E56891" w:rsidP="00D65C80">
      <w:pPr>
        <w:ind w:firstLine="709"/>
        <w:jc w:val="both"/>
        <w:rPr>
          <w:bCs/>
          <w:sz w:val="22"/>
          <w:szCs w:val="22"/>
        </w:rPr>
      </w:pPr>
      <w:r w:rsidRPr="008C4D56">
        <w:rPr>
          <w:bCs/>
          <w:sz w:val="22"/>
          <w:szCs w:val="22"/>
        </w:rPr>
        <w:t>Kėdainių policijos komisariatu -</w:t>
      </w:r>
      <w:r w:rsidR="00D65C80" w:rsidRPr="008C4D56">
        <w:rPr>
          <w:bCs/>
          <w:sz w:val="22"/>
          <w:szCs w:val="22"/>
        </w:rPr>
        <w:t xml:space="preserve"> partnerystė projektinėje veikloje; nusikal</w:t>
      </w:r>
      <w:r w:rsidR="00047F2D" w:rsidRPr="008C4D56">
        <w:rPr>
          <w:bCs/>
          <w:sz w:val="22"/>
          <w:szCs w:val="22"/>
        </w:rPr>
        <w:t>s</w:t>
      </w:r>
      <w:r w:rsidR="00D65C80" w:rsidRPr="008C4D56">
        <w:rPr>
          <w:bCs/>
          <w:sz w:val="22"/>
          <w:szCs w:val="22"/>
        </w:rPr>
        <w:t>tamumo, psichoaktyvių medžiagų vartojimo prevencija, saugaus elgesio įgūdžių ugdymo edukaciniai užsiėmimai</w:t>
      </w:r>
      <w:r w:rsidRPr="008C4D56">
        <w:rPr>
          <w:bCs/>
          <w:sz w:val="22"/>
          <w:szCs w:val="22"/>
        </w:rPr>
        <w:t xml:space="preserve"> vaikams. </w:t>
      </w:r>
    </w:p>
    <w:p w:rsidR="00D65C80" w:rsidRPr="008C4D56" w:rsidRDefault="00D65C80" w:rsidP="00D65C80">
      <w:pPr>
        <w:ind w:firstLine="709"/>
        <w:jc w:val="both"/>
        <w:rPr>
          <w:bCs/>
          <w:sz w:val="22"/>
          <w:szCs w:val="22"/>
        </w:rPr>
      </w:pPr>
      <w:r w:rsidRPr="008C4D56">
        <w:rPr>
          <w:bCs/>
          <w:sz w:val="22"/>
          <w:szCs w:val="22"/>
        </w:rPr>
        <w:t>Kėdainių PGT – edukaciniai užsiėmimai vaikams saugaus elgesio</w:t>
      </w:r>
      <w:r w:rsidR="00E56891" w:rsidRPr="008C4D56">
        <w:rPr>
          <w:bCs/>
          <w:sz w:val="22"/>
          <w:szCs w:val="22"/>
        </w:rPr>
        <w:t xml:space="preserve"> temomis</w:t>
      </w:r>
      <w:r w:rsidRPr="008C4D56">
        <w:rPr>
          <w:bCs/>
          <w:sz w:val="22"/>
          <w:szCs w:val="22"/>
        </w:rPr>
        <w:t>.</w:t>
      </w:r>
    </w:p>
    <w:p w:rsidR="00E56891" w:rsidRPr="008C4D56" w:rsidRDefault="00D65C80" w:rsidP="00D65C80">
      <w:pPr>
        <w:ind w:firstLine="709"/>
        <w:jc w:val="both"/>
        <w:rPr>
          <w:bCs/>
          <w:sz w:val="22"/>
          <w:szCs w:val="22"/>
        </w:rPr>
      </w:pPr>
      <w:r w:rsidRPr="008C4D56">
        <w:rPr>
          <w:bCs/>
          <w:sz w:val="22"/>
          <w:szCs w:val="22"/>
        </w:rPr>
        <w:t>Kėdainių LIONS moterų klubas – socialinė partnerystė vaikų savarankiško gyvenimo įgūdžių ugdymo  srityje; vaikų užimtumo srityje; motinų, gyvenančių laikino apgyvendinimo namuose motinoms ir vaikams užimtumo ir socializacijos renginių metu srityje</w:t>
      </w:r>
      <w:r w:rsidR="00047F2D" w:rsidRPr="008C4D56">
        <w:rPr>
          <w:bCs/>
          <w:sz w:val="22"/>
          <w:szCs w:val="22"/>
        </w:rPr>
        <w:t>.</w:t>
      </w:r>
    </w:p>
    <w:p w:rsidR="00C72384" w:rsidRPr="008C4D56" w:rsidRDefault="00C72384" w:rsidP="00C72384">
      <w:pPr>
        <w:ind w:firstLine="709"/>
        <w:jc w:val="both"/>
        <w:rPr>
          <w:bCs/>
          <w:sz w:val="22"/>
          <w:szCs w:val="22"/>
        </w:rPr>
      </w:pPr>
      <w:r w:rsidRPr="008C4D56">
        <w:rPr>
          <w:bCs/>
          <w:sz w:val="22"/>
          <w:szCs w:val="22"/>
        </w:rPr>
        <w:t>Glaudžiai ir pozityviai bendradarbiaujama su Socialinės paramos skyriumi, Vaiko teisių apsaugos skyriumi siekiant vaiko ir kliento gerovės. VGN darbuotojai palaikė artimus ryšius su globotinių mokymosi įstaigomis siekdami pagerinti mokinių pamokų lankomumą. Operatyviai ir kompetentingai buvo sprendžiamos problemos, reaguojama siekiant geros vaiko emocinės savijautos mokykloje, analizuojami akademiniai pasiekimai.</w:t>
      </w:r>
    </w:p>
    <w:p w:rsidR="00C72384" w:rsidRPr="008C4D56" w:rsidRDefault="00C72384" w:rsidP="00C72384">
      <w:pPr>
        <w:ind w:firstLine="709"/>
        <w:jc w:val="both"/>
        <w:rPr>
          <w:bCs/>
          <w:sz w:val="22"/>
          <w:szCs w:val="22"/>
        </w:rPr>
      </w:pPr>
      <w:r w:rsidRPr="008C4D56">
        <w:rPr>
          <w:bCs/>
          <w:sz w:val="22"/>
          <w:szCs w:val="22"/>
        </w:rPr>
        <w:t xml:space="preserve">Pasirašytos bendradarbiavimo sutartys su Kėdainių bendruomenės socialiniu centru, Kėdainių Moterų krizių centru, Kėdainių moterų klubu „Mano namai“, Josvainių socialiniu ir ugdymo centru, Kauno kolegija. Įstaigoje teikiamos paslaugos viešinamos, siekiant formuoti pozityvią visuomenės nuostatą į globojamus (rūpinamus) vaikus, kitus įstaigos klientus. </w:t>
      </w:r>
    </w:p>
    <w:p w:rsidR="00C72384" w:rsidRPr="008C4D56" w:rsidRDefault="00C72384" w:rsidP="00D022B8">
      <w:pPr>
        <w:jc w:val="center"/>
        <w:rPr>
          <w:bCs/>
          <w:sz w:val="22"/>
          <w:szCs w:val="22"/>
        </w:rPr>
      </w:pPr>
    </w:p>
    <w:p w:rsidR="002C50A4" w:rsidRPr="008C4D56" w:rsidRDefault="002C50A4" w:rsidP="00D022B8">
      <w:pPr>
        <w:jc w:val="center"/>
        <w:rPr>
          <w:b/>
          <w:bCs/>
          <w:sz w:val="22"/>
          <w:szCs w:val="22"/>
        </w:rPr>
      </w:pPr>
      <w:r w:rsidRPr="008C4D56">
        <w:rPr>
          <w:b/>
          <w:bCs/>
          <w:sz w:val="22"/>
          <w:szCs w:val="22"/>
        </w:rPr>
        <w:t>VI. ĮSTAIGOS PROBLEMOS IR JŲ SPRENDIMAS</w:t>
      </w:r>
    </w:p>
    <w:p w:rsidR="004741B2" w:rsidRPr="008C4D56" w:rsidRDefault="004C0A6D" w:rsidP="004C0A6D">
      <w:pPr>
        <w:ind w:firstLine="709"/>
        <w:jc w:val="both"/>
        <w:rPr>
          <w:bCs/>
          <w:sz w:val="22"/>
          <w:szCs w:val="22"/>
        </w:rPr>
      </w:pPr>
      <w:r>
        <w:rPr>
          <w:bCs/>
          <w:sz w:val="22"/>
          <w:szCs w:val="22"/>
        </w:rPr>
        <w:t xml:space="preserve">2015 m. liepos 14 d. Kėdainių PGT įvertino objekto priešgaisrinę būklę. Esminių trūkumų nenustatyta. Patikrinimo metu pateikti nurodymai pašalinti nedelsiant. </w:t>
      </w:r>
    </w:p>
    <w:p w:rsidR="00A61C3D" w:rsidRDefault="004741B2" w:rsidP="00A61C3D">
      <w:pPr>
        <w:ind w:firstLine="709"/>
        <w:jc w:val="both"/>
        <w:rPr>
          <w:bCs/>
          <w:sz w:val="22"/>
          <w:szCs w:val="22"/>
        </w:rPr>
      </w:pPr>
      <w:r w:rsidRPr="008C4D56">
        <w:rPr>
          <w:bCs/>
          <w:sz w:val="22"/>
          <w:szCs w:val="22"/>
        </w:rPr>
        <w:t xml:space="preserve">2015 m. rugsėjo 24 d. įstaigoje lankėsi Valstybės vaiko teisių apsaugos ir įvaikinimo tarnybos specialistai, siekdami įvertinti neigiamo pobūdžio įvykių vaikų globos namuose sprendimą, vaikų saugumą. </w:t>
      </w:r>
      <w:r w:rsidR="004C0A6D">
        <w:rPr>
          <w:bCs/>
          <w:sz w:val="22"/>
          <w:szCs w:val="22"/>
        </w:rPr>
        <w:t xml:space="preserve">2015 m. lapkričio 19 d. raštu pateikta išvada, kad institucijoje užtikrinamas vaikų fizinis ir socialinis </w:t>
      </w:r>
      <w:r w:rsidR="004C0A6D">
        <w:rPr>
          <w:bCs/>
          <w:sz w:val="22"/>
          <w:szCs w:val="22"/>
        </w:rPr>
        <w:lastRenderedPageBreak/>
        <w:t>saugumas. P</w:t>
      </w:r>
      <w:r w:rsidRPr="008C4D56">
        <w:rPr>
          <w:bCs/>
          <w:sz w:val="22"/>
          <w:szCs w:val="22"/>
        </w:rPr>
        <w:t>ateiktos rekomendacijos dėl vidaus tvarkos dokumentų tikslini</w:t>
      </w:r>
      <w:r w:rsidR="004C0A6D">
        <w:rPr>
          <w:bCs/>
          <w:sz w:val="22"/>
          <w:szCs w:val="22"/>
        </w:rPr>
        <w:t>mo</w:t>
      </w:r>
      <w:r w:rsidR="004C0A6D" w:rsidRPr="004C0A6D">
        <w:rPr>
          <w:bCs/>
          <w:sz w:val="22"/>
          <w:szCs w:val="22"/>
        </w:rPr>
        <w:t xml:space="preserve"> </w:t>
      </w:r>
      <w:r w:rsidR="004C0A6D">
        <w:rPr>
          <w:bCs/>
          <w:sz w:val="22"/>
          <w:szCs w:val="22"/>
        </w:rPr>
        <w:t xml:space="preserve">įvykdytos, vaikų saugumo užtikrinimo kokybės gerinimas vyksta nuolat. </w:t>
      </w:r>
    </w:p>
    <w:p w:rsidR="004C0A6D" w:rsidRPr="008C4D56" w:rsidRDefault="004C0A6D" w:rsidP="00A61C3D">
      <w:pPr>
        <w:ind w:firstLine="709"/>
        <w:jc w:val="both"/>
        <w:rPr>
          <w:bCs/>
          <w:sz w:val="22"/>
          <w:szCs w:val="22"/>
        </w:rPr>
      </w:pPr>
      <w:r>
        <w:rPr>
          <w:bCs/>
          <w:sz w:val="22"/>
          <w:szCs w:val="22"/>
        </w:rPr>
        <w:t xml:space="preserve">2015 m. spalio 12 d. </w:t>
      </w:r>
      <w:r w:rsidR="00717084">
        <w:rPr>
          <w:bCs/>
          <w:sz w:val="22"/>
          <w:szCs w:val="22"/>
        </w:rPr>
        <w:t>patikrinimo metu įvertinta įstaigos civilinės saugos būklė</w:t>
      </w:r>
      <w:r w:rsidR="00386E1E">
        <w:rPr>
          <w:bCs/>
          <w:sz w:val="22"/>
          <w:szCs w:val="22"/>
        </w:rPr>
        <w:t>, kuri įvertinta gerai</w:t>
      </w:r>
      <w:r w:rsidR="00717084">
        <w:rPr>
          <w:bCs/>
          <w:sz w:val="22"/>
          <w:szCs w:val="22"/>
        </w:rPr>
        <w:t xml:space="preserve">. </w:t>
      </w:r>
    </w:p>
    <w:p w:rsidR="004C0A6D" w:rsidRDefault="004C0A6D" w:rsidP="00A61C3D">
      <w:pPr>
        <w:ind w:firstLine="709"/>
        <w:jc w:val="both"/>
        <w:rPr>
          <w:rFonts w:eastAsia="SimSun"/>
          <w:kern w:val="1"/>
          <w:sz w:val="22"/>
          <w:szCs w:val="22"/>
          <w:lang w:eastAsia="hi-IN" w:bidi="hi-IN"/>
        </w:rPr>
      </w:pPr>
      <w:r w:rsidRPr="008C4D56">
        <w:rPr>
          <w:rFonts w:eastAsia="SimSun"/>
          <w:kern w:val="1"/>
          <w:sz w:val="22"/>
          <w:szCs w:val="22"/>
          <w:lang w:eastAsia="hi-IN" w:bidi="hi-IN"/>
        </w:rPr>
        <w:t>Būtinas nuolatinis socialinį darbą dirbančių darbuotojų kompetencijų stiprinimas ir gilinimas</w:t>
      </w:r>
      <w:r>
        <w:rPr>
          <w:rFonts w:eastAsia="SimSun"/>
          <w:kern w:val="1"/>
          <w:sz w:val="22"/>
          <w:szCs w:val="22"/>
          <w:lang w:eastAsia="hi-IN" w:bidi="hi-IN"/>
        </w:rPr>
        <w:t>. Socialinių darbuoto</w:t>
      </w:r>
      <w:r w:rsidR="003C66F9">
        <w:rPr>
          <w:rFonts w:eastAsia="SimSun"/>
          <w:kern w:val="1"/>
          <w:sz w:val="22"/>
          <w:szCs w:val="22"/>
          <w:lang w:eastAsia="hi-IN" w:bidi="hi-IN"/>
        </w:rPr>
        <w:t xml:space="preserve">jų ir jų padėjėjų mokymų apmokėjimui lėšų nepakanka, mokymai brangūs.  </w:t>
      </w:r>
    </w:p>
    <w:p w:rsidR="00902762" w:rsidRDefault="00902762" w:rsidP="00A61C3D">
      <w:pPr>
        <w:ind w:firstLine="709"/>
        <w:jc w:val="both"/>
        <w:rPr>
          <w:rFonts w:eastAsia="SimSun"/>
          <w:kern w:val="1"/>
          <w:sz w:val="22"/>
          <w:szCs w:val="22"/>
          <w:lang w:eastAsia="hi-IN" w:bidi="hi-IN"/>
        </w:rPr>
      </w:pPr>
      <w:r>
        <w:rPr>
          <w:rFonts w:eastAsia="SimSun"/>
          <w:kern w:val="1"/>
          <w:sz w:val="22"/>
          <w:szCs w:val="22"/>
          <w:lang w:eastAsia="hi-IN" w:bidi="hi-IN"/>
        </w:rPr>
        <w:t xml:space="preserve">Trūksta veiklos erdvių, įrengimų, aikštelės ir pavėsinės lauke vaikų dienos centrą lankantiems vaikams ir laikino apgyvendinimo namuose </w:t>
      </w:r>
      <w:r w:rsidR="0066771F">
        <w:rPr>
          <w:rFonts w:eastAsia="SimSun"/>
          <w:kern w:val="1"/>
          <w:sz w:val="22"/>
          <w:szCs w:val="22"/>
          <w:lang w:eastAsia="hi-IN" w:bidi="hi-IN"/>
        </w:rPr>
        <w:t>l</w:t>
      </w:r>
      <w:r>
        <w:rPr>
          <w:rFonts w:eastAsia="SimSun"/>
          <w:kern w:val="1"/>
          <w:sz w:val="22"/>
          <w:szCs w:val="22"/>
          <w:lang w:eastAsia="hi-IN" w:bidi="hi-IN"/>
        </w:rPr>
        <w:t>aikinai gyvenantiems vaikams.</w:t>
      </w:r>
    </w:p>
    <w:p w:rsidR="00902762" w:rsidRDefault="00902762" w:rsidP="00A61C3D">
      <w:pPr>
        <w:ind w:firstLine="709"/>
        <w:jc w:val="both"/>
        <w:rPr>
          <w:rFonts w:eastAsia="SimSun"/>
          <w:kern w:val="1"/>
          <w:sz w:val="22"/>
          <w:szCs w:val="22"/>
          <w:lang w:eastAsia="hi-IN" w:bidi="hi-IN"/>
        </w:rPr>
      </w:pPr>
      <w:r>
        <w:rPr>
          <w:rFonts w:eastAsia="SimSun"/>
          <w:kern w:val="1"/>
          <w:sz w:val="22"/>
          <w:szCs w:val="22"/>
          <w:lang w:eastAsia="hi-IN" w:bidi="hi-IN"/>
        </w:rPr>
        <w:t xml:space="preserve">Reikalinga įrengti vaizdo stebėjimo sistemą siekiant pašalinių asmenų nepatekimo į įstaigą užtikrinimui. Ne visi įstaigos takeliai uždengti tinkama, lygia trinkelių danga. Planuojama tai atlikti 2016 metais. </w:t>
      </w:r>
    </w:p>
    <w:p w:rsidR="00825F7D" w:rsidRPr="008C4D56" w:rsidRDefault="00C169D6" w:rsidP="00A61C3D">
      <w:pPr>
        <w:ind w:firstLine="709"/>
        <w:jc w:val="both"/>
        <w:rPr>
          <w:rFonts w:eastAsia="SimSun"/>
          <w:kern w:val="1"/>
          <w:sz w:val="22"/>
          <w:szCs w:val="22"/>
          <w:lang w:eastAsia="hi-IN" w:bidi="hi-IN"/>
        </w:rPr>
      </w:pPr>
      <w:r w:rsidRPr="008C4D56">
        <w:rPr>
          <w:rFonts w:eastAsia="SimSun"/>
          <w:kern w:val="1"/>
          <w:sz w:val="22"/>
          <w:szCs w:val="22"/>
          <w:lang w:eastAsia="hi-IN" w:bidi="hi-IN"/>
        </w:rPr>
        <w:t xml:space="preserve">Daugėja </w:t>
      </w:r>
      <w:r w:rsidR="00E56891" w:rsidRPr="008C4D56">
        <w:rPr>
          <w:rFonts w:eastAsia="SimSun"/>
          <w:kern w:val="1"/>
          <w:sz w:val="22"/>
          <w:szCs w:val="22"/>
          <w:lang w:eastAsia="hi-IN" w:bidi="hi-IN"/>
        </w:rPr>
        <w:t xml:space="preserve">psichikos ligomis sergančių globotinių, emocijų ir elgesio sutrikimų turinčių vaikų. Vaikai į globą patenka sulaukę paauglystės amžiaus ir vyresni. Tokio amžiaus vaikų resocializacija </w:t>
      </w:r>
      <w:r w:rsidR="0066771F">
        <w:rPr>
          <w:rFonts w:eastAsia="SimSun"/>
          <w:kern w:val="1"/>
          <w:sz w:val="22"/>
          <w:szCs w:val="22"/>
          <w:lang w:eastAsia="hi-IN" w:bidi="hi-IN"/>
        </w:rPr>
        <w:t xml:space="preserve">itin </w:t>
      </w:r>
      <w:r w:rsidR="00E56891" w:rsidRPr="008C4D56">
        <w:rPr>
          <w:rFonts w:eastAsia="SimSun"/>
          <w:kern w:val="1"/>
          <w:sz w:val="22"/>
          <w:szCs w:val="22"/>
          <w:lang w:eastAsia="hi-IN" w:bidi="hi-IN"/>
        </w:rPr>
        <w:t>komplikuota.</w:t>
      </w:r>
      <w:r w:rsidR="00D10565" w:rsidRPr="008C4D56">
        <w:rPr>
          <w:rFonts w:eastAsia="SimSun"/>
          <w:kern w:val="1"/>
          <w:sz w:val="22"/>
          <w:szCs w:val="22"/>
          <w:lang w:eastAsia="hi-IN" w:bidi="hi-IN"/>
        </w:rPr>
        <w:t xml:space="preserve">  </w:t>
      </w:r>
    </w:p>
    <w:p w:rsidR="00825F7D" w:rsidRPr="008C4D56" w:rsidRDefault="00825F7D" w:rsidP="00C169D6">
      <w:pPr>
        <w:ind w:firstLine="709"/>
        <w:jc w:val="both"/>
        <w:rPr>
          <w:rFonts w:eastAsia="SimSun"/>
          <w:kern w:val="1"/>
          <w:sz w:val="22"/>
          <w:szCs w:val="22"/>
          <w:lang w:eastAsia="hi-IN" w:bidi="hi-IN"/>
        </w:rPr>
      </w:pPr>
    </w:p>
    <w:p w:rsidR="00C169D6" w:rsidRPr="008C4D56" w:rsidRDefault="00C169D6" w:rsidP="00D022B8">
      <w:pPr>
        <w:rPr>
          <w:rFonts w:eastAsia="SimSun"/>
          <w:kern w:val="1"/>
          <w:sz w:val="22"/>
          <w:szCs w:val="22"/>
          <w:lang w:eastAsia="hi-IN" w:bidi="hi-IN"/>
        </w:rPr>
      </w:pPr>
    </w:p>
    <w:p w:rsidR="00C169D6" w:rsidRPr="008C4D56" w:rsidRDefault="00C169D6" w:rsidP="00D022B8">
      <w:pPr>
        <w:rPr>
          <w:sz w:val="22"/>
          <w:szCs w:val="22"/>
        </w:rPr>
      </w:pPr>
    </w:p>
    <w:p w:rsidR="00190C4E" w:rsidRPr="008C4D56" w:rsidRDefault="00190C4E" w:rsidP="00D022B8">
      <w:pPr>
        <w:rPr>
          <w:sz w:val="22"/>
          <w:szCs w:val="22"/>
        </w:rPr>
      </w:pPr>
    </w:p>
    <w:p w:rsidR="00BF75AA" w:rsidRDefault="00BF75AA" w:rsidP="005E0E94">
      <w:pPr>
        <w:jc w:val="both"/>
        <w:rPr>
          <w:sz w:val="22"/>
          <w:szCs w:val="22"/>
        </w:rPr>
      </w:pPr>
    </w:p>
    <w:p w:rsidR="009A6377" w:rsidRDefault="00D80B94" w:rsidP="00D80B94">
      <w:pPr>
        <w:jc w:val="center"/>
        <w:rPr>
          <w:sz w:val="22"/>
          <w:szCs w:val="22"/>
        </w:rPr>
      </w:pPr>
      <w:r>
        <w:rPr>
          <w:sz w:val="22"/>
          <w:szCs w:val="22"/>
        </w:rPr>
        <w:t>___________________________________</w:t>
      </w: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Default="009A6377" w:rsidP="005E0E94">
      <w:pPr>
        <w:jc w:val="both"/>
        <w:rPr>
          <w:sz w:val="22"/>
          <w:szCs w:val="22"/>
        </w:rPr>
      </w:pPr>
    </w:p>
    <w:p w:rsidR="009A6377" w:rsidRPr="008C4D56" w:rsidRDefault="009A6377" w:rsidP="005E0E94">
      <w:pPr>
        <w:jc w:val="both"/>
        <w:rPr>
          <w:sz w:val="22"/>
          <w:szCs w:val="22"/>
        </w:rPr>
      </w:pPr>
    </w:p>
    <w:sectPr w:rsidR="009A6377" w:rsidRPr="008C4D56" w:rsidSect="006124F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C2BDC"/>
    <w:multiLevelType w:val="hybridMultilevel"/>
    <w:tmpl w:val="9E1C1492"/>
    <w:lvl w:ilvl="0" w:tplc="0610D4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6926385"/>
    <w:multiLevelType w:val="hybridMultilevel"/>
    <w:tmpl w:val="B4861E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BC36420"/>
    <w:multiLevelType w:val="hybridMultilevel"/>
    <w:tmpl w:val="9E1C1492"/>
    <w:lvl w:ilvl="0" w:tplc="0610D4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defaultTabStop w:val="1296"/>
  <w:hyphenationZone w:val="396"/>
  <w:doNotHyphenateCaps/>
  <w:characterSpacingControl w:val="doNotCompress"/>
  <w:doNotValidateAgainstSchema/>
  <w:doNotDemarcateInvalidXml/>
  <w:compat>
    <w:compatSetting w:name="compatibilityMode" w:uri="http://schemas.microsoft.com/office/word" w:val="12"/>
  </w:compat>
  <w:rsids>
    <w:rsidRoot w:val="00D022B8"/>
    <w:rsid w:val="0000275C"/>
    <w:rsid w:val="00047F2D"/>
    <w:rsid w:val="0007232D"/>
    <w:rsid w:val="00091AB4"/>
    <w:rsid w:val="000B238E"/>
    <w:rsid w:val="000C590A"/>
    <w:rsid w:val="000D01EF"/>
    <w:rsid w:val="000D5C47"/>
    <w:rsid w:val="000D79D9"/>
    <w:rsid w:val="000E2814"/>
    <w:rsid w:val="000E4B14"/>
    <w:rsid w:val="000E4D44"/>
    <w:rsid w:val="000F53E1"/>
    <w:rsid w:val="0011681C"/>
    <w:rsid w:val="001259F2"/>
    <w:rsid w:val="00131D87"/>
    <w:rsid w:val="001349FB"/>
    <w:rsid w:val="00151154"/>
    <w:rsid w:val="00155BEA"/>
    <w:rsid w:val="001643B3"/>
    <w:rsid w:val="00174CD0"/>
    <w:rsid w:val="00190C4E"/>
    <w:rsid w:val="001924D9"/>
    <w:rsid w:val="001A167B"/>
    <w:rsid w:val="001B54AD"/>
    <w:rsid w:val="001B6F4E"/>
    <w:rsid w:val="001C2BC1"/>
    <w:rsid w:val="001D0ECD"/>
    <w:rsid w:val="001E125B"/>
    <w:rsid w:val="0020016B"/>
    <w:rsid w:val="00214360"/>
    <w:rsid w:val="00225774"/>
    <w:rsid w:val="00240B30"/>
    <w:rsid w:val="00241BA8"/>
    <w:rsid w:val="002548FA"/>
    <w:rsid w:val="00260362"/>
    <w:rsid w:val="002631FA"/>
    <w:rsid w:val="0026596B"/>
    <w:rsid w:val="00274B42"/>
    <w:rsid w:val="002A0455"/>
    <w:rsid w:val="002C50A4"/>
    <w:rsid w:val="002E4285"/>
    <w:rsid w:val="002F19FB"/>
    <w:rsid w:val="00304B51"/>
    <w:rsid w:val="00306047"/>
    <w:rsid w:val="003145C2"/>
    <w:rsid w:val="00322D6F"/>
    <w:rsid w:val="00336737"/>
    <w:rsid w:val="00351759"/>
    <w:rsid w:val="00360A91"/>
    <w:rsid w:val="0037693B"/>
    <w:rsid w:val="00382DD7"/>
    <w:rsid w:val="00386E1E"/>
    <w:rsid w:val="00390267"/>
    <w:rsid w:val="003B6F59"/>
    <w:rsid w:val="003C66F9"/>
    <w:rsid w:val="00421C54"/>
    <w:rsid w:val="00432845"/>
    <w:rsid w:val="00445C53"/>
    <w:rsid w:val="00446947"/>
    <w:rsid w:val="00451779"/>
    <w:rsid w:val="004720FE"/>
    <w:rsid w:val="004741B2"/>
    <w:rsid w:val="004760CA"/>
    <w:rsid w:val="004843AD"/>
    <w:rsid w:val="004919A6"/>
    <w:rsid w:val="00494608"/>
    <w:rsid w:val="004B3B80"/>
    <w:rsid w:val="004C0A6D"/>
    <w:rsid w:val="004C1F69"/>
    <w:rsid w:val="004F1795"/>
    <w:rsid w:val="0050260B"/>
    <w:rsid w:val="005030A5"/>
    <w:rsid w:val="00511B89"/>
    <w:rsid w:val="00527D00"/>
    <w:rsid w:val="00530DA9"/>
    <w:rsid w:val="005524C3"/>
    <w:rsid w:val="0059727A"/>
    <w:rsid w:val="005E0E94"/>
    <w:rsid w:val="005E7946"/>
    <w:rsid w:val="005F5978"/>
    <w:rsid w:val="005F59CC"/>
    <w:rsid w:val="006124F0"/>
    <w:rsid w:val="00617225"/>
    <w:rsid w:val="006444D3"/>
    <w:rsid w:val="00652B8C"/>
    <w:rsid w:val="0066771F"/>
    <w:rsid w:val="00686DD3"/>
    <w:rsid w:val="006A50A2"/>
    <w:rsid w:val="006B7FB2"/>
    <w:rsid w:val="006F07C2"/>
    <w:rsid w:val="0070329C"/>
    <w:rsid w:val="0071190F"/>
    <w:rsid w:val="00717084"/>
    <w:rsid w:val="0072216F"/>
    <w:rsid w:val="00741DD9"/>
    <w:rsid w:val="0075545E"/>
    <w:rsid w:val="00757220"/>
    <w:rsid w:val="007707BA"/>
    <w:rsid w:val="00772274"/>
    <w:rsid w:val="00780514"/>
    <w:rsid w:val="00825F7D"/>
    <w:rsid w:val="00860ECE"/>
    <w:rsid w:val="008864D7"/>
    <w:rsid w:val="008C4D56"/>
    <w:rsid w:val="008D12C4"/>
    <w:rsid w:val="008D6D7D"/>
    <w:rsid w:val="008E1FF1"/>
    <w:rsid w:val="00902762"/>
    <w:rsid w:val="00922EFD"/>
    <w:rsid w:val="00962B06"/>
    <w:rsid w:val="00967DDF"/>
    <w:rsid w:val="00986F65"/>
    <w:rsid w:val="009A6377"/>
    <w:rsid w:val="009C064E"/>
    <w:rsid w:val="009C28BC"/>
    <w:rsid w:val="009D1A0D"/>
    <w:rsid w:val="009D2A16"/>
    <w:rsid w:val="009F6308"/>
    <w:rsid w:val="00A01CC1"/>
    <w:rsid w:val="00A16550"/>
    <w:rsid w:val="00A26836"/>
    <w:rsid w:val="00A54CE3"/>
    <w:rsid w:val="00A55BD3"/>
    <w:rsid w:val="00A61C3D"/>
    <w:rsid w:val="00A92C3B"/>
    <w:rsid w:val="00A95729"/>
    <w:rsid w:val="00AA4F49"/>
    <w:rsid w:val="00AA719C"/>
    <w:rsid w:val="00AB42CA"/>
    <w:rsid w:val="00AC4D8F"/>
    <w:rsid w:val="00AD5DF3"/>
    <w:rsid w:val="00AE34D4"/>
    <w:rsid w:val="00AF77A6"/>
    <w:rsid w:val="00B06612"/>
    <w:rsid w:val="00B24C0F"/>
    <w:rsid w:val="00B32803"/>
    <w:rsid w:val="00B37680"/>
    <w:rsid w:val="00B474FB"/>
    <w:rsid w:val="00B67ABB"/>
    <w:rsid w:val="00B72932"/>
    <w:rsid w:val="00B772C8"/>
    <w:rsid w:val="00B912A2"/>
    <w:rsid w:val="00B959E9"/>
    <w:rsid w:val="00B963F9"/>
    <w:rsid w:val="00BC101E"/>
    <w:rsid w:val="00BE0D49"/>
    <w:rsid w:val="00BF75AA"/>
    <w:rsid w:val="00C169D6"/>
    <w:rsid w:val="00C20383"/>
    <w:rsid w:val="00C22833"/>
    <w:rsid w:val="00C279A8"/>
    <w:rsid w:val="00C5710E"/>
    <w:rsid w:val="00C72384"/>
    <w:rsid w:val="00C87104"/>
    <w:rsid w:val="00C94BA0"/>
    <w:rsid w:val="00C95927"/>
    <w:rsid w:val="00CC58FC"/>
    <w:rsid w:val="00CD7D62"/>
    <w:rsid w:val="00CE3C47"/>
    <w:rsid w:val="00CE6649"/>
    <w:rsid w:val="00CF4F25"/>
    <w:rsid w:val="00D022B8"/>
    <w:rsid w:val="00D06F6F"/>
    <w:rsid w:val="00D10565"/>
    <w:rsid w:val="00D30A9D"/>
    <w:rsid w:val="00D62D7C"/>
    <w:rsid w:val="00D65C80"/>
    <w:rsid w:val="00D80B94"/>
    <w:rsid w:val="00DA3EC9"/>
    <w:rsid w:val="00DB0CC3"/>
    <w:rsid w:val="00DB5DB6"/>
    <w:rsid w:val="00DC563F"/>
    <w:rsid w:val="00DC5849"/>
    <w:rsid w:val="00E13854"/>
    <w:rsid w:val="00E43877"/>
    <w:rsid w:val="00E56891"/>
    <w:rsid w:val="00E614A9"/>
    <w:rsid w:val="00E73284"/>
    <w:rsid w:val="00E77F57"/>
    <w:rsid w:val="00EE2AA8"/>
    <w:rsid w:val="00EE69DD"/>
    <w:rsid w:val="00F4146B"/>
    <w:rsid w:val="00F543FF"/>
    <w:rsid w:val="00F713D3"/>
    <w:rsid w:val="00F71F45"/>
    <w:rsid w:val="00F87525"/>
    <w:rsid w:val="00F90221"/>
    <w:rsid w:val="00F9109B"/>
    <w:rsid w:val="00FA1781"/>
    <w:rsid w:val="00FA7C0D"/>
    <w:rsid w:val="00FB5E79"/>
    <w:rsid w:val="00FC4D29"/>
    <w:rsid w:val="00FD3A81"/>
    <w:rsid w:val="00FD421D"/>
    <w:rsid w:val="00FF22B8"/>
    <w:rsid w:val="00FF3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22B8"/>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D022B8"/>
    <w:pPr>
      <w:spacing w:before="100" w:beforeAutospacing="1" w:after="119"/>
    </w:pPr>
  </w:style>
  <w:style w:type="paragraph" w:customStyle="1" w:styleId="Lentelsturinys">
    <w:name w:val="Lentelės turinys"/>
    <w:basedOn w:val="prastasis"/>
    <w:uiPriority w:val="99"/>
    <w:rsid w:val="00D022B8"/>
    <w:pPr>
      <w:suppressLineNumbers/>
    </w:pPr>
  </w:style>
  <w:style w:type="paragraph" w:customStyle="1" w:styleId="trauka">
    <w:name w:val="Įtrauka"/>
    <w:basedOn w:val="Pagrindinistekstas"/>
    <w:uiPriority w:val="99"/>
    <w:rsid w:val="00D022B8"/>
    <w:pPr>
      <w:tabs>
        <w:tab w:val="left" w:pos="0"/>
      </w:tabs>
      <w:ind w:left="567" w:hanging="283"/>
    </w:pPr>
  </w:style>
  <w:style w:type="table" w:styleId="Lentelstinklelis">
    <w:name w:val="Table Grid"/>
    <w:basedOn w:val="prastojilentel"/>
    <w:uiPriority w:val="99"/>
    <w:rsid w:val="00D022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D022B8"/>
    <w:pPr>
      <w:spacing w:after="120"/>
    </w:pPr>
  </w:style>
  <w:style w:type="character" w:customStyle="1" w:styleId="PagrindinistekstasDiagrama">
    <w:name w:val="Pagrindinis tekstas Diagrama"/>
    <w:basedOn w:val="Numatytasispastraiposriftas"/>
    <w:link w:val="Pagrindinistekstas"/>
    <w:uiPriority w:val="99"/>
    <w:semiHidden/>
    <w:locked/>
    <w:rsid w:val="00B963F9"/>
    <w:rPr>
      <w:rFonts w:cs="Times New Roman"/>
      <w:sz w:val="24"/>
      <w:szCs w:val="24"/>
      <w:lang w:eastAsia="ar-SA" w:bidi="ar-SA"/>
    </w:rPr>
  </w:style>
  <w:style w:type="paragraph" w:styleId="Sraopastraipa">
    <w:name w:val="List Paragraph"/>
    <w:basedOn w:val="prastasis"/>
    <w:uiPriority w:val="34"/>
    <w:qFormat/>
    <w:rsid w:val="000F53E1"/>
    <w:pPr>
      <w:ind w:left="720"/>
      <w:contextualSpacing/>
    </w:pPr>
  </w:style>
  <w:style w:type="character" w:styleId="Hipersaitas">
    <w:name w:val="Hyperlink"/>
    <w:basedOn w:val="Numatytasispastraiposriftas"/>
    <w:uiPriority w:val="99"/>
    <w:unhideWhenUsed/>
    <w:rsid w:val="00386E1E"/>
    <w:rPr>
      <w:color w:val="0000FF" w:themeColor="hyperlink"/>
      <w:u w:val="single"/>
    </w:rPr>
  </w:style>
  <w:style w:type="paragraph" w:styleId="Debesliotekstas">
    <w:name w:val="Balloon Text"/>
    <w:basedOn w:val="prastasis"/>
    <w:link w:val="DebesliotekstasDiagrama"/>
    <w:uiPriority w:val="99"/>
    <w:semiHidden/>
    <w:unhideWhenUsed/>
    <w:rsid w:val="00D80B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0B9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22B8"/>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D022B8"/>
    <w:pPr>
      <w:spacing w:before="100" w:beforeAutospacing="1" w:after="119"/>
    </w:pPr>
  </w:style>
  <w:style w:type="paragraph" w:customStyle="1" w:styleId="Lentelsturinys">
    <w:name w:val="Lentelės turinys"/>
    <w:basedOn w:val="prastasis"/>
    <w:uiPriority w:val="99"/>
    <w:rsid w:val="00D022B8"/>
    <w:pPr>
      <w:suppressLineNumbers/>
    </w:pPr>
  </w:style>
  <w:style w:type="paragraph" w:customStyle="1" w:styleId="trauka">
    <w:name w:val="Įtrauka"/>
    <w:basedOn w:val="Pagrindinistekstas"/>
    <w:uiPriority w:val="99"/>
    <w:rsid w:val="00D022B8"/>
    <w:pPr>
      <w:tabs>
        <w:tab w:val="left" w:pos="0"/>
      </w:tabs>
      <w:ind w:left="567" w:hanging="283"/>
    </w:pPr>
  </w:style>
  <w:style w:type="table" w:styleId="Lentelstinklelis">
    <w:name w:val="Table Grid"/>
    <w:basedOn w:val="prastojilentel"/>
    <w:uiPriority w:val="99"/>
    <w:rsid w:val="00D022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D022B8"/>
    <w:pPr>
      <w:spacing w:after="120"/>
    </w:pPr>
  </w:style>
  <w:style w:type="character" w:customStyle="1" w:styleId="PagrindinistekstasDiagrama">
    <w:name w:val="Pagrindinis tekstas Diagrama"/>
    <w:basedOn w:val="Numatytasispastraiposriftas"/>
    <w:link w:val="Pagrindinistekstas"/>
    <w:uiPriority w:val="99"/>
    <w:semiHidden/>
    <w:locked/>
    <w:rsid w:val="00B963F9"/>
    <w:rPr>
      <w:rFonts w:cs="Times New Roman"/>
      <w:sz w:val="24"/>
      <w:szCs w:val="24"/>
      <w:lang w:eastAsia="ar-SA" w:bidi="ar-SA"/>
    </w:rPr>
  </w:style>
  <w:style w:type="paragraph" w:styleId="Sraopastraipa">
    <w:name w:val="List Paragraph"/>
    <w:basedOn w:val="prastasis"/>
    <w:uiPriority w:val="34"/>
    <w:qFormat/>
    <w:rsid w:val="000F5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268011">
      <w:marLeft w:val="0"/>
      <w:marRight w:val="0"/>
      <w:marTop w:val="0"/>
      <w:marBottom w:val="0"/>
      <w:divBdr>
        <w:top w:val="none" w:sz="0" w:space="0" w:color="auto"/>
        <w:left w:val="none" w:sz="0" w:space="0" w:color="auto"/>
        <w:bottom w:val="none" w:sz="0" w:space="0" w:color="auto"/>
        <w:right w:val="none" w:sz="0" w:space="0" w:color="auto"/>
      </w:divBdr>
    </w:div>
    <w:div w:id="19147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gnsaulut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6D4BD-76BC-4C2C-ACBE-0FCDD852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11598</Words>
  <Characters>6611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KĖDAINIŲ VAIKŲ GLOBOS NAMAI „SAULUTĖ“</vt:lpstr>
    </vt:vector>
  </TitlesOfParts>
  <Company>x</Company>
  <LinksUpToDate>false</LinksUpToDate>
  <CharactersWithSpaces>18173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VAIKŲ GLOBOS NAMAI „SAULUTĖ“</dc:title>
  <dc:creator>User</dc:creator>
  <cp:lastModifiedBy>Vartotojas</cp:lastModifiedBy>
  <cp:revision>19</cp:revision>
  <cp:lastPrinted>2016-03-29T06:46:00Z</cp:lastPrinted>
  <dcterms:created xsi:type="dcterms:W3CDTF">2016-02-01T09:05:00Z</dcterms:created>
  <dcterms:modified xsi:type="dcterms:W3CDTF">2016-03-29T06:46:00Z</dcterms:modified>
</cp:coreProperties>
</file>