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EF" w:rsidRDefault="009B66EF" w:rsidP="009B6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E65">
        <w:rPr>
          <w:rFonts w:ascii="Times New Roman" w:hAnsi="Times New Roman" w:cs="Times New Roman"/>
          <w:sz w:val="24"/>
          <w:szCs w:val="24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ed="t">
            <v:fill color2="black" type="frame"/>
            <v:imagedata r:id="rId5" o:title=""/>
          </v:shape>
          <o:OLEObject Type="Embed" ProgID="OutPlace" ShapeID="_x0000_i1025" DrawAspect="Content" ObjectID="_1516793987" r:id="rId6"/>
        </w:object>
      </w:r>
    </w:p>
    <w:p w:rsidR="009B66EF" w:rsidRPr="00414E65" w:rsidRDefault="009B66EF" w:rsidP="009B6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6EF" w:rsidRPr="00414E65" w:rsidRDefault="009B66EF" w:rsidP="009B6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65">
        <w:rPr>
          <w:rFonts w:ascii="Times New Roman" w:hAnsi="Times New Roman" w:cs="Times New Roman"/>
          <w:b/>
          <w:sz w:val="24"/>
          <w:szCs w:val="24"/>
        </w:rPr>
        <w:t>KĖDAINIŲ RAJONO SAVIVALDYBĖS TARYBA</w:t>
      </w:r>
    </w:p>
    <w:p w:rsidR="009B66EF" w:rsidRPr="00414E65" w:rsidRDefault="009B66EF" w:rsidP="009B6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6EF" w:rsidRPr="00414E65" w:rsidRDefault="009B66EF" w:rsidP="009B6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65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9B66EF" w:rsidRPr="00414E65" w:rsidRDefault="009B66EF" w:rsidP="009B6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E65">
        <w:rPr>
          <w:rFonts w:ascii="Times New Roman" w:hAnsi="Times New Roman" w:cs="Times New Roman"/>
          <w:b/>
          <w:sz w:val="24"/>
          <w:szCs w:val="24"/>
        </w:rPr>
        <w:t>DĖL KĖDAI</w:t>
      </w:r>
      <w:r>
        <w:rPr>
          <w:rFonts w:ascii="Times New Roman" w:hAnsi="Times New Roman" w:cs="Times New Roman"/>
          <w:b/>
          <w:sz w:val="24"/>
          <w:szCs w:val="24"/>
        </w:rPr>
        <w:t>NIŲ RAJONO SAVIVALDYBĖS TARYBOS</w:t>
      </w:r>
      <w:r w:rsidRPr="00414E65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4 M. GRUODŽIO 12 D. SPRENDIMO NR. TS-275</w:t>
      </w:r>
      <w:r w:rsidRPr="00414E65">
        <w:rPr>
          <w:rFonts w:ascii="Times New Roman" w:hAnsi="Times New Roman" w:cs="Times New Roman"/>
          <w:b/>
          <w:sz w:val="24"/>
          <w:szCs w:val="24"/>
        </w:rPr>
        <w:t xml:space="preserve"> „DĖL KĖDAINIŲ RAJONO SAVIVALDYBĖS </w:t>
      </w:r>
      <w:r>
        <w:rPr>
          <w:rFonts w:ascii="Times New Roman" w:hAnsi="Times New Roman" w:cs="Times New Roman"/>
          <w:b/>
          <w:sz w:val="24"/>
          <w:szCs w:val="24"/>
        </w:rPr>
        <w:t>NEVYRIAUSYBINIŲ ORGANIZACIJŲ</w:t>
      </w:r>
      <w:r w:rsidRPr="00414E65">
        <w:rPr>
          <w:rFonts w:ascii="Times New Roman" w:hAnsi="Times New Roman" w:cs="Times New Roman"/>
          <w:b/>
          <w:sz w:val="24"/>
          <w:szCs w:val="24"/>
        </w:rPr>
        <w:t xml:space="preserve"> TARYBOS SUDARYMO</w:t>
      </w:r>
      <w:r>
        <w:rPr>
          <w:rFonts w:ascii="Times New Roman" w:hAnsi="Times New Roman" w:cs="Times New Roman"/>
          <w:b/>
          <w:sz w:val="24"/>
          <w:szCs w:val="24"/>
        </w:rPr>
        <w:t xml:space="preserve"> IR JOS NUOSTATŲ PATVIRTINIMO</w:t>
      </w:r>
      <w:r w:rsidRPr="00414E65"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9B66EF" w:rsidRDefault="009B66EF" w:rsidP="009B66E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1758D" w:rsidRDefault="009B66EF" w:rsidP="00A1758D">
      <w:pPr>
        <w:spacing w:after="0" w:line="240" w:lineRule="auto"/>
        <w:ind w:hanging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m. </w:t>
      </w:r>
      <w:r w:rsidR="00A1758D">
        <w:rPr>
          <w:rFonts w:ascii="Times New Roman" w:hAnsi="Times New Roman" w:cs="Times New Roman"/>
          <w:sz w:val="24"/>
          <w:szCs w:val="24"/>
        </w:rPr>
        <w:t xml:space="preserve">vasario 12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A1758D">
        <w:rPr>
          <w:rFonts w:ascii="Times New Roman" w:hAnsi="Times New Roman" w:cs="Times New Roman"/>
          <w:sz w:val="24"/>
          <w:szCs w:val="24"/>
        </w:rPr>
        <w:t>TS –16</w:t>
      </w:r>
    </w:p>
    <w:p w:rsidR="009B66EF" w:rsidRDefault="009B66EF" w:rsidP="009B66EF">
      <w:pPr>
        <w:spacing w:after="0" w:line="240" w:lineRule="auto"/>
        <w:ind w:hanging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Kėdainiai</w:t>
      </w:r>
    </w:p>
    <w:p w:rsidR="00A1758D" w:rsidRDefault="00A1758D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58D" w:rsidRDefault="009B66EF" w:rsidP="00A17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</w:t>
      </w:r>
    </w:p>
    <w:p w:rsidR="00A1758D" w:rsidRDefault="009B66EF" w:rsidP="00A17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Kėdainių rajono savivaldybės taryba n u s p r e n d ž i a: </w:t>
      </w:r>
    </w:p>
    <w:p w:rsidR="009B66EF" w:rsidRPr="0093127E" w:rsidRDefault="009B66EF" w:rsidP="00A17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E65">
        <w:rPr>
          <w:rFonts w:ascii="Times New Roman" w:hAnsi="Times New Roman" w:cs="Times New Roman"/>
          <w:sz w:val="24"/>
          <w:szCs w:val="24"/>
        </w:rPr>
        <w:t>Pakeisti Kėdainių rajono savivaldyb</w:t>
      </w:r>
      <w:r>
        <w:rPr>
          <w:rFonts w:ascii="Times New Roman" w:hAnsi="Times New Roman" w:cs="Times New Roman"/>
          <w:sz w:val="24"/>
          <w:szCs w:val="24"/>
        </w:rPr>
        <w:t>ės tarybos 2014 m. gruodžio 12</w:t>
      </w:r>
      <w:r w:rsidRPr="00414E65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sprendimo Nr. TS-275</w:t>
      </w:r>
      <w:r w:rsidRPr="00414E65">
        <w:rPr>
          <w:rFonts w:ascii="Times New Roman" w:hAnsi="Times New Roman" w:cs="Times New Roman"/>
          <w:sz w:val="24"/>
          <w:szCs w:val="24"/>
        </w:rPr>
        <w:t xml:space="preserve"> „Dėl Kėdainių </w:t>
      </w:r>
      <w:r w:rsidRPr="0093127E">
        <w:rPr>
          <w:rFonts w:ascii="Times New Roman" w:hAnsi="Times New Roman" w:cs="Times New Roman"/>
          <w:sz w:val="24"/>
          <w:szCs w:val="24"/>
        </w:rPr>
        <w:t xml:space="preserve">rajono savivaldybės nevyriausybinių organizacijų tarybos sudarymo ir jos nuostatų patvirtinimo“ </w:t>
      </w:r>
      <w:r>
        <w:rPr>
          <w:rFonts w:ascii="Times New Roman" w:hAnsi="Times New Roman" w:cs="Times New Roman"/>
          <w:sz w:val="24"/>
          <w:szCs w:val="24"/>
        </w:rPr>
        <w:t xml:space="preserve">1 punkto ketvirtą pastraipą ir ją išdėstyti taip: </w:t>
      </w:r>
    </w:p>
    <w:p w:rsidR="009B66EF" w:rsidRPr="0093127E" w:rsidRDefault="009B66EF" w:rsidP="009B66EF">
      <w:pPr>
        <w:pStyle w:val="prastasistinklapis"/>
        <w:spacing w:before="0" w:beforeAutospacing="0" w:after="0" w:afterAutospacing="0"/>
        <w:ind w:firstLine="720"/>
        <w:jc w:val="both"/>
      </w:pPr>
      <w:r>
        <w:t>„</w:t>
      </w:r>
      <w:proofErr w:type="spellStart"/>
      <w:r>
        <w:t>Bronislavas</w:t>
      </w:r>
      <w:proofErr w:type="spellEnd"/>
      <w:r>
        <w:t xml:space="preserve"> </w:t>
      </w:r>
      <w:proofErr w:type="spellStart"/>
      <w:r>
        <w:t>Šimokaitis</w:t>
      </w:r>
      <w:proofErr w:type="spellEnd"/>
      <w:r>
        <w:t xml:space="preserve"> – Kėdainių kūno kultūros mokytojų asociacijos ir sporto klubo „</w:t>
      </w:r>
      <w:proofErr w:type="spellStart"/>
      <w:r>
        <w:t>Bronas</w:t>
      </w:r>
      <w:proofErr w:type="spellEnd"/>
      <w:r>
        <w:t xml:space="preserve">“ pirmininkas“.  </w:t>
      </w:r>
    </w:p>
    <w:p w:rsidR="009B66EF" w:rsidRPr="004D3E01" w:rsidRDefault="009B66EF" w:rsidP="009B66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Šis sprendimas gali būti skundžiamas Lietuvos</w:t>
      </w:r>
      <w:r w:rsidRPr="004D3E01">
        <w:rPr>
          <w:rFonts w:ascii="Times New Roman" w:hAnsi="Times New Roman" w:cs="Times New Roman"/>
          <w:sz w:val="24"/>
          <w:szCs w:val="24"/>
        </w:rPr>
        <w:t xml:space="preserve"> Respublikos administracinių bylų teisenos įstatymo nustatyta tvarka. </w:t>
      </w:r>
    </w:p>
    <w:p w:rsidR="009B66EF" w:rsidRDefault="009B66EF" w:rsidP="009B66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66EF" w:rsidRDefault="009B66EF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6EF" w:rsidRDefault="009B66EF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58D" w:rsidRDefault="00A1758D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6EF" w:rsidRDefault="009B66EF" w:rsidP="00A1758D">
      <w:pPr>
        <w:tabs>
          <w:tab w:val="left" w:pos="70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019">
        <w:rPr>
          <w:rFonts w:ascii="Times New Roman" w:hAnsi="Times New Roman" w:cs="Times New Roman"/>
          <w:sz w:val="24"/>
          <w:szCs w:val="24"/>
        </w:rPr>
        <w:t xml:space="preserve">Savivaldybės </w:t>
      </w:r>
      <w:r>
        <w:rPr>
          <w:rFonts w:ascii="Times New Roman" w:hAnsi="Times New Roman" w:cs="Times New Roman"/>
          <w:sz w:val="24"/>
          <w:szCs w:val="24"/>
        </w:rPr>
        <w:t>meras</w:t>
      </w:r>
      <w:r w:rsidR="00A1758D">
        <w:rPr>
          <w:rFonts w:ascii="Times New Roman" w:hAnsi="Times New Roman" w:cs="Times New Roman"/>
          <w:sz w:val="24"/>
          <w:szCs w:val="24"/>
        </w:rPr>
        <w:tab/>
        <w:t xml:space="preserve">         Saulius Grinkevičius</w:t>
      </w:r>
    </w:p>
    <w:p w:rsidR="009B66EF" w:rsidRDefault="009B66EF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6EF" w:rsidRDefault="009B66EF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6EF" w:rsidRDefault="009B66EF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6EF" w:rsidRDefault="009B66EF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6EF" w:rsidRDefault="009B66EF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6EF" w:rsidRDefault="009B66EF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6EF" w:rsidRDefault="009B66EF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6EF" w:rsidRDefault="009B66EF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6EF" w:rsidRPr="007A2899" w:rsidRDefault="009B66EF" w:rsidP="009B6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AB4" w:rsidRDefault="00F63AB4" w:rsidP="009B66EF">
      <w:bookmarkStart w:id="0" w:name="_GoBack"/>
      <w:bookmarkEnd w:id="0"/>
    </w:p>
    <w:sectPr w:rsidR="00F63AB4" w:rsidSect="00A175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EF"/>
    <w:rsid w:val="009B66EF"/>
    <w:rsid w:val="00A1758D"/>
    <w:rsid w:val="00D151AF"/>
    <w:rsid w:val="00D83C1E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66EF"/>
    <w:pPr>
      <w:suppressAutoHyphens/>
      <w:spacing w:after="200" w:line="276" w:lineRule="auto"/>
      <w:jc w:val="left"/>
    </w:pPr>
    <w:rPr>
      <w:rFonts w:ascii="Calibri" w:eastAsia="Calibri" w:hAnsi="Calibri" w:cs="Arial Unicode MS"/>
      <w:sz w:val="22"/>
      <w:lang w:eastAsia="lo-LA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B66EF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9B66EF"/>
    <w:pPr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66EF"/>
    <w:pPr>
      <w:suppressAutoHyphens/>
      <w:spacing w:after="200" w:line="276" w:lineRule="auto"/>
      <w:jc w:val="left"/>
    </w:pPr>
    <w:rPr>
      <w:rFonts w:ascii="Calibri" w:eastAsia="Calibri" w:hAnsi="Calibri" w:cs="Arial Unicode MS"/>
      <w:sz w:val="22"/>
      <w:lang w:eastAsia="lo-LA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B66EF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9B66EF"/>
    <w:pPr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2</cp:revision>
  <dcterms:created xsi:type="dcterms:W3CDTF">2016-02-10T08:43:00Z</dcterms:created>
  <dcterms:modified xsi:type="dcterms:W3CDTF">2016-02-12T12:53:00Z</dcterms:modified>
</cp:coreProperties>
</file>