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EC" w:rsidRDefault="003D63A0" w:rsidP="00396D7F">
      <w:pPr>
        <w:ind w:left="6521" w:hanging="6521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  <w:r w:rsidR="00B32222">
        <w:rPr>
          <w:lang w:val="lt-LT"/>
        </w:rPr>
        <w:t xml:space="preserve">                     </w:t>
      </w:r>
      <w:r w:rsidR="00A45AEC">
        <w:rPr>
          <w:lang w:val="lt-LT"/>
        </w:rPr>
        <w:t xml:space="preserve">Kėdainių rajono savivaldybės tarybos </w:t>
      </w:r>
    </w:p>
    <w:p w:rsidR="003D63A0" w:rsidRDefault="003D63A0" w:rsidP="003D63A0">
      <w:pPr>
        <w:ind w:left="6521" w:hanging="6521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  <w:r w:rsidR="00B32222">
        <w:rPr>
          <w:lang w:val="lt-LT"/>
        </w:rPr>
        <w:t xml:space="preserve">                     </w:t>
      </w:r>
      <w:r w:rsidR="00A45AEC">
        <w:rPr>
          <w:lang w:val="lt-LT"/>
        </w:rPr>
        <w:t>2015 m. rugsėjo</w:t>
      </w:r>
      <w:r w:rsidR="00B32222">
        <w:rPr>
          <w:lang w:val="lt-LT"/>
        </w:rPr>
        <w:t xml:space="preserve"> </w:t>
      </w:r>
      <w:r w:rsidR="00D50B44">
        <w:rPr>
          <w:lang w:val="lt-LT"/>
        </w:rPr>
        <w:t>18</w:t>
      </w:r>
      <w:r w:rsidR="00B32222">
        <w:rPr>
          <w:lang w:val="lt-LT"/>
        </w:rPr>
        <w:t xml:space="preserve"> d. s</w:t>
      </w:r>
      <w:r w:rsidR="00A45AEC">
        <w:rPr>
          <w:lang w:val="lt-LT"/>
        </w:rPr>
        <w:t>prendimo</w:t>
      </w:r>
      <w:r w:rsidRPr="003D63A0">
        <w:rPr>
          <w:lang w:val="lt-LT"/>
        </w:rPr>
        <w:t xml:space="preserve"> </w:t>
      </w:r>
      <w:r>
        <w:rPr>
          <w:lang w:val="lt-LT"/>
        </w:rPr>
        <w:t>Nr.</w:t>
      </w:r>
      <w:r w:rsidR="00D50B44">
        <w:rPr>
          <w:lang w:val="lt-LT"/>
        </w:rPr>
        <w:t xml:space="preserve"> TS-221</w:t>
      </w:r>
    </w:p>
    <w:p w:rsidR="00A45AEC" w:rsidRDefault="003D63A0" w:rsidP="003D63A0">
      <w:pPr>
        <w:ind w:left="6521" w:hanging="6521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</w:t>
      </w:r>
      <w:r w:rsidR="00B32222">
        <w:rPr>
          <w:lang w:val="lt-LT"/>
        </w:rPr>
        <w:t xml:space="preserve">                    </w:t>
      </w:r>
      <w:r w:rsidR="00A45AEC">
        <w:rPr>
          <w:lang w:val="lt-LT"/>
        </w:rPr>
        <w:t xml:space="preserve">priedas  </w:t>
      </w:r>
    </w:p>
    <w:p w:rsidR="00A45AEC" w:rsidRPr="000B31C7" w:rsidRDefault="00A45AEC" w:rsidP="000B31C7">
      <w:pPr>
        <w:jc w:val="right"/>
        <w:rPr>
          <w:b/>
          <w:bCs/>
          <w:sz w:val="22"/>
          <w:szCs w:val="22"/>
          <w:lang w:val="lt-LT"/>
        </w:rPr>
      </w:pPr>
      <w:r w:rsidRPr="000B31C7">
        <w:rPr>
          <w:lang w:val="lt-LT"/>
        </w:rPr>
        <w:tab/>
      </w:r>
      <w:r w:rsidRPr="000B31C7">
        <w:rPr>
          <w:b/>
          <w:bCs/>
          <w:sz w:val="22"/>
          <w:szCs w:val="22"/>
          <w:lang w:val="lt-LT"/>
        </w:rPr>
        <w:tab/>
      </w:r>
      <w:r w:rsidRPr="000B31C7">
        <w:rPr>
          <w:b/>
          <w:bCs/>
          <w:sz w:val="22"/>
          <w:szCs w:val="22"/>
          <w:lang w:val="lt-LT"/>
        </w:rPr>
        <w:tab/>
      </w:r>
    </w:p>
    <w:p w:rsidR="00A45AEC" w:rsidRPr="00094207" w:rsidRDefault="00A45AEC" w:rsidP="00B32222">
      <w:pPr>
        <w:rPr>
          <w:b/>
          <w:bCs/>
          <w:lang w:val="lt-LT"/>
        </w:rPr>
      </w:pPr>
    </w:p>
    <w:p w:rsidR="00A45AEC" w:rsidRPr="00094207" w:rsidRDefault="00A45AEC" w:rsidP="00207FBA">
      <w:pPr>
        <w:jc w:val="center"/>
        <w:rPr>
          <w:b/>
          <w:bCs/>
          <w:u w:val="single"/>
        </w:rPr>
      </w:pPr>
      <w:r w:rsidRPr="00094207">
        <w:rPr>
          <w:b/>
          <w:bCs/>
        </w:rPr>
        <w:t xml:space="preserve">SUSITARIMAS  </w:t>
      </w:r>
    </w:p>
    <w:p w:rsidR="00A45AEC" w:rsidRPr="00094207" w:rsidRDefault="00A45AEC" w:rsidP="00207FBA">
      <w:pPr>
        <w:jc w:val="center"/>
        <w:rPr>
          <w:b/>
          <w:bCs/>
        </w:rPr>
      </w:pPr>
      <w:r w:rsidRPr="00094207">
        <w:rPr>
          <w:b/>
          <w:bCs/>
        </w:rPr>
        <w:t>DĖL 2006 M. GRUODŽIO 7</w:t>
      </w:r>
      <w:r>
        <w:rPr>
          <w:b/>
          <w:bCs/>
        </w:rPr>
        <w:t xml:space="preserve"> </w:t>
      </w:r>
      <w:r w:rsidRPr="00094207">
        <w:rPr>
          <w:b/>
          <w:bCs/>
        </w:rPr>
        <w:t>D. KONCESIJOS SUTARTIES NR. 102-335-06/J2-1022 PRATĘSIMO</w:t>
      </w:r>
    </w:p>
    <w:p w:rsidR="00A45AEC" w:rsidRPr="00094207" w:rsidRDefault="00A45AEC" w:rsidP="00207FBA">
      <w:pPr>
        <w:jc w:val="center"/>
        <w:rPr>
          <w:b/>
          <w:bCs/>
          <w:u w:val="single"/>
        </w:rPr>
      </w:pPr>
    </w:p>
    <w:p w:rsidR="00A45AEC" w:rsidRPr="00094207" w:rsidRDefault="00A45AEC" w:rsidP="000B2F02">
      <w:pPr>
        <w:jc w:val="center"/>
        <w:rPr>
          <w:lang w:val="lt-LT"/>
        </w:rPr>
      </w:pPr>
    </w:p>
    <w:p w:rsidR="00A45AEC" w:rsidRPr="00094207" w:rsidRDefault="00A45AEC" w:rsidP="000B2F02">
      <w:pPr>
        <w:jc w:val="center"/>
        <w:rPr>
          <w:lang w:val="lt-LT"/>
        </w:rPr>
      </w:pPr>
      <w:r w:rsidRPr="00094207">
        <w:rPr>
          <w:lang w:val="lt-LT"/>
        </w:rPr>
        <w:t xml:space="preserve">2015 m.                     </w:t>
      </w:r>
    </w:p>
    <w:p w:rsidR="00A45AEC" w:rsidRPr="00094207" w:rsidRDefault="00A45AEC" w:rsidP="000B2F02">
      <w:pPr>
        <w:jc w:val="center"/>
        <w:rPr>
          <w:lang w:val="lt-LT"/>
        </w:rPr>
      </w:pPr>
      <w:r w:rsidRPr="00094207">
        <w:rPr>
          <w:lang w:val="lt-LT"/>
        </w:rPr>
        <w:t>Kėdainiai</w:t>
      </w:r>
    </w:p>
    <w:p w:rsidR="00A45AEC" w:rsidRPr="00094207" w:rsidRDefault="00A45AEC" w:rsidP="00662C81">
      <w:pPr>
        <w:spacing w:line="360" w:lineRule="auto"/>
        <w:rPr>
          <w:lang w:val="lt-LT"/>
        </w:rPr>
      </w:pPr>
    </w:p>
    <w:p w:rsidR="00A45AEC" w:rsidRPr="00094207" w:rsidRDefault="00A45AEC" w:rsidP="00396D7F">
      <w:pPr>
        <w:pStyle w:val="Pagrindinistekstas2"/>
        <w:ind w:firstLine="0"/>
        <w:jc w:val="both"/>
        <w:rPr>
          <w:lang w:val="lt-LT"/>
        </w:rPr>
      </w:pPr>
      <w:r w:rsidRPr="00094207">
        <w:rPr>
          <w:b/>
          <w:bCs/>
          <w:lang w:val="lt-LT"/>
        </w:rPr>
        <w:tab/>
      </w:r>
      <w:r>
        <w:rPr>
          <w:lang w:val="lt-LT"/>
        </w:rPr>
        <w:t>Kėdainių rajono savivaldybė</w:t>
      </w:r>
      <w:r w:rsidRPr="00094207">
        <w:rPr>
          <w:lang w:val="lt-LT"/>
        </w:rPr>
        <w:t xml:space="preserve">, atstovaujama </w:t>
      </w:r>
      <w:r>
        <w:rPr>
          <w:lang w:val="lt-LT"/>
        </w:rPr>
        <w:t xml:space="preserve">administracijos </w:t>
      </w:r>
      <w:r w:rsidRPr="00094207">
        <w:rPr>
          <w:lang w:val="lt-LT"/>
        </w:rPr>
        <w:t xml:space="preserve">direktoriaus Ovidijaus </w:t>
      </w:r>
      <w:proofErr w:type="spellStart"/>
      <w:r w:rsidRPr="00094207">
        <w:rPr>
          <w:lang w:val="lt-LT"/>
        </w:rPr>
        <w:t>Kačiulio</w:t>
      </w:r>
      <w:proofErr w:type="spellEnd"/>
      <w:r w:rsidRPr="00094207">
        <w:rPr>
          <w:lang w:val="lt-LT"/>
        </w:rPr>
        <w:t xml:space="preserve">, toliau vadinama – Suteikiančioji institucija, veikiančio pagal pareigas ir </w:t>
      </w:r>
      <w:r w:rsidRPr="00094207">
        <w:rPr>
          <w:lang w:val="lt-LT" w:eastAsia="lt-LT"/>
        </w:rPr>
        <w:t>AB „Panevėžio energija“, atstovaujama generalinio direkt</w:t>
      </w:r>
      <w:r>
        <w:rPr>
          <w:lang w:val="lt-LT" w:eastAsia="lt-LT"/>
        </w:rPr>
        <w:t xml:space="preserve">oriaus Petro </w:t>
      </w:r>
      <w:proofErr w:type="spellStart"/>
      <w:r>
        <w:rPr>
          <w:lang w:val="lt-LT" w:eastAsia="lt-LT"/>
        </w:rPr>
        <w:t>Diksos</w:t>
      </w:r>
      <w:proofErr w:type="spellEnd"/>
      <w:r>
        <w:rPr>
          <w:lang w:val="lt-LT" w:eastAsia="lt-LT"/>
        </w:rPr>
        <w:t>, veikiančio</w:t>
      </w:r>
      <w:r w:rsidRPr="00094207">
        <w:rPr>
          <w:lang w:val="lt-LT" w:eastAsia="lt-LT"/>
        </w:rPr>
        <w:t xml:space="preserve"> pagal pareigas, </w:t>
      </w:r>
      <w:r w:rsidRPr="00094207">
        <w:rPr>
          <w:lang w:val="lt-LT"/>
        </w:rPr>
        <w:t>toliau vadinama – koncesininkas,</w:t>
      </w:r>
      <w:r>
        <w:rPr>
          <w:lang w:val="lt-LT" w:eastAsia="lt-LT"/>
        </w:rPr>
        <w:t xml:space="preserve"> vadovaudamie</w:t>
      </w:r>
      <w:r w:rsidRPr="00094207">
        <w:rPr>
          <w:lang w:val="lt-LT" w:eastAsia="lt-LT"/>
        </w:rPr>
        <w:t>si 2006 m. gruodžio 7 d koncesijos sutarties</w:t>
      </w:r>
      <w:r>
        <w:rPr>
          <w:lang w:val="lt-LT" w:eastAsia="lt-LT"/>
        </w:rPr>
        <w:t xml:space="preserve"> </w:t>
      </w:r>
      <w:r w:rsidRPr="00094207">
        <w:rPr>
          <w:lang w:val="lt-LT"/>
        </w:rPr>
        <w:t>Nr.102-335-06/J2-1022</w:t>
      </w:r>
      <w:r>
        <w:rPr>
          <w:b/>
          <w:bCs/>
          <w:lang w:val="lt-LT"/>
        </w:rPr>
        <w:t>,</w:t>
      </w:r>
      <w:r w:rsidRPr="00094207">
        <w:rPr>
          <w:lang w:val="lt-LT" w:eastAsia="lt-LT"/>
        </w:rPr>
        <w:t xml:space="preserve"> 22 punktu, sudarė šį susitarimą, kuriuo susitarė: </w:t>
      </w:r>
    </w:p>
    <w:p w:rsidR="00A45AEC" w:rsidRDefault="00A45AEC" w:rsidP="00094207">
      <w:pPr>
        <w:pStyle w:val="Pagrindinistekstas3"/>
        <w:tabs>
          <w:tab w:val="left" w:pos="1134"/>
        </w:tabs>
        <w:rPr>
          <w:lang w:val="lt-LT"/>
        </w:rPr>
      </w:pPr>
      <w:r>
        <w:rPr>
          <w:lang w:val="lt-LT" w:eastAsia="lt-LT"/>
        </w:rPr>
        <w:t xml:space="preserve">            1. P</w:t>
      </w:r>
      <w:r w:rsidRPr="00094207">
        <w:rPr>
          <w:lang w:val="lt-LT"/>
        </w:rPr>
        <w:t>ratęsti 2006 m. gruodžio 7 d. koncesijos sutarties Nr.102-335-06/J2-1022</w:t>
      </w:r>
      <w:r w:rsidRPr="00094207">
        <w:rPr>
          <w:b/>
          <w:bCs/>
          <w:lang w:val="lt-LT"/>
        </w:rPr>
        <w:t xml:space="preserve"> </w:t>
      </w:r>
      <w:r w:rsidRPr="00094207">
        <w:rPr>
          <w:lang w:val="lt-LT"/>
        </w:rPr>
        <w:t xml:space="preserve"> galiojimą iki 2019-2020 metų šildymo sezono pabaigos.</w:t>
      </w:r>
    </w:p>
    <w:p w:rsidR="00A45AEC" w:rsidRDefault="00A45AEC" w:rsidP="00094207">
      <w:pPr>
        <w:pStyle w:val="Pagrindinistekstas3"/>
        <w:tabs>
          <w:tab w:val="left" w:pos="1134"/>
        </w:tabs>
        <w:rPr>
          <w:lang w:val="lt-LT"/>
        </w:rPr>
      </w:pPr>
      <w:r>
        <w:rPr>
          <w:lang w:val="lt-LT"/>
        </w:rPr>
        <w:t xml:space="preserve">            2. Kiti koncesijos sutarties punktai lieka nepakeisti.</w:t>
      </w:r>
    </w:p>
    <w:p w:rsidR="00A45AEC" w:rsidRPr="00094207" w:rsidRDefault="00A45AEC" w:rsidP="00094207">
      <w:pPr>
        <w:pStyle w:val="Pagrindinistekstas3"/>
        <w:tabs>
          <w:tab w:val="left" w:pos="1134"/>
        </w:tabs>
        <w:rPr>
          <w:lang w:val="lt-LT"/>
        </w:rPr>
      </w:pPr>
      <w:r>
        <w:rPr>
          <w:lang w:val="lt-LT"/>
        </w:rPr>
        <w:t xml:space="preserve">            3. Šis susitarimas sudarytas 2 egzemplioriais, kiekvienai šaliai po vieną.</w:t>
      </w:r>
    </w:p>
    <w:p w:rsidR="00A45AEC" w:rsidRPr="00094207" w:rsidRDefault="00A45AEC" w:rsidP="00396D7F">
      <w:pPr>
        <w:jc w:val="both"/>
        <w:rPr>
          <w:lang w:val="lt-LT"/>
        </w:rPr>
      </w:pPr>
    </w:p>
    <w:p w:rsidR="00A45AEC" w:rsidRDefault="00A45AEC" w:rsidP="00396D7F">
      <w:pPr>
        <w:jc w:val="both"/>
        <w:rPr>
          <w:lang w:val="lt-LT"/>
        </w:rPr>
      </w:pPr>
    </w:p>
    <w:p w:rsidR="00A45AEC" w:rsidRPr="00094207" w:rsidRDefault="00A45AEC" w:rsidP="00396D7F">
      <w:pPr>
        <w:jc w:val="both"/>
        <w:rPr>
          <w:lang w:val="lt-LT"/>
        </w:rPr>
      </w:pPr>
    </w:p>
    <w:p w:rsidR="00A45AEC" w:rsidRPr="00094207" w:rsidRDefault="00A45AEC" w:rsidP="00396D7F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SUTEIKIANČIOJI INSTITUCIJA</w:t>
      </w:r>
      <w:r>
        <w:rPr>
          <w:b/>
          <w:bCs/>
          <w:lang w:val="lt-LT"/>
        </w:rPr>
        <w:tab/>
        <w:t xml:space="preserve">            </w:t>
      </w:r>
      <w:r w:rsidRPr="00094207">
        <w:rPr>
          <w:b/>
          <w:bCs/>
          <w:lang w:val="lt-LT"/>
        </w:rPr>
        <w:t>KONCESININKAS</w:t>
      </w:r>
    </w:p>
    <w:p w:rsidR="00A45AEC" w:rsidRPr="00094207" w:rsidRDefault="00A45AEC" w:rsidP="00396D7F">
      <w:pPr>
        <w:jc w:val="both"/>
        <w:rPr>
          <w:lang w:val="lt-LT"/>
        </w:rPr>
      </w:pPr>
      <w:r w:rsidRPr="00094207">
        <w:rPr>
          <w:lang w:val="lt-LT"/>
        </w:rPr>
        <w:t>Kėdainių rajono savivaldybė</w:t>
      </w:r>
      <w:r>
        <w:rPr>
          <w:lang w:val="lt-LT"/>
        </w:rPr>
        <w:t xml:space="preserve">                            </w:t>
      </w:r>
      <w:r w:rsidRPr="00094207">
        <w:rPr>
          <w:lang w:val="lt-LT"/>
        </w:rPr>
        <w:tab/>
        <w:t>AB ,,Panevėžio energija“</w:t>
      </w:r>
    </w:p>
    <w:p w:rsidR="00A45AEC" w:rsidRPr="00094207" w:rsidRDefault="00A45AEC" w:rsidP="00396D7F">
      <w:pPr>
        <w:jc w:val="both"/>
      </w:pPr>
      <w:r w:rsidRPr="00094207">
        <w:rPr>
          <w:lang w:val="lt-LT"/>
        </w:rPr>
        <w:t xml:space="preserve">kodas </w:t>
      </w:r>
      <w:r>
        <w:rPr>
          <w:lang w:val="lt-LT"/>
        </w:rPr>
        <w:t>111103885</w:t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  <w:t xml:space="preserve">kodas </w:t>
      </w:r>
      <w:r w:rsidRPr="00094207">
        <w:t xml:space="preserve">147248313 </w:t>
      </w:r>
    </w:p>
    <w:p w:rsidR="00A45AEC" w:rsidRPr="00094207" w:rsidRDefault="00A45AEC" w:rsidP="00396D7F">
      <w:pPr>
        <w:jc w:val="both"/>
        <w:rPr>
          <w:lang w:val="lt-LT"/>
        </w:rPr>
      </w:pPr>
      <w:r w:rsidRPr="00094207">
        <w:rPr>
          <w:lang w:val="lt-LT"/>
        </w:rPr>
        <w:t>J. Basanavičiaus g. 36, LT-57288, Kėdainiai</w:t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proofErr w:type="spellStart"/>
      <w:r w:rsidRPr="00094207">
        <w:t>Sena</w:t>
      </w:r>
      <w:bookmarkStart w:id="0" w:name="_GoBack"/>
      <w:bookmarkEnd w:id="0"/>
      <w:r w:rsidRPr="00094207">
        <w:t>miesčio</w:t>
      </w:r>
      <w:proofErr w:type="spellEnd"/>
      <w:r w:rsidRPr="00094207">
        <w:t xml:space="preserve"> g. 113</w:t>
      </w:r>
      <w:r>
        <w:t>,</w:t>
      </w:r>
      <w:r w:rsidRPr="00094207">
        <w:t xml:space="preserve"> LT-35114</w:t>
      </w:r>
      <w:r>
        <w:t>,</w:t>
      </w:r>
      <w:r w:rsidRPr="00094207">
        <w:t xml:space="preserve"> </w:t>
      </w:r>
      <w:proofErr w:type="spellStart"/>
      <w:r w:rsidRPr="00094207">
        <w:t>Panevėžys</w:t>
      </w:r>
      <w:proofErr w:type="spellEnd"/>
      <w:r w:rsidRPr="00094207">
        <w:t xml:space="preserve"> </w:t>
      </w:r>
    </w:p>
    <w:p w:rsidR="00A45AEC" w:rsidRPr="00094207" w:rsidRDefault="00A45AEC" w:rsidP="0051791E">
      <w:pPr>
        <w:pStyle w:val="Stilius3"/>
        <w:spacing w:before="0"/>
      </w:pPr>
      <w:r w:rsidRPr="00094207">
        <w:t>Tel. (8-347) 69 550</w:t>
      </w:r>
      <w:r w:rsidRPr="00094207">
        <w:tab/>
      </w:r>
      <w:r w:rsidRPr="00094207">
        <w:tab/>
      </w:r>
      <w:r w:rsidRPr="00094207">
        <w:tab/>
      </w:r>
      <w:r w:rsidRPr="00094207">
        <w:tab/>
        <w:t xml:space="preserve"> </w:t>
      </w:r>
      <w:r>
        <w:t xml:space="preserve">            </w:t>
      </w:r>
      <w:r w:rsidRPr="00094207">
        <w:t xml:space="preserve">Tel. (8 45) </w:t>
      </w:r>
      <w:r>
        <w:t>46 35 25</w:t>
      </w:r>
    </w:p>
    <w:p w:rsidR="00A45AEC" w:rsidRPr="00094207" w:rsidRDefault="00A45AEC" w:rsidP="00396D7F">
      <w:pPr>
        <w:jc w:val="both"/>
      </w:pPr>
      <w:r w:rsidRPr="00094207">
        <w:rPr>
          <w:lang w:val="lt-LT"/>
        </w:rPr>
        <w:t>Faksas (8-347) 61 125</w:t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  <w:t xml:space="preserve">            </w:t>
      </w:r>
      <w:r>
        <w:rPr>
          <w:lang w:val="lt-LT"/>
        </w:rPr>
        <w:t xml:space="preserve"> </w:t>
      </w:r>
      <w:r w:rsidRPr="00094207">
        <w:rPr>
          <w:lang w:val="lt-LT"/>
        </w:rPr>
        <w:t xml:space="preserve">Faksas (8-45) </w:t>
      </w:r>
      <w:r w:rsidRPr="00094207">
        <w:t>50 10 85</w:t>
      </w:r>
    </w:p>
    <w:p w:rsidR="00A45AEC" w:rsidRPr="00094207" w:rsidRDefault="00A45AEC" w:rsidP="00396D7F">
      <w:pPr>
        <w:jc w:val="both"/>
        <w:rPr>
          <w:lang w:val="lt-LT"/>
        </w:rPr>
      </w:pPr>
    </w:p>
    <w:p w:rsidR="00A45AEC" w:rsidRPr="00094207" w:rsidRDefault="00A45AEC" w:rsidP="00396D7F">
      <w:pPr>
        <w:jc w:val="both"/>
        <w:rPr>
          <w:lang w:val="lt-LT"/>
        </w:rPr>
      </w:pPr>
      <w:r w:rsidRPr="00094207">
        <w:rPr>
          <w:lang w:val="lt-LT"/>
        </w:rPr>
        <w:t xml:space="preserve">Administracijos direktorius                                        </w:t>
      </w:r>
      <w:r>
        <w:rPr>
          <w:lang w:val="lt-LT"/>
        </w:rPr>
        <w:t xml:space="preserve"> </w:t>
      </w:r>
      <w:r w:rsidRPr="00094207">
        <w:rPr>
          <w:lang w:val="lt-LT"/>
        </w:rPr>
        <w:t xml:space="preserve">Generalinis direktorius    </w:t>
      </w:r>
      <w:r w:rsidRPr="00094207">
        <w:rPr>
          <w:lang w:val="lt-LT"/>
        </w:rPr>
        <w:tab/>
      </w:r>
    </w:p>
    <w:p w:rsidR="00A45AEC" w:rsidRPr="00094207" w:rsidRDefault="00A45AEC" w:rsidP="00396D7F">
      <w:pPr>
        <w:jc w:val="both"/>
        <w:rPr>
          <w:lang w:val="lt-LT"/>
        </w:rPr>
      </w:pPr>
      <w:r w:rsidRPr="00094207">
        <w:rPr>
          <w:lang w:val="lt-LT"/>
        </w:rPr>
        <w:t xml:space="preserve">Ovidijus </w:t>
      </w:r>
      <w:proofErr w:type="spellStart"/>
      <w:r w:rsidRPr="00094207">
        <w:rPr>
          <w:lang w:val="lt-LT"/>
        </w:rPr>
        <w:t>Kačiulis</w:t>
      </w:r>
      <w:proofErr w:type="spellEnd"/>
      <w:r w:rsidRPr="00094207">
        <w:rPr>
          <w:lang w:val="lt-LT"/>
        </w:rPr>
        <w:t xml:space="preserve">                                                         Petras </w:t>
      </w:r>
      <w:proofErr w:type="spellStart"/>
      <w:r w:rsidRPr="00094207">
        <w:rPr>
          <w:lang w:val="lt-LT"/>
        </w:rPr>
        <w:t>Diksa</w:t>
      </w:r>
      <w:proofErr w:type="spellEnd"/>
    </w:p>
    <w:p w:rsidR="00A45AEC" w:rsidRPr="00094207" w:rsidRDefault="00A45AEC" w:rsidP="00396D7F">
      <w:pPr>
        <w:jc w:val="both"/>
        <w:rPr>
          <w:lang w:val="lt-LT"/>
        </w:rPr>
      </w:pPr>
    </w:p>
    <w:p w:rsidR="00A45AEC" w:rsidRPr="00094207" w:rsidRDefault="00A45AEC" w:rsidP="00396D7F">
      <w:pPr>
        <w:jc w:val="both"/>
        <w:rPr>
          <w:lang w:val="lt-LT"/>
        </w:rPr>
      </w:pPr>
      <w:r w:rsidRPr="00094207">
        <w:rPr>
          <w:lang w:val="lt-LT"/>
        </w:rPr>
        <w:t>______________________________</w:t>
      </w:r>
      <w:r w:rsidRPr="00094207">
        <w:rPr>
          <w:lang w:val="lt-LT"/>
        </w:rPr>
        <w:tab/>
      </w:r>
      <w:r w:rsidRPr="00094207">
        <w:rPr>
          <w:lang w:val="lt-LT"/>
        </w:rPr>
        <w:tab/>
        <w:t xml:space="preserve">_______________________________       </w:t>
      </w:r>
    </w:p>
    <w:p w:rsidR="00A45AEC" w:rsidRPr="00094207" w:rsidRDefault="00A45AEC" w:rsidP="00396D7F">
      <w:pPr>
        <w:pStyle w:val="Pagrindinistekstas"/>
        <w:spacing w:after="0"/>
        <w:jc w:val="both"/>
        <w:rPr>
          <w:lang w:val="lt-LT"/>
        </w:rPr>
      </w:pPr>
      <w:r w:rsidRPr="00094207">
        <w:rPr>
          <w:lang w:val="lt-LT"/>
        </w:rPr>
        <w:t>A.V.</w:t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</w:r>
      <w:r w:rsidRPr="00094207">
        <w:rPr>
          <w:lang w:val="lt-LT"/>
        </w:rPr>
        <w:tab/>
        <w:t xml:space="preserve">                           A.V.</w:t>
      </w:r>
    </w:p>
    <w:sectPr w:rsidR="00A45AEC" w:rsidRPr="00094207" w:rsidSect="00B32222">
      <w:headerReference w:type="default" r:id="rId8"/>
      <w:footnotePr>
        <w:pos w:val="beneathText"/>
      </w:footnotePr>
      <w:pgSz w:w="11905" w:h="16837"/>
      <w:pgMar w:top="1134" w:right="851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8E" w:rsidRDefault="00B23D8E">
      <w:r>
        <w:separator/>
      </w:r>
    </w:p>
  </w:endnote>
  <w:endnote w:type="continuationSeparator" w:id="0">
    <w:p w:rsidR="00B23D8E" w:rsidRDefault="00B2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8E" w:rsidRDefault="00B23D8E">
      <w:r>
        <w:separator/>
      </w:r>
    </w:p>
  </w:footnote>
  <w:footnote w:type="continuationSeparator" w:id="0">
    <w:p w:rsidR="00B23D8E" w:rsidRDefault="00B23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EC" w:rsidRDefault="00A45AEC">
    <w:pPr>
      <w:jc w:val="center"/>
      <w:rPr>
        <w:sz w:val="10"/>
        <w:szCs w:val="10"/>
      </w:rPr>
    </w:pPr>
  </w:p>
  <w:p w:rsidR="00A45AEC" w:rsidRDefault="00A45AEC">
    <w:pPr>
      <w:jc w:val="center"/>
      <w:rPr>
        <w:sz w:val="20"/>
        <w:szCs w:val="20"/>
        <w:u w:val="single"/>
      </w:rPr>
    </w:pPr>
  </w:p>
  <w:p w:rsidR="00A45AEC" w:rsidRDefault="00A45AEC">
    <w:pPr>
      <w:pStyle w:val="Address1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70A4633"/>
    <w:multiLevelType w:val="multilevel"/>
    <w:tmpl w:val="85163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35234837"/>
    <w:multiLevelType w:val="hybridMultilevel"/>
    <w:tmpl w:val="5C826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1142B"/>
    <w:multiLevelType w:val="hybridMultilevel"/>
    <w:tmpl w:val="E52C7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C48A8"/>
    <w:multiLevelType w:val="hybridMultilevel"/>
    <w:tmpl w:val="FE18AD06"/>
    <w:lvl w:ilvl="0" w:tplc="03C8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6C01C6"/>
    <w:multiLevelType w:val="hybridMultilevel"/>
    <w:tmpl w:val="4B1AAFE0"/>
    <w:lvl w:ilvl="0" w:tplc="43B040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1B3"/>
    <w:rsid w:val="00094207"/>
    <w:rsid w:val="00094959"/>
    <w:rsid w:val="000B2F02"/>
    <w:rsid w:val="000B31C7"/>
    <w:rsid w:val="001A2CD9"/>
    <w:rsid w:val="00205789"/>
    <w:rsid w:val="00207A29"/>
    <w:rsid w:val="00207FBA"/>
    <w:rsid w:val="00237811"/>
    <w:rsid w:val="002476ED"/>
    <w:rsid w:val="002631EB"/>
    <w:rsid w:val="00272562"/>
    <w:rsid w:val="002C083F"/>
    <w:rsid w:val="00301BCD"/>
    <w:rsid w:val="003223AF"/>
    <w:rsid w:val="00325E12"/>
    <w:rsid w:val="00337050"/>
    <w:rsid w:val="00381E88"/>
    <w:rsid w:val="00383E58"/>
    <w:rsid w:val="0038522A"/>
    <w:rsid w:val="00385975"/>
    <w:rsid w:val="00396D7F"/>
    <w:rsid w:val="003A6524"/>
    <w:rsid w:val="003B79C8"/>
    <w:rsid w:val="003D3211"/>
    <w:rsid w:val="003D63A0"/>
    <w:rsid w:val="003E3A58"/>
    <w:rsid w:val="003E716E"/>
    <w:rsid w:val="003F0C8A"/>
    <w:rsid w:val="00412600"/>
    <w:rsid w:val="00425161"/>
    <w:rsid w:val="0043119F"/>
    <w:rsid w:val="004514DF"/>
    <w:rsid w:val="00452A58"/>
    <w:rsid w:val="00455683"/>
    <w:rsid w:val="00457DE0"/>
    <w:rsid w:val="0048700E"/>
    <w:rsid w:val="004A6252"/>
    <w:rsid w:val="004C46D6"/>
    <w:rsid w:val="004E1178"/>
    <w:rsid w:val="00502169"/>
    <w:rsid w:val="0051791E"/>
    <w:rsid w:val="00543B95"/>
    <w:rsid w:val="005453BB"/>
    <w:rsid w:val="00550614"/>
    <w:rsid w:val="00564499"/>
    <w:rsid w:val="005661B3"/>
    <w:rsid w:val="005E51ED"/>
    <w:rsid w:val="005F4565"/>
    <w:rsid w:val="00613220"/>
    <w:rsid w:val="00622300"/>
    <w:rsid w:val="00642B23"/>
    <w:rsid w:val="00651E4D"/>
    <w:rsid w:val="00662C81"/>
    <w:rsid w:val="00675439"/>
    <w:rsid w:val="006A55FB"/>
    <w:rsid w:val="006B4D10"/>
    <w:rsid w:val="006C6C5B"/>
    <w:rsid w:val="00745478"/>
    <w:rsid w:val="00767318"/>
    <w:rsid w:val="007A02DD"/>
    <w:rsid w:val="007B0F91"/>
    <w:rsid w:val="007B626E"/>
    <w:rsid w:val="007C003E"/>
    <w:rsid w:val="00830339"/>
    <w:rsid w:val="00830522"/>
    <w:rsid w:val="0087315A"/>
    <w:rsid w:val="008738FE"/>
    <w:rsid w:val="008E4578"/>
    <w:rsid w:val="00904F2F"/>
    <w:rsid w:val="009642C3"/>
    <w:rsid w:val="00971310"/>
    <w:rsid w:val="00972636"/>
    <w:rsid w:val="009B0778"/>
    <w:rsid w:val="009B0E68"/>
    <w:rsid w:val="009B69E5"/>
    <w:rsid w:val="009F1579"/>
    <w:rsid w:val="009F4AB7"/>
    <w:rsid w:val="00A44FA1"/>
    <w:rsid w:val="00A45AEC"/>
    <w:rsid w:val="00A47F5D"/>
    <w:rsid w:val="00A8556B"/>
    <w:rsid w:val="00AF4E25"/>
    <w:rsid w:val="00B0115C"/>
    <w:rsid w:val="00B23D8E"/>
    <w:rsid w:val="00B32222"/>
    <w:rsid w:val="00B355E9"/>
    <w:rsid w:val="00B36564"/>
    <w:rsid w:val="00B41F24"/>
    <w:rsid w:val="00B53A26"/>
    <w:rsid w:val="00B77474"/>
    <w:rsid w:val="00BA1E31"/>
    <w:rsid w:val="00BC435F"/>
    <w:rsid w:val="00BE6299"/>
    <w:rsid w:val="00BF6FE0"/>
    <w:rsid w:val="00C746F0"/>
    <w:rsid w:val="00CA6FFE"/>
    <w:rsid w:val="00CF1716"/>
    <w:rsid w:val="00D50B44"/>
    <w:rsid w:val="00E728FE"/>
    <w:rsid w:val="00EB447C"/>
    <w:rsid w:val="00EE3E68"/>
    <w:rsid w:val="00F03755"/>
    <w:rsid w:val="00F377CD"/>
    <w:rsid w:val="00F67207"/>
    <w:rsid w:val="00F91CED"/>
    <w:rsid w:val="00FD4462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3E58"/>
    <w:pPr>
      <w:suppressAutoHyphens/>
    </w:pPr>
    <w:rPr>
      <w:sz w:val="24"/>
      <w:szCs w:val="24"/>
      <w:lang w:val="en-US"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3E58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301BCD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Absatz-Standardschriftart">
    <w:name w:val="Absatz-Standardschriftart"/>
    <w:uiPriority w:val="99"/>
    <w:rsid w:val="00383E58"/>
  </w:style>
  <w:style w:type="character" w:customStyle="1" w:styleId="WW-Absatz-Standardschriftart">
    <w:name w:val="WW-Absatz-Standardschriftart"/>
    <w:uiPriority w:val="99"/>
    <w:rsid w:val="00383E58"/>
  </w:style>
  <w:style w:type="character" w:customStyle="1" w:styleId="WW-Absatz-Standardschriftart1">
    <w:name w:val="WW-Absatz-Standardschriftart1"/>
    <w:uiPriority w:val="99"/>
    <w:rsid w:val="00383E58"/>
  </w:style>
  <w:style w:type="character" w:customStyle="1" w:styleId="WW-Absatz-Standardschriftart11">
    <w:name w:val="WW-Absatz-Standardschriftart11"/>
    <w:uiPriority w:val="99"/>
    <w:rsid w:val="00383E58"/>
  </w:style>
  <w:style w:type="character" w:styleId="Hipersaitas">
    <w:name w:val="Hyperlink"/>
    <w:uiPriority w:val="99"/>
    <w:semiHidden/>
    <w:rsid w:val="00383E58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83E5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383E5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01BCD"/>
    <w:rPr>
      <w:sz w:val="24"/>
      <w:szCs w:val="24"/>
      <w:lang w:val="en-US" w:eastAsia="ar-SA" w:bidi="ar-SA"/>
    </w:rPr>
  </w:style>
  <w:style w:type="paragraph" w:styleId="Sraas">
    <w:name w:val="List"/>
    <w:basedOn w:val="Pagrindinistekstas"/>
    <w:uiPriority w:val="99"/>
    <w:semiHidden/>
    <w:rsid w:val="00383E58"/>
  </w:style>
  <w:style w:type="paragraph" w:styleId="Antrat">
    <w:name w:val="caption"/>
    <w:basedOn w:val="prastasis"/>
    <w:uiPriority w:val="99"/>
    <w:qFormat/>
    <w:rsid w:val="00383E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383E58"/>
    <w:pPr>
      <w:suppressLineNumbers/>
    </w:pPr>
  </w:style>
  <w:style w:type="paragraph" w:styleId="Antrats">
    <w:name w:val="header"/>
    <w:basedOn w:val="prastasis"/>
    <w:link w:val="AntratsDiagrama"/>
    <w:uiPriority w:val="99"/>
    <w:semiHidden/>
    <w:rsid w:val="00383E5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301BCD"/>
    <w:rPr>
      <w:sz w:val="24"/>
      <w:szCs w:val="24"/>
      <w:lang w:val="en-US" w:eastAsia="ar-SA" w:bidi="ar-SA"/>
    </w:rPr>
  </w:style>
  <w:style w:type="paragraph" w:styleId="Porat">
    <w:name w:val="footer"/>
    <w:basedOn w:val="prastasis"/>
    <w:link w:val="PoratDiagrama"/>
    <w:uiPriority w:val="99"/>
    <w:semiHidden/>
    <w:rsid w:val="00383E5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301BCD"/>
    <w:rPr>
      <w:sz w:val="24"/>
      <w:szCs w:val="24"/>
      <w:lang w:val="en-US" w:eastAsia="ar-SA" w:bidi="ar-SA"/>
    </w:rPr>
  </w:style>
  <w:style w:type="paragraph" w:customStyle="1" w:styleId="CompanyName">
    <w:name w:val="Company Name"/>
    <w:basedOn w:val="Pagrindinistekstas"/>
    <w:uiPriority w:val="99"/>
    <w:rsid w:val="00383E58"/>
    <w:pPr>
      <w:keepLines/>
      <w:spacing w:after="80" w:line="240" w:lineRule="atLeast"/>
      <w:jc w:val="center"/>
    </w:pPr>
    <w:rPr>
      <w:rFonts w:ascii="Garamond" w:hAnsi="Garamond" w:cs="Garamond"/>
      <w:caps/>
      <w:spacing w:val="75"/>
      <w:sz w:val="21"/>
      <w:szCs w:val="21"/>
    </w:rPr>
  </w:style>
  <w:style w:type="paragraph" w:customStyle="1" w:styleId="Address1">
    <w:name w:val="Address 1"/>
    <w:basedOn w:val="prastasis"/>
    <w:uiPriority w:val="99"/>
    <w:rsid w:val="00383E58"/>
    <w:pPr>
      <w:spacing w:line="160" w:lineRule="atLeast"/>
      <w:jc w:val="both"/>
    </w:pPr>
    <w:rPr>
      <w:rFonts w:ascii="Arial" w:hAnsi="Arial" w:cs="Arial"/>
      <w:sz w:val="14"/>
      <w:szCs w:val="14"/>
    </w:rPr>
  </w:style>
  <w:style w:type="paragraph" w:styleId="Pagrindinistekstas2">
    <w:name w:val="Body Text 2"/>
    <w:basedOn w:val="prastasis"/>
    <w:link w:val="Pagrindinistekstas2Diagrama"/>
    <w:uiPriority w:val="99"/>
    <w:semiHidden/>
    <w:rsid w:val="00383E58"/>
    <w:pPr>
      <w:ind w:firstLine="540"/>
    </w:pPr>
  </w:style>
  <w:style w:type="character" w:customStyle="1" w:styleId="BodyText2Char">
    <w:name w:val="Body Text 2 Char"/>
    <w:uiPriority w:val="99"/>
    <w:semiHidden/>
    <w:rsid w:val="00301BCD"/>
    <w:rPr>
      <w:sz w:val="24"/>
      <w:szCs w:val="24"/>
      <w:lang w:val="en-US" w:eastAsia="ar-SA" w:bidi="ar-SA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301BCD"/>
    <w:rPr>
      <w:sz w:val="24"/>
      <w:szCs w:val="24"/>
      <w:lang w:val="en-US" w:eastAsia="ar-SA" w:bidi="ar-SA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383E58"/>
    <w:pPr>
      <w:ind w:right="155"/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rsid w:val="00301BCD"/>
    <w:rPr>
      <w:sz w:val="16"/>
      <w:szCs w:val="16"/>
      <w:lang w:val="en-US" w:eastAsia="ar-SA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383E58"/>
    <w:pPr>
      <w:ind w:left="720"/>
    </w:pPr>
    <w:rPr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01BCD"/>
    <w:rPr>
      <w:sz w:val="24"/>
      <w:szCs w:val="24"/>
      <w:lang w:val="en-US"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383E58"/>
    <w:pPr>
      <w:ind w:firstLine="720"/>
      <w:jc w:val="both"/>
    </w:pPr>
    <w:rPr>
      <w:lang w:val="lt-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301BCD"/>
    <w:rPr>
      <w:sz w:val="16"/>
      <w:szCs w:val="16"/>
      <w:lang w:val="en-US"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83E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01BCD"/>
    <w:rPr>
      <w:sz w:val="2"/>
      <w:szCs w:val="2"/>
      <w:lang w:val="en-US" w:eastAsia="ar-SA" w:bidi="ar-SA"/>
    </w:rPr>
  </w:style>
  <w:style w:type="paragraph" w:customStyle="1" w:styleId="Stilius3">
    <w:name w:val="Stilius3"/>
    <w:basedOn w:val="prastasis"/>
    <w:uiPriority w:val="99"/>
    <w:rsid w:val="00207FBA"/>
    <w:pPr>
      <w:suppressAutoHyphens w:val="0"/>
      <w:spacing w:before="200"/>
      <w:jc w:val="both"/>
    </w:pPr>
    <w:rPr>
      <w:sz w:val="22"/>
      <w:szCs w:val="22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biologijos olimpiados</vt:lpstr>
    </vt:vector>
  </TitlesOfParts>
  <Company>NERSVIET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biologijos olimpiados</dc:title>
  <dc:subject/>
  <dc:creator>Neringos svietimas</dc:creator>
  <cp:keywords/>
  <dc:description/>
  <cp:lastModifiedBy>Vartotojas</cp:lastModifiedBy>
  <cp:revision>20</cp:revision>
  <cp:lastPrinted>2015-09-21T06:23:00Z</cp:lastPrinted>
  <dcterms:created xsi:type="dcterms:W3CDTF">2015-08-27T07:46:00Z</dcterms:created>
  <dcterms:modified xsi:type="dcterms:W3CDTF">2015-09-21T06:25:00Z</dcterms:modified>
</cp:coreProperties>
</file>