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80" w:rsidRPr="00D32E97" w:rsidRDefault="00837D80" w:rsidP="00837D80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  <w:r w:rsidRPr="00D32E97">
        <w:rPr>
          <w:rFonts w:ascii="Times New Roman" w:eastAsia="Times New Roman" w:hAnsi="Times New Roman"/>
          <w:b/>
          <w:lang w:eastAsia="zh-CN"/>
        </w:rPr>
        <w:t xml:space="preserve">                                                                                                                                           </w:t>
      </w:r>
    </w:p>
    <w:p w:rsidR="00837D80" w:rsidRPr="00D32E97" w:rsidRDefault="00837D80" w:rsidP="00E74B8F">
      <w:pPr>
        <w:tabs>
          <w:tab w:val="left" w:pos="2694"/>
        </w:tabs>
        <w:spacing w:after="0" w:line="0" w:lineRule="atLeast"/>
        <w:jc w:val="center"/>
        <w:rPr>
          <w:rFonts w:ascii="Times New Roman" w:eastAsia="Times New Roman" w:hAnsi="Times New Roman"/>
          <w:lang w:eastAsia="ar-SA"/>
        </w:rPr>
      </w:pPr>
      <w:r w:rsidRPr="00D32E97">
        <w:rPr>
          <w:rFonts w:ascii="Times New Roman" w:eastAsia="Times New Roman" w:hAnsi="Times New Roman"/>
          <w:noProof/>
          <w:lang w:eastAsia="lt-LT"/>
        </w:rPr>
        <w:drawing>
          <wp:inline distT="0" distB="0" distL="0" distR="0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D80" w:rsidRPr="00D32E97" w:rsidRDefault="00837D80" w:rsidP="00837D80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FF0000"/>
          <w:lang w:eastAsia="ar-SA"/>
        </w:rPr>
      </w:pPr>
    </w:p>
    <w:p w:rsidR="00837D80" w:rsidRPr="00D32E97" w:rsidRDefault="00837D80" w:rsidP="00837D80">
      <w:pPr>
        <w:spacing w:after="0" w:line="240" w:lineRule="auto"/>
        <w:jc w:val="center"/>
        <w:rPr>
          <w:rFonts w:ascii="Times New Roman" w:eastAsia="Times New Roman" w:hAnsi="Times New Roman" w:cs="Calibri"/>
          <w:b/>
          <w:lang w:val="x-none" w:eastAsia="ar-SA"/>
        </w:rPr>
      </w:pPr>
      <w:r w:rsidRPr="00D32E97">
        <w:rPr>
          <w:rFonts w:ascii="Times New Roman" w:eastAsia="Times New Roman" w:hAnsi="Times New Roman" w:cs="Calibri"/>
          <w:b/>
          <w:lang w:val="x-none" w:eastAsia="ar-SA"/>
        </w:rPr>
        <w:t>KĖDAINIŲ RAJONO SAVIVALDYBĖS TARYBA</w:t>
      </w:r>
    </w:p>
    <w:p w:rsidR="00837D80" w:rsidRPr="00D32E97" w:rsidRDefault="00837D80" w:rsidP="00837D8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Calibri"/>
          <w:b/>
          <w:lang w:eastAsia="ar-SA"/>
        </w:rPr>
      </w:pPr>
    </w:p>
    <w:p w:rsidR="00837D80" w:rsidRPr="00D32E97" w:rsidRDefault="00837D80" w:rsidP="00837D8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Calibri"/>
          <w:b/>
          <w:lang w:eastAsia="ar-SA"/>
        </w:rPr>
      </w:pPr>
      <w:r w:rsidRPr="00D32E97">
        <w:rPr>
          <w:rFonts w:ascii="Times New Roman" w:eastAsia="Lucida Sans Unicode" w:hAnsi="Times New Roman" w:cs="Calibri"/>
          <w:b/>
          <w:lang w:eastAsia="ar-SA"/>
        </w:rPr>
        <w:t>SPRENDIMAS</w:t>
      </w:r>
    </w:p>
    <w:p w:rsidR="00F207AA" w:rsidRPr="00F207AA" w:rsidRDefault="00F207AA" w:rsidP="00F207A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  <w:r w:rsidRPr="00F207AA">
        <w:rPr>
          <w:rFonts w:ascii="Times New Roman" w:hAnsi="Times New Roman"/>
          <w:b/>
          <w:bCs/>
          <w:caps/>
        </w:rPr>
        <w:t xml:space="preserve">dėl PRITARIMO ATLIEKŲ PRIĖMIMO IR APDOROJIMO MOKESČIUI </w:t>
      </w:r>
    </w:p>
    <w:p w:rsidR="00837D80" w:rsidRPr="00D32E97" w:rsidRDefault="001C39A5" w:rsidP="00837D8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  <w:r w:rsidRPr="00D32E97">
        <w:rPr>
          <w:rFonts w:ascii="Times New Roman" w:hAnsi="Times New Roman"/>
          <w:b/>
          <w:bCs/>
          <w:caps/>
        </w:rPr>
        <w:t xml:space="preserve">  </w:t>
      </w:r>
    </w:p>
    <w:p w:rsidR="00837D80" w:rsidRPr="00D32E97" w:rsidRDefault="00256C00" w:rsidP="00837D8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Calibri"/>
          <w:lang w:eastAsia="ar-SA"/>
        </w:rPr>
      </w:pPr>
      <w:r>
        <w:rPr>
          <w:rFonts w:ascii="Times New Roman" w:eastAsia="Lucida Sans Unicode" w:hAnsi="Times New Roman" w:cs="Calibri"/>
          <w:lang w:eastAsia="ar-SA"/>
        </w:rPr>
        <w:t xml:space="preserve">2015 </w:t>
      </w:r>
      <w:proofErr w:type="spellStart"/>
      <w:r>
        <w:rPr>
          <w:rFonts w:ascii="Times New Roman" w:eastAsia="Lucida Sans Unicode" w:hAnsi="Times New Roman" w:cs="Calibri"/>
          <w:lang w:eastAsia="ar-SA"/>
        </w:rPr>
        <w:t>m</w:t>
      </w:r>
      <w:proofErr w:type="spellEnd"/>
      <w:r>
        <w:rPr>
          <w:rFonts w:ascii="Times New Roman" w:eastAsia="Lucida Sans Unicode" w:hAnsi="Times New Roman" w:cs="Calibri"/>
          <w:lang w:eastAsia="ar-SA"/>
        </w:rPr>
        <w:t xml:space="preserve">. </w:t>
      </w:r>
      <w:r w:rsidR="00C8096D">
        <w:rPr>
          <w:rFonts w:ascii="Times New Roman" w:eastAsia="Lucida Sans Unicode" w:hAnsi="Times New Roman" w:cs="Calibri"/>
          <w:lang w:eastAsia="ar-SA"/>
        </w:rPr>
        <w:t xml:space="preserve">liepos 3 </w:t>
      </w:r>
      <w:r w:rsidR="006F141C">
        <w:rPr>
          <w:rFonts w:ascii="Times New Roman" w:eastAsia="Lucida Sans Unicode" w:hAnsi="Times New Roman" w:cs="Calibri"/>
          <w:lang w:eastAsia="ar-SA"/>
        </w:rPr>
        <w:t xml:space="preserve"> </w:t>
      </w:r>
      <w:proofErr w:type="spellStart"/>
      <w:r w:rsidR="00837D80" w:rsidRPr="00D32E97">
        <w:rPr>
          <w:rFonts w:ascii="Times New Roman" w:eastAsia="Lucida Sans Unicode" w:hAnsi="Times New Roman" w:cs="Calibri"/>
          <w:lang w:eastAsia="ar-SA"/>
        </w:rPr>
        <w:t>d</w:t>
      </w:r>
      <w:proofErr w:type="spellEnd"/>
      <w:r w:rsidR="00837D80" w:rsidRPr="00D32E97">
        <w:rPr>
          <w:rFonts w:ascii="Times New Roman" w:eastAsia="Lucida Sans Unicode" w:hAnsi="Times New Roman" w:cs="Calibri"/>
          <w:lang w:eastAsia="ar-SA"/>
        </w:rPr>
        <w:t xml:space="preserve">. </w:t>
      </w:r>
      <w:proofErr w:type="spellStart"/>
      <w:r w:rsidR="00837D80" w:rsidRPr="00D32E97">
        <w:rPr>
          <w:rFonts w:ascii="Times New Roman" w:eastAsia="Lucida Sans Unicode" w:hAnsi="Times New Roman" w:cs="Calibri"/>
          <w:lang w:eastAsia="ar-SA"/>
        </w:rPr>
        <w:t>Nr</w:t>
      </w:r>
      <w:proofErr w:type="spellEnd"/>
      <w:r w:rsidR="00837D80" w:rsidRPr="00D32E97">
        <w:rPr>
          <w:rFonts w:ascii="Times New Roman" w:eastAsia="Lucida Sans Unicode" w:hAnsi="Times New Roman" w:cs="Calibri"/>
          <w:lang w:eastAsia="ar-SA"/>
        </w:rPr>
        <w:t>.</w:t>
      </w:r>
      <w:r>
        <w:rPr>
          <w:rFonts w:ascii="Times New Roman" w:eastAsia="Lucida Sans Unicode" w:hAnsi="Times New Roman" w:cs="Calibri"/>
          <w:lang w:eastAsia="ar-SA"/>
        </w:rPr>
        <w:t xml:space="preserve"> </w:t>
      </w:r>
      <w:r w:rsidR="00C8096D">
        <w:rPr>
          <w:rFonts w:ascii="Times New Roman" w:eastAsia="Lucida Sans Unicode" w:hAnsi="Times New Roman" w:cs="Calibri"/>
          <w:lang w:eastAsia="ar-SA"/>
        </w:rPr>
        <w:t>TS-169</w:t>
      </w:r>
      <w:bookmarkStart w:id="0" w:name="_GoBack"/>
      <w:bookmarkEnd w:id="0"/>
    </w:p>
    <w:p w:rsidR="00837D80" w:rsidRPr="00D32E97" w:rsidRDefault="00837D80" w:rsidP="00837D8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Calibri"/>
          <w:lang w:eastAsia="ar-SA"/>
        </w:rPr>
      </w:pPr>
      <w:r w:rsidRPr="00D32E97">
        <w:rPr>
          <w:rFonts w:ascii="Times New Roman" w:eastAsia="Lucida Sans Unicode" w:hAnsi="Times New Roman" w:cs="Calibri"/>
          <w:lang w:eastAsia="ar-SA"/>
        </w:rPr>
        <w:t>Kėdainiai</w:t>
      </w:r>
    </w:p>
    <w:p w:rsidR="00837D80" w:rsidRPr="00D32E97" w:rsidRDefault="00837D80" w:rsidP="00837D80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lang w:eastAsia="ar-SA"/>
        </w:rPr>
      </w:pPr>
    </w:p>
    <w:p w:rsidR="00F207AA" w:rsidRPr="00F207AA" w:rsidRDefault="00F207AA" w:rsidP="00F207AA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x-none"/>
        </w:rPr>
      </w:pPr>
      <w:r w:rsidRPr="00F207AA">
        <w:rPr>
          <w:rFonts w:ascii="Times New Roman" w:eastAsia="Times New Roman" w:hAnsi="Times New Roman"/>
          <w:lang w:eastAsia="x-none"/>
        </w:rPr>
        <w:t>Vadovaudamasi Lietuvos Respublikos atliekų tvarkymo įstatymo 25 straipsniu, Lietuvos Respublikos vietos savivaldos įstatymo 6 straipsnio 31 punktu, 16 straipsnio 2 dalies 37 punktu, Lietuvos Respublikos viešųjų įstaigų įstatymo 7 straipsnio 5 dalies 1 punktu ir 10 straipsnio 1 dalies 3 punktu, Kėdainių rajono savivaldybės taryba n u s p r e n d ž i a:</w:t>
      </w:r>
    </w:p>
    <w:p w:rsidR="003B392A" w:rsidRPr="0087062D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x-none"/>
        </w:rPr>
      </w:pPr>
      <w:r w:rsidRPr="0087062D">
        <w:rPr>
          <w:rFonts w:ascii="Times New Roman" w:eastAsia="Times New Roman" w:hAnsi="Times New Roman"/>
          <w:lang w:eastAsia="x-none"/>
        </w:rPr>
        <w:t>1. Pritarti atliekų priėmimo ir apdorojimo Kauno regioniniuose sąvartynuose, mechaninio biologinio apdorojimo ir mechaninio atliekų rūšiavimo įrenginiuose ir  didelių gabaritų atliekų surinkimo aikštelėse  mokesčiui:</w:t>
      </w:r>
    </w:p>
    <w:p w:rsidR="003B392A" w:rsidRPr="0087062D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x-none"/>
        </w:rPr>
      </w:pPr>
      <w:r w:rsidRPr="0087062D">
        <w:rPr>
          <w:rFonts w:ascii="Times New Roman" w:eastAsia="Times New Roman" w:hAnsi="Times New Roman"/>
          <w:lang w:eastAsia="x-none"/>
        </w:rPr>
        <w:t>1.1. už komunalinių atliekų priėmimą ir apdorojimą:</w:t>
      </w:r>
    </w:p>
    <w:p w:rsidR="003B392A" w:rsidRPr="0087062D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x-none"/>
        </w:rPr>
      </w:pPr>
      <w:r w:rsidRPr="0087062D">
        <w:rPr>
          <w:rFonts w:ascii="Times New Roman" w:eastAsia="Times New Roman" w:hAnsi="Times New Roman"/>
          <w:lang w:eastAsia="x-none"/>
        </w:rPr>
        <w:t>1.1.1. fiziniams asmenims ir daugiabučių namų</w:t>
      </w:r>
      <w:r w:rsidR="002136E0">
        <w:rPr>
          <w:rFonts w:ascii="Times New Roman" w:eastAsia="Times New Roman" w:hAnsi="Times New Roman"/>
          <w:lang w:eastAsia="x-none"/>
        </w:rPr>
        <w:t>,</w:t>
      </w:r>
      <w:r w:rsidR="002136E0" w:rsidRPr="002136E0">
        <w:rPr>
          <w:rFonts w:ascii="Times New Roman" w:eastAsia="Times New Roman" w:hAnsi="Times New Roman"/>
          <w:lang w:eastAsia="x-none"/>
        </w:rPr>
        <w:t xml:space="preserve"> </w:t>
      </w:r>
      <w:r w:rsidR="002136E0">
        <w:rPr>
          <w:rFonts w:ascii="Times New Roman" w:eastAsia="Times New Roman" w:hAnsi="Times New Roman"/>
          <w:lang w:eastAsia="x-none"/>
        </w:rPr>
        <w:t>garažų ir sodų</w:t>
      </w:r>
      <w:r w:rsidRPr="0087062D">
        <w:rPr>
          <w:rFonts w:ascii="Times New Roman" w:eastAsia="Times New Roman" w:hAnsi="Times New Roman"/>
          <w:lang w:eastAsia="x-none"/>
        </w:rPr>
        <w:t xml:space="preserve"> bendrijoms – 14,22 </w:t>
      </w:r>
      <w:proofErr w:type="spellStart"/>
      <w:r w:rsidRPr="0087062D">
        <w:rPr>
          <w:rFonts w:ascii="Times New Roman" w:eastAsia="Times New Roman" w:hAnsi="Times New Roman"/>
          <w:lang w:eastAsia="x-none"/>
        </w:rPr>
        <w:t>Eur</w:t>
      </w:r>
      <w:proofErr w:type="spellEnd"/>
      <w:r w:rsidRPr="0087062D">
        <w:rPr>
          <w:rFonts w:ascii="Times New Roman" w:eastAsia="Times New Roman" w:hAnsi="Times New Roman"/>
          <w:lang w:eastAsia="x-none"/>
        </w:rPr>
        <w:t xml:space="preserve"> (be PVM) už 1 toną;</w:t>
      </w:r>
    </w:p>
    <w:p w:rsidR="003B392A" w:rsidRPr="0087062D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x-none"/>
        </w:rPr>
      </w:pPr>
      <w:r w:rsidRPr="0087062D">
        <w:rPr>
          <w:rFonts w:ascii="Times New Roman" w:eastAsia="Times New Roman" w:hAnsi="Times New Roman"/>
          <w:lang w:eastAsia="x-none"/>
        </w:rPr>
        <w:t>1.1.2. juridiniams asmenims (išskyrus daugiabučių namų</w:t>
      </w:r>
      <w:r w:rsidR="00B0765B">
        <w:rPr>
          <w:rFonts w:ascii="Times New Roman" w:eastAsia="Times New Roman" w:hAnsi="Times New Roman"/>
          <w:lang w:eastAsia="x-none"/>
        </w:rPr>
        <w:t>, garažų ir sodų</w:t>
      </w:r>
      <w:r w:rsidRPr="0087062D">
        <w:rPr>
          <w:rFonts w:ascii="Times New Roman" w:eastAsia="Times New Roman" w:hAnsi="Times New Roman"/>
          <w:lang w:eastAsia="x-none"/>
        </w:rPr>
        <w:t xml:space="preserve"> bendrijas) – 47,48 </w:t>
      </w:r>
      <w:proofErr w:type="spellStart"/>
      <w:r w:rsidRPr="0087062D">
        <w:rPr>
          <w:rFonts w:ascii="Times New Roman" w:eastAsia="Times New Roman" w:hAnsi="Times New Roman"/>
          <w:lang w:eastAsia="x-none"/>
        </w:rPr>
        <w:t>Eur</w:t>
      </w:r>
      <w:proofErr w:type="spellEnd"/>
      <w:r w:rsidRPr="0087062D">
        <w:rPr>
          <w:rFonts w:ascii="Times New Roman" w:eastAsia="Times New Roman" w:hAnsi="Times New Roman"/>
          <w:lang w:eastAsia="x-none"/>
        </w:rPr>
        <w:t xml:space="preserve"> (be PVM) už 1 toną;</w:t>
      </w:r>
    </w:p>
    <w:p w:rsidR="003B392A" w:rsidRPr="0087062D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x-none"/>
        </w:rPr>
      </w:pPr>
      <w:r w:rsidRPr="0087062D">
        <w:rPr>
          <w:rFonts w:ascii="Times New Roman" w:eastAsia="Times New Roman" w:hAnsi="Times New Roman"/>
          <w:lang w:eastAsia="x-none"/>
        </w:rPr>
        <w:t xml:space="preserve">1.2. už kitų atliekų, nepriskiriamų komunalinėms atliekoms, priėmimą ir apdorojimą  fiziniams ir juridiniams asmenims – 47,48 </w:t>
      </w:r>
      <w:proofErr w:type="spellStart"/>
      <w:r w:rsidRPr="0087062D">
        <w:rPr>
          <w:rFonts w:ascii="Times New Roman" w:eastAsia="Times New Roman" w:hAnsi="Times New Roman"/>
          <w:lang w:eastAsia="x-none"/>
        </w:rPr>
        <w:t>Eur</w:t>
      </w:r>
      <w:proofErr w:type="spellEnd"/>
      <w:r w:rsidRPr="0087062D">
        <w:rPr>
          <w:rFonts w:ascii="Times New Roman" w:eastAsia="Times New Roman" w:hAnsi="Times New Roman"/>
          <w:lang w:eastAsia="x-none"/>
        </w:rPr>
        <w:t xml:space="preserve"> (be PVM) už 1 toną.</w:t>
      </w:r>
    </w:p>
    <w:p w:rsidR="003B392A" w:rsidRPr="0087062D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x-none"/>
        </w:rPr>
      </w:pPr>
      <w:r w:rsidRPr="0087062D">
        <w:rPr>
          <w:rFonts w:ascii="Times New Roman" w:eastAsia="Times New Roman" w:hAnsi="Times New Roman"/>
          <w:lang w:eastAsia="x-none"/>
        </w:rPr>
        <w:t xml:space="preserve">2. Pritarti, kad komunalinių atliekų priėmimo ir apdorojimo mokestis būtų skaičiuojamas taikant tokią  proporciją –  fizinių asmenų komunalinės atliekos sudaro 65 </w:t>
      </w:r>
      <w:proofErr w:type="spellStart"/>
      <w:r w:rsidRPr="0087062D">
        <w:rPr>
          <w:rFonts w:ascii="Times New Roman" w:eastAsia="Times New Roman" w:hAnsi="Times New Roman"/>
          <w:lang w:eastAsia="x-none"/>
        </w:rPr>
        <w:t>proc</w:t>
      </w:r>
      <w:proofErr w:type="spellEnd"/>
      <w:r w:rsidRPr="0087062D">
        <w:rPr>
          <w:rFonts w:ascii="Times New Roman" w:eastAsia="Times New Roman" w:hAnsi="Times New Roman"/>
          <w:lang w:eastAsia="x-none"/>
        </w:rPr>
        <w:t xml:space="preserve">. nuo bendro komunalinių atliekų kiekio, juridinių asmenų atliekos – 35 </w:t>
      </w:r>
      <w:proofErr w:type="spellStart"/>
      <w:r w:rsidRPr="0087062D">
        <w:rPr>
          <w:rFonts w:ascii="Times New Roman" w:eastAsia="Times New Roman" w:hAnsi="Times New Roman"/>
          <w:lang w:eastAsia="x-none"/>
        </w:rPr>
        <w:t>proc</w:t>
      </w:r>
      <w:proofErr w:type="spellEnd"/>
      <w:r w:rsidRPr="0087062D">
        <w:rPr>
          <w:rFonts w:ascii="Times New Roman" w:eastAsia="Times New Roman" w:hAnsi="Times New Roman"/>
          <w:lang w:eastAsia="x-none"/>
        </w:rPr>
        <w:t>.</w:t>
      </w:r>
    </w:p>
    <w:p w:rsidR="003B392A" w:rsidRPr="0087062D" w:rsidRDefault="00255623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x-none"/>
        </w:rPr>
      </w:pPr>
      <w:r w:rsidRPr="0087062D">
        <w:rPr>
          <w:rFonts w:ascii="Times New Roman" w:eastAsia="Times New Roman" w:hAnsi="Times New Roman"/>
          <w:lang w:eastAsia="x-none"/>
        </w:rPr>
        <w:t xml:space="preserve">3. Pritarti žaliųjų </w:t>
      </w:r>
      <w:r w:rsidR="003B392A" w:rsidRPr="0087062D">
        <w:rPr>
          <w:rFonts w:ascii="Times New Roman" w:eastAsia="Times New Roman" w:hAnsi="Times New Roman"/>
          <w:lang w:eastAsia="x-none"/>
        </w:rPr>
        <w:t>atliekų priėmimo ir apdorojimo Kauno regiono žaliųjų atliekų kompostavimo aikštelėse  mokesčiui:</w:t>
      </w:r>
    </w:p>
    <w:p w:rsidR="003B392A" w:rsidRPr="0087062D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x-none"/>
        </w:rPr>
      </w:pPr>
      <w:r w:rsidRPr="0087062D">
        <w:rPr>
          <w:rFonts w:ascii="Times New Roman" w:eastAsia="Times New Roman" w:hAnsi="Times New Roman"/>
          <w:lang w:eastAsia="x-none"/>
        </w:rPr>
        <w:t xml:space="preserve">3.1.  </w:t>
      </w:r>
      <w:r w:rsidRPr="002136E0">
        <w:rPr>
          <w:rFonts w:ascii="Times New Roman" w:eastAsia="Times New Roman" w:hAnsi="Times New Roman"/>
          <w:lang w:eastAsia="x-none"/>
        </w:rPr>
        <w:t>fiziniams asmenims ir daugiabučių namų</w:t>
      </w:r>
      <w:r w:rsidR="002136E0" w:rsidRPr="002136E0">
        <w:rPr>
          <w:rFonts w:ascii="Times New Roman" w:eastAsia="Times New Roman" w:hAnsi="Times New Roman"/>
          <w:lang w:eastAsia="x-none"/>
        </w:rPr>
        <w:t>, garažų ir sodų</w:t>
      </w:r>
      <w:r w:rsidRPr="002136E0">
        <w:rPr>
          <w:rFonts w:ascii="Times New Roman" w:eastAsia="Times New Roman" w:hAnsi="Times New Roman"/>
          <w:lang w:eastAsia="x-none"/>
        </w:rPr>
        <w:t xml:space="preserve"> bendrijoms – nemokamai;</w:t>
      </w:r>
    </w:p>
    <w:p w:rsidR="003B392A" w:rsidRPr="0087062D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x-none"/>
        </w:rPr>
      </w:pPr>
      <w:r w:rsidRPr="0087062D">
        <w:rPr>
          <w:rFonts w:ascii="Times New Roman" w:eastAsia="Times New Roman" w:hAnsi="Times New Roman"/>
          <w:lang w:eastAsia="x-none"/>
        </w:rPr>
        <w:t>3.2. juridiniams asmenims (išskyrus daugiabučių namų</w:t>
      </w:r>
      <w:r w:rsidR="00B0765B">
        <w:rPr>
          <w:rFonts w:ascii="Times New Roman" w:eastAsia="Times New Roman" w:hAnsi="Times New Roman"/>
          <w:lang w:eastAsia="x-none"/>
        </w:rPr>
        <w:t>, garažų ir sodų</w:t>
      </w:r>
      <w:r w:rsidRPr="0087062D">
        <w:rPr>
          <w:rFonts w:ascii="Times New Roman" w:eastAsia="Times New Roman" w:hAnsi="Times New Roman"/>
          <w:lang w:eastAsia="x-none"/>
        </w:rPr>
        <w:t xml:space="preserve"> bendrijas) – 47,48 </w:t>
      </w:r>
      <w:proofErr w:type="spellStart"/>
      <w:r w:rsidRPr="0087062D">
        <w:rPr>
          <w:rFonts w:ascii="Times New Roman" w:eastAsia="Times New Roman" w:hAnsi="Times New Roman"/>
          <w:lang w:eastAsia="x-none"/>
        </w:rPr>
        <w:t>Eur</w:t>
      </w:r>
      <w:proofErr w:type="spellEnd"/>
      <w:r w:rsidRPr="0087062D">
        <w:rPr>
          <w:rFonts w:ascii="Times New Roman" w:eastAsia="Times New Roman" w:hAnsi="Times New Roman"/>
          <w:lang w:eastAsia="x-none"/>
        </w:rPr>
        <w:t xml:space="preserve"> (be PVM) už 1 toną.</w:t>
      </w:r>
    </w:p>
    <w:p w:rsidR="003B392A" w:rsidRPr="0087062D" w:rsidRDefault="00475DDE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4</w:t>
      </w:r>
      <w:r w:rsidR="003B392A" w:rsidRPr="0087062D">
        <w:rPr>
          <w:rFonts w:ascii="Times New Roman" w:eastAsia="Times New Roman" w:hAnsi="Times New Roman"/>
          <w:lang w:eastAsia="x-none"/>
        </w:rPr>
        <w:t xml:space="preserve">. Nustatyti, kad šis sprendimas įsigalioja </w:t>
      </w:r>
      <w:r w:rsidR="004B1783" w:rsidRPr="0087062D">
        <w:rPr>
          <w:rFonts w:ascii="Times New Roman" w:eastAsia="Times New Roman" w:hAnsi="Times New Roman"/>
          <w:lang w:eastAsia="x-none"/>
        </w:rPr>
        <w:t xml:space="preserve">nuo 2015 </w:t>
      </w:r>
      <w:proofErr w:type="spellStart"/>
      <w:r w:rsidR="004B1783" w:rsidRPr="0087062D">
        <w:rPr>
          <w:rFonts w:ascii="Times New Roman" w:eastAsia="Times New Roman" w:hAnsi="Times New Roman"/>
          <w:lang w:eastAsia="x-none"/>
        </w:rPr>
        <w:t>m</w:t>
      </w:r>
      <w:proofErr w:type="spellEnd"/>
      <w:r w:rsidR="004B1783" w:rsidRPr="0087062D">
        <w:rPr>
          <w:rFonts w:ascii="Times New Roman" w:eastAsia="Times New Roman" w:hAnsi="Times New Roman"/>
          <w:lang w:eastAsia="x-none"/>
        </w:rPr>
        <w:t xml:space="preserve">. liepos 7 </w:t>
      </w:r>
      <w:proofErr w:type="spellStart"/>
      <w:r w:rsidR="004B1783" w:rsidRPr="0087062D">
        <w:rPr>
          <w:rFonts w:ascii="Times New Roman" w:eastAsia="Times New Roman" w:hAnsi="Times New Roman"/>
          <w:lang w:eastAsia="x-none"/>
        </w:rPr>
        <w:t>d</w:t>
      </w:r>
      <w:proofErr w:type="spellEnd"/>
      <w:r w:rsidR="004B1783" w:rsidRPr="0087062D">
        <w:rPr>
          <w:rFonts w:ascii="Times New Roman" w:eastAsia="Times New Roman" w:hAnsi="Times New Roman"/>
          <w:lang w:eastAsia="x-none"/>
        </w:rPr>
        <w:t>.</w:t>
      </w:r>
    </w:p>
    <w:p w:rsidR="003B392A" w:rsidRPr="0087062D" w:rsidRDefault="003B392A" w:rsidP="0050056F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x-none"/>
        </w:rPr>
      </w:pPr>
      <w:r w:rsidRPr="0087062D">
        <w:rPr>
          <w:rFonts w:ascii="Times New Roman" w:eastAsia="Times New Roman" w:hAnsi="Times New Roman"/>
          <w:lang w:eastAsia="x-none"/>
        </w:rPr>
        <w:t>Šis sprendimas gali būti skundžiamas Lietuvos Respublikos administracinių bylų teisenos įstatymo nustatyta tvarka.</w:t>
      </w:r>
    </w:p>
    <w:p w:rsidR="003B392A" w:rsidRPr="00D32E97" w:rsidRDefault="003B392A" w:rsidP="00837D8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256C00" w:rsidRDefault="00256C00" w:rsidP="00837D8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F207AA" w:rsidRDefault="00F207AA" w:rsidP="00837D8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8096D" w:rsidRDefault="00C8096D" w:rsidP="00837D8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837D80" w:rsidRPr="00D32E97" w:rsidRDefault="00837D80" w:rsidP="00837D80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32E97">
        <w:rPr>
          <w:rFonts w:ascii="Times New Roman" w:eastAsia="Times New Roman" w:hAnsi="Times New Roman"/>
          <w:lang w:eastAsia="lt-LT"/>
        </w:rPr>
        <w:t xml:space="preserve">Savivaldybės meras </w:t>
      </w:r>
      <w:r w:rsidRPr="00D32E97">
        <w:rPr>
          <w:rFonts w:ascii="Times New Roman" w:eastAsia="Times New Roman" w:hAnsi="Times New Roman"/>
          <w:lang w:eastAsia="lt-LT"/>
        </w:rPr>
        <w:tab/>
      </w:r>
      <w:r w:rsidRPr="00D32E97">
        <w:rPr>
          <w:rFonts w:ascii="Times New Roman" w:eastAsia="Times New Roman" w:hAnsi="Times New Roman"/>
          <w:lang w:eastAsia="lt-LT"/>
        </w:rPr>
        <w:tab/>
      </w:r>
      <w:r w:rsidRPr="00D32E97">
        <w:rPr>
          <w:rFonts w:ascii="Times New Roman" w:eastAsia="Times New Roman" w:hAnsi="Times New Roman"/>
          <w:lang w:eastAsia="lt-LT"/>
        </w:rPr>
        <w:tab/>
      </w:r>
      <w:r w:rsidRPr="00D32E97">
        <w:rPr>
          <w:rFonts w:ascii="Times New Roman" w:eastAsia="Times New Roman" w:hAnsi="Times New Roman"/>
          <w:lang w:eastAsia="lt-LT"/>
        </w:rPr>
        <w:tab/>
      </w:r>
      <w:r w:rsidR="00C8096D">
        <w:rPr>
          <w:rFonts w:ascii="Times New Roman" w:eastAsia="Times New Roman" w:hAnsi="Times New Roman"/>
          <w:lang w:eastAsia="lt-LT"/>
        </w:rPr>
        <w:t xml:space="preserve">                  Saulius Grinkevičius</w:t>
      </w:r>
    </w:p>
    <w:p w:rsidR="00E74B8F" w:rsidRPr="00D32E97" w:rsidRDefault="00E74B8F" w:rsidP="008E7239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:rsidR="00E74B8F" w:rsidRDefault="00E74B8F" w:rsidP="008E7239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:rsidR="004A4550" w:rsidRDefault="004A4550" w:rsidP="008E7239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:rsidR="00256C00" w:rsidRDefault="00256C00" w:rsidP="008E7239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:rsidR="00256C00" w:rsidRDefault="00256C00" w:rsidP="008E7239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:rsidR="00F207AA" w:rsidRDefault="00F207AA" w:rsidP="008E7239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:rsidR="00124969" w:rsidRDefault="00124969" w:rsidP="008E7239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:rsidR="00124969" w:rsidRDefault="00124969" w:rsidP="008E7239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:rsidR="00124969" w:rsidRDefault="00124969" w:rsidP="008E7239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:rsidR="00124969" w:rsidRDefault="00124969" w:rsidP="008E7239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:rsidR="00256C00" w:rsidRDefault="00256C00" w:rsidP="008E7239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:rsidR="00256C00" w:rsidRDefault="00256C00" w:rsidP="008E7239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:rsidR="00256C00" w:rsidRDefault="00256C00" w:rsidP="008E7239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:rsidR="00256C00" w:rsidRPr="00256C00" w:rsidRDefault="004314D0" w:rsidP="00256C00">
      <w:pPr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</w:t>
      </w:r>
    </w:p>
    <w:sectPr w:rsidR="00256C00" w:rsidRPr="00256C00" w:rsidSect="002136E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4A" w:rsidRDefault="0089294A" w:rsidP="003D0785">
      <w:pPr>
        <w:spacing w:after="0" w:line="240" w:lineRule="auto"/>
      </w:pPr>
      <w:r>
        <w:separator/>
      </w:r>
    </w:p>
  </w:endnote>
  <w:endnote w:type="continuationSeparator" w:id="0">
    <w:p w:rsidR="0089294A" w:rsidRDefault="0089294A" w:rsidP="003D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4A" w:rsidRDefault="0089294A" w:rsidP="003D0785">
      <w:pPr>
        <w:spacing w:after="0" w:line="240" w:lineRule="auto"/>
      </w:pPr>
      <w:r>
        <w:separator/>
      </w:r>
    </w:p>
  </w:footnote>
  <w:footnote w:type="continuationSeparator" w:id="0">
    <w:p w:rsidR="0089294A" w:rsidRDefault="0089294A" w:rsidP="003D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54B"/>
    <w:multiLevelType w:val="multilevel"/>
    <w:tmpl w:val="7000544E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  <w:b/>
      </w:rPr>
    </w:lvl>
    <w:lvl w:ilvl="1">
      <w:start w:val="2"/>
      <w:numFmt w:val="decimalZero"/>
      <w:lvlText w:val="%1-%2"/>
      <w:lvlJc w:val="left"/>
      <w:pPr>
        <w:ind w:left="1535" w:hanging="1110"/>
      </w:pPr>
      <w:rPr>
        <w:rFonts w:hint="default"/>
        <w:b/>
      </w:rPr>
    </w:lvl>
    <w:lvl w:ilvl="2">
      <w:start w:val="12"/>
      <w:numFmt w:val="decimal"/>
      <w:lvlText w:val="%1-%2-%3"/>
      <w:lvlJc w:val="left"/>
      <w:pPr>
        <w:ind w:left="1960" w:hanging="111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ind w:left="2385" w:hanging="111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2810" w:hanging="111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3235" w:hanging="111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5200" w:hanging="1800"/>
      </w:pPr>
      <w:rPr>
        <w:rFonts w:hint="default"/>
        <w:b/>
      </w:rPr>
    </w:lvl>
  </w:abstractNum>
  <w:abstractNum w:abstractNumId="1">
    <w:nsid w:val="08C7634E"/>
    <w:multiLevelType w:val="hybridMultilevel"/>
    <w:tmpl w:val="E9168CFC"/>
    <w:lvl w:ilvl="0" w:tplc="96827904">
      <w:start w:val="201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10F7FA7"/>
    <w:multiLevelType w:val="hybridMultilevel"/>
    <w:tmpl w:val="A64AF7FA"/>
    <w:lvl w:ilvl="0" w:tplc="98CA17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CB67311"/>
    <w:multiLevelType w:val="multilevel"/>
    <w:tmpl w:val="41361184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3A"/>
    <w:rsid w:val="00005D71"/>
    <w:rsid w:val="0003507F"/>
    <w:rsid w:val="0005727D"/>
    <w:rsid w:val="000847E5"/>
    <w:rsid w:val="000A761A"/>
    <w:rsid w:val="00106946"/>
    <w:rsid w:val="00123598"/>
    <w:rsid w:val="00124969"/>
    <w:rsid w:val="00153B3B"/>
    <w:rsid w:val="001B0247"/>
    <w:rsid w:val="001C39A5"/>
    <w:rsid w:val="001D6C64"/>
    <w:rsid w:val="001E4076"/>
    <w:rsid w:val="002136E0"/>
    <w:rsid w:val="00251DDD"/>
    <w:rsid w:val="0025300F"/>
    <w:rsid w:val="00255623"/>
    <w:rsid w:val="00256C00"/>
    <w:rsid w:val="00326E19"/>
    <w:rsid w:val="00340CE2"/>
    <w:rsid w:val="00364830"/>
    <w:rsid w:val="003B392A"/>
    <w:rsid w:val="003D0785"/>
    <w:rsid w:val="00405BF2"/>
    <w:rsid w:val="00421783"/>
    <w:rsid w:val="004314D0"/>
    <w:rsid w:val="00475DDE"/>
    <w:rsid w:val="004A4550"/>
    <w:rsid w:val="004A547A"/>
    <w:rsid w:val="004B1783"/>
    <w:rsid w:val="004E002B"/>
    <w:rsid w:val="0050056F"/>
    <w:rsid w:val="00540D11"/>
    <w:rsid w:val="005F7303"/>
    <w:rsid w:val="00633026"/>
    <w:rsid w:val="00684C17"/>
    <w:rsid w:val="006935A8"/>
    <w:rsid w:val="006A37F1"/>
    <w:rsid w:val="006F141C"/>
    <w:rsid w:val="007056A6"/>
    <w:rsid w:val="00743FCF"/>
    <w:rsid w:val="007964F4"/>
    <w:rsid w:val="007E42AA"/>
    <w:rsid w:val="0083101C"/>
    <w:rsid w:val="00837D80"/>
    <w:rsid w:val="0086659D"/>
    <w:rsid w:val="0087062D"/>
    <w:rsid w:val="0089294A"/>
    <w:rsid w:val="008D15C5"/>
    <w:rsid w:val="008E5813"/>
    <w:rsid w:val="008E7239"/>
    <w:rsid w:val="008F6582"/>
    <w:rsid w:val="00994913"/>
    <w:rsid w:val="009C2159"/>
    <w:rsid w:val="00A73909"/>
    <w:rsid w:val="00A92B89"/>
    <w:rsid w:val="00AB6A88"/>
    <w:rsid w:val="00AE2C8A"/>
    <w:rsid w:val="00B0765B"/>
    <w:rsid w:val="00B8171F"/>
    <w:rsid w:val="00B87466"/>
    <w:rsid w:val="00BA30EA"/>
    <w:rsid w:val="00BB51AB"/>
    <w:rsid w:val="00C8096D"/>
    <w:rsid w:val="00C95BB4"/>
    <w:rsid w:val="00D32E97"/>
    <w:rsid w:val="00DA08CB"/>
    <w:rsid w:val="00DD6EBF"/>
    <w:rsid w:val="00DE5C03"/>
    <w:rsid w:val="00E25915"/>
    <w:rsid w:val="00E421F3"/>
    <w:rsid w:val="00E632D0"/>
    <w:rsid w:val="00E74B8F"/>
    <w:rsid w:val="00EE4035"/>
    <w:rsid w:val="00F207AA"/>
    <w:rsid w:val="00F4083A"/>
    <w:rsid w:val="00F5679F"/>
    <w:rsid w:val="00F751F3"/>
    <w:rsid w:val="00F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7D80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392A"/>
    <w:pPr>
      <w:spacing w:after="200" w:line="27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3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32D0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3D0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078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D0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D07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7D80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392A"/>
    <w:pPr>
      <w:spacing w:after="200" w:line="27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3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32D0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3D0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078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D0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D07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37</cp:revision>
  <cp:lastPrinted>2015-06-22T10:23:00Z</cp:lastPrinted>
  <dcterms:created xsi:type="dcterms:W3CDTF">2015-06-03T07:36:00Z</dcterms:created>
  <dcterms:modified xsi:type="dcterms:W3CDTF">2015-07-07T07:18:00Z</dcterms:modified>
</cp:coreProperties>
</file>