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6C5" w:rsidRPr="007213DE" w:rsidRDefault="008E66C5" w:rsidP="008E66C5">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noProof/>
          <w:sz w:val="24"/>
          <w:szCs w:val="24"/>
          <w:lang w:eastAsia="lt-LT"/>
        </w:rPr>
        <w:drawing>
          <wp:inline distT="0" distB="0" distL="0" distR="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rsidR="008E66C5" w:rsidRPr="007213DE" w:rsidRDefault="008E66C5" w:rsidP="008E66C5">
      <w:pPr>
        <w:spacing w:after="0" w:line="240" w:lineRule="auto"/>
        <w:jc w:val="center"/>
        <w:rPr>
          <w:rFonts w:ascii="Times New Roman" w:eastAsia="Times New Roman" w:hAnsi="Times New Roman"/>
          <w:sz w:val="24"/>
          <w:szCs w:val="24"/>
          <w:lang w:eastAsia="en-GB"/>
        </w:rPr>
      </w:pPr>
      <w:r w:rsidRPr="007213DE">
        <w:rPr>
          <w:rFonts w:ascii="Times New Roman" w:eastAsia="Times New Roman" w:hAnsi="Times New Roman"/>
          <w:sz w:val="24"/>
          <w:szCs w:val="24"/>
          <w:lang w:eastAsia="en-GB"/>
        </w:rPr>
        <w:tab/>
      </w:r>
    </w:p>
    <w:p w:rsidR="008E66C5" w:rsidRPr="007213DE" w:rsidRDefault="008E66C5" w:rsidP="008E66C5">
      <w:pPr>
        <w:spacing w:after="0" w:line="240" w:lineRule="auto"/>
        <w:jc w:val="center"/>
        <w:rPr>
          <w:rFonts w:ascii="Times New Roman" w:eastAsia="Times New Roman" w:hAnsi="Times New Roman"/>
          <w:b/>
          <w:sz w:val="24"/>
          <w:szCs w:val="24"/>
          <w:lang w:val="en-US" w:eastAsia="en-GB"/>
        </w:rPr>
      </w:pPr>
      <w:r w:rsidRPr="007213DE">
        <w:rPr>
          <w:rFonts w:ascii="Times New Roman" w:eastAsia="Times New Roman" w:hAnsi="Times New Roman"/>
          <w:b/>
          <w:sz w:val="24"/>
          <w:szCs w:val="24"/>
          <w:lang w:val="en-US" w:eastAsia="en-GB"/>
        </w:rPr>
        <w:t>KĖDAINIŲ RAJONO SAVIVALDYBĖS TARYBA</w:t>
      </w:r>
    </w:p>
    <w:p w:rsidR="008E66C5" w:rsidRPr="007213DE" w:rsidRDefault="008E66C5" w:rsidP="008E66C5">
      <w:pPr>
        <w:spacing w:after="0" w:line="240" w:lineRule="auto"/>
        <w:jc w:val="center"/>
        <w:rPr>
          <w:rFonts w:ascii="Times New Roman" w:eastAsia="Times New Roman" w:hAnsi="Times New Roman"/>
          <w:b/>
          <w:sz w:val="24"/>
          <w:szCs w:val="24"/>
          <w:lang w:eastAsia="en-GB"/>
        </w:rPr>
      </w:pPr>
    </w:p>
    <w:p w:rsidR="008E66C5" w:rsidRPr="007213DE" w:rsidRDefault="008E66C5" w:rsidP="008E66C5">
      <w:pPr>
        <w:spacing w:after="0" w:line="240" w:lineRule="auto"/>
        <w:jc w:val="center"/>
        <w:rPr>
          <w:rFonts w:ascii="Times New Roman" w:eastAsia="Times New Roman" w:hAnsi="Times New Roman"/>
          <w:b/>
          <w:sz w:val="24"/>
          <w:szCs w:val="24"/>
          <w:lang w:eastAsia="en-GB"/>
        </w:rPr>
      </w:pPr>
      <w:r w:rsidRPr="007213DE">
        <w:rPr>
          <w:rFonts w:ascii="Times New Roman" w:eastAsia="Times New Roman" w:hAnsi="Times New Roman"/>
          <w:b/>
          <w:sz w:val="24"/>
          <w:szCs w:val="24"/>
          <w:lang w:eastAsia="en-GB"/>
        </w:rPr>
        <w:t>SPRENDIMAS</w:t>
      </w:r>
    </w:p>
    <w:p w:rsidR="008E66C5" w:rsidRDefault="008E66C5" w:rsidP="008E66C5">
      <w:pPr>
        <w:spacing w:after="0" w:line="240" w:lineRule="auto"/>
        <w:jc w:val="center"/>
        <w:rPr>
          <w:rFonts w:ascii="Times New Roman" w:eastAsia="Times New Roman" w:hAnsi="Times New Roman"/>
          <w:b/>
          <w:sz w:val="24"/>
          <w:szCs w:val="24"/>
          <w:lang w:eastAsia="en-GB"/>
        </w:rPr>
      </w:pPr>
      <w:r w:rsidRPr="007213DE">
        <w:rPr>
          <w:rFonts w:ascii="Times New Roman" w:eastAsia="Times New Roman" w:hAnsi="Times New Roman"/>
          <w:b/>
          <w:sz w:val="24"/>
          <w:szCs w:val="24"/>
          <w:lang w:eastAsia="en-GB"/>
        </w:rPr>
        <w:t xml:space="preserve">DĖL </w:t>
      </w:r>
      <w:r w:rsidR="00C437D6">
        <w:rPr>
          <w:rFonts w:ascii="Times New Roman" w:eastAsia="Times New Roman" w:hAnsi="Times New Roman"/>
          <w:b/>
          <w:sz w:val="24"/>
          <w:szCs w:val="24"/>
          <w:lang w:eastAsia="en-GB"/>
        </w:rPr>
        <w:t>PRITARIMO DALYVAUTI</w:t>
      </w:r>
      <w:r>
        <w:rPr>
          <w:rFonts w:ascii="Times New Roman" w:eastAsia="Times New Roman" w:hAnsi="Times New Roman"/>
          <w:b/>
          <w:sz w:val="24"/>
          <w:szCs w:val="24"/>
          <w:lang w:eastAsia="en-GB"/>
        </w:rPr>
        <w:t xml:space="preserve"> </w:t>
      </w:r>
      <w:r w:rsidR="00C437D6">
        <w:rPr>
          <w:rFonts w:ascii="Times New Roman" w:eastAsia="Times New Roman" w:hAnsi="Times New Roman"/>
          <w:b/>
          <w:sz w:val="24"/>
          <w:szCs w:val="24"/>
          <w:lang w:eastAsia="en-GB"/>
        </w:rPr>
        <w:t xml:space="preserve">STEIGIANT </w:t>
      </w:r>
      <w:r>
        <w:rPr>
          <w:rFonts w:ascii="Times New Roman" w:eastAsia="Times New Roman" w:hAnsi="Times New Roman"/>
          <w:b/>
          <w:sz w:val="24"/>
          <w:szCs w:val="24"/>
          <w:lang w:eastAsia="en-GB"/>
        </w:rPr>
        <w:t>KĖDAI</w:t>
      </w:r>
      <w:r w:rsidR="00C437D6">
        <w:rPr>
          <w:rFonts w:ascii="Times New Roman" w:eastAsia="Times New Roman" w:hAnsi="Times New Roman"/>
          <w:b/>
          <w:sz w:val="24"/>
          <w:szCs w:val="24"/>
          <w:lang w:eastAsia="en-GB"/>
        </w:rPr>
        <w:t>NIŲ MIESTO VIETOS VEIKLOS GRUPĘ</w:t>
      </w:r>
      <w:r>
        <w:rPr>
          <w:rFonts w:ascii="Times New Roman" w:eastAsia="Times New Roman" w:hAnsi="Times New Roman"/>
          <w:b/>
          <w:sz w:val="24"/>
          <w:szCs w:val="24"/>
          <w:lang w:eastAsia="en-GB"/>
        </w:rPr>
        <w:t xml:space="preserve"> IR JOS VEIKLOJE </w:t>
      </w:r>
    </w:p>
    <w:p w:rsidR="008E66C5" w:rsidRDefault="008E66C5" w:rsidP="008E66C5">
      <w:pPr>
        <w:spacing w:after="0" w:line="240" w:lineRule="auto"/>
        <w:jc w:val="center"/>
        <w:rPr>
          <w:rFonts w:ascii="Times New Roman" w:eastAsia="Times New Roman" w:hAnsi="Times New Roman"/>
          <w:b/>
          <w:sz w:val="24"/>
          <w:szCs w:val="24"/>
          <w:lang w:eastAsia="en-GB"/>
        </w:rPr>
      </w:pPr>
    </w:p>
    <w:p w:rsidR="008E66C5" w:rsidRDefault="00EB764E" w:rsidP="008E66C5">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2015 m. gegužės 2</w:t>
      </w:r>
      <w:r w:rsidR="00CE75E0">
        <w:rPr>
          <w:rFonts w:ascii="Times New Roman" w:eastAsia="Times New Roman" w:hAnsi="Times New Roman"/>
          <w:sz w:val="24"/>
          <w:szCs w:val="24"/>
          <w:lang w:eastAsia="en-GB"/>
        </w:rPr>
        <w:t xml:space="preserve">9 </w:t>
      </w:r>
      <w:proofErr w:type="spellStart"/>
      <w:r w:rsidR="008E66C5" w:rsidRPr="007213DE">
        <w:rPr>
          <w:rFonts w:ascii="Times New Roman" w:eastAsia="Times New Roman" w:hAnsi="Times New Roman"/>
          <w:sz w:val="24"/>
          <w:szCs w:val="24"/>
          <w:lang w:eastAsia="en-GB"/>
        </w:rPr>
        <w:t>d</w:t>
      </w:r>
      <w:proofErr w:type="spellEnd"/>
      <w:r w:rsidR="008E66C5" w:rsidRPr="007213DE">
        <w:rPr>
          <w:rFonts w:ascii="Times New Roman" w:eastAsia="Times New Roman" w:hAnsi="Times New Roman"/>
          <w:sz w:val="24"/>
          <w:szCs w:val="24"/>
          <w:lang w:eastAsia="en-GB"/>
        </w:rPr>
        <w:t xml:space="preserve">. Nr. </w:t>
      </w:r>
      <w:r w:rsidR="003B53DF">
        <w:rPr>
          <w:rFonts w:ascii="Times New Roman" w:eastAsia="Times New Roman" w:hAnsi="Times New Roman"/>
          <w:sz w:val="24"/>
          <w:szCs w:val="24"/>
          <w:lang w:eastAsia="en-GB"/>
        </w:rPr>
        <w:t>TS-110</w:t>
      </w:r>
    </w:p>
    <w:p w:rsidR="008E66C5" w:rsidRPr="007213DE" w:rsidRDefault="008E66C5" w:rsidP="008E66C5">
      <w:pPr>
        <w:spacing w:after="0" w:line="240" w:lineRule="auto"/>
        <w:jc w:val="center"/>
        <w:rPr>
          <w:rFonts w:ascii="Times New Roman" w:eastAsia="Times New Roman" w:hAnsi="Times New Roman"/>
          <w:sz w:val="24"/>
          <w:szCs w:val="24"/>
          <w:lang w:eastAsia="en-GB"/>
        </w:rPr>
      </w:pPr>
      <w:r w:rsidRPr="007213DE">
        <w:rPr>
          <w:rFonts w:ascii="Times New Roman" w:eastAsia="Times New Roman" w:hAnsi="Times New Roman"/>
          <w:sz w:val="24"/>
          <w:szCs w:val="24"/>
          <w:lang w:eastAsia="en-GB"/>
        </w:rPr>
        <w:t>Kėdainiai</w:t>
      </w:r>
    </w:p>
    <w:p w:rsidR="00AA3294" w:rsidRDefault="00AA3294" w:rsidP="008E66C5">
      <w:pPr>
        <w:spacing w:after="0" w:line="240" w:lineRule="auto"/>
        <w:rPr>
          <w:rFonts w:ascii="Times New Roman" w:eastAsia="Times New Roman" w:hAnsi="Times New Roman"/>
          <w:sz w:val="24"/>
          <w:szCs w:val="24"/>
          <w:lang w:eastAsia="en-GB"/>
        </w:rPr>
      </w:pPr>
    </w:p>
    <w:p w:rsidR="00AA3294" w:rsidRPr="00361FF5" w:rsidRDefault="00AA3294" w:rsidP="00AA3294">
      <w:pPr>
        <w:spacing w:after="0" w:line="240" w:lineRule="auto"/>
        <w:ind w:firstLine="720"/>
        <w:jc w:val="both"/>
        <w:rPr>
          <w:rFonts w:ascii="Times New Roman" w:hAnsi="Times New Roman"/>
          <w:sz w:val="24"/>
          <w:szCs w:val="24"/>
        </w:rPr>
      </w:pPr>
      <w:r w:rsidRPr="00361FF5">
        <w:rPr>
          <w:rFonts w:ascii="Times New Roman" w:hAnsi="Times New Roman"/>
          <w:sz w:val="24"/>
          <w:szCs w:val="24"/>
        </w:rPr>
        <w:t xml:space="preserve">Vadovaudamasi Lietuvos Respublikos vietos savivaldos įstatymo </w:t>
      </w:r>
      <w:r w:rsidR="00C77C84">
        <w:rPr>
          <w:rFonts w:ascii="Times New Roman" w:hAnsi="Times New Roman"/>
          <w:sz w:val="24"/>
          <w:szCs w:val="24"/>
        </w:rPr>
        <w:t xml:space="preserve">6 straipsnio 3 punktu, </w:t>
      </w:r>
      <w:r w:rsidRPr="00361FF5">
        <w:rPr>
          <w:rFonts w:ascii="Times New Roman" w:hAnsi="Times New Roman"/>
          <w:sz w:val="24"/>
          <w:szCs w:val="24"/>
        </w:rPr>
        <w:t xml:space="preserve">16 straipsnio 2 dalies 22 punktu, Lietuvos Respublikos asociacijų įstatymo 4 straipsnio 1 dalimi, Lietuvos Respublikos vidaus reikalų ministro 2015 m. sausio 22 d. įsakymo Nr. 1V-36 „Dėl Vietos plėtros strategijų rengimo taisyklių patvirtinimo“ 4 punktu, Kėdainių rajono savivaldybės taryba </w:t>
      </w:r>
      <w:r w:rsidRPr="0026461C">
        <w:rPr>
          <w:rFonts w:ascii="Times New Roman" w:hAnsi="Times New Roman"/>
          <w:spacing w:val="60"/>
          <w:sz w:val="24"/>
          <w:szCs w:val="24"/>
        </w:rPr>
        <w:t>nusprendžia</w:t>
      </w:r>
      <w:r w:rsidRPr="00361FF5">
        <w:rPr>
          <w:rFonts w:ascii="Times New Roman" w:hAnsi="Times New Roman"/>
          <w:sz w:val="24"/>
          <w:szCs w:val="24"/>
        </w:rPr>
        <w:t>:</w:t>
      </w:r>
    </w:p>
    <w:p w:rsidR="00AA3294" w:rsidRPr="00361FF5" w:rsidRDefault="00AA3294" w:rsidP="00AA3294">
      <w:pPr>
        <w:pStyle w:val="Sraopastraipa"/>
        <w:numPr>
          <w:ilvl w:val="0"/>
          <w:numId w:val="2"/>
        </w:numPr>
        <w:spacing w:after="0" w:line="240" w:lineRule="auto"/>
        <w:jc w:val="both"/>
        <w:rPr>
          <w:rFonts w:ascii="Times New Roman" w:hAnsi="Times New Roman"/>
          <w:sz w:val="24"/>
          <w:szCs w:val="24"/>
        </w:rPr>
      </w:pPr>
      <w:r w:rsidRPr="00361FF5">
        <w:rPr>
          <w:rFonts w:ascii="Times New Roman" w:hAnsi="Times New Roman"/>
          <w:sz w:val="24"/>
          <w:szCs w:val="24"/>
        </w:rPr>
        <w:t>Pritarti:</w:t>
      </w:r>
    </w:p>
    <w:p w:rsidR="00AA3294" w:rsidRPr="00361FF5" w:rsidRDefault="00085606" w:rsidP="00085606">
      <w:pPr>
        <w:pStyle w:val="Sraopastraipa"/>
        <w:spacing w:after="0" w:line="240" w:lineRule="auto"/>
        <w:ind w:left="0" w:firstLine="709"/>
        <w:jc w:val="both"/>
        <w:rPr>
          <w:rFonts w:ascii="Times New Roman" w:hAnsi="Times New Roman"/>
          <w:sz w:val="24"/>
          <w:szCs w:val="24"/>
        </w:rPr>
      </w:pPr>
      <w:r w:rsidRPr="00361FF5">
        <w:rPr>
          <w:rFonts w:ascii="Times New Roman" w:hAnsi="Times New Roman"/>
          <w:sz w:val="24"/>
          <w:szCs w:val="24"/>
        </w:rPr>
        <w:t xml:space="preserve">1.1. </w:t>
      </w:r>
      <w:r w:rsidR="00AA3294" w:rsidRPr="00361FF5">
        <w:rPr>
          <w:rFonts w:ascii="Times New Roman" w:hAnsi="Times New Roman"/>
          <w:sz w:val="24"/>
          <w:szCs w:val="24"/>
        </w:rPr>
        <w:t>Kėdainių rajono savivaldybės dalyvavimui steigėjo teisėmis, steigiant Kėdainių miesto vietos veiklos grupę (teisinė forma – asociacija);</w:t>
      </w:r>
    </w:p>
    <w:p w:rsidR="00AA3294" w:rsidRPr="00361FF5" w:rsidRDefault="00085606" w:rsidP="00085606">
      <w:pPr>
        <w:pStyle w:val="Sraopastraipa"/>
        <w:numPr>
          <w:ilvl w:val="1"/>
          <w:numId w:val="3"/>
        </w:numPr>
        <w:spacing w:after="0" w:line="240" w:lineRule="auto"/>
        <w:jc w:val="both"/>
        <w:rPr>
          <w:rFonts w:ascii="Times New Roman" w:hAnsi="Times New Roman"/>
          <w:sz w:val="24"/>
          <w:szCs w:val="24"/>
        </w:rPr>
      </w:pPr>
      <w:r w:rsidRPr="00361FF5">
        <w:rPr>
          <w:rFonts w:ascii="Times New Roman" w:hAnsi="Times New Roman"/>
          <w:sz w:val="24"/>
          <w:szCs w:val="24"/>
        </w:rPr>
        <w:t xml:space="preserve"> </w:t>
      </w:r>
      <w:r w:rsidR="00AA3294" w:rsidRPr="00361FF5">
        <w:rPr>
          <w:rFonts w:ascii="Times New Roman" w:hAnsi="Times New Roman"/>
          <w:sz w:val="24"/>
          <w:szCs w:val="24"/>
        </w:rPr>
        <w:t>Kėdainių miesto vietos veiklos grupės steigimo sutarties projektui (pridedama);</w:t>
      </w:r>
    </w:p>
    <w:p w:rsidR="00AA3294" w:rsidRPr="00361FF5" w:rsidRDefault="00085606" w:rsidP="00085606">
      <w:pPr>
        <w:pStyle w:val="Sraopastraipa"/>
        <w:numPr>
          <w:ilvl w:val="1"/>
          <w:numId w:val="3"/>
        </w:numPr>
        <w:spacing w:after="0" w:line="240" w:lineRule="auto"/>
        <w:jc w:val="both"/>
        <w:rPr>
          <w:rFonts w:ascii="Times New Roman" w:hAnsi="Times New Roman"/>
          <w:sz w:val="24"/>
          <w:szCs w:val="24"/>
        </w:rPr>
      </w:pPr>
      <w:r w:rsidRPr="00361FF5">
        <w:rPr>
          <w:rFonts w:ascii="Times New Roman" w:hAnsi="Times New Roman"/>
          <w:sz w:val="24"/>
          <w:szCs w:val="24"/>
        </w:rPr>
        <w:t xml:space="preserve"> </w:t>
      </w:r>
      <w:r w:rsidR="00AA3294" w:rsidRPr="00361FF5">
        <w:rPr>
          <w:rFonts w:ascii="Times New Roman" w:hAnsi="Times New Roman"/>
          <w:sz w:val="24"/>
          <w:szCs w:val="24"/>
        </w:rPr>
        <w:t>Kėdainių miesto vietos veiklos grupės įstatų projektui (pridedama).</w:t>
      </w:r>
    </w:p>
    <w:p w:rsidR="00AA3294" w:rsidRPr="00361FF5" w:rsidRDefault="00085606" w:rsidP="00085606">
      <w:pPr>
        <w:pStyle w:val="Sraopastraipa"/>
        <w:spacing w:after="0" w:line="240" w:lineRule="auto"/>
        <w:ind w:left="709"/>
        <w:jc w:val="both"/>
        <w:rPr>
          <w:rFonts w:ascii="Times New Roman" w:hAnsi="Times New Roman"/>
          <w:sz w:val="24"/>
          <w:szCs w:val="24"/>
        </w:rPr>
      </w:pPr>
      <w:r w:rsidRPr="00361FF5">
        <w:rPr>
          <w:rFonts w:ascii="Times New Roman" w:hAnsi="Times New Roman"/>
          <w:sz w:val="24"/>
          <w:szCs w:val="24"/>
        </w:rPr>
        <w:t xml:space="preserve">2. </w:t>
      </w:r>
      <w:r w:rsidR="00AA3294" w:rsidRPr="00361FF5">
        <w:rPr>
          <w:rFonts w:ascii="Times New Roman" w:hAnsi="Times New Roman"/>
          <w:sz w:val="24"/>
          <w:szCs w:val="24"/>
        </w:rPr>
        <w:t>Įgalioti Kėdainių rajono savivaldybės administracijos direktori</w:t>
      </w:r>
      <w:bookmarkStart w:id="0" w:name="_GoBack"/>
      <w:bookmarkEnd w:id="0"/>
      <w:r w:rsidR="00AA3294" w:rsidRPr="00361FF5">
        <w:rPr>
          <w:rFonts w:ascii="Times New Roman" w:hAnsi="Times New Roman"/>
          <w:sz w:val="24"/>
          <w:szCs w:val="24"/>
        </w:rPr>
        <w:t>ų:</w:t>
      </w:r>
    </w:p>
    <w:p w:rsidR="00AA57FF" w:rsidRDefault="00085606" w:rsidP="00085606">
      <w:pPr>
        <w:pStyle w:val="Sraopastraipa"/>
        <w:numPr>
          <w:ilvl w:val="1"/>
          <w:numId w:val="5"/>
        </w:numPr>
        <w:spacing w:after="0" w:line="240" w:lineRule="auto"/>
        <w:jc w:val="both"/>
        <w:rPr>
          <w:rFonts w:ascii="Times New Roman" w:hAnsi="Times New Roman"/>
          <w:sz w:val="24"/>
          <w:szCs w:val="24"/>
        </w:rPr>
      </w:pPr>
      <w:r w:rsidRPr="00361FF5">
        <w:rPr>
          <w:rFonts w:ascii="Times New Roman" w:hAnsi="Times New Roman"/>
          <w:sz w:val="24"/>
          <w:szCs w:val="24"/>
        </w:rPr>
        <w:t xml:space="preserve"> dalyvauti Kėdainių miesto vietos veiklos grupės steigiamajame susirinkime</w:t>
      </w:r>
      <w:r w:rsidR="00AA57FF">
        <w:rPr>
          <w:rFonts w:ascii="Times New Roman" w:hAnsi="Times New Roman"/>
          <w:sz w:val="24"/>
          <w:szCs w:val="24"/>
        </w:rPr>
        <w:t xml:space="preserve"> ir balsuoti</w:t>
      </w:r>
    </w:p>
    <w:p w:rsidR="00AA3294" w:rsidRPr="00AA57FF" w:rsidRDefault="00AA57FF" w:rsidP="00AA57FF">
      <w:pPr>
        <w:spacing w:after="0" w:line="240" w:lineRule="auto"/>
        <w:jc w:val="both"/>
        <w:rPr>
          <w:rFonts w:ascii="Times New Roman" w:hAnsi="Times New Roman"/>
          <w:sz w:val="24"/>
          <w:szCs w:val="24"/>
        </w:rPr>
      </w:pPr>
      <w:r w:rsidRPr="00AA57FF">
        <w:rPr>
          <w:rFonts w:ascii="Times New Roman" w:hAnsi="Times New Roman"/>
          <w:sz w:val="24"/>
          <w:szCs w:val="24"/>
        </w:rPr>
        <w:t>darbotvarkėje numatytais klausimais</w:t>
      </w:r>
      <w:r w:rsidR="00085606" w:rsidRPr="00AA57FF">
        <w:rPr>
          <w:rFonts w:ascii="Times New Roman" w:hAnsi="Times New Roman"/>
          <w:sz w:val="24"/>
          <w:szCs w:val="24"/>
        </w:rPr>
        <w:t>;</w:t>
      </w:r>
    </w:p>
    <w:p w:rsidR="00085606" w:rsidRPr="00361FF5" w:rsidRDefault="00C437D6" w:rsidP="00085606">
      <w:pPr>
        <w:pStyle w:val="Sraopastraipa"/>
        <w:numPr>
          <w:ilvl w:val="1"/>
          <w:numId w:val="5"/>
        </w:numPr>
        <w:spacing w:after="0" w:line="240" w:lineRule="auto"/>
        <w:jc w:val="both"/>
        <w:rPr>
          <w:rFonts w:ascii="Times New Roman" w:hAnsi="Times New Roman"/>
          <w:sz w:val="24"/>
          <w:szCs w:val="24"/>
        </w:rPr>
      </w:pPr>
      <w:r w:rsidRPr="00361FF5">
        <w:rPr>
          <w:rFonts w:ascii="Times New Roman" w:hAnsi="Times New Roman"/>
          <w:sz w:val="24"/>
          <w:szCs w:val="24"/>
        </w:rPr>
        <w:t xml:space="preserve"> p</w:t>
      </w:r>
      <w:r w:rsidR="00085606" w:rsidRPr="00361FF5">
        <w:rPr>
          <w:rFonts w:ascii="Times New Roman" w:hAnsi="Times New Roman"/>
          <w:sz w:val="24"/>
          <w:szCs w:val="24"/>
        </w:rPr>
        <w:t>asirašyti Kėdainių miesto vietos veiklos grupės steigimo sutartį ir įstatus.</w:t>
      </w:r>
    </w:p>
    <w:p w:rsidR="00085606" w:rsidRPr="00525B15" w:rsidRDefault="00085606" w:rsidP="00085606">
      <w:pPr>
        <w:pStyle w:val="Sraopastraipa"/>
        <w:spacing w:after="0" w:line="240" w:lineRule="auto"/>
        <w:ind w:left="0" w:firstLine="709"/>
        <w:jc w:val="both"/>
        <w:rPr>
          <w:rFonts w:ascii="Times New Roman" w:hAnsi="Times New Roman"/>
          <w:sz w:val="24"/>
          <w:szCs w:val="24"/>
        </w:rPr>
      </w:pPr>
      <w:r w:rsidRPr="00361FF5">
        <w:rPr>
          <w:rFonts w:ascii="Times New Roman" w:hAnsi="Times New Roman"/>
          <w:sz w:val="24"/>
          <w:szCs w:val="24"/>
        </w:rPr>
        <w:t xml:space="preserve">3. </w:t>
      </w:r>
      <w:r w:rsidR="00962390" w:rsidRPr="00361FF5">
        <w:rPr>
          <w:rFonts w:ascii="Times New Roman" w:hAnsi="Times New Roman"/>
          <w:sz w:val="24"/>
          <w:szCs w:val="24"/>
        </w:rPr>
        <w:t>Leisti į</w:t>
      </w:r>
      <w:r w:rsidRPr="00361FF5">
        <w:rPr>
          <w:rFonts w:ascii="Times New Roman" w:hAnsi="Times New Roman"/>
          <w:sz w:val="24"/>
          <w:szCs w:val="24"/>
        </w:rPr>
        <w:t xml:space="preserve">registruoti Kėdainių miesto vietos veiklos grupės buveinę Kėdainių rajono savivaldybei </w:t>
      </w:r>
      <w:r w:rsidRPr="00525B15">
        <w:rPr>
          <w:rFonts w:ascii="Times New Roman" w:hAnsi="Times New Roman"/>
          <w:sz w:val="24"/>
          <w:szCs w:val="24"/>
        </w:rPr>
        <w:t xml:space="preserve">nuosavybės </w:t>
      </w:r>
      <w:r w:rsidR="00962390" w:rsidRPr="00525B15">
        <w:rPr>
          <w:rFonts w:ascii="Times New Roman" w:hAnsi="Times New Roman"/>
          <w:sz w:val="24"/>
          <w:szCs w:val="24"/>
        </w:rPr>
        <w:t xml:space="preserve">teise priklausančiose patalpose, esančiose </w:t>
      </w:r>
      <w:r w:rsidRPr="00525B15">
        <w:rPr>
          <w:rFonts w:ascii="Times New Roman" w:hAnsi="Times New Roman"/>
          <w:sz w:val="24"/>
          <w:szCs w:val="24"/>
        </w:rPr>
        <w:t>pastate</w:t>
      </w:r>
      <w:r w:rsidR="00C437D6" w:rsidRPr="00525B15">
        <w:rPr>
          <w:rFonts w:ascii="Times New Roman" w:hAnsi="Times New Roman"/>
          <w:sz w:val="24"/>
          <w:szCs w:val="24"/>
        </w:rPr>
        <w:t>,</w:t>
      </w:r>
      <w:r w:rsidRPr="00525B15">
        <w:rPr>
          <w:rFonts w:ascii="Times New Roman" w:hAnsi="Times New Roman"/>
          <w:sz w:val="24"/>
          <w:szCs w:val="24"/>
        </w:rPr>
        <w:t xml:space="preserve"> plane pažymėtame 1C3b, u</w:t>
      </w:r>
      <w:r w:rsidR="00361FF5" w:rsidRPr="00525B15">
        <w:rPr>
          <w:rFonts w:ascii="Times New Roman" w:hAnsi="Times New Roman"/>
          <w:sz w:val="24"/>
          <w:szCs w:val="24"/>
        </w:rPr>
        <w:t xml:space="preserve">nikalus numeris 5397-7000-9013, </w:t>
      </w:r>
      <w:r w:rsidR="00962390" w:rsidRPr="00525B15">
        <w:rPr>
          <w:rFonts w:ascii="Times New Roman" w:hAnsi="Times New Roman"/>
          <w:sz w:val="24"/>
          <w:szCs w:val="24"/>
        </w:rPr>
        <w:t>Kėdainių m.</w:t>
      </w:r>
      <w:r w:rsidR="00361FF5" w:rsidRPr="00525B15">
        <w:rPr>
          <w:rFonts w:ascii="Times New Roman" w:hAnsi="Times New Roman"/>
          <w:sz w:val="24"/>
          <w:szCs w:val="24"/>
        </w:rPr>
        <w:t xml:space="preserve">, S. Dariaus ir S. Girėno g. 52. </w:t>
      </w:r>
    </w:p>
    <w:p w:rsidR="00085606" w:rsidRPr="00525B15" w:rsidRDefault="00085606" w:rsidP="00085606">
      <w:pPr>
        <w:pStyle w:val="Sraopastraipa"/>
        <w:spacing w:after="0" w:line="240" w:lineRule="auto"/>
        <w:ind w:left="0" w:firstLine="709"/>
        <w:jc w:val="both"/>
        <w:rPr>
          <w:rFonts w:ascii="Times New Roman" w:hAnsi="Times New Roman"/>
          <w:sz w:val="24"/>
          <w:szCs w:val="24"/>
        </w:rPr>
      </w:pPr>
      <w:r w:rsidRPr="00525B15">
        <w:rPr>
          <w:rFonts w:ascii="Times New Roman" w:hAnsi="Times New Roman"/>
          <w:sz w:val="24"/>
          <w:szCs w:val="24"/>
        </w:rPr>
        <w:t xml:space="preserve">4. Deleguoti Kėdainių rajono savivaldybės </w:t>
      </w:r>
      <w:r w:rsidR="00AA57FF">
        <w:rPr>
          <w:rFonts w:ascii="Times New Roman" w:hAnsi="Times New Roman"/>
          <w:sz w:val="24"/>
          <w:szCs w:val="24"/>
        </w:rPr>
        <w:t>tarybos narę</w:t>
      </w:r>
      <w:r w:rsidR="00525B15" w:rsidRPr="00525B15">
        <w:rPr>
          <w:rFonts w:ascii="Times New Roman" w:hAnsi="Times New Roman"/>
          <w:sz w:val="24"/>
          <w:szCs w:val="24"/>
        </w:rPr>
        <w:t xml:space="preserve"> </w:t>
      </w:r>
      <w:r w:rsidR="00AA57FF">
        <w:rPr>
          <w:rFonts w:ascii="Times New Roman" w:hAnsi="Times New Roman"/>
          <w:sz w:val="24"/>
          <w:szCs w:val="24"/>
        </w:rPr>
        <w:t xml:space="preserve">Nijolę </w:t>
      </w:r>
      <w:proofErr w:type="spellStart"/>
      <w:r w:rsidR="00AA57FF">
        <w:rPr>
          <w:rFonts w:ascii="Times New Roman" w:hAnsi="Times New Roman"/>
          <w:sz w:val="24"/>
          <w:szCs w:val="24"/>
        </w:rPr>
        <w:t>Naujokienę</w:t>
      </w:r>
      <w:proofErr w:type="spellEnd"/>
      <w:r w:rsidR="00525B15" w:rsidRPr="00525B15">
        <w:rPr>
          <w:rFonts w:ascii="Times New Roman" w:hAnsi="Times New Roman"/>
          <w:sz w:val="24"/>
          <w:szCs w:val="24"/>
        </w:rPr>
        <w:t xml:space="preserve">, </w:t>
      </w:r>
      <w:r w:rsidR="00AA57FF">
        <w:rPr>
          <w:rFonts w:ascii="Times New Roman" w:hAnsi="Times New Roman"/>
          <w:sz w:val="24"/>
          <w:szCs w:val="24"/>
        </w:rPr>
        <w:t xml:space="preserve">rajono </w:t>
      </w:r>
      <w:r w:rsidR="00AA57FF" w:rsidRPr="00525B15">
        <w:rPr>
          <w:rFonts w:ascii="Times New Roman" w:hAnsi="Times New Roman"/>
          <w:sz w:val="24"/>
          <w:szCs w:val="24"/>
        </w:rPr>
        <w:t xml:space="preserve">savivaldybės </w:t>
      </w:r>
      <w:r w:rsidR="00AA57FF">
        <w:rPr>
          <w:rFonts w:ascii="Times New Roman" w:hAnsi="Times New Roman"/>
          <w:sz w:val="24"/>
          <w:szCs w:val="24"/>
        </w:rPr>
        <w:t>tarybos narį Virmantą Pikelį ir</w:t>
      </w:r>
      <w:r w:rsidR="00AA57FF" w:rsidRPr="00525B15">
        <w:rPr>
          <w:rFonts w:ascii="Times New Roman" w:hAnsi="Times New Roman"/>
          <w:sz w:val="24"/>
          <w:szCs w:val="24"/>
        </w:rPr>
        <w:t xml:space="preserve"> </w:t>
      </w:r>
      <w:r w:rsidR="00525B15" w:rsidRPr="00525B15">
        <w:rPr>
          <w:rFonts w:ascii="Times New Roman" w:hAnsi="Times New Roman"/>
          <w:sz w:val="24"/>
          <w:szCs w:val="24"/>
        </w:rPr>
        <w:t xml:space="preserve">rajono savivaldybės </w:t>
      </w:r>
      <w:r w:rsidRPr="00525B15">
        <w:rPr>
          <w:rFonts w:ascii="Times New Roman" w:hAnsi="Times New Roman"/>
          <w:sz w:val="24"/>
          <w:szCs w:val="24"/>
        </w:rPr>
        <w:t>administracijos</w:t>
      </w:r>
      <w:r w:rsidR="00525B15" w:rsidRPr="00525B15">
        <w:rPr>
          <w:rFonts w:ascii="Times New Roman" w:hAnsi="Times New Roman"/>
          <w:sz w:val="24"/>
          <w:szCs w:val="24"/>
        </w:rPr>
        <w:t xml:space="preserve"> vyriausiąją specialistę (jaunimo reikalų koordinatorę) Audronę </w:t>
      </w:r>
      <w:proofErr w:type="spellStart"/>
      <w:r w:rsidR="00525B15" w:rsidRPr="00525B15">
        <w:rPr>
          <w:rFonts w:ascii="Times New Roman" w:hAnsi="Times New Roman"/>
          <w:sz w:val="24"/>
          <w:szCs w:val="24"/>
        </w:rPr>
        <w:t>Stadalnykienę</w:t>
      </w:r>
      <w:proofErr w:type="spellEnd"/>
      <w:r w:rsidR="00AA57FF">
        <w:rPr>
          <w:rFonts w:ascii="Times New Roman" w:hAnsi="Times New Roman"/>
          <w:sz w:val="24"/>
          <w:szCs w:val="24"/>
        </w:rPr>
        <w:t xml:space="preserve"> </w:t>
      </w:r>
      <w:r w:rsidR="00962390" w:rsidRPr="00525B15">
        <w:rPr>
          <w:rFonts w:ascii="Times New Roman" w:hAnsi="Times New Roman"/>
          <w:sz w:val="24"/>
          <w:szCs w:val="24"/>
        </w:rPr>
        <w:t xml:space="preserve">į Kėdainių miesto vietos veiklos grupės valdybą atstovauti Kėdainių rajono savivaldybės interesams. </w:t>
      </w:r>
    </w:p>
    <w:p w:rsidR="00F6261B" w:rsidRPr="00525B15" w:rsidRDefault="00F6261B" w:rsidP="00085606">
      <w:pPr>
        <w:pStyle w:val="Sraopastraipa"/>
        <w:spacing w:after="0" w:line="240" w:lineRule="auto"/>
        <w:ind w:left="0" w:firstLine="709"/>
        <w:jc w:val="both"/>
        <w:rPr>
          <w:rFonts w:ascii="Times New Roman" w:hAnsi="Times New Roman"/>
          <w:sz w:val="24"/>
          <w:szCs w:val="24"/>
        </w:rPr>
      </w:pPr>
      <w:r w:rsidRPr="00525B15">
        <w:rPr>
          <w:rFonts w:ascii="Times New Roman" w:hAnsi="Times New Roman"/>
          <w:sz w:val="24"/>
          <w:szCs w:val="24"/>
        </w:rPr>
        <w:t>5. Pavesti Kėdainių rajono savivaldybės administracijai:</w:t>
      </w:r>
    </w:p>
    <w:p w:rsidR="00F6261B" w:rsidRPr="00525B15" w:rsidRDefault="00F6261B" w:rsidP="00085606">
      <w:pPr>
        <w:pStyle w:val="Sraopastraipa"/>
        <w:spacing w:after="0" w:line="240" w:lineRule="auto"/>
        <w:ind w:left="0" w:firstLine="709"/>
        <w:jc w:val="both"/>
        <w:rPr>
          <w:rFonts w:ascii="Times New Roman" w:hAnsi="Times New Roman"/>
          <w:sz w:val="24"/>
          <w:szCs w:val="24"/>
        </w:rPr>
      </w:pPr>
      <w:r w:rsidRPr="00525B15">
        <w:rPr>
          <w:rFonts w:ascii="Times New Roman" w:hAnsi="Times New Roman"/>
          <w:sz w:val="24"/>
          <w:szCs w:val="24"/>
        </w:rPr>
        <w:t>5.1. apmokėti Kėdainių miesto vietos veiklos grupės steigimo išlaidas;</w:t>
      </w:r>
    </w:p>
    <w:p w:rsidR="00F6261B" w:rsidRPr="00525B15" w:rsidRDefault="00F6261B" w:rsidP="00085606">
      <w:pPr>
        <w:pStyle w:val="Sraopastraipa"/>
        <w:spacing w:after="0" w:line="240" w:lineRule="auto"/>
        <w:ind w:left="0" w:firstLine="709"/>
        <w:jc w:val="both"/>
        <w:rPr>
          <w:rFonts w:ascii="Times New Roman" w:hAnsi="Times New Roman"/>
          <w:sz w:val="24"/>
          <w:szCs w:val="24"/>
        </w:rPr>
      </w:pPr>
      <w:r w:rsidRPr="00525B15">
        <w:rPr>
          <w:rFonts w:ascii="Times New Roman" w:hAnsi="Times New Roman"/>
          <w:sz w:val="24"/>
          <w:szCs w:val="24"/>
        </w:rPr>
        <w:t xml:space="preserve">5.2. informaciją apie šį sprendimą paskelbti vietinėje spaudoje ir Kėdainių rajono savivaldybės interneto svetainėje </w:t>
      </w:r>
      <w:hyperlink r:id="rId10" w:history="1">
        <w:r w:rsidRPr="00525B15">
          <w:rPr>
            <w:rStyle w:val="Hipersaitas"/>
            <w:rFonts w:ascii="Times New Roman" w:hAnsi="Times New Roman"/>
            <w:color w:val="auto"/>
            <w:sz w:val="24"/>
            <w:szCs w:val="24"/>
            <w:u w:val="none"/>
          </w:rPr>
          <w:t>www.kedainiai.lt</w:t>
        </w:r>
      </w:hyperlink>
      <w:r w:rsidRPr="00525B15">
        <w:rPr>
          <w:rFonts w:ascii="Times New Roman" w:hAnsi="Times New Roman"/>
          <w:sz w:val="24"/>
          <w:szCs w:val="24"/>
        </w:rPr>
        <w:t>.</w:t>
      </w:r>
    </w:p>
    <w:p w:rsidR="00F6261B" w:rsidRPr="00525B15" w:rsidRDefault="00F6261B" w:rsidP="00F6261B">
      <w:pPr>
        <w:spacing w:after="0" w:line="240" w:lineRule="auto"/>
        <w:jc w:val="both"/>
        <w:rPr>
          <w:rFonts w:ascii="Times New Roman" w:hAnsi="Times New Roman"/>
          <w:sz w:val="24"/>
          <w:szCs w:val="24"/>
        </w:rPr>
      </w:pPr>
    </w:p>
    <w:p w:rsidR="00F6261B" w:rsidRDefault="00F6261B" w:rsidP="00F6261B">
      <w:pPr>
        <w:spacing w:after="0" w:line="240" w:lineRule="auto"/>
        <w:jc w:val="both"/>
        <w:rPr>
          <w:rFonts w:ascii="Times New Roman" w:hAnsi="Times New Roman"/>
          <w:sz w:val="24"/>
          <w:szCs w:val="24"/>
        </w:rPr>
      </w:pPr>
    </w:p>
    <w:p w:rsidR="00CE75E0" w:rsidRDefault="00CE75E0" w:rsidP="00F6261B">
      <w:pPr>
        <w:spacing w:after="0" w:line="240" w:lineRule="auto"/>
        <w:jc w:val="both"/>
        <w:rPr>
          <w:rFonts w:ascii="Times New Roman" w:hAnsi="Times New Roman"/>
          <w:sz w:val="24"/>
          <w:szCs w:val="24"/>
        </w:rPr>
      </w:pPr>
    </w:p>
    <w:p w:rsidR="00CE75E0" w:rsidRPr="00361FF5" w:rsidRDefault="00CE75E0" w:rsidP="00F6261B">
      <w:pPr>
        <w:spacing w:after="0" w:line="240" w:lineRule="auto"/>
        <w:jc w:val="both"/>
        <w:rPr>
          <w:rFonts w:ascii="Times New Roman" w:hAnsi="Times New Roman"/>
          <w:sz w:val="24"/>
          <w:szCs w:val="24"/>
        </w:rPr>
      </w:pPr>
    </w:p>
    <w:p w:rsidR="00F6261B" w:rsidRPr="00361FF5" w:rsidRDefault="00F6261B" w:rsidP="00F6261B">
      <w:pPr>
        <w:spacing w:after="0" w:line="240" w:lineRule="auto"/>
        <w:jc w:val="both"/>
        <w:rPr>
          <w:rFonts w:ascii="Times New Roman" w:hAnsi="Times New Roman"/>
          <w:sz w:val="24"/>
          <w:szCs w:val="24"/>
        </w:rPr>
      </w:pPr>
      <w:r w:rsidRPr="00361FF5">
        <w:rPr>
          <w:rFonts w:ascii="Times New Roman" w:hAnsi="Times New Roman"/>
          <w:sz w:val="24"/>
          <w:szCs w:val="24"/>
        </w:rPr>
        <w:t>Savivaldybės meras</w:t>
      </w:r>
      <w:r w:rsidR="00EB764E">
        <w:rPr>
          <w:rFonts w:ascii="Times New Roman" w:hAnsi="Times New Roman"/>
          <w:sz w:val="24"/>
          <w:szCs w:val="24"/>
        </w:rPr>
        <w:t xml:space="preserve">                                                                                            Saulius Grinkevičius</w:t>
      </w:r>
    </w:p>
    <w:p w:rsidR="00F6261B" w:rsidRPr="00361FF5" w:rsidRDefault="00F6261B" w:rsidP="00F6261B">
      <w:pPr>
        <w:spacing w:after="0" w:line="240" w:lineRule="auto"/>
        <w:jc w:val="both"/>
        <w:rPr>
          <w:rFonts w:ascii="Times New Roman" w:hAnsi="Times New Roman"/>
          <w:sz w:val="24"/>
          <w:szCs w:val="24"/>
        </w:rPr>
      </w:pPr>
    </w:p>
    <w:p w:rsidR="00F6261B" w:rsidRPr="00361FF5" w:rsidRDefault="00F6261B" w:rsidP="00F6261B">
      <w:pPr>
        <w:spacing w:after="0" w:line="240" w:lineRule="auto"/>
        <w:jc w:val="both"/>
        <w:rPr>
          <w:rFonts w:ascii="Times New Roman" w:hAnsi="Times New Roman"/>
          <w:sz w:val="24"/>
          <w:szCs w:val="24"/>
        </w:rPr>
      </w:pPr>
    </w:p>
    <w:tbl>
      <w:tblPr>
        <w:tblW w:w="10030" w:type="dxa"/>
        <w:tblInd w:w="-176" w:type="dxa"/>
        <w:tblLayout w:type="fixed"/>
        <w:tblLook w:val="0000" w:firstRow="0" w:lastRow="0" w:firstColumn="0" w:lastColumn="0" w:noHBand="0" w:noVBand="0"/>
      </w:tblPr>
      <w:tblGrid>
        <w:gridCol w:w="3884"/>
        <w:gridCol w:w="3120"/>
        <w:gridCol w:w="3026"/>
      </w:tblGrid>
      <w:tr w:rsidR="00F6261B" w:rsidRPr="00361FF5" w:rsidTr="0026461C">
        <w:trPr>
          <w:trHeight w:val="521"/>
        </w:trPr>
        <w:tc>
          <w:tcPr>
            <w:tcW w:w="3884" w:type="dxa"/>
            <w:shd w:val="clear" w:color="auto" w:fill="auto"/>
          </w:tcPr>
          <w:p w:rsidR="00F6261B" w:rsidRPr="00361FF5" w:rsidRDefault="00F6261B" w:rsidP="0040635E">
            <w:pPr>
              <w:spacing w:after="0" w:line="240" w:lineRule="auto"/>
              <w:jc w:val="both"/>
              <w:rPr>
                <w:rFonts w:ascii="Times New Roman" w:hAnsi="Times New Roman"/>
                <w:sz w:val="24"/>
                <w:szCs w:val="24"/>
              </w:rPr>
            </w:pPr>
          </w:p>
        </w:tc>
        <w:tc>
          <w:tcPr>
            <w:tcW w:w="3120" w:type="dxa"/>
            <w:shd w:val="clear" w:color="auto" w:fill="auto"/>
          </w:tcPr>
          <w:p w:rsidR="00F6261B" w:rsidRPr="00361FF5" w:rsidRDefault="00F6261B" w:rsidP="0040635E">
            <w:pPr>
              <w:spacing w:after="0" w:line="240" w:lineRule="auto"/>
              <w:jc w:val="both"/>
              <w:rPr>
                <w:rFonts w:ascii="Times New Roman" w:hAnsi="Times New Roman"/>
                <w:sz w:val="24"/>
                <w:szCs w:val="24"/>
              </w:rPr>
            </w:pPr>
          </w:p>
        </w:tc>
        <w:tc>
          <w:tcPr>
            <w:tcW w:w="3026" w:type="dxa"/>
            <w:shd w:val="clear" w:color="auto" w:fill="auto"/>
          </w:tcPr>
          <w:p w:rsidR="00F6261B" w:rsidRPr="00361FF5" w:rsidRDefault="00F6261B" w:rsidP="0040635E">
            <w:pPr>
              <w:spacing w:after="0" w:line="240" w:lineRule="auto"/>
              <w:jc w:val="both"/>
              <w:rPr>
                <w:rFonts w:ascii="Times New Roman" w:hAnsi="Times New Roman"/>
                <w:sz w:val="24"/>
                <w:szCs w:val="24"/>
              </w:rPr>
            </w:pPr>
          </w:p>
        </w:tc>
      </w:tr>
      <w:tr w:rsidR="00F6261B" w:rsidRPr="00361FF5" w:rsidTr="0026461C">
        <w:tc>
          <w:tcPr>
            <w:tcW w:w="3884" w:type="dxa"/>
            <w:shd w:val="clear" w:color="auto" w:fill="auto"/>
          </w:tcPr>
          <w:p w:rsidR="00F6261B" w:rsidRPr="00361FF5" w:rsidRDefault="00F6261B" w:rsidP="0040635E">
            <w:pPr>
              <w:spacing w:after="0" w:line="240" w:lineRule="auto"/>
              <w:jc w:val="both"/>
              <w:rPr>
                <w:rFonts w:ascii="Times New Roman" w:hAnsi="Times New Roman"/>
                <w:sz w:val="24"/>
                <w:szCs w:val="24"/>
              </w:rPr>
            </w:pPr>
          </w:p>
        </w:tc>
        <w:tc>
          <w:tcPr>
            <w:tcW w:w="3120" w:type="dxa"/>
            <w:shd w:val="clear" w:color="auto" w:fill="auto"/>
          </w:tcPr>
          <w:p w:rsidR="00F6261B" w:rsidRPr="00361FF5" w:rsidRDefault="00F6261B" w:rsidP="00F6261B">
            <w:pPr>
              <w:spacing w:after="0" w:line="240" w:lineRule="auto"/>
              <w:jc w:val="both"/>
              <w:rPr>
                <w:rFonts w:ascii="Times New Roman" w:hAnsi="Times New Roman"/>
                <w:sz w:val="24"/>
                <w:szCs w:val="24"/>
              </w:rPr>
            </w:pPr>
          </w:p>
        </w:tc>
        <w:tc>
          <w:tcPr>
            <w:tcW w:w="3026" w:type="dxa"/>
            <w:shd w:val="clear" w:color="auto" w:fill="auto"/>
          </w:tcPr>
          <w:p w:rsidR="00F6261B" w:rsidRPr="00361FF5" w:rsidRDefault="00F6261B" w:rsidP="00361FF5">
            <w:pPr>
              <w:snapToGrid w:val="0"/>
              <w:spacing w:after="0" w:line="240" w:lineRule="auto"/>
              <w:jc w:val="both"/>
              <w:rPr>
                <w:rFonts w:ascii="Times New Roman" w:hAnsi="Times New Roman"/>
                <w:sz w:val="24"/>
                <w:szCs w:val="24"/>
              </w:rPr>
            </w:pPr>
          </w:p>
        </w:tc>
      </w:tr>
    </w:tbl>
    <w:p w:rsidR="008162BD" w:rsidRPr="006548DE" w:rsidRDefault="0026461C" w:rsidP="00CE75E0">
      <w:pPr>
        <w:spacing w:after="0" w:line="240" w:lineRule="auto"/>
        <w:jc w:val="right"/>
        <w:rPr>
          <w:rFonts w:ascii="Times New Roman" w:eastAsia="Times New Roman" w:hAnsi="Times New Roman"/>
          <w:b/>
          <w:lang w:eastAsia="lt-LT"/>
        </w:rPr>
      </w:pPr>
      <w:r>
        <w:rPr>
          <w:rFonts w:ascii="Times New Roman" w:eastAsia="Times New Roman" w:hAnsi="Times New Roman"/>
          <w:b/>
          <w:lang w:eastAsia="lt-LT"/>
        </w:rPr>
        <w:br w:type="page"/>
      </w:r>
      <w:r w:rsidR="008162BD" w:rsidRPr="006548DE">
        <w:rPr>
          <w:rFonts w:ascii="Times New Roman" w:eastAsia="Times New Roman" w:hAnsi="Times New Roman"/>
          <w:b/>
          <w:lang w:eastAsia="lt-LT"/>
        </w:rPr>
        <w:lastRenderedPageBreak/>
        <w:t xml:space="preserve"> </w:t>
      </w:r>
    </w:p>
    <w:p w:rsidR="008162BD" w:rsidRPr="006548DE" w:rsidRDefault="008162BD" w:rsidP="008162BD">
      <w:pPr>
        <w:tabs>
          <w:tab w:val="left" w:pos="171"/>
        </w:tabs>
        <w:spacing w:after="0" w:line="240" w:lineRule="auto"/>
        <w:ind w:right="-57"/>
        <w:jc w:val="center"/>
        <w:rPr>
          <w:rFonts w:ascii="Times New Roman" w:eastAsia="Times New Roman" w:hAnsi="Times New Roman"/>
          <w:b/>
          <w:lang w:eastAsia="lt-LT"/>
        </w:rPr>
      </w:pPr>
      <w:r w:rsidRPr="006548DE">
        <w:rPr>
          <w:rFonts w:ascii="Times New Roman" w:eastAsia="Times New Roman" w:hAnsi="Times New Roman"/>
          <w:b/>
          <w:lang w:eastAsia="lt-LT"/>
        </w:rPr>
        <w:t>Kėdainių miesto vietos veiklos grupė</w:t>
      </w:r>
    </w:p>
    <w:p w:rsidR="008162BD" w:rsidRPr="006548DE" w:rsidRDefault="008162BD" w:rsidP="008162BD">
      <w:pPr>
        <w:tabs>
          <w:tab w:val="left" w:pos="171"/>
        </w:tabs>
        <w:spacing w:after="0" w:line="240" w:lineRule="auto"/>
        <w:ind w:right="-57"/>
        <w:jc w:val="right"/>
        <w:rPr>
          <w:rFonts w:ascii="Times New Roman" w:eastAsia="Times New Roman" w:hAnsi="Times New Roman"/>
          <w:b/>
          <w:lang w:eastAsia="lt-LT"/>
        </w:rPr>
      </w:pPr>
    </w:p>
    <w:p w:rsidR="008162BD" w:rsidRPr="006548DE" w:rsidRDefault="008162BD" w:rsidP="008162BD">
      <w:pPr>
        <w:tabs>
          <w:tab w:val="left" w:pos="171"/>
        </w:tabs>
        <w:spacing w:after="0" w:line="240" w:lineRule="auto"/>
        <w:ind w:right="-57"/>
        <w:jc w:val="center"/>
        <w:rPr>
          <w:rFonts w:ascii="Times New Roman" w:eastAsia="Times New Roman" w:hAnsi="Times New Roman"/>
          <w:b/>
          <w:lang w:eastAsia="lt-LT"/>
        </w:rPr>
      </w:pPr>
      <w:r w:rsidRPr="006548DE">
        <w:rPr>
          <w:rFonts w:ascii="Times New Roman" w:eastAsia="Times New Roman" w:hAnsi="Times New Roman"/>
          <w:b/>
          <w:lang w:eastAsia="lt-LT"/>
        </w:rPr>
        <w:t>STEIGIMO SUTARTIS</w:t>
      </w:r>
    </w:p>
    <w:p w:rsidR="008162BD" w:rsidRPr="006548DE" w:rsidRDefault="008162BD" w:rsidP="008162BD">
      <w:pPr>
        <w:tabs>
          <w:tab w:val="left" w:pos="171"/>
        </w:tabs>
        <w:spacing w:after="0" w:line="240" w:lineRule="auto"/>
        <w:ind w:right="-57"/>
        <w:jc w:val="center"/>
        <w:rPr>
          <w:rFonts w:ascii="Times New Roman" w:eastAsia="Times New Roman" w:hAnsi="Times New Roman"/>
          <w:b/>
          <w:caps/>
          <w:lang w:eastAsia="lt-LT"/>
        </w:rPr>
      </w:pPr>
    </w:p>
    <w:p w:rsidR="008162BD" w:rsidRPr="006548DE" w:rsidRDefault="008162BD" w:rsidP="008162BD">
      <w:pPr>
        <w:tabs>
          <w:tab w:val="left" w:pos="171"/>
        </w:tabs>
        <w:spacing w:after="0" w:line="240" w:lineRule="auto"/>
        <w:ind w:right="-57"/>
        <w:jc w:val="center"/>
        <w:rPr>
          <w:rFonts w:ascii="Times New Roman" w:eastAsia="Times New Roman" w:hAnsi="Times New Roman"/>
          <w:b/>
          <w:caps/>
          <w:lang w:eastAsia="lt-LT"/>
        </w:rPr>
      </w:pPr>
      <w:r w:rsidRPr="006548DE">
        <w:rPr>
          <w:rFonts w:ascii="Times New Roman" w:eastAsia="Times New Roman" w:hAnsi="Times New Roman"/>
          <w:b/>
          <w:caps/>
          <w:lang w:eastAsia="lt-LT"/>
        </w:rPr>
        <w:t>I. SteigėjaI</w:t>
      </w:r>
    </w:p>
    <w:p w:rsidR="008162BD" w:rsidRPr="006548DE" w:rsidRDefault="008162BD" w:rsidP="008162BD">
      <w:pPr>
        <w:tabs>
          <w:tab w:val="left" w:pos="171"/>
        </w:tabs>
        <w:spacing w:after="0" w:line="240" w:lineRule="auto"/>
        <w:ind w:right="-57"/>
        <w:jc w:val="center"/>
        <w:rPr>
          <w:rFonts w:ascii="Times New Roman" w:eastAsia="Times New Roman" w:hAnsi="Times New Roman"/>
          <w:b/>
          <w:lang w:eastAsia="lt-LT"/>
        </w:rPr>
      </w:pPr>
    </w:p>
    <w:p w:rsidR="008162BD" w:rsidRPr="006548DE" w:rsidRDefault="008162BD" w:rsidP="008162BD">
      <w:pPr>
        <w:widowControl w:val="0"/>
        <w:adjustRightInd w:val="0"/>
        <w:spacing w:after="0" w:line="240" w:lineRule="auto"/>
        <w:jc w:val="both"/>
        <w:textAlignment w:val="baseline"/>
        <w:rPr>
          <w:rFonts w:ascii="Times New Roman" w:eastAsia="Times New Roman" w:hAnsi="Times New Roman"/>
          <w:b/>
          <w:lang w:eastAsia="lt-LT"/>
        </w:rPr>
      </w:pPr>
      <w:r w:rsidRPr="006548DE">
        <w:rPr>
          <w:rFonts w:ascii="Times New Roman" w:eastAsia="Times New Roman" w:hAnsi="Times New Roman"/>
          <w:lang w:eastAsia="lt-LT"/>
        </w:rPr>
        <w:t>1. Steigėjai:</w:t>
      </w:r>
    </w:p>
    <w:p w:rsidR="008162BD" w:rsidRPr="006548DE" w:rsidRDefault="008162BD" w:rsidP="008162BD">
      <w:pPr>
        <w:widowControl w:val="0"/>
        <w:adjustRightInd w:val="0"/>
        <w:spacing w:after="0" w:line="240" w:lineRule="auto"/>
        <w:jc w:val="both"/>
        <w:textAlignment w:val="baseline"/>
        <w:rPr>
          <w:rFonts w:ascii="Times New Roman" w:eastAsia="Times New Roman" w:hAnsi="Times New Roman"/>
          <w:lang w:eastAsia="lt-LT"/>
        </w:rPr>
      </w:pPr>
      <w:r w:rsidRPr="006548DE">
        <w:rPr>
          <w:rFonts w:ascii="Times New Roman" w:eastAsia="Times New Roman" w:hAnsi="Times New Roman"/>
          <w:lang w:eastAsia="lt-LT"/>
        </w:rPr>
        <w:t xml:space="preserve">1.1. Kėdainių rajono savivaldybė, kodas </w:t>
      </w:r>
      <w:r w:rsidRPr="006548DE">
        <w:rPr>
          <w:rFonts w:ascii="Times New Roman" w:eastAsia="Times New Roman" w:hAnsi="Times New Roman"/>
          <w:lang w:eastAsia="ar-SA"/>
        </w:rPr>
        <w:t>111103885,</w:t>
      </w:r>
      <w:r w:rsidRPr="006548DE">
        <w:rPr>
          <w:rFonts w:ascii="Times New Roman" w:eastAsia="Times New Roman" w:hAnsi="Times New Roman"/>
          <w:lang w:eastAsia="lt-LT"/>
        </w:rPr>
        <w:t xml:space="preserve"> J. Basanavičiaus g. 36, LT-57288 Kėdainiai, duomenys kaupiami ir saugomi Juridinių asmenų registre, atstovaujama Kėdainių rajono savivaldybės administracijos direktoriaus Ovidijaus </w:t>
      </w:r>
      <w:proofErr w:type="spellStart"/>
      <w:r w:rsidRPr="006548DE">
        <w:rPr>
          <w:rFonts w:ascii="Times New Roman" w:eastAsia="Times New Roman" w:hAnsi="Times New Roman"/>
          <w:lang w:eastAsia="lt-LT"/>
        </w:rPr>
        <w:t>Kačiulio</w:t>
      </w:r>
      <w:proofErr w:type="spellEnd"/>
      <w:r w:rsidRPr="006548DE">
        <w:rPr>
          <w:rFonts w:ascii="Times New Roman" w:eastAsia="Times New Roman" w:hAnsi="Times New Roman"/>
          <w:lang w:eastAsia="lt-LT"/>
        </w:rPr>
        <w:t xml:space="preserve">, </w:t>
      </w:r>
      <w:proofErr w:type="spellStart"/>
      <w:r w:rsidRPr="006548DE">
        <w:rPr>
          <w:rFonts w:ascii="Times New Roman" w:eastAsia="Times New Roman" w:hAnsi="Times New Roman"/>
          <w:lang w:eastAsia="lt-LT"/>
        </w:rPr>
        <w:t>a.k</w:t>
      </w:r>
      <w:proofErr w:type="spellEnd"/>
      <w:r w:rsidRPr="006548DE">
        <w:rPr>
          <w:rFonts w:ascii="Times New Roman" w:eastAsia="Times New Roman" w:hAnsi="Times New Roman"/>
          <w:lang w:eastAsia="lt-LT"/>
        </w:rPr>
        <w:t xml:space="preserve">., </w:t>
      </w:r>
    </w:p>
    <w:p w:rsidR="008162BD" w:rsidRPr="006548DE" w:rsidRDefault="008162BD" w:rsidP="008162BD">
      <w:pPr>
        <w:tabs>
          <w:tab w:val="left" w:pos="171"/>
        </w:tabs>
        <w:spacing w:after="0" w:line="240" w:lineRule="auto"/>
        <w:jc w:val="both"/>
        <w:rPr>
          <w:rFonts w:ascii="Times New Roman" w:eastAsia="Times New Roman" w:hAnsi="Times New Roman"/>
          <w:lang w:eastAsia="lt-LT"/>
        </w:rPr>
      </w:pPr>
      <w:r w:rsidRPr="006548DE">
        <w:rPr>
          <w:rFonts w:ascii="Times New Roman" w:eastAsia="Times New Roman" w:hAnsi="Times New Roman"/>
          <w:lang w:eastAsia="lt-LT"/>
        </w:rPr>
        <w:t xml:space="preserve">1.2. Asociacija Kėdainių senamiesčio bendruomenė, kodas 303953964, S. </w:t>
      </w:r>
      <w:proofErr w:type="spellStart"/>
      <w:r w:rsidRPr="006548DE">
        <w:rPr>
          <w:rFonts w:ascii="Times New Roman" w:eastAsia="Times New Roman" w:hAnsi="Times New Roman"/>
          <w:lang w:eastAsia="lt-LT"/>
        </w:rPr>
        <w:t>Jaugelio</w:t>
      </w:r>
      <w:proofErr w:type="spellEnd"/>
      <w:r w:rsidRPr="006548DE">
        <w:rPr>
          <w:rFonts w:ascii="Times New Roman" w:eastAsia="Times New Roman" w:hAnsi="Times New Roman"/>
          <w:lang w:eastAsia="lt-LT"/>
        </w:rPr>
        <w:t xml:space="preserve"> </w:t>
      </w:r>
      <w:proofErr w:type="spellStart"/>
      <w:r w:rsidRPr="006548DE">
        <w:rPr>
          <w:rFonts w:ascii="Times New Roman" w:eastAsia="Times New Roman" w:hAnsi="Times New Roman"/>
          <w:lang w:eastAsia="lt-LT"/>
        </w:rPr>
        <w:t>Telegos</w:t>
      </w:r>
      <w:proofErr w:type="spellEnd"/>
      <w:r w:rsidRPr="006548DE">
        <w:rPr>
          <w:rFonts w:ascii="Times New Roman" w:eastAsia="Times New Roman" w:hAnsi="Times New Roman"/>
          <w:lang w:eastAsia="lt-LT"/>
        </w:rPr>
        <w:t xml:space="preserve"> </w:t>
      </w:r>
      <w:proofErr w:type="spellStart"/>
      <w:r w:rsidRPr="006548DE">
        <w:rPr>
          <w:rFonts w:ascii="Times New Roman" w:eastAsia="Times New Roman" w:hAnsi="Times New Roman"/>
          <w:lang w:eastAsia="lt-LT"/>
        </w:rPr>
        <w:t>g</w:t>
      </w:r>
      <w:proofErr w:type="spellEnd"/>
      <w:r w:rsidRPr="006548DE">
        <w:rPr>
          <w:rFonts w:ascii="Times New Roman" w:eastAsia="Times New Roman" w:hAnsi="Times New Roman"/>
          <w:lang w:eastAsia="lt-LT"/>
        </w:rPr>
        <w:t>. 17-32, LT-</w:t>
      </w:r>
      <w:r w:rsidRPr="006548DE">
        <w:rPr>
          <w:rFonts w:ascii="Times New Roman" w:eastAsia="Times New Roman" w:hAnsi="Times New Roman"/>
          <w:color w:val="383734"/>
          <w:shd w:val="clear" w:color="auto" w:fill="FFFFFF"/>
          <w:lang w:eastAsia="lt-LT"/>
        </w:rPr>
        <w:t xml:space="preserve"> 57260</w:t>
      </w:r>
      <w:r w:rsidRPr="006548DE">
        <w:rPr>
          <w:rFonts w:ascii="Times New Roman" w:eastAsia="Times New Roman" w:hAnsi="Times New Roman"/>
          <w:lang w:eastAsia="lt-LT"/>
        </w:rPr>
        <w:t xml:space="preserve"> Kėdainiai, duomenys kaupiami ir saugomi Juridinių asmenų registre, atstovaujama pirmininkės Kristinos Vainauskienės, </w:t>
      </w:r>
      <w:proofErr w:type="spellStart"/>
      <w:r w:rsidRPr="006548DE">
        <w:rPr>
          <w:rFonts w:ascii="Times New Roman" w:eastAsia="Times New Roman" w:hAnsi="Times New Roman"/>
          <w:lang w:eastAsia="lt-LT"/>
        </w:rPr>
        <w:t>a.k</w:t>
      </w:r>
      <w:proofErr w:type="spellEnd"/>
      <w:r w:rsidRPr="006548DE">
        <w:rPr>
          <w:rFonts w:ascii="Times New Roman" w:eastAsia="Times New Roman" w:hAnsi="Times New Roman"/>
          <w:lang w:eastAsia="lt-LT"/>
        </w:rPr>
        <w:t xml:space="preserve">., </w:t>
      </w:r>
    </w:p>
    <w:p w:rsidR="008162BD" w:rsidRPr="006548DE" w:rsidRDefault="008162BD" w:rsidP="008162BD">
      <w:pPr>
        <w:tabs>
          <w:tab w:val="left" w:pos="171"/>
        </w:tabs>
        <w:spacing w:after="0" w:line="240" w:lineRule="auto"/>
        <w:jc w:val="both"/>
        <w:rPr>
          <w:rFonts w:ascii="Times New Roman" w:eastAsia="Times New Roman" w:hAnsi="Times New Roman"/>
          <w:lang w:eastAsia="lt-LT"/>
        </w:rPr>
      </w:pPr>
      <w:r w:rsidRPr="006548DE">
        <w:rPr>
          <w:rFonts w:ascii="Times New Roman" w:eastAsia="Times New Roman" w:hAnsi="Times New Roman"/>
          <w:lang w:eastAsia="lt-LT"/>
        </w:rPr>
        <w:t xml:space="preserve">1.3. Kėdainių trečiojo amžiaus universitetas, kodas 302243737, S. Darius ir S. Girėno g. 52, LT-57153 Kėdainiai, duomenys kaupiami ir saugomi Juridinių asmenų registre, atstovaujamas direktorės Jūratės Vaitonienės, </w:t>
      </w:r>
      <w:proofErr w:type="spellStart"/>
      <w:r w:rsidRPr="006548DE">
        <w:rPr>
          <w:rFonts w:ascii="Times New Roman" w:eastAsia="Times New Roman" w:hAnsi="Times New Roman"/>
          <w:lang w:eastAsia="lt-LT"/>
        </w:rPr>
        <w:t>a.k</w:t>
      </w:r>
      <w:proofErr w:type="spellEnd"/>
      <w:r w:rsidRPr="006548DE">
        <w:rPr>
          <w:rFonts w:ascii="Times New Roman" w:eastAsia="Times New Roman" w:hAnsi="Times New Roman"/>
          <w:lang w:eastAsia="lt-LT"/>
        </w:rPr>
        <w:t xml:space="preserve">., </w:t>
      </w:r>
    </w:p>
    <w:p w:rsidR="008162BD" w:rsidRPr="006548DE" w:rsidRDefault="008162BD" w:rsidP="008162BD">
      <w:pPr>
        <w:tabs>
          <w:tab w:val="left" w:pos="171"/>
        </w:tabs>
        <w:spacing w:after="0" w:line="240" w:lineRule="auto"/>
        <w:jc w:val="both"/>
        <w:rPr>
          <w:rFonts w:ascii="Times New Roman" w:eastAsia="Times New Roman" w:hAnsi="Times New Roman"/>
          <w:lang w:eastAsia="lt-LT"/>
        </w:rPr>
      </w:pPr>
      <w:r w:rsidRPr="006548DE">
        <w:rPr>
          <w:rFonts w:ascii="Times New Roman" w:eastAsia="Times New Roman" w:hAnsi="Times New Roman"/>
          <w:lang w:eastAsia="lt-LT"/>
        </w:rPr>
        <w:t xml:space="preserve">1.4. UAB ERGASA, kodas 302871375, </w:t>
      </w:r>
      <w:proofErr w:type="spellStart"/>
      <w:r w:rsidRPr="006548DE">
        <w:rPr>
          <w:rFonts w:ascii="Times New Roman" w:eastAsia="Times New Roman" w:hAnsi="Times New Roman"/>
          <w:lang w:eastAsia="lt-LT"/>
        </w:rPr>
        <w:t>Janušavos</w:t>
      </w:r>
      <w:proofErr w:type="spellEnd"/>
      <w:r w:rsidRPr="006548DE">
        <w:rPr>
          <w:rFonts w:ascii="Times New Roman" w:eastAsia="Times New Roman" w:hAnsi="Times New Roman"/>
          <w:lang w:eastAsia="lt-LT"/>
        </w:rPr>
        <w:t xml:space="preserve"> </w:t>
      </w:r>
      <w:proofErr w:type="spellStart"/>
      <w:r w:rsidRPr="006548DE">
        <w:rPr>
          <w:rFonts w:ascii="Times New Roman" w:eastAsia="Times New Roman" w:hAnsi="Times New Roman"/>
          <w:lang w:eastAsia="lt-LT"/>
        </w:rPr>
        <w:t>g</w:t>
      </w:r>
      <w:proofErr w:type="spellEnd"/>
      <w:r w:rsidRPr="006548DE">
        <w:rPr>
          <w:rFonts w:ascii="Times New Roman" w:eastAsia="Times New Roman" w:hAnsi="Times New Roman"/>
          <w:lang w:eastAsia="lt-LT"/>
        </w:rPr>
        <w:t xml:space="preserve">. 131, </w:t>
      </w:r>
      <w:proofErr w:type="spellStart"/>
      <w:r w:rsidRPr="006548DE">
        <w:rPr>
          <w:rFonts w:ascii="Times New Roman" w:eastAsia="Times New Roman" w:hAnsi="Times New Roman"/>
          <w:lang w:eastAsia="lt-LT"/>
        </w:rPr>
        <w:t>Janušavos</w:t>
      </w:r>
      <w:proofErr w:type="spellEnd"/>
      <w:r w:rsidRPr="006548DE">
        <w:rPr>
          <w:rFonts w:ascii="Times New Roman" w:eastAsia="Times New Roman" w:hAnsi="Times New Roman"/>
          <w:lang w:eastAsia="lt-LT"/>
        </w:rPr>
        <w:t xml:space="preserve"> </w:t>
      </w:r>
      <w:proofErr w:type="spellStart"/>
      <w:r w:rsidRPr="006548DE">
        <w:rPr>
          <w:rFonts w:ascii="Times New Roman" w:eastAsia="Times New Roman" w:hAnsi="Times New Roman"/>
          <w:lang w:eastAsia="lt-LT"/>
        </w:rPr>
        <w:t>k</w:t>
      </w:r>
      <w:proofErr w:type="spellEnd"/>
      <w:r w:rsidRPr="006548DE">
        <w:rPr>
          <w:rFonts w:ascii="Times New Roman" w:eastAsia="Times New Roman" w:hAnsi="Times New Roman"/>
          <w:lang w:eastAsia="lt-LT"/>
        </w:rPr>
        <w:t xml:space="preserve">., </w:t>
      </w:r>
      <w:r w:rsidRPr="006548DE">
        <w:rPr>
          <w:rFonts w:ascii="Times New Roman" w:eastAsia="Times New Roman" w:hAnsi="Times New Roman"/>
          <w:color w:val="000000"/>
          <w:shd w:val="clear" w:color="auto" w:fill="FAFAFA"/>
          <w:lang w:eastAsia="lt-LT"/>
        </w:rPr>
        <w:t>LT-57330</w:t>
      </w:r>
      <w:r w:rsidRPr="006548DE">
        <w:rPr>
          <w:rFonts w:ascii="Times New Roman" w:eastAsia="Times New Roman" w:hAnsi="Times New Roman"/>
          <w:lang w:eastAsia="lt-LT"/>
        </w:rPr>
        <w:t xml:space="preserve"> Kėdainių rajonas, duomenys kaupiami ir saugomi Juridinių asmenų registre, atstovaujama Indrės </w:t>
      </w:r>
      <w:proofErr w:type="spellStart"/>
      <w:r w:rsidRPr="006548DE">
        <w:rPr>
          <w:rFonts w:ascii="Times New Roman" w:eastAsia="Times New Roman" w:hAnsi="Times New Roman"/>
          <w:lang w:eastAsia="lt-LT"/>
        </w:rPr>
        <w:t>Fiodorovos</w:t>
      </w:r>
      <w:proofErr w:type="spellEnd"/>
      <w:r w:rsidRPr="006548DE">
        <w:rPr>
          <w:rFonts w:ascii="Times New Roman" w:eastAsia="Times New Roman" w:hAnsi="Times New Roman"/>
          <w:lang w:eastAsia="lt-LT"/>
        </w:rPr>
        <w:t xml:space="preserve">, </w:t>
      </w:r>
      <w:proofErr w:type="spellStart"/>
      <w:r w:rsidRPr="006548DE">
        <w:rPr>
          <w:rFonts w:ascii="Times New Roman" w:eastAsia="Times New Roman" w:hAnsi="Times New Roman"/>
          <w:lang w:eastAsia="lt-LT"/>
        </w:rPr>
        <w:t>a.k</w:t>
      </w:r>
      <w:proofErr w:type="spellEnd"/>
      <w:r w:rsidRPr="006548DE">
        <w:rPr>
          <w:rFonts w:ascii="Times New Roman" w:eastAsia="Times New Roman" w:hAnsi="Times New Roman"/>
          <w:lang w:eastAsia="lt-LT"/>
        </w:rPr>
        <w:t xml:space="preserve">.  </w:t>
      </w:r>
    </w:p>
    <w:p w:rsidR="008162BD" w:rsidRPr="006548DE" w:rsidRDefault="008162BD" w:rsidP="008162BD">
      <w:pPr>
        <w:tabs>
          <w:tab w:val="left" w:pos="0"/>
        </w:tabs>
        <w:spacing w:after="0" w:line="240" w:lineRule="auto"/>
        <w:jc w:val="both"/>
        <w:rPr>
          <w:rFonts w:ascii="Times New Roman" w:eastAsia="Times New Roman" w:hAnsi="Times New Roman"/>
          <w:lang w:eastAsia="lt-LT"/>
        </w:rPr>
      </w:pPr>
      <w:r w:rsidRPr="006548DE">
        <w:rPr>
          <w:rFonts w:ascii="Times New Roman" w:eastAsia="Times New Roman" w:hAnsi="Times New Roman"/>
          <w:lang w:eastAsia="lt-LT"/>
        </w:rPr>
        <w:t>(toliau kiekvienas atskirai – steigėjas), vadovaudamiesi Lietuvos Respublikos civiliniu kodeksu, Lietuvos Respublikos asociacijų įstatymu (toliau – Asociacijų įstatymas) ir kitais Lietuvos Respublikos teisės aktais, steigia ribotos civilinės atsakomybės viešąjį juridinį asmenį – asociaciją (toliau – Asociacija) ir sudaro šią steigimo sutartį (toliau – sutartis).</w:t>
      </w:r>
    </w:p>
    <w:p w:rsidR="008162BD" w:rsidRPr="006548DE" w:rsidRDefault="008162BD" w:rsidP="008162BD">
      <w:pPr>
        <w:tabs>
          <w:tab w:val="left" w:pos="0"/>
        </w:tabs>
        <w:spacing w:after="0" w:line="240" w:lineRule="auto"/>
        <w:jc w:val="both"/>
        <w:rPr>
          <w:rFonts w:ascii="Times New Roman" w:eastAsia="Times New Roman" w:hAnsi="Times New Roman"/>
          <w:b/>
          <w:lang w:eastAsia="lt-LT"/>
        </w:rPr>
      </w:pPr>
    </w:p>
    <w:p w:rsidR="008162BD" w:rsidRPr="006548DE" w:rsidRDefault="008162BD" w:rsidP="008162BD">
      <w:pPr>
        <w:keepNext/>
        <w:tabs>
          <w:tab w:val="left" w:pos="0"/>
        </w:tabs>
        <w:spacing w:after="0" w:line="240" w:lineRule="auto"/>
        <w:jc w:val="center"/>
        <w:outlineLvl w:val="0"/>
        <w:rPr>
          <w:rFonts w:ascii="Times New Roman" w:eastAsia="Times New Roman" w:hAnsi="Times New Roman"/>
          <w:b/>
          <w:bCs/>
          <w:iCs/>
          <w:lang w:eastAsia="lt-LT"/>
        </w:rPr>
      </w:pPr>
      <w:r w:rsidRPr="006548DE">
        <w:rPr>
          <w:rFonts w:ascii="Times New Roman" w:eastAsia="Times New Roman" w:hAnsi="Times New Roman"/>
          <w:b/>
          <w:bCs/>
          <w:iCs/>
          <w:lang w:eastAsia="lt-LT"/>
        </w:rPr>
        <w:t>II. BENDROSIOS NUOSTATOS</w:t>
      </w:r>
    </w:p>
    <w:p w:rsidR="008162BD" w:rsidRPr="006548DE" w:rsidRDefault="008162BD" w:rsidP="008162BD">
      <w:pPr>
        <w:spacing w:after="0" w:line="240" w:lineRule="auto"/>
        <w:rPr>
          <w:rFonts w:ascii="Times New Roman" w:eastAsia="Times New Roman" w:hAnsi="Times New Roman"/>
          <w:lang w:eastAsia="lt-LT"/>
        </w:rPr>
      </w:pPr>
    </w:p>
    <w:p w:rsidR="008162BD" w:rsidRPr="006548DE" w:rsidRDefault="008E7B00" w:rsidP="008162BD">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2. Asociacijos pavadinimas   </w:t>
      </w:r>
      <w:r w:rsidR="008162BD" w:rsidRPr="006548DE">
        <w:rPr>
          <w:rFonts w:ascii="Times New Roman" w:eastAsia="Times New Roman" w:hAnsi="Times New Roman"/>
          <w:lang w:eastAsia="lt-LT"/>
        </w:rPr>
        <w:t>Kėdainių miesto vietos veiklos grupė</w:t>
      </w:r>
      <w:r w:rsidR="0026461C">
        <w:rPr>
          <w:rFonts w:ascii="Times New Roman" w:eastAsia="Times New Roman" w:hAnsi="Times New Roman"/>
          <w:lang w:eastAsia="lt-LT"/>
        </w:rPr>
        <w:t>.</w:t>
      </w:r>
    </w:p>
    <w:p w:rsidR="008162BD" w:rsidRPr="006548DE" w:rsidRDefault="008162BD" w:rsidP="008162BD">
      <w:pPr>
        <w:tabs>
          <w:tab w:val="left" w:pos="171"/>
        </w:tabs>
        <w:spacing w:after="0" w:line="240" w:lineRule="auto"/>
        <w:jc w:val="both"/>
        <w:rPr>
          <w:rFonts w:ascii="Times New Roman" w:eastAsia="Times New Roman" w:hAnsi="Times New Roman"/>
          <w:b/>
          <w:lang w:eastAsia="lt-LT"/>
        </w:rPr>
      </w:pPr>
      <w:r w:rsidRPr="006548DE">
        <w:rPr>
          <w:rFonts w:ascii="Times New Roman" w:eastAsia="Times New Roman" w:hAnsi="Times New Roman"/>
          <w:lang w:eastAsia="lt-LT"/>
        </w:rPr>
        <w:t>3. Asociacijos buveinė: S. Darius ir S. Girėno g. 52, LT-57153 Kėdainiai, Lietuvos Respublika.</w:t>
      </w:r>
    </w:p>
    <w:p w:rsidR="008162BD" w:rsidRPr="006548DE" w:rsidRDefault="008162BD" w:rsidP="008162BD">
      <w:pPr>
        <w:tabs>
          <w:tab w:val="left" w:pos="171"/>
        </w:tabs>
        <w:spacing w:after="0" w:line="240" w:lineRule="auto"/>
        <w:rPr>
          <w:rFonts w:ascii="Times New Roman" w:eastAsia="Times New Roman" w:hAnsi="Times New Roman"/>
          <w:b/>
          <w:lang w:eastAsia="lt-LT"/>
        </w:rPr>
      </w:pPr>
    </w:p>
    <w:p w:rsidR="008162BD" w:rsidRPr="006548DE" w:rsidRDefault="008162BD" w:rsidP="008162BD">
      <w:pPr>
        <w:tabs>
          <w:tab w:val="left" w:pos="171"/>
        </w:tabs>
        <w:spacing w:after="0" w:line="240" w:lineRule="auto"/>
        <w:jc w:val="center"/>
        <w:rPr>
          <w:rFonts w:ascii="Times New Roman" w:eastAsia="Times New Roman" w:hAnsi="Times New Roman"/>
          <w:b/>
          <w:caps/>
          <w:spacing w:val="-4"/>
          <w:lang w:eastAsia="lt-LT"/>
        </w:rPr>
      </w:pPr>
      <w:r w:rsidRPr="006548DE">
        <w:rPr>
          <w:rFonts w:ascii="Times New Roman" w:eastAsia="Times New Roman" w:hAnsi="Times New Roman"/>
          <w:b/>
          <w:caps/>
          <w:spacing w:val="-4"/>
          <w:lang w:eastAsia="lt-LT"/>
        </w:rPr>
        <w:t>III. steigimo išlaidų kompensavimas</w:t>
      </w:r>
    </w:p>
    <w:p w:rsidR="008162BD" w:rsidRPr="006548DE" w:rsidRDefault="008162BD" w:rsidP="008162BD">
      <w:pPr>
        <w:tabs>
          <w:tab w:val="left" w:pos="171"/>
        </w:tabs>
        <w:spacing w:after="0" w:line="240" w:lineRule="auto"/>
        <w:jc w:val="center"/>
        <w:rPr>
          <w:rFonts w:ascii="Times New Roman" w:eastAsia="Times New Roman" w:hAnsi="Times New Roman"/>
          <w:b/>
          <w:lang w:eastAsia="lt-LT"/>
        </w:rPr>
      </w:pPr>
    </w:p>
    <w:p w:rsidR="008162BD" w:rsidRPr="006548DE" w:rsidRDefault="008162BD" w:rsidP="0026461C">
      <w:pPr>
        <w:tabs>
          <w:tab w:val="left" w:pos="171"/>
        </w:tabs>
        <w:spacing w:after="0" w:line="240" w:lineRule="auto"/>
        <w:jc w:val="both"/>
        <w:rPr>
          <w:rFonts w:ascii="Times New Roman" w:eastAsia="Times New Roman" w:hAnsi="Times New Roman"/>
          <w:b/>
          <w:lang w:eastAsia="lt-LT"/>
        </w:rPr>
      </w:pPr>
      <w:r w:rsidRPr="006548DE">
        <w:rPr>
          <w:rFonts w:ascii="Times New Roman" w:eastAsia="Times New Roman" w:hAnsi="Times New Roman"/>
          <w:spacing w:val="2"/>
          <w:lang w:eastAsia="lt-LT"/>
        </w:rPr>
        <w:t>4. Asociacijos steigimo metu steigimo išlaidas apmoka steigėjas – Kėdainių rajono savivaldybės administracija.</w:t>
      </w:r>
    </w:p>
    <w:p w:rsidR="008162BD" w:rsidRPr="006548DE" w:rsidRDefault="008162BD" w:rsidP="008162BD">
      <w:pPr>
        <w:tabs>
          <w:tab w:val="left" w:pos="171"/>
        </w:tabs>
        <w:spacing w:after="0" w:line="240" w:lineRule="auto"/>
        <w:ind w:left="-57" w:right="-57"/>
        <w:jc w:val="center"/>
        <w:rPr>
          <w:rFonts w:ascii="Times New Roman" w:eastAsia="Times New Roman" w:hAnsi="Times New Roman"/>
          <w:b/>
          <w:lang w:eastAsia="lt-LT"/>
        </w:rPr>
      </w:pPr>
      <w:r w:rsidRPr="006548DE">
        <w:rPr>
          <w:rFonts w:ascii="Times New Roman" w:eastAsia="Times New Roman" w:hAnsi="Times New Roman"/>
          <w:b/>
          <w:caps/>
          <w:lang w:eastAsia="lt-LT"/>
        </w:rPr>
        <w:t>IV. GINČŲ SPRENDIMO TVARKA</w:t>
      </w:r>
    </w:p>
    <w:p w:rsidR="008162BD" w:rsidRPr="006548DE" w:rsidRDefault="008162BD" w:rsidP="008162BD">
      <w:pPr>
        <w:tabs>
          <w:tab w:val="left" w:pos="171"/>
        </w:tabs>
        <w:spacing w:after="0" w:line="240" w:lineRule="auto"/>
        <w:ind w:left="-57" w:right="-57"/>
        <w:jc w:val="both"/>
        <w:rPr>
          <w:rFonts w:ascii="Times New Roman" w:eastAsia="Times New Roman" w:hAnsi="Times New Roman"/>
          <w:b/>
          <w:lang w:eastAsia="lt-LT"/>
        </w:rPr>
      </w:pPr>
    </w:p>
    <w:p w:rsidR="008162BD" w:rsidRPr="006548DE" w:rsidRDefault="008162BD" w:rsidP="008162BD">
      <w:pPr>
        <w:tabs>
          <w:tab w:val="left" w:pos="171"/>
        </w:tabs>
        <w:spacing w:after="0" w:line="240" w:lineRule="auto"/>
        <w:jc w:val="both"/>
        <w:rPr>
          <w:rFonts w:ascii="Times New Roman" w:eastAsia="Times New Roman" w:hAnsi="Times New Roman"/>
          <w:lang w:eastAsia="lt-LT"/>
        </w:rPr>
      </w:pPr>
      <w:r w:rsidRPr="006548DE">
        <w:rPr>
          <w:rFonts w:ascii="Times New Roman" w:eastAsia="Times New Roman" w:hAnsi="Times New Roman"/>
          <w:lang w:eastAsia="lt-LT"/>
        </w:rPr>
        <w:t>5. Visi ginčai, pretenzijos ir nesutarimai, kylantys iš šios sutarties ar su ja susiję, sprendžiami steigėjų derybų būdu. Nepavykus ginčų, pretenzijų, nesutarimų išspręsti derybomis, jie sprendžiami Lietuvos Respublikos įstatymų nustatyta tvarka.</w:t>
      </w:r>
    </w:p>
    <w:p w:rsidR="008162BD" w:rsidRPr="006548DE" w:rsidRDefault="008162BD" w:rsidP="008162BD">
      <w:pPr>
        <w:tabs>
          <w:tab w:val="left" w:pos="171"/>
        </w:tabs>
        <w:spacing w:after="0" w:line="240" w:lineRule="auto"/>
        <w:jc w:val="center"/>
        <w:rPr>
          <w:rFonts w:ascii="Times New Roman" w:eastAsia="Times New Roman" w:hAnsi="Times New Roman"/>
          <w:lang w:eastAsia="lt-LT"/>
        </w:rPr>
      </w:pPr>
      <w:r w:rsidRPr="006548DE">
        <w:rPr>
          <w:rFonts w:ascii="Times New Roman" w:eastAsia="Times New Roman" w:hAnsi="Times New Roman"/>
          <w:b/>
          <w:caps/>
          <w:lang w:eastAsia="lt-LT"/>
        </w:rPr>
        <w:t>V. Baigiamosios nuostatos</w:t>
      </w:r>
    </w:p>
    <w:p w:rsidR="008162BD" w:rsidRPr="006548DE" w:rsidRDefault="008162BD" w:rsidP="008162BD">
      <w:pPr>
        <w:tabs>
          <w:tab w:val="left" w:pos="171"/>
        </w:tabs>
        <w:spacing w:after="0" w:line="240" w:lineRule="auto"/>
        <w:rPr>
          <w:rFonts w:ascii="Times New Roman" w:eastAsia="Times New Roman" w:hAnsi="Times New Roman"/>
          <w:lang w:eastAsia="lt-LT"/>
        </w:rPr>
      </w:pPr>
    </w:p>
    <w:p w:rsidR="008162BD" w:rsidRPr="006548DE" w:rsidRDefault="008162BD" w:rsidP="008162BD">
      <w:pPr>
        <w:tabs>
          <w:tab w:val="left" w:pos="171"/>
        </w:tabs>
        <w:spacing w:after="0" w:line="240" w:lineRule="auto"/>
        <w:jc w:val="both"/>
        <w:rPr>
          <w:rFonts w:ascii="Times New Roman" w:eastAsia="Times New Roman" w:hAnsi="Times New Roman"/>
          <w:b/>
          <w:lang w:eastAsia="lt-LT"/>
        </w:rPr>
      </w:pPr>
      <w:r w:rsidRPr="006548DE">
        <w:rPr>
          <w:rFonts w:ascii="Times New Roman" w:eastAsia="Times New Roman" w:hAnsi="Times New Roman"/>
          <w:lang w:eastAsia="lt-LT"/>
        </w:rPr>
        <w:t>6. Sutartis įsigalioja nuo jos sudarymo dienos. Ši sutartis laikoma sudaryta, kai ją pasirašo visi steigėjai ar jų įgalioti asmenys.</w:t>
      </w:r>
    </w:p>
    <w:p w:rsidR="008162BD" w:rsidRPr="006548DE" w:rsidRDefault="008162BD" w:rsidP="008162BD">
      <w:pPr>
        <w:tabs>
          <w:tab w:val="left" w:pos="171"/>
        </w:tabs>
        <w:spacing w:after="0" w:line="240" w:lineRule="auto"/>
        <w:jc w:val="both"/>
        <w:rPr>
          <w:rFonts w:ascii="Times New Roman" w:eastAsia="Times New Roman" w:hAnsi="Times New Roman"/>
          <w:lang w:eastAsia="lt-LT"/>
        </w:rPr>
      </w:pPr>
      <w:r w:rsidRPr="006548DE">
        <w:rPr>
          <w:rFonts w:ascii="Times New Roman" w:eastAsia="Times New Roman" w:hAnsi="Times New Roman"/>
          <w:lang w:eastAsia="lt-LT"/>
        </w:rPr>
        <w:t>7. Sutartis sudaryta 4 (keturiais) vienodą juridinę galią turinčiais egzemplioriais.</w:t>
      </w:r>
    </w:p>
    <w:p w:rsidR="008162BD" w:rsidRPr="006548DE" w:rsidRDefault="008162BD" w:rsidP="008162BD">
      <w:pPr>
        <w:tabs>
          <w:tab w:val="left" w:pos="171"/>
        </w:tabs>
        <w:spacing w:after="0" w:line="240" w:lineRule="auto"/>
        <w:ind w:left="-57" w:right="-57"/>
        <w:rPr>
          <w:rFonts w:ascii="Times New Roman" w:eastAsia="Times New Roman" w:hAnsi="Times New Roman"/>
          <w:b/>
          <w:lang w:eastAsia="lt-LT"/>
        </w:rPr>
      </w:pPr>
    </w:p>
    <w:tbl>
      <w:tblPr>
        <w:tblW w:w="5000" w:type="pct"/>
        <w:tblLook w:val="01E0" w:firstRow="1" w:lastRow="1" w:firstColumn="1" w:lastColumn="1" w:noHBand="0" w:noVBand="0"/>
      </w:tblPr>
      <w:tblGrid>
        <w:gridCol w:w="3912"/>
        <w:gridCol w:w="2032"/>
        <w:gridCol w:w="3149"/>
        <w:gridCol w:w="761"/>
      </w:tblGrid>
      <w:tr w:rsidR="002B41E5" w:rsidRPr="006548DE" w:rsidTr="00EE3144">
        <w:trPr>
          <w:trHeight w:val="170"/>
        </w:trPr>
        <w:tc>
          <w:tcPr>
            <w:tcW w:w="1985" w:type="pct"/>
          </w:tcPr>
          <w:p w:rsidR="002B41E5" w:rsidRPr="006548DE" w:rsidRDefault="002B41E5" w:rsidP="00EE3144">
            <w:pPr>
              <w:tabs>
                <w:tab w:val="left" w:pos="3195"/>
                <w:tab w:val="left" w:pos="6330"/>
              </w:tabs>
              <w:spacing w:after="0" w:line="240" w:lineRule="auto"/>
              <w:rPr>
                <w:rFonts w:ascii="Times New Roman" w:eastAsia="Times New Roman" w:hAnsi="Times New Roman"/>
                <w:color w:val="000000"/>
                <w:lang w:eastAsia="lt-LT"/>
              </w:rPr>
            </w:pPr>
            <w:r w:rsidRPr="006548DE">
              <w:rPr>
                <w:rFonts w:ascii="Times New Roman" w:eastAsia="Times New Roman" w:hAnsi="Times New Roman"/>
                <w:color w:val="000000"/>
                <w:lang w:eastAsia="lt-LT"/>
              </w:rPr>
              <w:t xml:space="preserve">Kėdainių rajono savivaldybė </w:t>
            </w:r>
          </w:p>
        </w:tc>
        <w:tc>
          <w:tcPr>
            <w:tcW w:w="1031" w:type="pct"/>
          </w:tcPr>
          <w:p w:rsidR="002B41E5" w:rsidRPr="006548DE" w:rsidRDefault="002B41E5" w:rsidP="00EE3144">
            <w:pPr>
              <w:tabs>
                <w:tab w:val="left" w:pos="3195"/>
                <w:tab w:val="left" w:pos="6330"/>
              </w:tabs>
              <w:spacing w:after="0" w:line="240" w:lineRule="auto"/>
              <w:rPr>
                <w:rFonts w:ascii="Times New Roman" w:eastAsia="Times New Roman" w:hAnsi="Times New Roman"/>
                <w:i/>
                <w:lang w:eastAsia="lt-LT"/>
              </w:rPr>
            </w:pPr>
          </w:p>
        </w:tc>
        <w:tc>
          <w:tcPr>
            <w:tcW w:w="1598" w:type="pct"/>
            <w:shd w:val="clear" w:color="auto" w:fill="auto"/>
          </w:tcPr>
          <w:p w:rsidR="002B41E5" w:rsidRPr="006548DE" w:rsidRDefault="002B41E5" w:rsidP="00EE3144">
            <w:pPr>
              <w:spacing w:after="0" w:line="240" w:lineRule="auto"/>
              <w:jc w:val="center"/>
              <w:rPr>
                <w:rFonts w:ascii="Times New Roman" w:eastAsia="Times New Roman" w:hAnsi="Times New Roman"/>
                <w:lang w:eastAsia="lt-LT"/>
              </w:rPr>
            </w:pPr>
            <w:r w:rsidRPr="006548DE">
              <w:rPr>
                <w:rFonts w:ascii="Times New Roman" w:eastAsia="Times New Roman" w:hAnsi="Times New Roman"/>
                <w:lang w:eastAsia="lt-LT"/>
              </w:rPr>
              <w:t xml:space="preserve">Ovidijus </w:t>
            </w:r>
            <w:proofErr w:type="spellStart"/>
            <w:r w:rsidRPr="006548DE">
              <w:rPr>
                <w:rFonts w:ascii="Times New Roman" w:eastAsia="Times New Roman" w:hAnsi="Times New Roman"/>
                <w:lang w:eastAsia="lt-LT"/>
              </w:rPr>
              <w:t>Kačiulis</w:t>
            </w:r>
            <w:proofErr w:type="spellEnd"/>
          </w:p>
        </w:tc>
        <w:tc>
          <w:tcPr>
            <w:tcW w:w="386" w:type="pct"/>
            <w:shd w:val="clear" w:color="auto" w:fill="auto"/>
          </w:tcPr>
          <w:p w:rsidR="002B41E5" w:rsidRPr="006548DE" w:rsidRDefault="002B41E5" w:rsidP="00EE3144">
            <w:pPr>
              <w:spacing w:after="0" w:line="240" w:lineRule="auto"/>
              <w:rPr>
                <w:rFonts w:ascii="Times New Roman" w:eastAsia="Times New Roman" w:hAnsi="Times New Roman"/>
                <w:lang w:eastAsia="lt-LT"/>
              </w:rPr>
            </w:pPr>
          </w:p>
        </w:tc>
      </w:tr>
      <w:tr w:rsidR="002B41E5" w:rsidRPr="006548DE" w:rsidTr="00EE3144">
        <w:trPr>
          <w:trHeight w:val="170"/>
        </w:trPr>
        <w:tc>
          <w:tcPr>
            <w:tcW w:w="1985" w:type="pct"/>
          </w:tcPr>
          <w:p w:rsidR="002B41E5" w:rsidRPr="006548DE" w:rsidRDefault="002B41E5" w:rsidP="00EE3144">
            <w:pPr>
              <w:tabs>
                <w:tab w:val="left" w:pos="3195"/>
                <w:tab w:val="left" w:pos="6330"/>
              </w:tabs>
              <w:spacing w:after="0" w:line="240" w:lineRule="auto"/>
              <w:rPr>
                <w:rFonts w:ascii="Times New Roman" w:eastAsia="Times New Roman" w:hAnsi="Times New Roman"/>
                <w:color w:val="000000"/>
                <w:sz w:val="20"/>
                <w:szCs w:val="20"/>
                <w:lang w:eastAsia="lt-LT"/>
              </w:rPr>
            </w:pPr>
            <w:r w:rsidRPr="006548DE">
              <w:rPr>
                <w:rFonts w:ascii="Times New Roman" w:eastAsia="Times New Roman" w:hAnsi="Times New Roman"/>
                <w:i/>
                <w:sz w:val="20"/>
                <w:szCs w:val="20"/>
                <w:lang w:eastAsia="lt-LT"/>
              </w:rPr>
              <w:t>(steigėjas; įgaliotas asmuo)</w:t>
            </w:r>
          </w:p>
        </w:tc>
        <w:tc>
          <w:tcPr>
            <w:tcW w:w="1031" w:type="pct"/>
          </w:tcPr>
          <w:p w:rsidR="002B41E5" w:rsidRPr="006548DE" w:rsidRDefault="002B41E5" w:rsidP="00EE3144">
            <w:pPr>
              <w:tabs>
                <w:tab w:val="left" w:pos="3195"/>
                <w:tab w:val="left" w:pos="6330"/>
              </w:tabs>
              <w:spacing w:after="0" w:line="240" w:lineRule="auto"/>
              <w:jc w:val="center"/>
              <w:rPr>
                <w:rFonts w:ascii="Times New Roman" w:eastAsia="Times New Roman" w:hAnsi="Times New Roman"/>
                <w:sz w:val="20"/>
                <w:szCs w:val="20"/>
                <w:lang w:eastAsia="lt-LT"/>
              </w:rPr>
            </w:pPr>
            <w:r w:rsidRPr="006548DE">
              <w:rPr>
                <w:rFonts w:ascii="Times New Roman" w:eastAsia="Times New Roman" w:hAnsi="Times New Roman"/>
                <w:i/>
                <w:sz w:val="20"/>
                <w:szCs w:val="20"/>
                <w:lang w:eastAsia="lt-LT"/>
              </w:rPr>
              <w:t>(parašas)</w:t>
            </w:r>
          </w:p>
        </w:tc>
        <w:tc>
          <w:tcPr>
            <w:tcW w:w="1598" w:type="pct"/>
            <w:shd w:val="clear" w:color="auto" w:fill="auto"/>
          </w:tcPr>
          <w:p w:rsidR="002B41E5" w:rsidRPr="006548DE" w:rsidRDefault="002B41E5" w:rsidP="00EE3144">
            <w:pPr>
              <w:spacing w:after="0" w:line="240" w:lineRule="auto"/>
              <w:jc w:val="center"/>
              <w:rPr>
                <w:rFonts w:ascii="Times New Roman" w:eastAsia="Times New Roman" w:hAnsi="Times New Roman"/>
                <w:sz w:val="20"/>
                <w:szCs w:val="20"/>
                <w:lang w:eastAsia="lt-LT"/>
              </w:rPr>
            </w:pPr>
            <w:r w:rsidRPr="006548DE">
              <w:rPr>
                <w:rFonts w:ascii="Times New Roman" w:eastAsia="Times New Roman" w:hAnsi="Times New Roman"/>
                <w:i/>
                <w:sz w:val="20"/>
                <w:szCs w:val="20"/>
                <w:lang w:eastAsia="lt-LT"/>
              </w:rPr>
              <w:t>(vardas, pavardė)</w:t>
            </w:r>
          </w:p>
        </w:tc>
        <w:tc>
          <w:tcPr>
            <w:tcW w:w="386" w:type="pct"/>
            <w:shd w:val="clear" w:color="auto" w:fill="auto"/>
          </w:tcPr>
          <w:p w:rsidR="002B41E5" w:rsidRPr="006548DE" w:rsidRDefault="002B41E5" w:rsidP="00EE3144">
            <w:pPr>
              <w:spacing w:after="0" w:line="240" w:lineRule="auto"/>
              <w:jc w:val="center"/>
              <w:rPr>
                <w:rFonts w:ascii="Times New Roman" w:eastAsia="Times New Roman" w:hAnsi="Times New Roman"/>
                <w:i/>
                <w:sz w:val="20"/>
                <w:szCs w:val="20"/>
                <w:lang w:eastAsia="lt-LT"/>
              </w:rPr>
            </w:pPr>
            <w:r w:rsidRPr="006548DE">
              <w:rPr>
                <w:rFonts w:ascii="Times New Roman" w:eastAsia="Times New Roman" w:hAnsi="Times New Roman"/>
                <w:i/>
                <w:sz w:val="20"/>
                <w:szCs w:val="20"/>
                <w:lang w:eastAsia="lt-LT"/>
              </w:rPr>
              <w:t>(data)</w:t>
            </w:r>
          </w:p>
        </w:tc>
      </w:tr>
      <w:tr w:rsidR="002B41E5" w:rsidRPr="006548DE" w:rsidTr="00EE3144">
        <w:trPr>
          <w:trHeight w:val="284"/>
        </w:trPr>
        <w:tc>
          <w:tcPr>
            <w:tcW w:w="1985" w:type="pct"/>
          </w:tcPr>
          <w:p w:rsidR="002B41E5" w:rsidRPr="006548DE" w:rsidRDefault="002B41E5" w:rsidP="00EE3144">
            <w:pPr>
              <w:tabs>
                <w:tab w:val="left" w:pos="3195"/>
                <w:tab w:val="left" w:pos="6330"/>
              </w:tabs>
              <w:spacing w:after="0" w:line="240" w:lineRule="auto"/>
              <w:ind w:left="-57" w:right="-57"/>
              <w:rPr>
                <w:rFonts w:ascii="Times New Roman" w:eastAsia="Times New Roman" w:hAnsi="Times New Roman"/>
                <w:color w:val="000000"/>
                <w:lang w:eastAsia="lt-LT"/>
              </w:rPr>
            </w:pPr>
          </w:p>
          <w:p w:rsidR="002B41E5" w:rsidRPr="006548DE" w:rsidRDefault="002B41E5" w:rsidP="00EE3144">
            <w:pPr>
              <w:tabs>
                <w:tab w:val="left" w:pos="3195"/>
                <w:tab w:val="left" w:pos="6330"/>
              </w:tabs>
              <w:spacing w:after="0" w:line="240" w:lineRule="auto"/>
              <w:ind w:left="-57" w:right="-57"/>
              <w:rPr>
                <w:rFonts w:ascii="Times New Roman" w:eastAsia="Times New Roman" w:hAnsi="Times New Roman"/>
                <w:color w:val="000000"/>
                <w:lang w:eastAsia="lt-LT"/>
              </w:rPr>
            </w:pPr>
            <w:r w:rsidRPr="006548DE">
              <w:rPr>
                <w:rFonts w:ascii="Times New Roman" w:eastAsia="Times New Roman" w:hAnsi="Times New Roman"/>
                <w:color w:val="000000"/>
                <w:lang w:eastAsia="lt-LT"/>
              </w:rPr>
              <w:t>Asociacija Kė</w:t>
            </w:r>
            <w:r w:rsidR="00EB764E">
              <w:rPr>
                <w:rFonts w:ascii="Times New Roman" w:eastAsia="Times New Roman" w:hAnsi="Times New Roman"/>
                <w:color w:val="000000"/>
                <w:lang w:eastAsia="lt-LT"/>
              </w:rPr>
              <w:t>dainių senamiesčio bendruomenė</w:t>
            </w:r>
          </w:p>
        </w:tc>
        <w:tc>
          <w:tcPr>
            <w:tcW w:w="1031" w:type="pct"/>
          </w:tcPr>
          <w:p w:rsidR="002B41E5" w:rsidRPr="006548DE" w:rsidRDefault="002B41E5" w:rsidP="00EE3144">
            <w:pPr>
              <w:tabs>
                <w:tab w:val="left" w:pos="3195"/>
                <w:tab w:val="left" w:pos="6330"/>
              </w:tabs>
              <w:spacing w:after="0" w:line="240" w:lineRule="auto"/>
              <w:ind w:left="-57" w:right="-57"/>
              <w:jc w:val="center"/>
              <w:rPr>
                <w:rFonts w:ascii="Times New Roman" w:eastAsia="Times New Roman" w:hAnsi="Times New Roman"/>
                <w:i/>
                <w:lang w:eastAsia="lt-LT"/>
              </w:rPr>
            </w:pPr>
          </w:p>
        </w:tc>
        <w:tc>
          <w:tcPr>
            <w:tcW w:w="1598" w:type="pct"/>
            <w:shd w:val="clear" w:color="auto" w:fill="auto"/>
          </w:tcPr>
          <w:p w:rsidR="002B41E5" w:rsidRPr="006548DE" w:rsidRDefault="002B41E5" w:rsidP="00EE3144">
            <w:pPr>
              <w:spacing w:after="0" w:line="240" w:lineRule="auto"/>
              <w:ind w:left="-57" w:right="-57"/>
              <w:jc w:val="center"/>
              <w:rPr>
                <w:rFonts w:ascii="Times New Roman" w:eastAsia="Times New Roman" w:hAnsi="Times New Roman"/>
                <w:lang w:eastAsia="lt-LT"/>
              </w:rPr>
            </w:pPr>
          </w:p>
          <w:p w:rsidR="002B41E5" w:rsidRDefault="002B41E5" w:rsidP="00EE3144">
            <w:pPr>
              <w:spacing w:after="0" w:line="240" w:lineRule="auto"/>
              <w:ind w:left="-57" w:right="-57"/>
              <w:jc w:val="center"/>
              <w:rPr>
                <w:rFonts w:ascii="Times New Roman" w:eastAsia="Times New Roman" w:hAnsi="Times New Roman"/>
                <w:lang w:eastAsia="lt-LT"/>
              </w:rPr>
            </w:pPr>
          </w:p>
          <w:p w:rsidR="002B41E5" w:rsidRPr="006548DE" w:rsidRDefault="002B41E5" w:rsidP="00EE3144">
            <w:pPr>
              <w:spacing w:after="0" w:line="240" w:lineRule="auto"/>
              <w:ind w:left="-57" w:right="-57"/>
              <w:jc w:val="center"/>
              <w:rPr>
                <w:rFonts w:ascii="Times New Roman" w:eastAsia="Times New Roman" w:hAnsi="Times New Roman"/>
                <w:lang w:eastAsia="lt-LT"/>
              </w:rPr>
            </w:pPr>
            <w:r w:rsidRPr="006548DE">
              <w:rPr>
                <w:rFonts w:ascii="Times New Roman" w:eastAsia="Times New Roman" w:hAnsi="Times New Roman"/>
                <w:lang w:eastAsia="lt-LT"/>
              </w:rPr>
              <w:t>Kristina Vainauskienė</w:t>
            </w:r>
          </w:p>
        </w:tc>
        <w:tc>
          <w:tcPr>
            <w:tcW w:w="386" w:type="pct"/>
            <w:shd w:val="clear" w:color="auto" w:fill="auto"/>
          </w:tcPr>
          <w:p w:rsidR="002B41E5" w:rsidRPr="006548DE" w:rsidRDefault="002B41E5" w:rsidP="00EE3144">
            <w:pPr>
              <w:spacing w:after="0" w:line="240" w:lineRule="auto"/>
              <w:ind w:left="-57" w:right="-57"/>
              <w:rPr>
                <w:rFonts w:ascii="Times New Roman" w:eastAsia="Times New Roman" w:hAnsi="Times New Roman"/>
                <w:lang w:eastAsia="lt-LT"/>
              </w:rPr>
            </w:pPr>
          </w:p>
        </w:tc>
      </w:tr>
      <w:tr w:rsidR="002B41E5" w:rsidRPr="006548DE" w:rsidTr="00EE3144">
        <w:trPr>
          <w:trHeight w:val="170"/>
        </w:trPr>
        <w:tc>
          <w:tcPr>
            <w:tcW w:w="1985" w:type="pct"/>
          </w:tcPr>
          <w:p w:rsidR="002B41E5" w:rsidRPr="006548DE" w:rsidRDefault="002B41E5" w:rsidP="00EE3144">
            <w:pPr>
              <w:tabs>
                <w:tab w:val="left" w:pos="3195"/>
                <w:tab w:val="left" w:pos="6330"/>
              </w:tabs>
              <w:spacing w:after="0" w:line="240" w:lineRule="auto"/>
              <w:ind w:left="-57" w:right="-57"/>
              <w:rPr>
                <w:rFonts w:ascii="Times New Roman" w:eastAsia="Times New Roman" w:hAnsi="Times New Roman"/>
                <w:color w:val="000000"/>
                <w:sz w:val="20"/>
                <w:szCs w:val="20"/>
                <w:lang w:eastAsia="lt-LT"/>
              </w:rPr>
            </w:pPr>
            <w:r w:rsidRPr="006548DE">
              <w:rPr>
                <w:rFonts w:ascii="Times New Roman" w:eastAsia="Times New Roman" w:hAnsi="Times New Roman"/>
                <w:i/>
                <w:sz w:val="20"/>
                <w:szCs w:val="20"/>
                <w:lang w:eastAsia="lt-LT"/>
              </w:rPr>
              <w:t>(steigėjas; įgaliotas asmuo)</w:t>
            </w:r>
          </w:p>
        </w:tc>
        <w:tc>
          <w:tcPr>
            <w:tcW w:w="1031" w:type="pct"/>
          </w:tcPr>
          <w:p w:rsidR="002B41E5" w:rsidRPr="006548DE" w:rsidRDefault="002B41E5" w:rsidP="00EE3144">
            <w:pPr>
              <w:tabs>
                <w:tab w:val="left" w:pos="3195"/>
                <w:tab w:val="left" w:pos="6330"/>
              </w:tabs>
              <w:spacing w:after="0" w:line="240" w:lineRule="auto"/>
              <w:ind w:left="-57" w:right="-57"/>
              <w:jc w:val="center"/>
              <w:rPr>
                <w:rFonts w:ascii="Times New Roman" w:eastAsia="Times New Roman" w:hAnsi="Times New Roman"/>
                <w:sz w:val="20"/>
                <w:szCs w:val="20"/>
                <w:lang w:eastAsia="lt-LT"/>
              </w:rPr>
            </w:pPr>
            <w:r w:rsidRPr="006548DE">
              <w:rPr>
                <w:rFonts w:ascii="Times New Roman" w:eastAsia="Times New Roman" w:hAnsi="Times New Roman"/>
                <w:i/>
                <w:sz w:val="20"/>
                <w:szCs w:val="20"/>
                <w:lang w:eastAsia="lt-LT"/>
              </w:rPr>
              <w:t>(parašas)</w:t>
            </w:r>
          </w:p>
        </w:tc>
        <w:tc>
          <w:tcPr>
            <w:tcW w:w="1598" w:type="pct"/>
            <w:shd w:val="clear" w:color="auto" w:fill="auto"/>
          </w:tcPr>
          <w:p w:rsidR="002B41E5" w:rsidRPr="006548DE" w:rsidRDefault="002B41E5" w:rsidP="00EE3144">
            <w:pPr>
              <w:spacing w:after="0" w:line="240" w:lineRule="auto"/>
              <w:ind w:left="-57" w:right="-57"/>
              <w:jc w:val="center"/>
              <w:rPr>
                <w:rFonts w:ascii="Times New Roman" w:eastAsia="Times New Roman" w:hAnsi="Times New Roman"/>
                <w:sz w:val="20"/>
                <w:szCs w:val="20"/>
                <w:lang w:eastAsia="lt-LT"/>
              </w:rPr>
            </w:pPr>
            <w:r w:rsidRPr="006548DE">
              <w:rPr>
                <w:rFonts w:ascii="Times New Roman" w:eastAsia="Times New Roman" w:hAnsi="Times New Roman"/>
                <w:i/>
                <w:sz w:val="20"/>
                <w:szCs w:val="20"/>
                <w:lang w:eastAsia="lt-LT"/>
              </w:rPr>
              <w:t>(vardas, pavardė)</w:t>
            </w:r>
          </w:p>
        </w:tc>
        <w:tc>
          <w:tcPr>
            <w:tcW w:w="386" w:type="pct"/>
            <w:shd w:val="clear" w:color="auto" w:fill="auto"/>
          </w:tcPr>
          <w:p w:rsidR="002B41E5" w:rsidRPr="006548DE" w:rsidRDefault="002B41E5" w:rsidP="00EE3144">
            <w:pPr>
              <w:spacing w:after="0" w:line="240" w:lineRule="auto"/>
              <w:ind w:left="-57" w:right="-57"/>
              <w:jc w:val="center"/>
              <w:rPr>
                <w:rFonts w:ascii="Times New Roman" w:eastAsia="Times New Roman" w:hAnsi="Times New Roman"/>
                <w:i/>
                <w:sz w:val="20"/>
                <w:szCs w:val="20"/>
                <w:lang w:eastAsia="lt-LT"/>
              </w:rPr>
            </w:pPr>
            <w:r w:rsidRPr="006548DE">
              <w:rPr>
                <w:rFonts w:ascii="Times New Roman" w:eastAsia="Times New Roman" w:hAnsi="Times New Roman"/>
                <w:i/>
                <w:sz w:val="20"/>
                <w:szCs w:val="20"/>
                <w:lang w:eastAsia="lt-LT"/>
              </w:rPr>
              <w:t>(data)</w:t>
            </w:r>
          </w:p>
        </w:tc>
      </w:tr>
      <w:tr w:rsidR="002B41E5" w:rsidRPr="006548DE" w:rsidTr="00EE3144">
        <w:trPr>
          <w:trHeight w:val="170"/>
        </w:trPr>
        <w:tc>
          <w:tcPr>
            <w:tcW w:w="1985" w:type="pct"/>
          </w:tcPr>
          <w:p w:rsidR="002B41E5" w:rsidRPr="006548DE" w:rsidRDefault="002B41E5" w:rsidP="00EE3144">
            <w:pPr>
              <w:tabs>
                <w:tab w:val="left" w:pos="3195"/>
                <w:tab w:val="left" w:pos="6330"/>
              </w:tabs>
              <w:spacing w:after="0" w:line="240" w:lineRule="auto"/>
              <w:ind w:right="-57"/>
              <w:rPr>
                <w:rFonts w:ascii="Times New Roman" w:eastAsia="Times New Roman" w:hAnsi="Times New Roman"/>
                <w:i/>
                <w:lang w:eastAsia="lt-LT"/>
              </w:rPr>
            </w:pPr>
          </w:p>
        </w:tc>
        <w:tc>
          <w:tcPr>
            <w:tcW w:w="1031" w:type="pct"/>
          </w:tcPr>
          <w:p w:rsidR="002B41E5" w:rsidRPr="006548DE" w:rsidRDefault="002B41E5" w:rsidP="00EE3144">
            <w:pPr>
              <w:tabs>
                <w:tab w:val="left" w:pos="3195"/>
                <w:tab w:val="left" w:pos="6330"/>
              </w:tabs>
              <w:spacing w:after="0" w:line="240" w:lineRule="auto"/>
              <w:ind w:left="-57" w:right="-57"/>
              <w:jc w:val="center"/>
              <w:rPr>
                <w:rFonts w:ascii="Times New Roman" w:eastAsia="Times New Roman" w:hAnsi="Times New Roman"/>
                <w:i/>
                <w:lang w:eastAsia="lt-LT"/>
              </w:rPr>
            </w:pPr>
          </w:p>
        </w:tc>
        <w:tc>
          <w:tcPr>
            <w:tcW w:w="1598" w:type="pct"/>
            <w:shd w:val="clear" w:color="auto" w:fill="auto"/>
          </w:tcPr>
          <w:p w:rsidR="002B41E5" w:rsidRPr="006548DE" w:rsidRDefault="002B41E5" w:rsidP="00EE3144">
            <w:pPr>
              <w:spacing w:after="0" w:line="240" w:lineRule="auto"/>
              <w:ind w:left="-57" w:right="-57"/>
              <w:jc w:val="center"/>
              <w:rPr>
                <w:rFonts w:ascii="Times New Roman" w:eastAsia="Times New Roman" w:hAnsi="Times New Roman"/>
                <w:lang w:eastAsia="lt-LT"/>
              </w:rPr>
            </w:pPr>
          </w:p>
        </w:tc>
        <w:tc>
          <w:tcPr>
            <w:tcW w:w="386" w:type="pct"/>
            <w:shd w:val="clear" w:color="auto" w:fill="auto"/>
          </w:tcPr>
          <w:p w:rsidR="002B41E5" w:rsidRPr="006548DE" w:rsidRDefault="002B41E5" w:rsidP="00EE3144">
            <w:pPr>
              <w:spacing w:after="0" w:line="240" w:lineRule="auto"/>
              <w:ind w:left="-57" w:right="-57"/>
              <w:jc w:val="center"/>
              <w:rPr>
                <w:rFonts w:ascii="Times New Roman" w:eastAsia="Times New Roman" w:hAnsi="Times New Roman"/>
                <w:lang w:eastAsia="lt-LT"/>
              </w:rPr>
            </w:pPr>
          </w:p>
        </w:tc>
      </w:tr>
      <w:tr w:rsidR="002B41E5" w:rsidRPr="006548DE" w:rsidTr="00EE3144">
        <w:trPr>
          <w:trHeight w:val="170"/>
        </w:trPr>
        <w:tc>
          <w:tcPr>
            <w:tcW w:w="1985" w:type="pct"/>
          </w:tcPr>
          <w:p w:rsidR="002B41E5" w:rsidRPr="006548DE" w:rsidRDefault="002B41E5" w:rsidP="00EE3144">
            <w:pPr>
              <w:tabs>
                <w:tab w:val="left" w:pos="3195"/>
              </w:tabs>
              <w:spacing w:after="0" w:line="240" w:lineRule="auto"/>
              <w:rPr>
                <w:rFonts w:ascii="Times New Roman" w:eastAsia="Times New Roman" w:hAnsi="Times New Roman"/>
                <w:color w:val="000000"/>
                <w:lang w:eastAsia="lt-LT"/>
              </w:rPr>
            </w:pPr>
            <w:r w:rsidRPr="006548DE">
              <w:rPr>
                <w:rFonts w:ascii="Times New Roman" w:eastAsia="Times New Roman" w:hAnsi="Times New Roman"/>
                <w:color w:val="000000"/>
                <w:lang w:eastAsia="lt-LT"/>
              </w:rPr>
              <w:t>Kėdainių trečiojo amžiaus universitetas</w:t>
            </w:r>
          </w:p>
        </w:tc>
        <w:tc>
          <w:tcPr>
            <w:tcW w:w="1031" w:type="pct"/>
          </w:tcPr>
          <w:p w:rsidR="002B41E5" w:rsidRPr="006548DE" w:rsidRDefault="002B41E5" w:rsidP="00EE3144">
            <w:pPr>
              <w:tabs>
                <w:tab w:val="left" w:pos="3195"/>
                <w:tab w:val="left" w:pos="6330"/>
              </w:tabs>
              <w:spacing w:after="0" w:line="240" w:lineRule="auto"/>
              <w:rPr>
                <w:rFonts w:ascii="Times New Roman" w:eastAsia="Times New Roman" w:hAnsi="Times New Roman"/>
                <w:i/>
                <w:lang w:eastAsia="lt-LT"/>
              </w:rPr>
            </w:pPr>
          </w:p>
        </w:tc>
        <w:tc>
          <w:tcPr>
            <w:tcW w:w="1598" w:type="pct"/>
            <w:shd w:val="clear" w:color="auto" w:fill="auto"/>
          </w:tcPr>
          <w:p w:rsidR="002B41E5" w:rsidRPr="006548DE" w:rsidRDefault="002B41E5" w:rsidP="00EE3144">
            <w:pPr>
              <w:spacing w:after="0" w:line="240" w:lineRule="auto"/>
              <w:jc w:val="center"/>
              <w:rPr>
                <w:rFonts w:ascii="Times New Roman" w:eastAsia="Times New Roman" w:hAnsi="Times New Roman"/>
                <w:lang w:eastAsia="lt-LT"/>
              </w:rPr>
            </w:pPr>
            <w:r w:rsidRPr="006548DE">
              <w:rPr>
                <w:rFonts w:ascii="Times New Roman" w:eastAsia="Times New Roman" w:hAnsi="Times New Roman"/>
                <w:lang w:eastAsia="lt-LT"/>
              </w:rPr>
              <w:t>Jūratė Vaitonienė</w:t>
            </w:r>
          </w:p>
        </w:tc>
        <w:tc>
          <w:tcPr>
            <w:tcW w:w="386" w:type="pct"/>
            <w:shd w:val="clear" w:color="auto" w:fill="auto"/>
          </w:tcPr>
          <w:p w:rsidR="002B41E5" w:rsidRPr="006548DE" w:rsidRDefault="002B41E5" w:rsidP="00EE3144">
            <w:pPr>
              <w:spacing w:after="0" w:line="240" w:lineRule="auto"/>
              <w:rPr>
                <w:rFonts w:ascii="Times New Roman" w:eastAsia="Times New Roman" w:hAnsi="Times New Roman"/>
                <w:lang w:eastAsia="lt-LT"/>
              </w:rPr>
            </w:pPr>
          </w:p>
        </w:tc>
      </w:tr>
      <w:tr w:rsidR="002B41E5" w:rsidRPr="006548DE" w:rsidTr="00EE3144">
        <w:trPr>
          <w:trHeight w:val="170"/>
        </w:trPr>
        <w:tc>
          <w:tcPr>
            <w:tcW w:w="1985" w:type="pct"/>
          </w:tcPr>
          <w:p w:rsidR="002B41E5" w:rsidRPr="006548DE" w:rsidRDefault="002B41E5" w:rsidP="00EE3144">
            <w:pPr>
              <w:tabs>
                <w:tab w:val="left" w:pos="3195"/>
                <w:tab w:val="left" w:pos="6330"/>
              </w:tabs>
              <w:spacing w:after="0" w:line="240" w:lineRule="auto"/>
              <w:rPr>
                <w:rFonts w:ascii="Times New Roman" w:eastAsia="Times New Roman" w:hAnsi="Times New Roman"/>
                <w:color w:val="000000"/>
                <w:sz w:val="20"/>
                <w:szCs w:val="20"/>
                <w:lang w:eastAsia="lt-LT"/>
              </w:rPr>
            </w:pPr>
            <w:r w:rsidRPr="006548DE">
              <w:rPr>
                <w:rFonts w:ascii="Times New Roman" w:eastAsia="Times New Roman" w:hAnsi="Times New Roman"/>
                <w:i/>
                <w:sz w:val="20"/>
                <w:szCs w:val="20"/>
                <w:lang w:eastAsia="lt-LT"/>
              </w:rPr>
              <w:t>(steigėjas; įgaliotas asmuo)</w:t>
            </w:r>
          </w:p>
        </w:tc>
        <w:tc>
          <w:tcPr>
            <w:tcW w:w="1031" w:type="pct"/>
          </w:tcPr>
          <w:p w:rsidR="002B41E5" w:rsidRPr="006548DE" w:rsidRDefault="002B41E5" w:rsidP="00EE3144">
            <w:pPr>
              <w:tabs>
                <w:tab w:val="left" w:pos="3195"/>
                <w:tab w:val="left" w:pos="6330"/>
              </w:tabs>
              <w:spacing w:after="0" w:line="240" w:lineRule="auto"/>
              <w:jc w:val="center"/>
              <w:rPr>
                <w:rFonts w:ascii="Times New Roman" w:eastAsia="Times New Roman" w:hAnsi="Times New Roman"/>
                <w:sz w:val="20"/>
                <w:szCs w:val="20"/>
                <w:lang w:eastAsia="lt-LT"/>
              </w:rPr>
            </w:pPr>
            <w:r w:rsidRPr="006548DE">
              <w:rPr>
                <w:rFonts w:ascii="Times New Roman" w:eastAsia="Times New Roman" w:hAnsi="Times New Roman"/>
                <w:i/>
                <w:sz w:val="20"/>
                <w:szCs w:val="20"/>
                <w:lang w:eastAsia="lt-LT"/>
              </w:rPr>
              <w:t>(parašas)</w:t>
            </w:r>
          </w:p>
        </w:tc>
        <w:tc>
          <w:tcPr>
            <w:tcW w:w="1598" w:type="pct"/>
            <w:shd w:val="clear" w:color="auto" w:fill="auto"/>
          </w:tcPr>
          <w:p w:rsidR="002B41E5" w:rsidRPr="006548DE" w:rsidRDefault="002B41E5" w:rsidP="00EE3144">
            <w:pPr>
              <w:spacing w:after="0" w:line="240" w:lineRule="auto"/>
              <w:jc w:val="center"/>
              <w:rPr>
                <w:rFonts w:ascii="Times New Roman" w:eastAsia="Times New Roman" w:hAnsi="Times New Roman"/>
                <w:sz w:val="20"/>
                <w:szCs w:val="20"/>
                <w:lang w:eastAsia="lt-LT"/>
              </w:rPr>
            </w:pPr>
            <w:r w:rsidRPr="006548DE">
              <w:rPr>
                <w:rFonts w:ascii="Times New Roman" w:eastAsia="Times New Roman" w:hAnsi="Times New Roman"/>
                <w:i/>
                <w:sz w:val="20"/>
                <w:szCs w:val="20"/>
                <w:lang w:eastAsia="lt-LT"/>
              </w:rPr>
              <w:t>(vardas, pavardė)</w:t>
            </w:r>
          </w:p>
        </w:tc>
        <w:tc>
          <w:tcPr>
            <w:tcW w:w="386" w:type="pct"/>
            <w:shd w:val="clear" w:color="auto" w:fill="auto"/>
          </w:tcPr>
          <w:p w:rsidR="002B41E5" w:rsidRPr="006548DE" w:rsidRDefault="002B41E5" w:rsidP="00EE3144">
            <w:pPr>
              <w:spacing w:after="0" w:line="240" w:lineRule="auto"/>
              <w:jc w:val="center"/>
              <w:rPr>
                <w:rFonts w:ascii="Times New Roman" w:eastAsia="Times New Roman" w:hAnsi="Times New Roman"/>
                <w:i/>
                <w:sz w:val="20"/>
                <w:szCs w:val="20"/>
                <w:lang w:eastAsia="lt-LT"/>
              </w:rPr>
            </w:pPr>
            <w:r w:rsidRPr="006548DE">
              <w:rPr>
                <w:rFonts w:ascii="Times New Roman" w:eastAsia="Times New Roman" w:hAnsi="Times New Roman"/>
                <w:i/>
                <w:sz w:val="20"/>
                <w:szCs w:val="20"/>
                <w:lang w:eastAsia="lt-LT"/>
              </w:rPr>
              <w:t>(data)</w:t>
            </w:r>
          </w:p>
        </w:tc>
      </w:tr>
      <w:tr w:rsidR="002B41E5" w:rsidRPr="006548DE" w:rsidTr="00EE3144">
        <w:trPr>
          <w:trHeight w:val="170"/>
        </w:trPr>
        <w:tc>
          <w:tcPr>
            <w:tcW w:w="1985" w:type="pct"/>
          </w:tcPr>
          <w:p w:rsidR="002B41E5" w:rsidRPr="006548DE" w:rsidRDefault="002B41E5" w:rsidP="00EE3144">
            <w:pPr>
              <w:tabs>
                <w:tab w:val="left" w:pos="3195"/>
                <w:tab w:val="left" w:pos="6330"/>
              </w:tabs>
              <w:spacing w:after="0" w:line="240" w:lineRule="auto"/>
              <w:rPr>
                <w:rFonts w:ascii="Times New Roman" w:eastAsia="Times New Roman" w:hAnsi="Times New Roman"/>
                <w:i/>
                <w:sz w:val="20"/>
                <w:szCs w:val="20"/>
                <w:lang w:eastAsia="lt-LT"/>
              </w:rPr>
            </w:pPr>
          </w:p>
        </w:tc>
        <w:tc>
          <w:tcPr>
            <w:tcW w:w="1031" w:type="pct"/>
          </w:tcPr>
          <w:p w:rsidR="002B41E5" w:rsidRPr="006548DE" w:rsidRDefault="002B41E5" w:rsidP="00EE3144">
            <w:pPr>
              <w:tabs>
                <w:tab w:val="left" w:pos="3195"/>
                <w:tab w:val="left" w:pos="6330"/>
              </w:tabs>
              <w:spacing w:after="0" w:line="240" w:lineRule="auto"/>
              <w:jc w:val="center"/>
              <w:rPr>
                <w:rFonts w:ascii="Times New Roman" w:eastAsia="Times New Roman" w:hAnsi="Times New Roman"/>
                <w:i/>
                <w:sz w:val="20"/>
                <w:szCs w:val="20"/>
                <w:lang w:eastAsia="lt-LT"/>
              </w:rPr>
            </w:pPr>
          </w:p>
        </w:tc>
        <w:tc>
          <w:tcPr>
            <w:tcW w:w="1598" w:type="pct"/>
            <w:shd w:val="clear" w:color="auto" w:fill="auto"/>
          </w:tcPr>
          <w:p w:rsidR="002B41E5" w:rsidRPr="006548DE" w:rsidRDefault="002B41E5" w:rsidP="00EE3144">
            <w:pPr>
              <w:spacing w:after="0" w:line="240" w:lineRule="auto"/>
              <w:jc w:val="center"/>
              <w:rPr>
                <w:rFonts w:ascii="Times New Roman" w:eastAsia="Times New Roman" w:hAnsi="Times New Roman"/>
                <w:i/>
                <w:sz w:val="20"/>
                <w:szCs w:val="20"/>
                <w:lang w:eastAsia="lt-LT"/>
              </w:rPr>
            </w:pPr>
          </w:p>
        </w:tc>
        <w:tc>
          <w:tcPr>
            <w:tcW w:w="386" w:type="pct"/>
            <w:shd w:val="clear" w:color="auto" w:fill="auto"/>
          </w:tcPr>
          <w:p w:rsidR="002B41E5" w:rsidRPr="006548DE" w:rsidRDefault="002B41E5" w:rsidP="00EE3144">
            <w:pPr>
              <w:spacing w:after="0" w:line="240" w:lineRule="auto"/>
              <w:jc w:val="center"/>
              <w:rPr>
                <w:rFonts w:ascii="Times New Roman" w:eastAsia="Times New Roman" w:hAnsi="Times New Roman"/>
                <w:i/>
                <w:sz w:val="20"/>
                <w:szCs w:val="20"/>
                <w:lang w:eastAsia="lt-LT"/>
              </w:rPr>
            </w:pPr>
          </w:p>
        </w:tc>
      </w:tr>
      <w:tr w:rsidR="002B41E5" w:rsidRPr="006548DE" w:rsidTr="00EE3144">
        <w:trPr>
          <w:trHeight w:val="170"/>
        </w:trPr>
        <w:tc>
          <w:tcPr>
            <w:tcW w:w="1985" w:type="pct"/>
          </w:tcPr>
          <w:p w:rsidR="002B41E5" w:rsidRPr="006548DE" w:rsidRDefault="002B41E5" w:rsidP="00EE3144">
            <w:pPr>
              <w:tabs>
                <w:tab w:val="left" w:pos="3195"/>
              </w:tabs>
              <w:spacing w:after="0" w:line="240" w:lineRule="auto"/>
              <w:rPr>
                <w:rFonts w:ascii="Times New Roman" w:eastAsia="Times New Roman" w:hAnsi="Times New Roman"/>
                <w:color w:val="000000"/>
                <w:lang w:eastAsia="lt-LT"/>
              </w:rPr>
            </w:pPr>
            <w:r w:rsidRPr="006548DE">
              <w:rPr>
                <w:rFonts w:ascii="Times New Roman" w:eastAsia="Times New Roman" w:hAnsi="Times New Roman"/>
                <w:color w:val="000000"/>
                <w:lang w:eastAsia="lt-LT"/>
              </w:rPr>
              <w:t xml:space="preserve">UAB ERGASA </w:t>
            </w:r>
          </w:p>
        </w:tc>
        <w:tc>
          <w:tcPr>
            <w:tcW w:w="1031" w:type="pct"/>
          </w:tcPr>
          <w:p w:rsidR="002B41E5" w:rsidRPr="006548DE" w:rsidRDefault="002B41E5" w:rsidP="00EE3144">
            <w:pPr>
              <w:tabs>
                <w:tab w:val="left" w:pos="3195"/>
                <w:tab w:val="left" w:pos="6330"/>
              </w:tabs>
              <w:spacing w:after="0" w:line="240" w:lineRule="auto"/>
              <w:rPr>
                <w:rFonts w:ascii="Times New Roman" w:eastAsia="Times New Roman" w:hAnsi="Times New Roman"/>
                <w:i/>
                <w:lang w:eastAsia="lt-LT"/>
              </w:rPr>
            </w:pPr>
          </w:p>
        </w:tc>
        <w:tc>
          <w:tcPr>
            <w:tcW w:w="1598" w:type="pct"/>
            <w:shd w:val="clear" w:color="auto" w:fill="auto"/>
          </w:tcPr>
          <w:p w:rsidR="002B41E5" w:rsidRPr="006548DE" w:rsidRDefault="002B41E5" w:rsidP="00EE3144">
            <w:pPr>
              <w:spacing w:after="0" w:line="240" w:lineRule="auto"/>
              <w:jc w:val="center"/>
              <w:rPr>
                <w:rFonts w:ascii="Times New Roman" w:eastAsia="Times New Roman" w:hAnsi="Times New Roman"/>
                <w:lang w:eastAsia="lt-LT"/>
              </w:rPr>
            </w:pPr>
            <w:r w:rsidRPr="006548DE">
              <w:rPr>
                <w:rFonts w:ascii="Times New Roman" w:eastAsia="Times New Roman" w:hAnsi="Times New Roman"/>
                <w:lang w:eastAsia="lt-LT"/>
              </w:rPr>
              <w:t>Indrė Fiodorova</w:t>
            </w:r>
          </w:p>
        </w:tc>
        <w:tc>
          <w:tcPr>
            <w:tcW w:w="386" w:type="pct"/>
            <w:shd w:val="clear" w:color="auto" w:fill="auto"/>
          </w:tcPr>
          <w:p w:rsidR="002B41E5" w:rsidRPr="006548DE" w:rsidRDefault="002B41E5" w:rsidP="00EE3144">
            <w:pPr>
              <w:spacing w:after="0" w:line="240" w:lineRule="auto"/>
              <w:rPr>
                <w:rFonts w:ascii="Times New Roman" w:eastAsia="Times New Roman" w:hAnsi="Times New Roman"/>
                <w:lang w:eastAsia="lt-LT"/>
              </w:rPr>
            </w:pPr>
          </w:p>
        </w:tc>
      </w:tr>
      <w:tr w:rsidR="002B41E5" w:rsidRPr="006548DE" w:rsidTr="00EE3144">
        <w:trPr>
          <w:trHeight w:val="170"/>
        </w:trPr>
        <w:tc>
          <w:tcPr>
            <w:tcW w:w="1985" w:type="pct"/>
          </w:tcPr>
          <w:p w:rsidR="002B41E5" w:rsidRPr="006548DE" w:rsidRDefault="002B41E5" w:rsidP="00EE3144">
            <w:pPr>
              <w:tabs>
                <w:tab w:val="left" w:pos="3195"/>
                <w:tab w:val="left" w:pos="6330"/>
              </w:tabs>
              <w:spacing w:after="0" w:line="240" w:lineRule="auto"/>
              <w:rPr>
                <w:rFonts w:ascii="Times New Roman" w:eastAsia="Times New Roman" w:hAnsi="Times New Roman"/>
                <w:color w:val="000000"/>
                <w:sz w:val="20"/>
                <w:szCs w:val="20"/>
                <w:lang w:eastAsia="lt-LT"/>
              </w:rPr>
            </w:pPr>
            <w:r w:rsidRPr="006548DE">
              <w:rPr>
                <w:rFonts w:ascii="Times New Roman" w:eastAsia="Times New Roman" w:hAnsi="Times New Roman"/>
                <w:i/>
                <w:sz w:val="20"/>
                <w:szCs w:val="20"/>
                <w:lang w:eastAsia="lt-LT"/>
              </w:rPr>
              <w:t>(steigėjas; įgaliotas asmuo)</w:t>
            </w:r>
          </w:p>
        </w:tc>
        <w:tc>
          <w:tcPr>
            <w:tcW w:w="1031" w:type="pct"/>
          </w:tcPr>
          <w:p w:rsidR="002B41E5" w:rsidRPr="006548DE" w:rsidRDefault="002B41E5" w:rsidP="00EE3144">
            <w:pPr>
              <w:tabs>
                <w:tab w:val="left" w:pos="3195"/>
                <w:tab w:val="left" w:pos="6330"/>
              </w:tabs>
              <w:spacing w:after="0" w:line="240" w:lineRule="auto"/>
              <w:jc w:val="center"/>
              <w:rPr>
                <w:rFonts w:ascii="Times New Roman" w:eastAsia="Times New Roman" w:hAnsi="Times New Roman"/>
                <w:sz w:val="20"/>
                <w:szCs w:val="20"/>
                <w:lang w:eastAsia="lt-LT"/>
              </w:rPr>
            </w:pPr>
            <w:r w:rsidRPr="006548DE">
              <w:rPr>
                <w:rFonts w:ascii="Times New Roman" w:eastAsia="Times New Roman" w:hAnsi="Times New Roman"/>
                <w:i/>
                <w:sz w:val="20"/>
                <w:szCs w:val="20"/>
                <w:lang w:eastAsia="lt-LT"/>
              </w:rPr>
              <w:t>(parašas)</w:t>
            </w:r>
          </w:p>
        </w:tc>
        <w:tc>
          <w:tcPr>
            <w:tcW w:w="1598" w:type="pct"/>
            <w:shd w:val="clear" w:color="auto" w:fill="auto"/>
          </w:tcPr>
          <w:p w:rsidR="002B41E5" w:rsidRPr="006548DE" w:rsidRDefault="002B41E5" w:rsidP="00EE3144">
            <w:pPr>
              <w:spacing w:after="0" w:line="240" w:lineRule="auto"/>
              <w:jc w:val="center"/>
              <w:rPr>
                <w:rFonts w:ascii="Times New Roman" w:eastAsia="Times New Roman" w:hAnsi="Times New Roman"/>
                <w:sz w:val="20"/>
                <w:szCs w:val="20"/>
                <w:lang w:eastAsia="lt-LT"/>
              </w:rPr>
            </w:pPr>
            <w:r w:rsidRPr="006548DE">
              <w:rPr>
                <w:rFonts w:ascii="Times New Roman" w:eastAsia="Times New Roman" w:hAnsi="Times New Roman"/>
                <w:i/>
                <w:sz w:val="20"/>
                <w:szCs w:val="20"/>
                <w:lang w:eastAsia="lt-LT"/>
              </w:rPr>
              <w:t>(vardas, pavardė)</w:t>
            </w:r>
          </w:p>
        </w:tc>
        <w:tc>
          <w:tcPr>
            <w:tcW w:w="386" w:type="pct"/>
            <w:shd w:val="clear" w:color="auto" w:fill="auto"/>
          </w:tcPr>
          <w:p w:rsidR="002B41E5" w:rsidRPr="006548DE" w:rsidRDefault="002B41E5" w:rsidP="00EE3144">
            <w:pPr>
              <w:spacing w:after="0" w:line="240" w:lineRule="auto"/>
              <w:jc w:val="center"/>
              <w:rPr>
                <w:rFonts w:ascii="Times New Roman" w:eastAsia="Times New Roman" w:hAnsi="Times New Roman"/>
                <w:i/>
                <w:sz w:val="20"/>
                <w:szCs w:val="20"/>
                <w:lang w:eastAsia="lt-LT"/>
              </w:rPr>
            </w:pPr>
            <w:r w:rsidRPr="006548DE">
              <w:rPr>
                <w:rFonts w:ascii="Times New Roman" w:eastAsia="Times New Roman" w:hAnsi="Times New Roman"/>
                <w:i/>
                <w:sz w:val="20"/>
                <w:szCs w:val="20"/>
                <w:lang w:eastAsia="lt-LT"/>
              </w:rPr>
              <w:t>(data)</w:t>
            </w:r>
          </w:p>
        </w:tc>
      </w:tr>
    </w:tbl>
    <w:p w:rsidR="002B41E5" w:rsidRDefault="002B41E5" w:rsidP="002B41E5">
      <w:pPr>
        <w:spacing w:after="0" w:line="240" w:lineRule="auto"/>
        <w:rPr>
          <w:rFonts w:ascii="Times New Roman" w:hAnsi="Times New Roman"/>
          <w:b/>
          <w:sz w:val="24"/>
          <w:szCs w:val="24"/>
        </w:rPr>
      </w:pPr>
    </w:p>
    <w:p w:rsidR="008162BD" w:rsidRPr="00525B15" w:rsidRDefault="003A0C84" w:rsidP="002B41E5">
      <w:pPr>
        <w:spacing w:after="0" w:line="240" w:lineRule="auto"/>
        <w:jc w:val="right"/>
        <w:rPr>
          <w:rFonts w:ascii="Times New Roman" w:hAnsi="Times New Roman"/>
          <w:b/>
        </w:rPr>
      </w:pPr>
      <w:r>
        <w:rPr>
          <w:rFonts w:ascii="Times New Roman" w:hAnsi="Times New Roman"/>
          <w:b/>
          <w:sz w:val="24"/>
          <w:szCs w:val="24"/>
        </w:rPr>
        <w:br w:type="page"/>
      </w:r>
      <w:r w:rsidR="008162BD" w:rsidRPr="00525B15">
        <w:rPr>
          <w:rFonts w:ascii="Times New Roman" w:hAnsi="Times New Roman"/>
          <w:b/>
        </w:rPr>
        <w:lastRenderedPageBreak/>
        <w:t xml:space="preserve"> </w:t>
      </w:r>
    </w:p>
    <w:p w:rsidR="008162BD" w:rsidRPr="00525B15" w:rsidRDefault="008162BD" w:rsidP="008162BD">
      <w:pPr>
        <w:spacing w:after="0" w:line="240" w:lineRule="auto"/>
        <w:ind w:firstLine="567"/>
        <w:rPr>
          <w:rFonts w:ascii="Times New Roman" w:hAnsi="Times New Roman"/>
        </w:rPr>
      </w:pPr>
    </w:p>
    <w:p w:rsidR="008162BD" w:rsidRPr="008162BD" w:rsidRDefault="008162BD" w:rsidP="008162BD">
      <w:pPr>
        <w:spacing w:after="0" w:line="240" w:lineRule="auto"/>
        <w:jc w:val="center"/>
        <w:rPr>
          <w:rFonts w:ascii="Times New Roman" w:eastAsiaTheme="minorHAnsi" w:hAnsi="Times New Roman"/>
          <w:b/>
        </w:rPr>
      </w:pPr>
      <w:r w:rsidRPr="008162BD">
        <w:rPr>
          <w:rFonts w:ascii="Times New Roman" w:eastAsiaTheme="minorHAnsi" w:hAnsi="Times New Roman"/>
          <w:b/>
        </w:rPr>
        <w:t xml:space="preserve">KĖDAINIŲ MIESTO VIETOS VEIKLOS GRUPĖ </w:t>
      </w:r>
    </w:p>
    <w:p w:rsidR="008162BD" w:rsidRPr="008162BD" w:rsidRDefault="008162BD" w:rsidP="008162BD">
      <w:pPr>
        <w:spacing w:after="0" w:line="240" w:lineRule="auto"/>
        <w:jc w:val="center"/>
        <w:rPr>
          <w:rFonts w:ascii="Times New Roman" w:eastAsiaTheme="minorHAnsi" w:hAnsi="Times New Roman"/>
          <w:b/>
        </w:rPr>
      </w:pPr>
    </w:p>
    <w:p w:rsidR="008162BD" w:rsidRPr="008162BD" w:rsidRDefault="008162BD" w:rsidP="008162BD">
      <w:pPr>
        <w:spacing w:after="0" w:line="240" w:lineRule="auto"/>
        <w:jc w:val="center"/>
        <w:rPr>
          <w:rFonts w:ascii="Times New Roman" w:eastAsiaTheme="minorHAnsi" w:hAnsi="Times New Roman"/>
          <w:b/>
        </w:rPr>
      </w:pPr>
      <w:r w:rsidRPr="008162BD">
        <w:rPr>
          <w:rFonts w:ascii="Times New Roman" w:eastAsiaTheme="minorHAnsi" w:hAnsi="Times New Roman"/>
          <w:b/>
        </w:rPr>
        <w:t xml:space="preserve">ĮSTATAI </w:t>
      </w:r>
    </w:p>
    <w:p w:rsidR="008162BD" w:rsidRPr="008162BD" w:rsidRDefault="008162BD" w:rsidP="008162BD">
      <w:pPr>
        <w:spacing w:after="0" w:line="240" w:lineRule="auto"/>
        <w:jc w:val="center"/>
        <w:rPr>
          <w:rFonts w:ascii="Times New Roman" w:eastAsiaTheme="minorHAnsi" w:hAnsi="Times New Roman"/>
          <w:b/>
        </w:rPr>
      </w:pPr>
    </w:p>
    <w:p w:rsidR="008162BD" w:rsidRPr="008162BD" w:rsidRDefault="008162BD" w:rsidP="008162BD">
      <w:pPr>
        <w:spacing w:after="0" w:line="240" w:lineRule="auto"/>
        <w:jc w:val="center"/>
        <w:rPr>
          <w:rFonts w:ascii="Times New Roman" w:eastAsiaTheme="minorHAnsi" w:hAnsi="Times New Roman"/>
          <w:b/>
        </w:rPr>
      </w:pPr>
      <w:r w:rsidRPr="008162BD">
        <w:rPr>
          <w:rFonts w:ascii="Times New Roman" w:eastAsiaTheme="minorHAnsi" w:hAnsi="Times New Roman"/>
          <w:b/>
        </w:rPr>
        <w:t xml:space="preserve">I. BENDROJI DALIS </w:t>
      </w:r>
    </w:p>
    <w:p w:rsidR="008162BD" w:rsidRPr="008162BD" w:rsidRDefault="008162BD" w:rsidP="008162BD">
      <w:pPr>
        <w:spacing w:after="0" w:line="240" w:lineRule="auto"/>
        <w:jc w:val="both"/>
        <w:rPr>
          <w:rFonts w:ascii="Times New Roman" w:eastAsiaTheme="minorHAnsi" w:hAnsi="Times New Roman"/>
          <w:b/>
        </w:rPr>
      </w:pPr>
    </w:p>
    <w:p w:rsidR="008162BD" w:rsidRPr="008162BD" w:rsidRDefault="008162BD" w:rsidP="008162BD">
      <w:pPr>
        <w:spacing w:after="0" w:line="240" w:lineRule="auto"/>
        <w:contextualSpacing/>
        <w:jc w:val="both"/>
        <w:rPr>
          <w:rFonts w:ascii="Times New Roman" w:eastAsiaTheme="minorHAnsi" w:hAnsi="Times New Roman"/>
          <w:color w:val="000000"/>
          <w:spacing w:val="-6"/>
        </w:rPr>
      </w:pPr>
      <w:r w:rsidRPr="008162BD">
        <w:rPr>
          <w:rFonts w:ascii="Times New Roman" w:eastAsiaTheme="minorHAnsi" w:hAnsi="Times New Roman"/>
        </w:rPr>
        <w:t>1. Kėdainių miesto vietos veiklos grupė (toliau – Asociacija) yra ribotos civilinės atsakomybės viešasis juridinis asmuo, kurio teisinė forma – asociacija</w:t>
      </w:r>
      <w:r w:rsidRPr="008162BD">
        <w:rPr>
          <w:rFonts w:ascii="Times New Roman" w:eastAsiaTheme="minorHAnsi" w:hAnsi="Times New Roman"/>
          <w:color w:val="000000"/>
          <w:spacing w:val="-6"/>
        </w:rPr>
        <w:t>.</w:t>
      </w:r>
    </w:p>
    <w:p w:rsidR="008162BD" w:rsidRPr="008162BD" w:rsidRDefault="008162BD" w:rsidP="008162BD">
      <w:pPr>
        <w:suppressAutoHyphens/>
        <w:spacing w:after="0" w:line="240" w:lineRule="auto"/>
        <w:contextualSpacing/>
        <w:jc w:val="both"/>
        <w:rPr>
          <w:rFonts w:ascii="Times New Roman" w:eastAsiaTheme="minorHAnsi" w:hAnsi="Times New Roman"/>
        </w:rPr>
      </w:pPr>
      <w:r w:rsidRPr="008162BD">
        <w:rPr>
          <w:rFonts w:ascii="Times New Roman" w:eastAsiaTheme="minorHAnsi" w:hAnsi="Times New Roman"/>
        </w:rPr>
        <w:t>2. Asociacija veikia laikydamasi Lietuvos Respublikos Konstitucijos, Lietuvos Respublikos civilinio kodekso, Lietuvos Respublikos asociacijų bei kitų įstatymų, Vyriausybės nutarimų, kitų teisės aktų ir veiklą grindžia savo įstatais.</w:t>
      </w:r>
    </w:p>
    <w:p w:rsidR="008162BD" w:rsidRPr="008162BD" w:rsidRDefault="008162BD" w:rsidP="008162BD">
      <w:pPr>
        <w:suppressAutoHyphens/>
        <w:spacing w:after="0" w:line="240" w:lineRule="auto"/>
        <w:contextualSpacing/>
        <w:jc w:val="both"/>
        <w:rPr>
          <w:rFonts w:ascii="Times New Roman" w:eastAsiaTheme="minorHAnsi" w:hAnsi="Times New Roman"/>
        </w:rPr>
      </w:pPr>
      <w:r w:rsidRPr="008162BD">
        <w:rPr>
          <w:rFonts w:ascii="Times New Roman" w:eastAsiaTheme="minorHAnsi" w:hAnsi="Times New Roman"/>
        </w:rPr>
        <w:t xml:space="preserve">3. Asociacijos teisinė forma – asociacija. </w:t>
      </w:r>
    </w:p>
    <w:p w:rsidR="008162BD" w:rsidRPr="008162BD" w:rsidRDefault="008162BD" w:rsidP="008162BD">
      <w:pPr>
        <w:suppressAutoHyphens/>
        <w:spacing w:after="0" w:line="240" w:lineRule="auto"/>
        <w:jc w:val="both"/>
        <w:rPr>
          <w:rFonts w:ascii="Times New Roman" w:eastAsiaTheme="minorHAnsi" w:hAnsi="Times New Roman"/>
        </w:rPr>
      </w:pPr>
      <w:r w:rsidRPr="008162BD">
        <w:rPr>
          <w:rFonts w:ascii="Times New Roman" w:eastAsiaTheme="minorHAnsi" w:hAnsi="Times New Roman"/>
        </w:rPr>
        <w:t>4. Asociacijos pavadinimas – Kėdainių miesto vietos veiklos grupė (vartotinas trumpinys: Kėdainių miesto VVG).</w:t>
      </w:r>
    </w:p>
    <w:p w:rsidR="008162BD" w:rsidRPr="008162BD" w:rsidRDefault="008162BD" w:rsidP="008162BD">
      <w:pPr>
        <w:suppressAutoHyphens/>
        <w:spacing w:after="0" w:line="240" w:lineRule="auto"/>
        <w:jc w:val="both"/>
        <w:rPr>
          <w:rFonts w:ascii="Times New Roman" w:eastAsiaTheme="minorHAnsi" w:hAnsi="Times New Roman"/>
        </w:rPr>
      </w:pPr>
      <w:r w:rsidRPr="008162BD">
        <w:rPr>
          <w:rFonts w:ascii="Times New Roman" w:eastAsiaTheme="minorHAnsi" w:hAnsi="Times New Roman"/>
        </w:rPr>
        <w:t>5. Asociacijos veiklos teritorija sutampa su Kėdainių miesto seniūnijos teritorija.</w:t>
      </w:r>
    </w:p>
    <w:p w:rsidR="008162BD" w:rsidRPr="008162BD" w:rsidRDefault="008162BD" w:rsidP="008162BD">
      <w:pPr>
        <w:suppressAutoHyphens/>
        <w:spacing w:after="0" w:line="240" w:lineRule="auto"/>
        <w:jc w:val="both"/>
        <w:rPr>
          <w:rFonts w:ascii="Times New Roman" w:eastAsiaTheme="minorHAnsi" w:hAnsi="Times New Roman"/>
          <w:color w:val="FF0000"/>
        </w:rPr>
      </w:pPr>
      <w:r w:rsidRPr="008162BD">
        <w:rPr>
          <w:rFonts w:ascii="Times New Roman" w:eastAsiaTheme="minorHAnsi" w:hAnsi="Times New Roman"/>
        </w:rPr>
        <w:t xml:space="preserve">6. Asociacijos veiklos teritorija yra vientisa ekonominiu, socialiniu ir geografiniu atžvilgiu. </w:t>
      </w:r>
    </w:p>
    <w:p w:rsidR="008162BD" w:rsidRPr="008162BD" w:rsidRDefault="008162BD" w:rsidP="008162BD">
      <w:pPr>
        <w:suppressAutoHyphens/>
        <w:spacing w:after="0" w:line="240" w:lineRule="auto"/>
        <w:jc w:val="both"/>
        <w:rPr>
          <w:rFonts w:ascii="Times New Roman" w:eastAsiaTheme="minorHAnsi" w:hAnsi="Times New Roman"/>
        </w:rPr>
      </w:pPr>
      <w:r w:rsidRPr="008162BD">
        <w:rPr>
          <w:rFonts w:ascii="Times New Roman" w:eastAsiaTheme="minorHAnsi" w:hAnsi="Times New Roman"/>
        </w:rPr>
        <w:t>7. Asociacija atsako pagal savo prievoles jai nuosavybės teise priklausančiu turtu. Asociacija neatsako pagal Asociacijos nario prievoles, o pastarasis neatsako pagal Asociacijos prievoles.</w:t>
      </w:r>
    </w:p>
    <w:p w:rsidR="008162BD" w:rsidRPr="008162BD" w:rsidRDefault="008162BD" w:rsidP="008162BD">
      <w:pPr>
        <w:suppressAutoHyphens/>
        <w:spacing w:after="0" w:line="240" w:lineRule="auto"/>
        <w:jc w:val="both"/>
        <w:rPr>
          <w:rFonts w:ascii="Times New Roman" w:eastAsiaTheme="minorHAnsi" w:hAnsi="Times New Roman"/>
        </w:rPr>
      </w:pPr>
      <w:r w:rsidRPr="008162BD">
        <w:rPr>
          <w:rFonts w:ascii="Times New Roman" w:eastAsia="Times New Roman" w:hAnsi="Times New Roman"/>
        </w:rPr>
        <w:t>8.</w:t>
      </w:r>
      <w:r w:rsidRPr="008162BD">
        <w:rPr>
          <w:rFonts w:ascii="Times New Roman" w:eastAsiaTheme="minorHAnsi" w:hAnsi="Times New Roman"/>
        </w:rPr>
        <w:t xml:space="preserve"> Asociacija turi antspaudą su savo pavadinimu, bent vieną atsiskaitomąją sąskaitą Lietuvos Respublikoje įregistruotame banke. Asociacija gali turėti logotipą ir kitą simboliką.</w:t>
      </w:r>
    </w:p>
    <w:p w:rsidR="008162BD" w:rsidRPr="008162BD" w:rsidRDefault="008162BD" w:rsidP="008162BD">
      <w:pPr>
        <w:autoSpaceDE w:val="0"/>
        <w:autoSpaceDN w:val="0"/>
        <w:adjustRightInd w:val="0"/>
        <w:spacing w:after="0" w:line="240" w:lineRule="auto"/>
        <w:jc w:val="both"/>
        <w:rPr>
          <w:rFonts w:ascii="Times New Roman" w:eastAsia="Times New Roman" w:hAnsi="Times New Roman"/>
          <w:spacing w:val="-1"/>
        </w:rPr>
      </w:pPr>
      <w:r w:rsidRPr="008162BD">
        <w:rPr>
          <w:rFonts w:ascii="Times New Roman" w:eastAsia="Times New Roman" w:hAnsi="Times New Roman"/>
        </w:rPr>
        <w:t>9. Asociacijos veiklos laikotarpis neribotas.</w:t>
      </w:r>
    </w:p>
    <w:p w:rsidR="008162BD" w:rsidRPr="008162BD" w:rsidRDefault="008162BD" w:rsidP="008162BD">
      <w:pPr>
        <w:autoSpaceDE w:val="0"/>
        <w:autoSpaceDN w:val="0"/>
        <w:adjustRightInd w:val="0"/>
        <w:spacing w:after="0" w:line="240" w:lineRule="auto"/>
        <w:jc w:val="both"/>
        <w:rPr>
          <w:rFonts w:ascii="Times New Roman" w:eastAsia="Times New Roman" w:hAnsi="Times New Roman"/>
        </w:rPr>
      </w:pPr>
      <w:r w:rsidRPr="008162BD">
        <w:rPr>
          <w:rFonts w:ascii="Times New Roman" w:eastAsia="Times New Roman" w:hAnsi="Times New Roman"/>
        </w:rPr>
        <w:t xml:space="preserve">10. Asociacijos finansiniai metai yra kalendoriniai metai. </w:t>
      </w:r>
    </w:p>
    <w:p w:rsidR="008162BD" w:rsidRPr="008162BD" w:rsidRDefault="008162BD" w:rsidP="008162BD">
      <w:pPr>
        <w:tabs>
          <w:tab w:val="left" w:pos="210"/>
        </w:tabs>
        <w:spacing w:after="0" w:line="240" w:lineRule="auto"/>
        <w:jc w:val="center"/>
        <w:rPr>
          <w:rFonts w:ascii="Times New Roman" w:eastAsia="Times New Roman" w:hAnsi="Times New Roman"/>
          <w:b/>
          <w:color w:val="000000"/>
          <w:spacing w:val="-5"/>
        </w:rPr>
      </w:pPr>
    </w:p>
    <w:p w:rsidR="008162BD" w:rsidRPr="008162BD" w:rsidRDefault="008162BD" w:rsidP="008162BD">
      <w:pPr>
        <w:tabs>
          <w:tab w:val="left" w:pos="210"/>
        </w:tabs>
        <w:spacing w:after="0" w:line="240" w:lineRule="auto"/>
        <w:jc w:val="center"/>
        <w:rPr>
          <w:rFonts w:ascii="Times New Roman" w:eastAsia="Times New Roman" w:hAnsi="Times New Roman"/>
          <w:b/>
          <w:bCs/>
        </w:rPr>
      </w:pPr>
      <w:r w:rsidRPr="008162BD">
        <w:rPr>
          <w:rFonts w:ascii="Times New Roman" w:eastAsia="Times New Roman" w:hAnsi="Times New Roman"/>
          <w:b/>
          <w:color w:val="000000"/>
          <w:spacing w:val="-5"/>
        </w:rPr>
        <w:t xml:space="preserve">II. ASOCIACIJOS </w:t>
      </w:r>
      <w:r w:rsidRPr="008162BD">
        <w:rPr>
          <w:rFonts w:ascii="Times New Roman" w:eastAsia="Times New Roman" w:hAnsi="Times New Roman"/>
          <w:b/>
          <w:bCs/>
        </w:rPr>
        <w:t>VEIKLOS TIKSLAI, SRITYS IR RŪŠYS</w:t>
      </w:r>
    </w:p>
    <w:p w:rsidR="008162BD" w:rsidRPr="008162BD" w:rsidRDefault="008162BD" w:rsidP="008162BD">
      <w:pPr>
        <w:shd w:val="clear" w:color="auto" w:fill="FFFFFF"/>
        <w:tabs>
          <w:tab w:val="left" w:pos="210"/>
        </w:tabs>
        <w:spacing w:after="0" w:line="240" w:lineRule="auto"/>
        <w:jc w:val="center"/>
        <w:rPr>
          <w:rFonts w:ascii="Times New Roman" w:eastAsia="Times New Roman" w:hAnsi="Times New Roman"/>
          <w:b/>
          <w:color w:val="000000"/>
          <w:spacing w:val="-5"/>
        </w:rPr>
      </w:pPr>
    </w:p>
    <w:p w:rsidR="008162BD" w:rsidRPr="008162BD" w:rsidRDefault="008162BD" w:rsidP="008162BD">
      <w:pPr>
        <w:tabs>
          <w:tab w:val="left" w:pos="210"/>
        </w:tabs>
        <w:spacing w:after="0" w:line="240" w:lineRule="auto"/>
        <w:jc w:val="both"/>
        <w:rPr>
          <w:rFonts w:ascii="Times New Roman" w:eastAsia="Times New Roman" w:hAnsi="Times New Roman"/>
          <w:color w:val="000000"/>
          <w:spacing w:val="-4"/>
        </w:rPr>
      </w:pPr>
      <w:r w:rsidRPr="008162BD">
        <w:rPr>
          <w:rFonts w:ascii="Times New Roman" w:eastAsia="Times New Roman" w:hAnsi="Times New Roman"/>
          <w:color w:val="000000"/>
          <w:spacing w:val="-4"/>
        </w:rPr>
        <w:t>11. A</w:t>
      </w:r>
      <w:r w:rsidRPr="008162BD">
        <w:rPr>
          <w:rFonts w:ascii="Times New Roman" w:eastAsia="Times New Roman" w:hAnsi="Times New Roman"/>
        </w:rPr>
        <w:t>sociacijos</w:t>
      </w:r>
      <w:r w:rsidRPr="008162BD">
        <w:rPr>
          <w:rFonts w:ascii="Times New Roman" w:eastAsia="Times New Roman" w:hAnsi="Times New Roman"/>
          <w:color w:val="000000"/>
          <w:spacing w:val="-4"/>
        </w:rPr>
        <w:t xml:space="preserve"> veiklos tikslai:</w:t>
      </w:r>
    </w:p>
    <w:p w:rsidR="008162BD" w:rsidRPr="008162BD" w:rsidRDefault="008162BD" w:rsidP="008162BD">
      <w:pPr>
        <w:spacing w:after="0" w:line="240" w:lineRule="auto"/>
        <w:jc w:val="both"/>
        <w:rPr>
          <w:rFonts w:ascii="Times New Roman" w:eastAsiaTheme="minorHAnsi" w:hAnsi="Times New Roman"/>
          <w:lang w:eastAsia="lt-LT"/>
        </w:rPr>
      </w:pPr>
      <w:r w:rsidRPr="008162BD">
        <w:rPr>
          <w:rFonts w:ascii="Times New Roman" w:eastAsiaTheme="minorHAnsi" w:hAnsi="Times New Roman"/>
          <w:lang w:eastAsia="lt-LT"/>
        </w:rPr>
        <w:t xml:space="preserve">11.1. </w:t>
      </w:r>
      <w:r w:rsidRPr="008162BD">
        <w:rPr>
          <w:rFonts w:ascii="Times New Roman" w:eastAsiaTheme="minorHAnsi" w:hAnsi="Times New Roman"/>
        </w:rPr>
        <w:t>telkti suinteresuotų vietos valdžios, verslo, nevyriausybinių ir kitų organizacijų bei įstaigų pastangas, ieškant tinkamiausių sprendimų vietovės socialinei gerovei kelti;</w:t>
      </w:r>
    </w:p>
    <w:p w:rsidR="008162BD" w:rsidRPr="008162BD" w:rsidRDefault="008162BD" w:rsidP="008162BD">
      <w:pPr>
        <w:spacing w:after="0" w:line="240" w:lineRule="auto"/>
        <w:jc w:val="both"/>
        <w:rPr>
          <w:rFonts w:ascii="Times New Roman" w:eastAsiaTheme="minorHAnsi" w:hAnsi="Times New Roman"/>
        </w:rPr>
      </w:pPr>
      <w:r w:rsidRPr="008162BD">
        <w:rPr>
          <w:rFonts w:ascii="Times New Roman" w:eastAsiaTheme="minorHAnsi" w:hAnsi="Times New Roman"/>
        </w:rPr>
        <w:t xml:space="preserve">11.2. </w:t>
      </w:r>
      <w:r w:rsidRPr="008162BD">
        <w:rPr>
          <w:rFonts w:ascii="Times New Roman" w:eastAsiaTheme="minorHAnsi" w:hAnsi="Times New Roman"/>
          <w:lang w:eastAsia="lt-LT"/>
        </w:rPr>
        <w:t xml:space="preserve">pagal savo veiklos kompetenciją ir galimybes skatinti Kėdainių miesto plėtrą, aktyviai dalyvauti rengiant ir įgyvendinant </w:t>
      </w:r>
      <w:r w:rsidRPr="00525B15">
        <w:rPr>
          <w:rFonts w:ascii="Times New Roman" w:eastAsiaTheme="minorHAnsi" w:hAnsi="Times New Roman"/>
          <w:lang w:eastAsia="lt-LT"/>
        </w:rPr>
        <w:t xml:space="preserve">Kėdainių </w:t>
      </w:r>
      <w:r w:rsidRPr="008162BD">
        <w:rPr>
          <w:rFonts w:ascii="Times New Roman" w:eastAsiaTheme="minorHAnsi" w:hAnsi="Times New Roman"/>
          <w:lang w:eastAsia="lt-LT"/>
        </w:rPr>
        <w:t xml:space="preserve">miesto plėtros </w:t>
      </w:r>
      <w:r w:rsidRPr="00525B15">
        <w:rPr>
          <w:rFonts w:ascii="Times New Roman" w:eastAsiaTheme="minorHAnsi" w:hAnsi="Times New Roman"/>
          <w:lang w:eastAsia="lt-LT"/>
        </w:rPr>
        <w:t xml:space="preserve">strategijas, planus, programas </w:t>
      </w:r>
      <w:r w:rsidRPr="008162BD">
        <w:rPr>
          <w:rFonts w:ascii="Times New Roman" w:eastAsiaTheme="minorHAnsi" w:hAnsi="Times New Roman"/>
          <w:lang w:eastAsia="lt-LT"/>
        </w:rPr>
        <w:t>bei</w:t>
      </w:r>
      <w:r w:rsidRPr="00525B15">
        <w:rPr>
          <w:rFonts w:ascii="Times New Roman" w:eastAsiaTheme="minorHAnsi" w:hAnsi="Times New Roman"/>
          <w:lang w:eastAsia="lt-LT"/>
        </w:rPr>
        <w:t xml:space="preserve"> projektus; </w:t>
      </w:r>
    </w:p>
    <w:p w:rsidR="008162BD" w:rsidRPr="008162BD" w:rsidRDefault="008162BD" w:rsidP="008162BD">
      <w:pPr>
        <w:spacing w:after="0" w:line="240" w:lineRule="auto"/>
        <w:jc w:val="both"/>
        <w:rPr>
          <w:rFonts w:ascii="Times New Roman" w:eastAsia="SimSun" w:hAnsi="Times New Roman"/>
          <w:lang w:eastAsia="lt-LT"/>
        </w:rPr>
      </w:pPr>
      <w:r w:rsidRPr="008162BD">
        <w:rPr>
          <w:rFonts w:ascii="Times New Roman" w:eastAsia="SimSun" w:hAnsi="Times New Roman"/>
          <w:lang w:eastAsia="lt-LT"/>
        </w:rPr>
        <w:t>11.3. gerinti vietines įsidarbinimo galimybes ir didinti bendruomenių socialinę integraciją, išnaudojant vietos bendruomenių, verslo ir vietos valdžios ryšius;</w:t>
      </w:r>
    </w:p>
    <w:p w:rsidR="008162BD" w:rsidRPr="008162BD" w:rsidRDefault="008162BD" w:rsidP="008162BD">
      <w:pPr>
        <w:spacing w:after="0" w:line="240" w:lineRule="auto"/>
        <w:jc w:val="both"/>
        <w:rPr>
          <w:rFonts w:ascii="Times New Roman" w:eastAsia="SimSun" w:hAnsi="Times New Roman"/>
          <w:lang w:eastAsia="zh-CN"/>
        </w:rPr>
      </w:pPr>
      <w:r w:rsidRPr="008162BD">
        <w:rPr>
          <w:rFonts w:ascii="Times New Roman" w:eastAsia="SimSun" w:hAnsi="Times New Roman"/>
          <w:lang w:eastAsia="lt-LT"/>
        </w:rPr>
        <w:t xml:space="preserve">11.4. </w:t>
      </w:r>
      <w:r w:rsidRPr="008162BD">
        <w:rPr>
          <w:rFonts w:ascii="Times New Roman" w:eastAsia="SimSun" w:hAnsi="Times New Roman"/>
          <w:lang w:eastAsia="zh-CN"/>
        </w:rPr>
        <w:t>inicijuoti veiklas, mažinančias socialinę atskirtį;</w:t>
      </w:r>
    </w:p>
    <w:p w:rsidR="008162BD" w:rsidRPr="008162BD" w:rsidRDefault="008162BD" w:rsidP="008162BD">
      <w:pPr>
        <w:spacing w:after="0" w:line="240" w:lineRule="auto"/>
        <w:jc w:val="both"/>
        <w:rPr>
          <w:rFonts w:ascii="Times New Roman" w:eastAsia="SimSun" w:hAnsi="Times New Roman"/>
          <w:lang w:eastAsia="zh-CN"/>
        </w:rPr>
      </w:pPr>
      <w:r w:rsidRPr="008162BD">
        <w:rPr>
          <w:rFonts w:ascii="Times New Roman" w:eastAsia="SimSun" w:hAnsi="Times New Roman"/>
          <w:lang w:eastAsia="zh-CN"/>
        </w:rPr>
        <w:t>11.5. vykdyti užimtumą skatinančias veiklas, siekiant padėti bedarbiams ir neaktyviems asmenims įgyti naujų įgūdžių, įtraukiant juos į visuomeninę veiklą, įsidarbinant;</w:t>
      </w:r>
    </w:p>
    <w:p w:rsidR="008162BD" w:rsidRPr="008162BD" w:rsidRDefault="008162BD" w:rsidP="008162BD">
      <w:pPr>
        <w:spacing w:after="0" w:line="240" w:lineRule="auto"/>
        <w:jc w:val="both"/>
        <w:rPr>
          <w:rFonts w:ascii="Times New Roman" w:eastAsiaTheme="minorHAnsi" w:hAnsi="Times New Roman"/>
        </w:rPr>
      </w:pPr>
      <w:r w:rsidRPr="008162BD">
        <w:rPr>
          <w:rFonts w:ascii="Times New Roman" w:eastAsiaTheme="minorHAnsi" w:hAnsi="Times New Roman"/>
        </w:rPr>
        <w:t>11.6. ieškoti naujoviškų ir efektyvių būdų vietos gamtiniams, kultūriniams, žmonių ir kitiems materialiems ir nematerialiems ištekliams panaudoti Kėdainių miesto plėtrai;</w:t>
      </w:r>
    </w:p>
    <w:p w:rsidR="008162BD" w:rsidRPr="008162BD" w:rsidRDefault="008162BD" w:rsidP="008162BD">
      <w:pPr>
        <w:spacing w:after="0" w:line="240" w:lineRule="auto"/>
        <w:jc w:val="both"/>
        <w:rPr>
          <w:rFonts w:ascii="Times New Roman" w:eastAsiaTheme="minorHAnsi" w:hAnsi="Times New Roman"/>
        </w:rPr>
      </w:pPr>
      <w:r w:rsidRPr="008162BD">
        <w:rPr>
          <w:rFonts w:ascii="Times New Roman" w:eastAsiaTheme="minorHAnsi" w:hAnsi="Times New Roman"/>
        </w:rPr>
        <w:t>11.7. skatinti ir palaikyti vietines žmonių iniciatyvas verslo, gamtos apsaugos, neformaliojo švietimo, kultūros, socialinės paramos ir kitose srityse;</w:t>
      </w:r>
    </w:p>
    <w:p w:rsidR="008162BD" w:rsidRPr="008162BD" w:rsidRDefault="008162BD" w:rsidP="008162BD">
      <w:pPr>
        <w:spacing w:after="0" w:line="240" w:lineRule="auto"/>
        <w:jc w:val="both"/>
        <w:rPr>
          <w:rFonts w:ascii="Times New Roman" w:eastAsia="SimSun" w:hAnsi="Times New Roman"/>
          <w:lang w:eastAsia="lt-LT"/>
        </w:rPr>
      </w:pPr>
      <w:r w:rsidRPr="008162BD">
        <w:rPr>
          <w:rFonts w:ascii="Times New Roman" w:eastAsia="SimSun" w:hAnsi="Times New Roman"/>
          <w:lang w:eastAsia="lt-LT"/>
        </w:rPr>
        <w:t xml:space="preserve">11.8. </w:t>
      </w:r>
      <w:r w:rsidRPr="008162BD">
        <w:rPr>
          <w:rFonts w:ascii="Times New Roman" w:eastAsia="SimSun" w:hAnsi="Times New Roman"/>
          <w:lang w:eastAsia="zh-CN"/>
        </w:rPr>
        <w:t xml:space="preserve">inicijuoti ir vykdyti socialines, kultūrines, edukacines, neformaliojo švietimo, </w:t>
      </w:r>
      <w:proofErr w:type="spellStart"/>
      <w:r w:rsidRPr="008162BD">
        <w:rPr>
          <w:rFonts w:ascii="Times New Roman" w:eastAsia="SimSun" w:hAnsi="Times New Roman"/>
          <w:lang w:eastAsia="zh-CN"/>
        </w:rPr>
        <w:t>savanorystės</w:t>
      </w:r>
      <w:proofErr w:type="spellEnd"/>
      <w:r w:rsidRPr="008162BD">
        <w:rPr>
          <w:rFonts w:ascii="Times New Roman" w:eastAsia="SimSun" w:hAnsi="Times New Roman"/>
          <w:lang w:eastAsia="zh-CN"/>
        </w:rPr>
        <w:t xml:space="preserve"> skatinimo ir kitas veiklas bei projektus;</w:t>
      </w:r>
    </w:p>
    <w:p w:rsidR="008162BD" w:rsidRPr="008162BD" w:rsidRDefault="008162BD" w:rsidP="008162BD">
      <w:pPr>
        <w:spacing w:after="0" w:line="240" w:lineRule="auto"/>
        <w:jc w:val="both"/>
        <w:rPr>
          <w:rFonts w:ascii="Times New Roman" w:eastAsia="SimSun" w:hAnsi="Times New Roman"/>
          <w:lang w:eastAsia="zh-CN"/>
        </w:rPr>
      </w:pPr>
      <w:r w:rsidRPr="008162BD">
        <w:rPr>
          <w:rFonts w:ascii="Times New Roman" w:eastAsia="SimSun" w:hAnsi="Times New Roman"/>
          <w:lang w:eastAsia="lt-LT"/>
        </w:rPr>
        <w:t>11</w:t>
      </w:r>
      <w:r w:rsidRPr="00525B15">
        <w:rPr>
          <w:rFonts w:ascii="Times New Roman" w:eastAsia="SimSun" w:hAnsi="Times New Roman"/>
          <w:lang w:eastAsia="lt-LT"/>
        </w:rPr>
        <w:t>.9</w:t>
      </w:r>
      <w:r w:rsidRPr="008162BD">
        <w:rPr>
          <w:rFonts w:ascii="Times New Roman" w:eastAsia="SimSun" w:hAnsi="Times New Roman"/>
          <w:lang w:eastAsia="lt-LT"/>
        </w:rPr>
        <w:t xml:space="preserve">. </w:t>
      </w:r>
      <w:r w:rsidRPr="00525B15">
        <w:rPr>
          <w:rFonts w:ascii="Times New Roman" w:eastAsia="SimSun" w:hAnsi="Times New Roman"/>
          <w:lang w:eastAsia="lt-LT"/>
        </w:rPr>
        <w:t xml:space="preserve">bendradarbiauti ir </w:t>
      </w:r>
      <w:r w:rsidRPr="008162BD">
        <w:rPr>
          <w:rFonts w:ascii="Times New Roman" w:eastAsia="SimSun" w:hAnsi="Times New Roman"/>
          <w:lang w:eastAsia="lt-LT"/>
        </w:rPr>
        <w:t>s</w:t>
      </w:r>
      <w:r w:rsidRPr="008162BD">
        <w:rPr>
          <w:rFonts w:ascii="Times New Roman" w:eastAsia="SimSun" w:hAnsi="Times New Roman"/>
          <w:lang w:eastAsia="zh-CN"/>
        </w:rPr>
        <w:t xml:space="preserve">katinti bendradarbiavimą su nacionalinėmis ir tarptautinėmis </w:t>
      </w:r>
      <w:r w:rsidRPr="00525B15">
        <w:rPr>
          <w:rFonts w:ascii="Times New Roman" w:eastAsia="SimSun" w:hAnsi="Times New Roman"/>
          <w:lang w:eastAsia="zh-CN"/>
        </w:rPr>
        <w:t xml:space="preserve">nevyriausybinėmis </w:t>
      </w:r>
      <w:r w:rsidRPr="008162BD">
        <w:rPr>
          <w:rFonts w:ascii="Times New Roman" w:eastAsia="SimSun" w:hAnsi="Times New Roman"/>
          <w:lang w:eastAsia="zh-CN"/>
        </w:rPr>
        <w:t>organizacijomis</w:t>
      </w:r>
      <w:r w:rsidRPr="00525B15">
        <w:rPr>
          <w:rFonts w:ascii="Times New Roman" w:eastAsia="SimSun" w:hAnsi="Times New Roman"/>
          <w:lang w:eastAsia="zh-CN"/>
        </w:rPr>
        <w:t xml:space="preserve"> </w:t>
      </w:r>
      <w:r w:rsidRPr="008162BD">
        <w:rPr>
          <w:rFonts w:ascii="Times New Roman" w:eastAsia="SimSun" w:hAnsi="Times New Roman"/>
          <w:lang w:eastAsia="zh-CN"/>
        </w:rPr>
        <w:t xml:space="preserve">bei </w:t>
      </w:r>
      <w:r w:rsidRPr="00525B15">
        <w:rPr>
          <w:rFonts w:ascii="Times New Roman" w:eastAsia="SimSun" w:hAnsi="Times New Roman"/>
          <w:lang w:eastAsia="zh-CN"/>
        </w:rPr>
        <w:t xml:space="preserve">kitomis </w:t>
      </w:r>
      <w:r w:rsidRPr="008162BD">
        <w:rPr>
          <w:rFonts w:ascii="Times New Roman" w:eastAsia="SimSun" w:hAnsi="Times New Roman"/>
          <w:lang w:eastAsia="zh-CN"/>
        </w:rPr>
        <w:t xml:space="preserve">įstaigomis </w:t>
      </w:r>
      <w:r w:rsidRPr="00525B15">
        <w:rPr>
          <w:rFonts w:ascii="Times New Roman" w:eastAsia="SimSun" w:hAnsi="Times New Roman"/>
          <w:lang w:eastAsia="zh-CN"/>
        </w:rPr>
        <w:t xml:space="preserve">ir organizacijomis </w:t>
      </w:r>
      <w:r w:rsidRPr="008162BD">
        <w:rPr>
          <w:rFonts w:ascii="Times New Roman" w:eastAsia="SimSun" w:hAnsi="Times New Roman"/>
          <w:lang w:eastAsia="zh-CN"/>
        </w:rPr>
        <w:t>Lietuvoje ir užsienyje;</w:t>
      </w:r>
    </w:p>
    <w:p w:rsidR="008162BD" w:rsidRPr="008162BD" w:rsidRDefault="008162BD" w:rsidP="008162BD">
      <w:pPr>
        <w:spacing w:after="0" w:line="240" w:lineRule="auto"/>
        <w:jc w:val="both"/>
        <w:rPr>
          <w:rFonts w:ascii="Times New Roman" w:eastAsia="SimSun" w:hAnsi="Times New Roman"/>
          <w:lang w:eastAsia="zh-CN"/>
        </w:rPr>
      </w:pPr>
      <w:r w:rsidRPr="008162BD">
        <w:rPr>
          <w:rFonts w:ascii="Times New Roman" w:eastAsia="SimSun" w:hAnsi="Times New Roman"/>
          <w:lang w:eastAsia="zh-CN"/>
        </w:rPr>
        <w:t>11</w:t>
      </w:r>
      <w:r w:rsidRPr="00525B15">
        <w:rPr>
          <w:rFonts w:ascii="Times New Roman" w:eastAsia="SimSun" w:hAnsi="Times New Roman"/>
          <w:lang w:eastAsia="zh-CN"/>
        </w:rPr>
        <w:t xml:space="preserve">.10. įgyvendinti Europos Sąjungos ir Lietuvos Respublikos iniciatyvas </w:t>
      </w:r>
      <w:r w:rsidR="007A3505" w:rsidRPr="00525B15">
        <w:rPr>
          <w:rFonts w:ascii="Times New Roman" w:eastAsia="SimSun" w:hAnsi="Times New Roman"/>
          <w:lang w:eastAsia="zh-CN"/>
        </w:rPr>
        <w:t xml:space="preserve">Kėdainių mieste, organizuoti paramos teikimą projektams ir iniciatyvoms įgyvendinti; </w:t>
      </w:r>
    </w:p>
    <w:p w:rsidR="008162BD" w:rsidRPr="008162BD" w:rsidRDefault="008162BD" w:rsidP="008162BD">
      <w:pPr>
        <w:spacing w:after="0" w:line="240" w:lineRule="auto"/>
        <w:jc w:val="both"/>
        <w:rPr>
          <w:rFonts w:ascii="Times New Roman" w:eastAsia="SimSun" w:hAnsi="Times New Roman"/>
          <w:lang w:eastAsia="zh-CN"/>
        </w:rPr>
      </w:pPr>
      <w:r w:rsidRPr="008162BD">
        <w:rPr>
          <w:rFonts w:ascii="Times New Roman" w:eastAsia="SimSun" w:hAnsi="Times New Roman"/>
          <w:lang w:eastAsia="zh-CN"/>
        </w:rPr>
        <w:t>11</w:t>
      </w:r>
      <w:r w:rsidRPr="00525B15">
        <w:rPr>
          <w:rFonts w:ascii="Times New Roman" w:eastAsia="SimSun" w:hAnsi="Times New Roman"/>
          <w:lang w:eastAsia="zh-CN"/>
        </w:rPr>
        <w:t>.11</w:t>
      </w:r>
      <w:r w:rsidRPr="008162BD">
        <w:rPr>
          <w:rFonts w:ascii="Times New Roman" w:eastAsia="SimSun" w:hAnsi="Times New Roman"/>
          <w:lang w:eastAsia="zh-CN"/>
        </w:rPr>
        <w:t xml:space="preserve">. teikti labdarą ir paramą įstatymų nustatyta tvarka, taip pat ją gauti. </w:t>
      </w:r>
    </w:p>
    <w:p w:rsidR="008162BD" w:rsidRPr="008162BD" w:rsidRDefault="008162BD" w:rsidP="008162BD">
      <w:pPr>
        <w:spacing w:after="0" w:line="240" w:lineRule="auto"/>
        <w:jc w:val="both"/>
        <w:rPr>
          <w:rFonts w:ascii="Times New Roman" w:eastAsia="SimSun" w:hAnsi="Times New Roman"/>
          <w:lang w:eastAsia="zh-CN"/>
        </w:rPr>
      </w:pPr>
      <w:r w:rsidRPr="008162BD">
        <w:rPr>
          <w:rFonts w:ascii="Times New Roman" w:eastAsia="SimSun" w:hAnsi="Times New Roman"/>
          <w:lang w:eastAsia="zh-CN"/>
        </w:rPr>
        <w:t xml:space="preserve">12. Asociacija, siekdama savo tikslų įgyvendinimo, turi teisę vykdyti ūkinę komercinę veiklą (teikti mokamas paslaugas, atlikti sutartinius darbus) ir verstis įvairia kita veikla, kuri neprieštarauja Lietuvos Respublikos įstatymams ir Asociacijos įstatams. </w:t>
      </w:r>
    </w:p>
    <w:p w:rsidR="008162BD" w:rsidRPr="008162BD" w:rsidRDefault="008162BD" w:rsidP="008162BD">
      <w:pPr>
        <w:spacing w:after="0" w:line="240" w:lineRule="auto"/>
        <w:jc w:val="both"/>
        <w:rPr>
          <w:rFonts w:ascii="Times New Roman" w:eastAsiaTheme="minorHAnsi" w:hAnsi="Times New Roman"/>
        </w:rPr>
      </w:pPr>
      <w:r w:rsidRPr="008162BD">
        <w:rPr>
          <w:rFonts w:ascii="Times New Roman" w:eastAsiaTheme="minorHAnsi" w:hAnsi="Times New Roman"/>
        </w:rPr>
        <w:t xml:space="preserve">13. Asociacija gali vykdyti visas veiklos rūšis (pagal EVRK), jei šios veiklos neprieštarauja Lietuvos Respublikos Konstitucijai, Lietuvos Respublikos civiliniam kodeksui, Lietuvos Respublikos asociacijų bei kitiems įstatymams, Vyriausybės nutarimams, kitiems teisės aktams ir šiems įstatams. </w:t>
      </w:r>
    </w:p>
    <w:p w:rsidR="008162BD" w:rsidRPr="008162BD" w:rsidRDefault="008162BD" w:rsidP="008162BD">
      <w:pPr>
        <w:spacing w:after="0" w:line="240" w:lineRule="auto"/>
        <w:jc w:val="both"/>
        <w:rPr>
          <w:rFonts w:ascii="Times New Roman" w:eastAsiaTheme="minorHAnsi" w:hAnsi="Times New Roman"/>
        </w:rPr>
      </w:pPr>
      <w:r w:rsidRPr="008162BD">
        <w:rPr>
          <w:rFonts w:ascii="Times New Roman" w:eastAsiaTheme="minorHAnsi" w:hAnsi="Times New Roman"/>
        </w:rPr>
        <w:t>14. Asociacijos veiklos rūšis – asociacijų veikla.</w:t>
      </w:r>
    </w:p>
    <w:p w:rsidR="008162BD" w:rsidRPr="008162BD" w:rsidRDefault="008162BD" w:rsidP="008162BD">
      <w:pPr>
        <w:spacing w:after="0" w:line="240" w:lineRule="auto"/>
        <w:contextualSpacing/>
        <w:jc w:val="both"/>
        <w:rPr>
          <w:rFonts w:ascii="Times New Roman" w:eastAsiaTheme="minorHAnsi" w:hAnsi="Times New Roman"/>
        </w:rPr>
      </w:pPr>
      <w:r w:rsidRPr="008162BD">
        <w:rPr>
          <w:rFonts w:ascii="Times New Roman" w:eastAsiaTheme="minorHAnsi" w:hAnsi="Times New Roman"/>
        </w:rPr>
        <w:lastRenderedPageBreak/>
        <w:t>15. Asociacija turi teisę teikti paramą ir labdarą bei gauti paramą ir labdarą iš Lietuvos Respublikos fizinių ir juridinių asmenų, užsienio valstybių, užsienio valstybių fizinių ir juridinių asmenų, tarptautinių organizacijų vadovaudamasi Lietuvos Respublikos labdaros ir paramos įstatymo nustatyta tvarka.</w:t>
      </w:r>
    </w:p>
    <w:p w:rsidR="008162BD" w:rsidRPr="008162BD" w:rsidRDefault="008162BD" w:rsidP="008162BD">
      <w:pPr>
        <w:spacing w:after="0" w:line="240" w:lineRule="auto"/>
        <w:contextualSpacing/>
        <w:jc w:val="both"/>
        <w:rPr>
          <w:rFonts w:ascii="Times New Roman" w:eastAsiaTheme="minorHAnsi" w:hAnsi="Times New Roman"/>
        </w:rPr>
      </w:pPr>
      <w:r w:rsidRPr="008162BD">
        <w:rPr>
          <w:rFonts w:ascii="Times New Roman" w:eastAsiaTheme="minorHAnsi" w:hAnsi="Times New Roman"/>
        </w:rPr>
        <w:t xml:space="preserve">16. Pinigus, gautus kaip paramą, taip pat negrąžintinai gautus pinigus ar kitą turtą Asociacija naudoja juos davusio asmens nurodytiems tikslams, jeigu asmuo tokius tikslus nurodė. </w:t>
      </w:r>
    </w:p>
    <w:p w:rsidR="008162BD" w:rsidRPr="008162BD" w:rsidRDefault="008162BD" w:rsidP="008162BD">
      <w:pPr>
        <w:tabs>
          <w:tab w:val="left" w:pos="993"/>
        </w:tabs>
        <w:spacing w:after="0" w:line="240" w:lineRule="auto"/>
        <w:jc w:val="both"/>
        <w:rPr>
          <w:rFonts w:ascii="Times New Roman" w:eastAsiaTheme="minorHAnsi" w:hAnsi="Times New Roman"/>
        </w:rPr>
      </w:pPr>
      <w:r w:rsidRPr="008162BD">
        <w:rPr>
          <w:rFonts w:ascii="Times New Roman" w:eastAsiaTheme="minorHAnsi" w:hAnsi="Times New Roman"/>
        </w:rPr>
        <w:t>17. Asociacija turi teisę nekliudomai raštu, žodžiu ar kitais būdais, neprieštaraujančiais Lietuvos Respublikos įstatymams ir teisės aktams, skleisti informaciją apie veiklą, propaguoti savo tikslus.</w:t>
      </w:r>
    </w:p>
    <w:p w:rsidR="008162BD" w:rsidRPr="008162BD" w:rsidRDefault="008162BD" w:rsidP="008162BD">
      <w:pPr>
        <w:spacing w:after="0" w:line="240" w:lineRule="auto"/>
        <w:jc w:val="both"/>
        <w:rPr>
          <w:rFonts w:ascii="Times New Roman" w:eastAsiaTheme="minorHAnsi" w:hAnsi="Times New Roman"/>
        </w:rPr>
      </w:pPr>
    </w:p>
    <w:p w:rsidR="008162BD" w:rsidRPr="008162BD" w:rsidRDefault="008162BD" w:rsidP="008162BD">
      <w:pPr>
        <w:keepNext/>
        <w:tabs>
          <w:tab w:val="left" w:pos="210"/>
        </w:tabs>
        <w:spacing w:after="0" w:line="240" w:lineRule="auto"/>
        <w:jc w:val="center"/>
        <w:outlineLvl w:val="0"/>
        <w:rPr>
          <w:rFonts w:ascii="Times New Roman" w:eastAsia="Times New Roman" w:hAnsi="Times New Roman"/>
          <w:b/>
          <w:bCs/>
        </w:rPr>
      </w:pPr>
      <w:r w:rsidRPr="008162BD">
        <w:rPr>
          <w:rFonts w:ascii="Times New Roman" w:eastAsia="Times New Roman" w:hAnsi="Times New Roman"/>
          <w:b/>
          <w:bCs/>
        </w:rPr>
        <w:t xml:space="preserve">III. NARYSTĖ ASOCIACIJOJE, ASOCIACIJOS NARIŲ TEISĖS IR PAREIGOS </w:t>
      </w:r>
    </w:p>
    <w:p w:rsidR="008162BD" w:rsidRPr="008162BD" w:rsidRDefault="008162BD" w:rsidP="008162BD">
      <w:pPr>
        <w:tabs>
          <w:tab w:val="left" w:pos="210"/>
        </w:tabs>
        <w:spacing w:after="0" w:line="240" w:lineRule="auto"/>
        <w:rPr>
          <w:rFonts w:ascii="Times New Roman" w:eastAsia="Times New Roman" w:hAnsi="Times New Roman"/>
        </w:rPr>
      </w:pPr>
    </w:p>
    <w:p w:rsidR="008162BD" w:rsidRPr="008162BD" w:rsidRDefault="008162BD" w:rsidP="008162BD">
      <w:pPr>
        <w:autoSpaceDE w:val="0"/>
        <w:autoSpaceDN w:val="0"/>
        <w:adjustRightInd w:val="0"/>
        <w:spacing w:after="0" w:line="240" w:lineRule="auto"/>
        <w:jc w:val="both"/>
        <w:rPr>
          <w:rFonts w:ascii="Times New Roman" w:eastAsia="Times New Roman" w:hAnsi="Times New Roman"/>
        </w:rPr>
      </w:pPr>
      <w:r w:rsidRPr="008162BD">
        <w:rPr>
          <w:rFonts w:ascii="Times New Roman" w:eastAsia="Times New Roman" w:hAnsi="Times New Roman"/>
        </w:rPr>
        <w:t xml:space="preserve">18. Asociacijos veikla grindžiama trijų sektorių </w:t>
      </w:r>
      <w:r w:rsidR="00F7414C" w:rsidRPr="00525B15">
        <w:rPr>
          <w:rFonts w:ascii="Times New Roman" w:eastAsia="Times New Roman" w:hAnsi="Times New Roman"/>
        </w:rPr>
        <w:t xml:space="preserve">(partnerių) </w:t>
      </w:r>
      <w:r w:rsidRPr="008162BD">
        <w:rPr>
          <w:rFonts w:ascii="Times New Roman" w:eastAsia="Times New Roman" w:hAnsi="Times New Roman"/>
        </w:rPr>
        <w:t xml:space="preserve">– bendruomeninių ir kitų nevyriausybinių organizacijų, asocijuotų verslo struktūrų ir (ar) įmonių ir rajono savivaldybės tarybos </w:t>
      </w:r>
      <w:r w:rsidR="00F7414C" w:rsidRPr="00525B15">
        <w:rPr>
          <w:rFonts w:ascii="Times New Roman" w:eastAsia="Times New Roman" w:hAnsi="Times New Roman"/>
        </w:rPr>
        <w:t xml:space="preserve">(vietos valdžios) </w:t>
      </w:r>
      <w:r w:rsidRPr="008162BD">
        <w:rPr>
          <w:rFonts w:ascii="Times New Roman" w:eastAsia="Times New Roman" w:hAnsi="Times New Roman"/>
        </w:rPr>
        <w:t xml:space="preserve">– partnerystės principu. </w:t>
      </w:r>
    </w:p>
    <w:p w:rsidR="008162BD" w:rsidRPr="008162BD" w:rsidRDefault="008162BD" w:rsidP="008162BD">
      <w:pPr>
        <w:autoSpaceDE w:val="0"/>
        <w:autoSpaceDN w:val="0"/>
        <w:adjustRightInd w:val="0"/>
        <w:spacing w:after="0" w:line="240" w:lineRule="auto"/>
        <w:jc w:val="both"/>
        <w:rPr>
          <w:rFonts w:ascii="Times New Roman" w:eastAsia="Times New Roman" w:hAnsi="Times New Roman"/>
        </w:rPr>
      </w:pPr>
      <w:r w:rsidRPr="008162BD">
        <w:rPr>
          <w:rFonts w:ascii="Times New Roman" w:eastAsia="Times New Roman" w:hAnsi="Times New Roman"/>
        </w:rPr>
        <w:t xml:space="preserve">19. Asociacija yra atvira naujiems nariams, tai yra užtikrina lanksčią, atvirą ir nediskriminuojančią naujų narių priėmimo tvarką, išskyrus atvejus, kai Asociacijos nariu norinčio tapti juridinio asmens veikla yra draudžiama kitų teisės aktų. </w:t>
      </w:r>
    </w:p>
    <w:p w:rsidR="008162BD" w:rsidRPr="008162BD" w:rsidRDefault="008162BD" w:rsidP="008162BD">
      <w:pPr>
        <w:autoSpaceDE w:val="0"/>
        <w:autoSpaceDN w:val="0"/>
        <w:adjustRightInd w:val="0"/>
        <w:spacing w:after="0" w:line="240" w:lineRule="auto"/>
        <w:jc w:val="both"/>
        <w:rPr>
          <w:rFonts w:ascii="Times New Roman" w:eastAsia="Times New Roman" w:hAnsi="Times New Roman"/>
          <w:u w:val="single"/>
        </w:rPr>
      </w:pPr>
      <w:r w:rsidRPr="008162BD">
        <w:rPr>
          <w:rFonts w:ascii="Times New Roman" w:eastAsia="Times New Roman" w:hAnsi="Times New Roman"/>
        </w:rPr>
        <w:t xml:space="preserve">20. </w:t>
      </w:r>
      <w:r w:rsidR="00F7414C" w:rsidRPr="008162BD">
        <w:rPr>
          <w:rFonts w:ascii="Times New Roman" w:eastAsia="Times New Roman" w:hAnsi="Times New Roman"/>
        </w:rPr>
        <w:t>Asociacijos nariais gali būti Kėdainių miest</w:t>
      </w:r>
      <w:r w:rsidR="00F7414C" w:rsidRPr="00525B15">
        <w:rPr>
          <w:rFonts w:ascii="Times New Roman" w:eastAsia="Times New Roman" w:hAnsi="Times New Roman"/>
        </w:rPr>
        <w:t>o seniūnijos teritorijoje</w:t>
      </w:r>
      <w:r w:rsidR="00F7414C" w:rsidRPr="008162BD">
        <w:rPr>
          <w:rFonts w:ascii="Times New Roman" w:eastAsia="Times New Roman" w:hAnsi="Times New Roman"/>
        </w:rPr>
        <w:t xml:space="preserve"> registruoti ir veiklą vykdantys juridiniai asmenys, priimti į narius Asociacijos visuotinio narių susirinkimo sprendimu ir sumokėję nustatyto dydžio stojamąjį mokestį. </w:t>
      </w:r>
      <w:r w:rsidR="00F7414C" w:rsidRPr="008162BD">
        <w:rPr>
          <w:rFonts w:ascii="Times New Roman" w:eastAsiaTheme="minorHAnsi" w:hAnsi="Times New Roman"/>
        </w:rPr>
        <w:t>Asociacijoje juridiniam asmeniui atstovauja jo deleguotas atstovas arba pakaitinis asmuo. Išimtis taikoma vietos valdžios atstovams. Kėdainių rajono savivaldybės taryba gali deleguoti daugiau atstovų, tačiau visuotiniame narių susirinkime iš jų renkama ne daugiau kaip 1/3 atstovų su sprendžiamojo balso teise kiekvienam Asociacijos valdyboje. Visuotiniame narių susirinkime Kėdainių rajono savivaldybė, kaip ir kiekvienas asociacijos narys, turi vieną balsą.</w:t>
      </w:r>
      <w:r w:rsidR="00F7414C" w:rsidRPr="00525B15">
        <w:rPr>
          <w:rFonts w:ascii="Times New Roman" w:eastAsia="Times New Roman" w:hAnsi="Times New Roman"/>
          <w:u w:val="single"/>
        </w:rPr>
        <w:t xml:space="preserve"> </w:t>
      </w:r>
    </w:p>
    <w:p w:rsidR="008162BD" w:rsidRPr="008162BD" w:rsidRDefault="008162BD" w:rsidP="008162BD">
      <w:pPr>
        <w:autoSpaceDE w:val="0"/>
        <w:autoSpaceDN w:val="0"/>
        <w:adjustRightInd w:val="0"/>
        <w:spacing w:after="0" w:line="240" w:lineRule="auto"/>
        <w:jc w:val="both"/>
        <w:rPr>
          <w:rFonts w:ascii="Times New Roman" w:eastAsia="Times New Roman" w:hAnsi="Times New Roman"/>
        </w:rPr>
      </w:pPr>
      <w:r w:rsidRPr="008162BD">
        <w:rPr>
          <w:rFonts w:ascii="Times New Roman" w:eastAsia="Times New Roman" w:hAnsi="Times New Roman"/>
        </w:rPr>
        <w:t xml:space="preserve">21. </w:t>
      </w:r>
      <w:r w:rsidR="00F7414C" w:rsidRPr="008162BD">
        <w:rPr>
          <w:rFonts w:ascii="Times New Roman" w:eastAsia="Times New Roman" w:hAnsi="Times New Roman"/>
        </w:rPr>
        <w:t xml:space="preserve">Juridinis asmuo, pretenduojantis tapti Asociacijos nariu, turi užpildyti ir visuotiniam narių susirinkimui pateikti prašymą su papildomais dokumentais. Prašymo forma skelbiama interneto svetainėje </w:t>
      </w:r>
      <w:hyperlink r:id="rId11" w:history="1">
        <w:r w:rsidR="00F7414C" w:rsidRPr="00525B15">
          <w:rPr>
            <w:rFonts w:ascii="Times New Roman" w:eastAsia="Times New Roman" w:hAnsi="Times New Roman"/>
          </w:rPr>
          <w:t>www.kedainiai.lt</w:t>
        </w:r>
      </w:hyperlink>
      <w:r w:rsidR="00F7414C" w:rsidRPr="00525B15">
        <w:rPr>
          <w:rFonts w:ascii="Times New Roman" w:eastAsia="Times New Roman" w:hAnsi="Times New Roman"/>
        </w:rPr>
        <w:t>.</w:t>
      </w:r>
    </w:p>
    <w:p w:rsidR="008162BD" w:rsidRPr="008162BD" w:rsidRDefault="008162BD" w:rsidP="008162BD">
      <w:pPr>
        <w:autoSpaceDE w:val="0"/>
        <w:autoSpaceDN w:val="0"/>
        <w:adjustRightInd w:val="0"/>
        <w:spacing w:after="0" w:line="240" w:lineRule="auto"/>
        <w:jc w:val="both"/>
        <w:rPr>
          <w:rFonts w:ascii="Times New Roman" w:eastAsia="Times New Roman" w:hAnsi="Times New Roman"/>
        </w:rPr>
      </w:pPr>
      <w:r w:rsidRPr="008162BD">
        <w:rPr>
          <w:rFonts w:ascii="Times New Roman" w:eastAsia="Times New Roman" w:hAnsi="Times New Roman"/>
        </w:rPr>
        <w:t>22. Stojamojo įnašo, nario mokesčio mokėjimo tvarka, na</w:t>
      </w:r>
      <w:r w:rsidRPr="008162BD">
        <w:rPr>
          <w:rFonts w:ascii="Times New Roman" w:eastAsiaTheme="minorHAnsi" w:hAnsi="Times New Roman"/>
        </w:rPr>
        <w:t>ujų narių priėmimo,</w:t>
      </w:r>
      <w:r w:rsidRPr="008162BD">
        <w:rPr>
          <w:rFonts w:ascii="Times New Roman" w:eastAsia="Times New Roman" w:hAnsi="Times New Roman"/>
        </w:rPr>
        <w:t xml:space="preserve"> išstojimo, pašalino iš Asociacijos narių tvarka tvirtinama visuotinio narių susirinkimo sprendimu.</w:t>
      </w:r>
    </w:p>
    <w:p w:rsidR="008162BD" w:rsidRPr="00525B15" w:rsidRDefault="00F7414C" w:rsidP="008162BD">
      <w:pPr>
        <w:tabs>
          <w:tab w:val="left" w:pos="993"/>
        </w:tabs>
        <w:suppressAutoHyphens/>
        <w:spacing w:after="0" w:line="240" w:lineRule="auto"/>
        <w:jc w:val="both"/>
        <w:rPr>
          <w:rFonts w:ascii="Times New Roman" w:eastAsiaTheme="minorHAnsi" w:hAnsi="Times New Roman"/>
        </w:rPr>
      </w:pPr>
      <w:r w:rsidRPr="00525B15">
        <w:rPr>
          <w:rFonts w:ascii="Times New Roman" w:eastAsia="Times New Roman" w:hAnsi="Times New Roman"/>
        </w:rPr>
        <w:t>23</w:t>
      </w:r>
      <w:r w:rsidR="008162BD" w:rsidRPr="008162BD">
        <w:rPr>
          <w:rFonts w:ascii="Times New Roman" w:eastAsia="Times New Roman" w:hAnsi="Times New Roman"/>
        </w:rPr>
        <w:t xml:space="preserve">. </w:t>
      </w:r>
      <w:r w:rsidR="008162BD" w:rsidRPr="008162BD">
        <w:rPr>
          <w:rFonts w:ascii="Times New Roman" w:eastAsiaTheme="minorHAnsi" w:hAnsi="Times New Roman"/>
        </w:rPr>
        <w:t>Asociacijos nariai turi lygias</w:t>
      </w:r>
      <w:r w:rsidRPr="00525B15">
        <w:rPr>
          <w:rFonts w:ascii="Times New Roman" w:eastAsiaTheme="minorHAnsi" w:hAnsi="Times New Roman"/>
        </w:rPr>
        <w:t xml:space="preserve"> teises, nesvarbu kokio dydžio jie moka stojamąjį </w:t>
      </w:r>
      <w:r w:rsidR="00601B91">
        <w:rPr>
          <w:rFonts w:ascii="Times New Roman" w:eastAsiaTheme="minorHAnsi" w:hAnsi="Times New Roman"/>
        </w:rPr>
        <w:t>įnašą ar nario mokestį ir (ar)</w:t>
      </w:r>
      <w:r w:rsidRPr="00525B15">
        <w:rPr>
          <w:rFonts w:ascii="Times New Roman" w:eastAsiaTheme="minorHAnsi" w:hAnsi="Times New Roman"/>
        </w:rPr>
        <w:t xml:space="preserve"> teikia </w:t>
      </w:r>
      <w:r w:rsidR="008162BD" w:rsidRPr="008162BD">
        <w:rPr>
          <w:rFonts w:ascii="Times New Roman" w:eastAsiaTheme="minorHAnsi" w:hAnsi="Times New Roman"/>
        </w:rPr>
        <w:t>paramą.</w:t>
      </w:r>
    </w:p>
    <w:p w:rsidR="00F7414C" w:rsidRPr="00525B15" w:rsidRDefault="00F7414C" w:rsidP="008162BD">
      <w:pPr>
        <w:tabs>
          <w:tab w:val="left" w:pos="993"/>
        </w:tabs>
        <w:suppressAutoHyphens/>
        <w:spacing w:after="0" w:line="240" w:lineRule="auto"/>
        <w:jc w:val="both"/>
        <w:rPr>
          <w:rFonts w:ascii="Times New Roman" w:eastAsiaTheme="minorHAnsi" w:hAnsi="Times New Roman"/>
        </w:rPr>
      </w:pPr>
      <w:r w:rsidRPr="00525B15">
        <w:rPr>
          <w:rFonts w:ascii="Times New Roman" w:eastAsiaTheme="minorHAnsi" w:hAnsi="Times New Roman"/>
        </w:rPr>
        <w:t>24. Asociacijos nario teisės:</w:t>
      </w:r>
    </w:p>
    <w:p w:rsidR="00F7414C" w:rsidRPr="00525B15" w:rsidRDefault="00F7414C" w:rsidP="008162BD">
      <w:pPr>
        <w:tabs>
          <w:tab w:val="left" w:pos="993"/>
        </w:tabs>
        <w:suppressAutoHyphens/>
        <w:spacing w:after="0" w:line="240" w:lineRule="auto"/>
        <w:jc w:val="both"/>
        <w:rPr>
          <w:rFonts w:ascii="Times New Roman" w:eastAsiaTheme="minorHAnsi" w:hAnsi="Times New Roman"/>
        </w:rPr>
      </w:pPr>
      <w:r w:rsidRPr="00525B15">
        <w:rPr>
          <w:rFonts w:ascii="Times New Roman" w:eastAsiaTheme="minorHAnsi" w:hAnsi="Times New Roman"/>
        </w:rPr>
        <w:t>24.1. dalyvauti ir balsuoti Asociacijos visuotiniame narių susirinkime;</w:t>
      </w:r>
    </w:p>
    <w:p w:rsidR="00F7414C" w:rsidRPr="00525B15" w:rsidRDefault="00F7414C" w:rsidP="008162BD">
      <w:pPr>
        <w:tabs>
          <w:tab w:val="left" w:pos="993"/>
        </w:tabs>
        <w:suppressAutoHyphens/>
        <w:spacing w:after="0" w:line="240" w:lineRule="auto"/>
        <w:jc w:val="both"/>
        <w:rPr>
          <w:rFonts w:ascii="Times New Roman" w:eastAsiaTheme="minorHAnsi" w:hAnsi="Times New Roman"/>
        </w:rPr>
      </w:pPr>
      <w:r w:rsidRPr="00525B15">
        <w:rPr>
          <w:rFonts w:ascii="Times New Roman" w:eastAsiaTheme="minorHAnsi" w:hAnsi="Times New Roman"/>
        </w:rPr>
        <w:t>24.2. naudotis Asociacijos teikiamomis paslaugomis;</w:t>
      </w:r>
    </w:p>
    <w:p w:rsidR="00F7414C" w:rsidRPr="00525B15" w:rsidRDefault="00F7414C" w:rsidP="008162BD">
      <w:pPr>
        <w:tabs>
          <w:tab w:val="left" w:pos="993"/>
        </w:tabs>
        <w:suppressAutoHyphens/>
        <w:spacing w:after="0" w:line="240" w:lineRule="auto"/>
        <w:jc w:val="both"/>
        <w:rPr>
          <w:rFonts w:ascii="Times New Roman" w:eastAsiaTheme="minorHAnsi" w:hAnsi="Times New Roman"/>
        </w:rPr>
      </w:pPr>
      <w:r w:rsidRPr="00525B15">
        <w:rPr>
          <w:rFonts w:ascii="Times New Roman" w:eastAsiaTheme="minorHAnsi" w:hAnsi="Times New Roman"/>
        </w:rPr>
        <w:t xml:space="preserve">24.3. </w:t>
      </w:r>
      <w:r w:rsidR="00C115E5" w:rsidRPr="00525B15">
        <w:rPr>
          <w:rFonts w:ascii="Times New Roman" w:eastAsiaTheme="minorHAnsi" w:hAnsi="Times New Roman"/>
        </w:rPr>
        <w:t>susipažinti su Asociacijos dokumentais ir gauti visą Asociacijos turimą informaciją apie jos veiklą;</w:t>
      </w:r>
    </w:p>
    <w:p w:rsidR="00C115E5" w:rsidRPr="00525B15" w:rsidRDefault="00601B91" w:rsidP="008162BD">
      <w:pPr>
        <w:tabs>
          <w:tab w:val="left" w:pos="993"/>
        </w:tabs>
        <w:suppressAutoHyphens/>
        <w:spacing w:after="0" w:line="240" w:lineRule="auto"/>
        <w:jc w:val="both"/>
        <w:rPr>
          <w:rFonts w:ascii="Times New Roman" w:eastAsiaTheme="minorHAnsi" w:hAnsi="Times New Roman"/>
        </w:rPr>
      </w:pPr>
      <w:r>
        <w:rPr>
          <w:rFonts w:ascii="Times New Roman" w:eastAsiaTheme="minorHAnsi" w:hAnsi="Times New Roman"/>
        </w:rPr>
        <w:t>24.4. rinkti ar būti renkamu</w:t>
      </w:r>
      <w:r w:rsidR="00C115E5" w:rsidRPr="00525B15">
        <w:rPr>
          <w:rFonts w:ascii="Times New Roman" w:eastAsiaTheme="minorHAnsi" w:hAnsi="Times New Roman"/>
        </w:rPr>
        <w:t xml:space="preserve"> į Asociacijos valdymo organus;</w:t>
      </w:r>
    </w:p>
    <w:p w:rsidR="00C115E5" w:rsidRPr="00525B15" w:rsidRDefault="00C115E5" w:rsidP="008162BD">
      <w:pPr>
        <w:tabs>
          <w:tab w:val="left" w:pos="993"/>
        </w:tabs>
        <w:suppressAutoHyphens/>
        <w:spacing w:after="0" w:line="240" w:lineRule="auto"/>
        <w:jc w:val="both"/>
        <w:rPr>
          <w:rFonts w:ascii="Times New Roman" w:eastAsiaTheme="minorHAnsi" w:hAnsi="Times New Roman"/>
        </w:rPr>
      </w:pPr>
      <w:r w:rsidRPr="00525B15">
        <w:rPr>
          <w:rFonts w:ascii="Times New Roman" w:eastAsiaTheme="minorHAnsi" w:hAnsi="Times New Roman"/>
        </w:rPr>
        <w:t>24.5. bet kada išstoti iš Asociacijos. To</w:t>
      </w:r>
      <w:r w:rsidR="00525B15" w:rsidRPr="00525B15">
        <w:rPr>
          <w:rFonts w:ascii="Times New Roman" w:eastAsiaTheme="minorHAnsi" w:hAnsi="Times New Roman"/>
        </w:rPr>
        <w:t xml:space="preserve">kiu atveju stojamieji įnašai ir </w:t>
      </w:r>
      <w:r w:rsidRPr="00525B15">
        <w:rPr>
          <w:rFonts w:ascii="Times New Roman" w:eastAsiaTheme="minorHAnsi" w:hAnsi="Times New Roman"/>
        </w:rPr>
        <w:t xml:space="preserve">nario mokesčiai ar kitaip Asociacijos nuosavybėn perduotos lėšos ir turtas negrąžinami; </w:t>
      </w:r>
    </w:p>
    <w:p w:rsidR="00C115E5" w:rsidRPr="008162BD" w:rsidRDefault="00C115E5" w:rsidP="008162BD">
      <w:pPr>
        <w:tabs>
          <w:tab w:val="left" w:pos="993"/>
        </w:tabs>
        <w:suppressAutoHyphens/>
        <w:spacing w:after="0" w:line="240" w:lineRule="auto"/>
        <w:jc w:val="both"/>
        <w:rPr>
          <w:rFonts w:ascii="Times New Roman" w:eastAsiaTheme="minorHAnsi" w:hAnsi="Times New Roman"/>
        </w:rPr>
      </w:pPr>
      <w:r w:rsidRPr="00525B15">
        <w:rPr>
          <w:rFonts w:ascii="Times New Roman" w:eastAsiaTheme="minorHAnsi" w:hAnsi="Times New Roman"/>
        </w:rPr>
        <w:t xml:space="preserve">24.6. kitos teisės aktuose ir Asociacijos įstatuose nustatytos teisės. </w:t>
      </w:r>
    </w:p>
    <w:p w:rsidR="008162BD" w:rsidRPr="008162BD" w:rsidRDefault="008162BD" w:rsidP="008162BD">
      <w:pPr>
        <w:tabs>
          <w:tab w:val="left" w:pos="993"/>
        </w:tabs>
        <w:suppressAutoHyphens/>
        <w:spacing w:after="0" w:line="240" w:lineRule="auto"/>
        <w:contextualSpacing/>
        <w:jc w:val="both"/>
        <w:rPr>
          <w:rFonts w:ascii="Times New Roman" w:eastAsiaTheme="minorHAnsi" w:hAnsi="Times New Roman"/>
        </w:rPr>
      </w:pPr>
      <w:r w:rsidRPr="008162BD">
        <w:rPr>
          <w:rFonts w:ascii="Times New Roman" w:eastAsiaTheme="minorHAnsi" w:hAnsi="Times New Roman"/>
        </w:rPr>
        <w:t>25. Asociacijos nario pareigos:</w:t>
      </w:r>
    </w:p>
    <w:p w:rsidR="008162BD" w:rsidRPr="008162BD" w:rsidRDefault="008162BD" w:rsidP="008162BD">
      <w:pPr>
        <w:tabs>
          <w:tab w:val="left" w:pos="1134"/>
        </w:tabs>
        <w:suppressAutoHyphens/>
        <w:spacing w:after="0" w:line="240" w:lineRule="auto"/>
        <w:jc w:val="both"/>
        <w:rPr>
          <w:rFonts w:ascii="Times New Roman" w:eastAsiaTheme="minorHAnsi" w:hAnsi="Times New Roman"/>
        </w:rPr>
      </w:pPr>
      <w:r w:rsidRPr="008162BD">
        <w:rPr>
          <w:rFonts w:ascii="Times New Roman" w:eastAsiaTheme="minorHAnsi" w:hAnsi="Times New Roman"/>
        </w:rPr>
        <w:t>25.1. laikytis Asociacijos įstatų;</w:t>
      </w:r>
    </w:p>
    <w:p w:rsidR="008162BD" w:rsidRPr="008162BD" w:rsidRDefault="008162BD" w:rsidP="008162BD">
      <w:pPr>
        <w:numPr>
          <w:ilvl w:val="1"/>
          <w:numId w:val="6"/>
        </w:numPr>
        <w:tabs>
          <w:tab w:val="left" w:pos="1134"/>
        </w:tabs>
        <w:suppressAutoHyphens/>
        <w:spacing w:after="0" w:line="240" w:lineRule="auto"/>
        <w:contextualSpacing/>
        <w:jc w:val="both"/>
        <w:rPr>
          <w:rFonts w:ascii="Times New Roman" w:eastAsiaTheme="minorHAnsi" w:hAnsi="Times New Roman"/>
        </w:rPr>
      </w:pPr>
      <w:r w:rsidRPr="008162BD">
        <w:rPr>
          <w:rFonts w:ascii="Times New Roman" w:eastAsiaTheme="minorHAnsi" w:hAnsi="Times New Roman"/>
        </w:rPr>
        <w:t xml:space="preserve"> vykdyti visuotinio narių susirinkimo, valdymo organų nutarimus;</w:t>
      </w:r>
    </w:p>
    <w:p w:rsidR="008162BD" w:rsidRPr="008162BD" w:rsidRDefault="008162BD" w:rsidP="008162BD">
      <w:pPr>
        <w:tabs>
          <w:tab w:val="left" w:pos="1134"/>
        </w:tabs>
        <w:suppressAutoHyphens/>
        <w:spacing w:after="0" w:line="240" w:lineRule="auto"/>
        <w:jc w:val="both"/>
        <w:rPr>
          <w:rFonts w:ascii="Times New Roman" w:eastAsiaTheme="minorHAnsi" w:hAnsi="Times New Roman"/>
        </w:rPr>
      </w:pPr>
      <w:r w:rsidRPr="008162BD">
        <w:rPr>
          <w:rFonts w:ascii="Times New Roman" w:eastAsiaTheme="minorHAnsi" w:hAnsi="Times New Roman"/>
        </w:rPr>
        <w:t>25.3. dalyvauti visuotiniuose narių susirinkimuose.</w:t>
      </w:r>
    </w:p>
    <w:p w:rsidR="008162BD" w:rsidRPr="008162BD" w:rsidRDefault="008162BD" w:rsidP="008162BD">
      <w:pPr>
        <w:tabs>
          <w:tab w:val="left" w:pos="1134"/>
        </w:tabs>
        <w:suppressAutoHyphens/>
        <w:spacing w:after="0" w:line="240" w:lineRule="auto"/>
        <w:jc w:val="both"/>
        <w:rPr>
          <w:rFonts w:ascii="Times New Roman" w:eastAsiaTheme="minorHAnsi" w:hAnsi="Times New Roman"/>
        </w:rPr>
      </w:pPr>
      <w:r w:rsidRPr="008162BD">
        <w:rPr>
          <w:rFonts w:ascii="Times New Roman" w:eastAsiaTheme="minorHAnsi" w:hAnsi="Times New Roman"/>
        </w:rPr>
        <w:t>26. Asociacijos narius registruoja ir duomenis apie juos kaupia Asociacijos pirmininkas.</w:t>
      </w:r>
    </w:p>
    <w:p w:rsidR="008162BD" w:rsidRPr="00525B15" w:rsidRDefault="008162BD" w:rsidP="008162BD">
      <w:pPr>
        <w:tabs>
          <w:tab w:val="left" w:pos="210"/>
        </w:tabs>
        <w:spacing w:after="0" w:line="240" w:lineRule="auto"/>
        <w:jc w:val="center"/>
        <w:rPr>
          <w:rFonts w:ascii="Times New Roman" w:eastAsiaTheme="minorHAnsi" w:hAnsi="Times New Roman"/>
        </w:rPr>
      </w:pPr>
    </w:p>
    <w:p w:rsidR="008162BD" w:rsidRPr="008162BD" w:rsidRDefault="008162BD" w:rsidP="008162BD">
      <w:pPr>
        <w:tabs>
          <w:tab w:val="left" w:pos="210"/>
        </w:tabs>
        <w:spacing w:after="0" w:line="240" w:lineRule="auto"/>
        <w:jc w:val="center"/>
        <w:rPr>
          <w:rFonts w:ascii="Times New Roman" w:eastAsia="Times New Roman" w:hAnsi="Times New Roman"/>
          <w:b/>
          <w:caps/>
        </w:rPr>
      </w:pPr>
      <w:r w:rsidRPr="008162BD">
        <w:rPr>
          <w:rFonts w:ascii="Times New Roman" w:eastAsia="Times New Roman" w:hAnsi="Times New Roman"/>
          <w:b/>
          <w:caps/>
        </w:rPr>
        <w:t>IV. ASOCIACIJOS organai</w:t>
      </w:r>
    </w:p>
    <w:p w:rsidR="008162BD" w:rsidRPr="008162BD" w:rsidRDefault="008162BD" w:rsidP="008162BD">
      <w:pPr>
        <w:tabs>
          <w:tab w:val="left" w:pos="210"/>
        </w:tabs>
        <w:spacing w:after="0" w:line="240" w:lineRule="auto"/>
        <w:jc w:val="center"/>
        <w:rPr>
          <w:rFonts w:ascii="Times New Roman" w:eastAsia="Times New Roman" w:hAnsi="Times New Roman"/>
          <w:b/>
          <w:caps/>
        </w:rPr>
      </w:pPr>
    </w:p>
    <w:p w:rsidR="008162BD" w:rsidRPr="008162BD" w:rsidRDefault="008162BD" w:rsidP="008162BD">
      <w:pPr>
        <w:tabs>
          <w:tab w:val="left" w:pos="210"/>
        </w:tabs>
        <w:spacing w:after="0" w:line="240" w:lineRule="auto"/>
        <w:jc w:val="both"/>
        <w:rPr>
          <w:rFonts w:ascii="Times New Roman" w:eastAsia="Times New Roman" w:hAnsi="Times New Roman"/>
          <w:bCs/>
          <w:color w:val="000000"/>
          <w:spacing w:val="-3"/>
          <w:lang w:eastAsia="lt-LT"/>
        </w:rPr>
      </w:pPr>
      <w:r w:rsidRPr="008162BD">
        <w:rPr>
          <w:rFonts w:ascii="Times New Roman" w:eastAsia="Times New Roman" w:hAnsi="Times New Roman"/>
          <w:bCs/>
          <w:color w:val="000000"/>
          <w:spacing w:val="-3"/>
          <w:lang w:eastAsia="lt-LT"/>
        </w:rPr>
        <w:t>27. Asociacijos organai yra:</w:t>
      </w:r>
    </w:p>
    <w:p w:rsidR="008162BD" w:rsidRPr="008162BD" w:rsidRDefault="008162BD" w:rsidP="008162BD">
      <w:pPr>
        <w:tabs>
          <w:tab w:val="left" w:pos="210"/>
        </w:tabs>
        <w:spacing w:after="0" w:line="240" w:lineRule="auto"/>
        <w:jc w:val="both"/>
        <w:rPr>
          <w:rFonts w:ascii="Times New Roman" w:eastAsia="Times New Roman" w:hAnsi="Times New Roman"/>
          <w:lang w:eastAsia="lt-LT"/>
        </w:rPr>
      </w:pPr>
      <w:r w:rsidRPr="008162BD">
        <w:rPr>
          <w:rFonts w:ascii="Times New Roman" w:eastAsia="Times New Roman" w:hAnsi="Times New Roman"/>
          <w:lang w:eastAsia="lt-LT"/>
        </w:rPr>
        <w:t xml:space="preserve">27.1. </w:t>
      </w:r>
      <w:r w:rsidRPr="008162BD">
        <w:rPr>
          <w:rFonts w:ascii="Times New Roman" w:eastAsiaTheme="minorHAnsi" w:hAnsi="Times New Roman"/>
        </w:rPr>
        <w:t>aukščiausias Asociacijos valdymo organas yra v</w:t>
      </w:r>
      <w:r w:rsidRPr="008162BD">
        <w:rPr>
          <w:rFonts w:ascii="Times New Roman" w:eastAsia="Times New Roman" w:hAnsi="Times New Roman"/>
          <w:lang w:eastAsia="lt-LT"/>
        </w:rPr>
        <w:t>isuotinis narių susirinkimas;</w:t>
      </w:r>
    </w:p>
    <w:p w:rsidR="008162BD" w:rsidRPr="008162BD" w:rsidRDefault="008162BD" w:rsidP="008162BD">
      <w:pPr>
        <w:widowControl w:val="0"/>
        <w:tabs>
          <w:tab w:val="left" w:pos="342"/>
        </w:tabs>
        <w:adjustRightInd w:val="0"/>
        <w:spacing w:after="0" w:line="240" w:lineRule="auto"/>
        <w:jc w:val="both"/>
        <w:textAlignment w:val="baseline"/>
        <w:rPr>
          <w:rFonts w:ascii="Times New Roman" w:eastAsia="Times New Roman" w:hAnsi="Times New Roman"/>
          <w:lang w:eastAsia="lt-LT"/>
        </w:rPr>
      </w:pPr>
      <w:r w:rsidRPr="008162BD">
        <w:rPr>
          <w:rFonts w:ascii="Times New Roman" w:eastAsia="Times New Roman" w:hAnsi="Times New Roman"/>
          <w:lang w:eastAsia="lt-LT"/>
        </w:rPr>
        <w:t>27.2. vienasmenis Asociacijos valdymo organas – Asociacijos pirmininkas;</w:t>
      </w:r>
    </w:p>
    <w:p w:rsidR="008162BD" w:rsidRPr="008162BD" w:rsidRDefault="008162BD" w:rsidP="008162BD">
      <w:pPr>
        <w:tabs>
          <w:tab w:val="left" w:pos="210"/>
        </w:tabs>
        <w:spacing w:after="0" w:line="240" w:lineRule="auto"/>
        <w:jc w:val="both"/>
        <w:rPr>
          <w:rFonts w:ascii="Times New Roman" w:eastAsia="Times New Roman" w:hAnsi="Times New Roman"/>
          <w:lang w:eastAsia="lt-LT"/>
        </w:rPr>
      </w:pPr>
      <w:r w:rsidRPr="008162BD">
        <w:rPr>
          <w:rFonts w:ascii="Times New Roman" w:eastAsia="Times New Roman" w:hAnsi="Times New Roman"/>
          <w:lang w:eastAsia="lt-LT"/>
        </w:rPr>
        <w:t>27.3. kolegialus Asociacijos valdymo organas – Asociacijos valdyba (toliau – Valdyba);</w:t>
      </w:r>
    </w:p>
    <w:p w:rsidR="008162BD" w:rsidRPr="008162BD" w:rsidRDefault="008162BD" w:rsidP="008162BD">
      <w:pPr>
        <w:widowControl w:val="0"/>
        <w:tabs>
          <w:tab w:val="left" w:pos="342"/>
        </w:tabs>
        <w:adjustRightInd w:val="0"/>
        <w:spacing w:after="0" w:line="240" w:lineRule="auto"/>
        <w:jc w:val="both"/>
        <w:textAlignment w:val="baseline"/>
        <w:rPr>
          <w:rFonts w:ascii="Times New Roman" w:eastAsia="Times New Roman" w:hAnsi="Times New Roman"/>
          <w:lang w:eastAsia="lt-LT"/>
        </w:rPr>
      </w:pPr>
      <w:r w:rsidRPr="008162BD">
        <w:rPr>
          <w:rFonts w:ascii="Times New Roman" w:eastAsia="Times New Roman" w:hAnsi="Times New Roman"/>
          <w:lang w:eastAsia="lt-LT"/>
        </w:rPr>
        <w:t xml:space="preserve">27.4. revizorius. </w:t>
      </w:r>
    </w:p>
    <w:p w:rsidR="008162BD" w:rsidRPr="008162BD" w:rsidRDefault="008162BD" w:rsidP="008162BD">
      <w:pPr>
        <w:spacing w:after="0" w:line="240" w:lineRule="auto"/>
        <w:jc w:val="both"/>
        <w:rPr>
          <w:rFonts w:ascii="Times New Roman" w:eastAsiaTheme="minorHAnsi" w:hAnsi="Times New Roman"/>
        </w:rPr>
      </w:pPr>
      <w:r w:rsidRPr="008162BD">
        <w:rPr>
          <w:rFonts w:ascii="Times New Roman" w:eastAsiaTheme="minorHAnsi" w:hAnsi="Times New Roman"/>
          <w:bCs/>
          <w:color w:val="000000"/>
          <w:spacing w:val="-3"/>
        </w:rPr>
        <w:t>28. Visuotinio narių susirinkimo kompetencija nesiskiria nuo Asociacijų įstatyme nustatytos.</w:t>
      </w:r>
    </w:p>
    <w:p w:rsidR="008162BD" w:rsidRPr="008162BD" w:rsidRDefault="008162BD" w:rsidP="008162BD">
      <w:pPr>
        <w:spacing w:after="0" w:line="240" w:lineRule="auto"/>
        <w:jc w:val="both"/>
        <w:rPr>
          <w:rFonts w:ascii="Times New Roman" w:eastAsiaTheme="minorHAnsi" w:hAnsi="Times New Roman"/>
        </w:rPr>
      </w:pPr>
      <w:r w:rsidRPr="008162BD">
        <w:rPr>
          <w:rFonts w:ascii="Times New Roman" w:eastAsiaTheme="minorHAnsi" w:hAnsi="Times New Roman"/>
        </w:rPr>
        <w:t>29. Visuotinį eilinį narių susirinkimą šaukia Valdyba kartą per metus, ne vėliau kaip per 4 mėnesius nuo finansinių metų pabaigos. Jeigu šių įstatų nustatytais terminais Valdyba visuotinio eilinio narių susirinkimo nesušaukia, susirinkimą šaukia Asociacijos pirmininkas. Apie šaukiamą visuotinį narių susirinkimą ne vėliau kaip prieš 10 kalendorinių dienų iki susirinkimo dienos prane</w:t>
      </w:r>
      <w:r w:rsidR="00F33FA3" w:rsidRPr="00525B15">
        <w:rPr>
          <w:rFonts w:ascii="Times New Roman" w:eastAsiaTheme="minorHAnsi" w:hAnsi="Times New Roman"/>
        </w:rPr>
        <w:t>šama kiekvienam nariui įstatų 53</w:t>
      </w:r>
      <w:r w:rsidRPr="008162BD">
        <w:rPr>
          <w:rFonts w:ascii="Times New Roman" w:eastAsiaTheme="minorHAnsi" w:hAnsi="Times New Roman"/>
        </w:rPr>
        <w:t xml:space="preserve"> punkte nurodyta tvarka.</w:t>
      </w:r>
    </w:p>
    <w:p w:rsidR="008162BD" w:rsidRPr="008162BD" w:rsidRDefault="008162BD" w:rsidP="008162BD">
      <w:pPr>
        <w:spacing w:after="0" w:line="240" w:lineRule="auto"/>
        <w:jc w:val="both"/>
        <w:rPr>
          <w:rFonts w:ascii="Times New Roman" w:eastAsiaTheme="minorHAnsi" w:hAnsi="Times New Roman"/>
        </w:rPr>
      </w:pPr>
      <w:r w:rsidRPr="008162BD">
        <w:rPr>
          <w:rFonts w:ascii="Times New Roman" w:eastAsiaTheme="minorHAnsi" w:hAnsi="Times New Roman"/>
        </w:rPr>
        <w:lastRenderedPageBreak/>
        <w:t xml:space="preserve">Jeigu visuotiniame </w:t>
      </w:r>
      <w:r w:rsidR="00601B91">
        <w:rPr>
          <w:rFonts w:ascii="Times New Roman" w:eastAsiaTheme="minorHAnsi" w:hAnsi="Times New Roman"/>
        </w:rPr>
        <w:t xml:space="preserve">narių </w:t>
      </w:r>
      <w:r w:rsidRPr="008162BD">
        <w:rPr>
          <w:rFonts w:ascii="Times New Roman" w:eastAsiaTheme="minorHAnsi" w:hAnsi="Times New Roman"/>
        </w:rPr>
        <w:t>susirinkime nėra kvorumo, per 10 dienų šaukiamas pakartotinis visuotinis narių susirinkimas, kuris turi teisę priimti sprendimus neįvykusio susirinkimo darbotvarkės klausimais. Visuotinis narių susirinkimas gali būti šaukiamas nesilaikant šių terminų, jei su tuo sutinka ne mažiau kaip 2/3 Asociacijos narių.</w:t>
      </w:r>
    </w:p>
    <w:p w:rsidR="008162BD" w:rsidRPr="008162BD" w:rsidRDefault="008162BD" w:rsidP="008162BD">
      <w:pPr>
        <w:tabs>
          <w:tab w:val="left" w:pos="1134"/>
        </w:tabs>
        <w:suppressAutoHyphens/>
        <w:spacing w:after="0" w:line="240" w:lineRule="auto"/>
        <w:jc w:val="both"/>
        <w:rPr>
          <w:rFonts w:ascii="Times New Roman" w:eastAsiaTheme="minorHAnsi" w:hAnsi="Times New Roman"/>
        </w:rPr>
      </w:pPr>
      <w:r w:rsidRPr="008162BD">
        <w:rPr>
          <w:rFonts w:ascii="Times New Roman" w:eastAsiaTheme="minorHAnsi" w:hAnsi="Times New Roman"/>
        </w:rPr>
        <w:t xml:space="preserve">30. Visuotinis neeilinis narių susirinkimas gali būti sušauktas Valdybos, Asociacijos pirmininko, arba ne mažiau kaip 1/3 Asociacijos narių reikalavimu. Neeilinio visuotinio narių susirinkimo iniciatoriai Asociacijos pirmininkui raštu </w:t>
      </w:r>
      <w:r w:rsidR="00C115E5" w:rsidRPr="00525B15">
        <w:rPr>
          <w:rFonts w:ascii="Times New Roman" w:eastAsiaTheme="minorHAnsi" w:hAnsi="Times New Roman"/>
        </w:rPr>
        <w:t xml:space="preserve">pateikia susirinkimo sušaukimo </w:t>
      </w:r>
      <w:r w:rsidRPr="008162BD">
        <w:rPr>
          <w:rFonts w:ascii="Times New Roman" w:eastAsiaTheme="minorHAnsi" w:hAnsi="Times New Roman"/>
        </w:rPr>
        <w:t>priežastis ir tikslus, išdėsto pasiūlymus dėl susirinkimo darbotvarkės, datos, vietos, laiko ir siūlomų sprendimų projektus. Prane</w:t>
      </w:r>
      <w:r w:rsidR="00C115E5" w:rsidRPr="00525B15">
        <w:rPr>
          <w:rFonts w:ascii="Times New Roman" w:eastAsiaTheme="minorHAnsi" w:hAnsi="Times New Roman"/>
        </w:rPr>
        <w:t xml:space="preserve">šimą apie neeilinio visuotinio </w:t>
      </w:r>
      <w:r w:rsidRPr="008162BD">
        <w:rPr>
          <w:rFonts w:ascii="Times New Roman" w:eastAsiaTheme="minorHAnsi" w:hAnsi="Times New Roman"/>
        </w:rPr>
        <w:t>narių susirinkimo datą, laiką, vietą, darbotvarkės klausimus Asociacijos pirmininkas arba jo įgaliotas asmuo elektroniniu paštu siunčia Asociacijos nariams ne v</w:t>
      </w:r>
      <w:r w:rsidR="00C115E5" w:rsidRPr="00525B15">
        <w:rPr>
          <w:rFonts w:ascii="Times New Roman" w:eastAsiaTheme="minorHAnsi" w:hAnsi="Times New Roman"/>
        </w:rPr>
        <w:t xml:space="preserve">ėliau kaip prieš 7 (septynias) </w:t>
      </w:r>
      <w:r w:rsidRPr="008162BD">
        <w:rPr>
          <w:rFonts w:ascii="Times New Roman" w:eastAsiaTheme="minorHAnsi" w:hAnsi="Times New Roman"/>
        </w:rPr>
        <w:t>kalendorines dienas iki neeilinio visuotinio narių susirinkimo dienos. Neeilinis visuotinis narių susirinkimas</w:t>
      </w:r>
      <w:r w:rsidRPr="008162BD">
        <w:rPr>
          <w:rFonts w:ascii="Times New Roman" w:eastAsiaTheme="minorHAnsi" w:hAnsi="Times New Roman"/>
          <w:b/>
        </w:rPr>
        <w:t xml:space="preserve"> </w:t>
      </w:r>
      <w:r w:rsidRPr="008162BD">
        <w:rPr>
          <w:rFonts w:ascii="Times New Roman" w:eastAsiaTheme="minorHAnsi" w:hAnsi="Times New Roman"/>
        </w:rPr>
        <w:t xml:space="preserve">turi būti sušauktas, jeigu visuotinio narių susirinkimo išrinktų Valdybos narių lieka mažiau kaip 2/3 šiuose įstatuose nurodyto jų skaičiaus, jeigu atsistatydina ar negali toliau eiti pareigų visuotinio narių susirinkimo išrinktas Asociacijos pirmininkas. </w:t>
      </w:r>
    </w:p>
    <w:p w:rsidR="008162BD" w:rsidRPr="008162BD" w:rsidRDefault="008162BD" w:rsidP="008162BD">
      <w:pPr>
        <w:tabs>
          <w:tab w:val="left" w:pos="1134"/>
        </w:tabs>
        <w:suppressAutoHyphens/>
        <w:spacing w:after="0" w:line="240" w:lineRule="auto"/>
        <w:jc w:val="both"/>
        <w:rPr>
          <w:rFonts w:ascii="Times New Roman" w:eastAsiaTheme="minorHAnsi" w:hAnsi="Times New Roman"/>
        </w:rPr>
      </w:pPr>
      <w:r w:rsidRPr="008162BD">
        <w:rPr>
          <w:rFonts w:ascii="Times New Roman" w:eastAsiaTheme="minorHAnsi" w:hAnsi="Times New Roman"/>
        </w:rPr>
        <w:t xml:space="preserve">31. Visuotinis narių susirinkimas gali priimti sprendimus, kai jame dalyvauja daugiau kaip 1/2 Asociacijos narių. Susirinkimo nutarimai priimami paprasta dalyvaujančių susirinkime Asociacijos narių </w:t>
      </w:r>
      <w:r w:rsidR="00F33FA3" w:rsidRPr="00525B15">
        <w:rPr>
          <w:rFonts w:ascii="Times New Roman" w:eastAsiaTheme="minorHAnsi" w:hAnsi="Times New Roman"/>
        </w:rPr>
        <w:t xml:space="preserve">balsų </w:t>
      </w:r>
      <w:r w:rsidRPr="008162BD">
        <w:rPr>
          <w:rFonts w:ascii="Times New Roman" w:eastAsiaTheme="minorHAnsi" w:hAnsi="Times New Roman"/>
        </w:rPr>
        <w:t xml:space="preserve">dauguma, išskyrus nutarimus dėl įstatų pakeitimo, Asociacijos pertvarkymo, reorganizavimo ar jos likvidavimo bei Asociacijos parengtos Vietos plėtros strategijos tvirtinimo. Šie nutarimai priimami ne mažiau kaip 2/3 susirinkime dalyvaujančių Asociacijos narių balsų dauguma. </w:t>
      </w:r>
    </w:p>
    <w:p w:rsidR="008162BD" w:rsidRPr="00525B15" w:rsidRDefault="008162BD" w:rsidP="008162BD">
      <w:pPr>
        <w:spacing w:after="0" w:line="240" w:lineRule="auto"/>
        <w:jc w:val="both"/>
        <w:rPr>
          <w:rFonts w:ascii="Times New Roman" w:eastAsiaTheme="minorHAnsi" w:hAnsi="Times New Roman"/>
        </w:rPr>
      </w:pPr>
      <w:r w:rsidRPr="008162BD">
        <w:rPr>
          <w:rFonts w:ascii="Times New Roman" w:eastAsiaTheme="minorHAnsi" w:hAnsi="Times New Roman"/>
        </w:rPr>
        <w:t xml:space="preserve">32. Asociacijos pirmininką 4 metų kadencijai renka ir atšaukia, priima sprendimą dėl jo atlyginimo, tvirtina pareiginius nuostatus visuotinis narių susirinkimas. Asociacijos pirmininku tas pats asmuo gali būti renkamas ne daugiau kaip dviem kadencijoms. </w:t>
      </w:r>
    </w:p>
    <w:p w:rsidR="00F33FA3" w:rsidRPr="008162BD" w:rsidRDefault="00F33FA3" w:rsidP="008162BD">
      <w:pPr>
        <w:spacing w:after="0" w:line="240" w:lineRule="auto"/>
        <w:jc w:val="both"/>
        <w:rPr>
          <w:rFonts w:ascii="Times New Roman" w:eastAsiaTheme="minorHAnsi" w:hAnsi="Times New Roman"/>
        </w:rPr>
      </w:pPr>
      <w:r w:rsidRPr="00525B15">
        <w:rPr>
          <w:rFonts w:ascii="Times New Roman" w:eastAsiaTheme="minorHAnsi" w:hAnsi="Times New Roman"/>
        </w:rPr>
        <w:t xml:space="preserve">33. Visus dokumentus, susijusius su Asociacijos pirmininko pareigomis ir darbo sutartį (jei tokia sudaroma), pasirašo valdybos pirmininkas arba jo įgaliotas asmuo. </w:t>
      </w:r>
    </w:p>
    <w:p w:rsidR="008162BD" w:rsidRPr="008162BD" w:rsidRDefault="00F33FA3" w:rsidP="008162BD">
      <w:pPr>
        <w:tabs>
          <w:tab w:val="num" w:pos="2204"/>
        </w:tabs>
        <w:spacing w:after="0" w:line="240" w:lineRule="auto"/>
        <w:jc w:val="both"/>
        <w:rPr>
          <w:rFonts w:ascii="Times New Roman" w:eastAsiaTheme="minorHAnsi" w:hAnsi="Times New Roman"/>
        </w:rPr>
      </w:pPr>
      <w:r w:rsidRPr="00525B15">
        <w:rPr>
          <w:rFonts w:ascii="Times New Roman" w:eastAsiaTheme="minorHAnsi" w:hAnsi="Times New Roman"/>
        </w:rPr>
        <w:t>34</w:t>
      </w:r>
      <w:r w:rsidR="008162BD" w:rsidRPr="008162BD">
        <w:rPr>
          <w:rFonts w:ascii="Times New Roman" w:eastAsiaTheme="minorHAnsi" w:hAnsi="Times New Roman"/>
        </w:rPr>
        <w:t>. Asociacijos pirmininkas veikia Asociacijos vardu, kai Asociacija palaiko santykius su kitais asmenimis, taip pat sudaro sandorius Asociacijos vardu.</w:t>
      </w:r>
    </w:p>
    <w:p w:rsidR="008162BD" w:rsidRPr="008162BD" w:rsidRDefault="00F33FA3" w:rsidP="008162BD">
      <w:pPr>
        <w:tabs>
          <w:tab w:val="num" w:pos="2204"/>
        </w:tabs>
        <w:spacing w:after="0" w:line="240" w:lineRule="auto"/>
        <w:jc w:val="both"/>
        <w:rPr>
          <w:rFonts w:ascii="Times New Roman" w:eastAsiaTheme="minorHAnsi" w:hAnsi="Times New Roman"/>
        </w:rPr>
      </w:pPr>
      <w:r w:rsidRPr="00525B15">
        <w:rPr>
          <w:rFonts w:ascii="Times New Roman" w:eastAsiaTheme="minorHAnsi" w:hAnsi="Times New Roman"/>
        </w:rPr>
        <w:t>35</w:t>
      </w:r>
      <w:r w:rsidR="008162BD" w:rsidRPr="008162BD">
        <w:rPr>
          <w:rFonts w:ascii="Times New Roman" w:eastAsiaTheme="minorHAnsi" w:hAnsi="Times New Roman"/>
        </w:rPr>
        <w:t>. Asociacijos pirmininkas</w:t>
      </w:r>
      <w:r w:rsidR="00525B15" w:rsidRPr="00525B15">
        <w:rPr>
          <w:rFonts w:ascii="Times New Roman" w:eastAsiaTheme="minorHAnsi" w:hAnsi="Times New Roman"/>
        </w:rPr>
        <w:t xml:space="preserve">, be Civilinio kodekso 2.82 straipsnyje nustatytų funkcijų:  </w:t>
      </w:r>
    </w:p>
    <w:p w:rsidR="008162BD" w:rsidRPr="008162BD" w:rsidRDefault="008162BD" w:rsidP="008162BD">
      <w:pPr>
        <w:tabs>
          <w:tab w:val="left" w:pos="561"/>
        </w:tabs>
        <w:spacing w:after="0" w:line="240" w:lineRule="auto"/>
        <w:jc w:val="both"/>
        <w:rPr>
          <w:rFonts w:ascii="Times New Roman" w:eastAsiaTheme="minorHAnsi" w:hAnsi="Times New Roman"/>
        </w:rPr>
      </w:pPr>
      <w:r w:rsidRPr="008162BD">
        <w:rPr>
          <w:rFonts w:ascii="Times New Roman" w:eastAsiaTheme="minorHAnsi" w:hAnsi="Times New Roman"/>
        </w:rPr>
        <w:t>3</w:t>
      </w:r>
      <w:r w:rsidR="00F33FA3" w:rsidRPr="00525B15">
        <w:rPr>
          <w:rFonts w:ascii="Times New Roman" w:eastAsiaTheme="minorHAnsi" w:hAnsi="Times New Roman"/>
        </w:rPr>
        <w:t>5</w:t>
      </w:r>
      <w:r w:rsidRPr="008162BD">
        <w:rPr>
          <w:rFonts w:ascii="Times New Roman" w:eastAsiaTheme="minorHAnsi" w:hAnsi="Times New Roman"/>
        </w:rPr>
        <w:t>.1. atsako už Asociacijos tikslų įgyvendinimą;</w:t>
      </w:r>
    </w:p>
    <w:p w:rsidR="00A553CF" w:rsidRPr="00525B15" w:rsidRDefault="00F33FA3"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35</w:t>
      </w:r>
      <w:r w:rsidR="008162BD" w:rsidRPr="008162BD">
        <w:rPr>
          <w:rFonts w:ascii="Times New Roman" w:eastAsiaTheme="minorHAnsi" w:hAnsi="Times New Roman"/>
        </w:rPr>
        <w:t xml:space="preserve">.2. priima </w:t>
      </w:r>
      <w:r w:rsidR="00A553CF" w:rsidRPr="00525B15">
        <w:rPr>
          <w:rFonts w:ascii="Times New Roman" w:eastAsiaTheme="minorHAnsi" w:hAnsi="Times New Roman"/>
        </w:rPr>
        <w:t>darbuotojus į darbą ir atleidžia iš jo</w:t>
      </w:r>
      <w:r w:rsidR="00525B15" w:rsidRPr="00525B15">
        <w:rPr>
          <w:rFonts w:ascii="Times New Roman" w:eastAsiaTheme="minorHAnsi" w:hAnsi="Times New Roman"/>
        </w:rPr>
        <w:t>, sudaro darbo sutartis su jais</w:t>
      </w:r>
      <w:r w:rsidR="00A553CF" w:rsidRPr="00525B15">
        <w:rPr>
          <w:rFonts w:ascii="Times New Roman" w:eastAsiaTheme="minorHAnsi" w:hAnsi="Times New Roman"/>
        </w:rPr>
        <w:t xml:space="preserve">; </w:t>
      </w:r>
    </w:p>
    <w:p w:rsidR="008162BD" w:rsidRPr="008162BD" w:rsidRDefault="00F33FA3"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35</w:t>
      </w:r>
      <w:r w:rsidR="008162BD" w:rsidRPr="008162BD">
        <w:rPr>
          <w:rFonts w:ascii="Times New Roman" w:eastAsiaTheme="minorHAnsi" w:hAnsi="Times New Roman"/>
        </w:rPr>
        <w:t>.3. parengia praėjusių finansinių metų Asociacijos metinės veiklos ataskaitą ir pateikia ją visuotiniam narių susirinkimui;</w:t>
      </w:r>
    </w:p>
    <w:p w:rsidR="008162BD" w:rsidRPr="008162BD" w:rsidRDefault="007C54D1"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35</w:t>
      </w:r>
      <w:r w:rsidR="008162BD" w:rsidRPr="008162BD">
        <w:rPr>
          <w:rFonts w:ascii="Times New Roman" w:eastAsiaTheme="minorHAnsi" w:hAnsi="Times New Roman"/>
        </w:rPr>
        <w:t>.4. pateikia Asociacijos duomenis, informaciją ir dokumentus Juridinių asmenų registro tvarkytojui;</w:t>
      </w:r>
    </w:p>
    <w:p w:rsidR="008162BD" w:rsidRPr="008162BD" w:rsidRDefault="007C54D1"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35</w:t>
      </w:r>
      <w:r w:rsidR="008162BD" w:rsidRPr="008162BD">
        <w:rPr>
          <w:rFonts w:ascii="Times New Roman" w:eastAsiaTheme="minorHAnsi" w:hAnsi="Times New Roman"/>
        </w:rPr>
        <w:t>.5. pateikia informaciją ir dokumentus visuotiniam narių susirinkimui, Valdybai ir Asociacijos nariams;</w:t>
      </w:r>
    </w:p>
    <w:p w:rsidR="008162BD" w:rsidRPr="00525B15" w:rsidRDefault="008162BD" w:rsidP="008162BD">
      <w:pPr>
        <w:tabs>
          <w:tab w:val="left" w:pos="561"/>
        </w:tabs>
        <w:spacing w:after="0" w:line="240" w:lineRule="auto"/>
        <w:jc w:val="both"/>
        <w:rPr>
          <w:rFonts w:ascii="Times New Roman" w:eastAsiaTheme="minorHAnsi" w:hAnsi="Times New Roman"/>
        </w:rPr>
      </w:pPr>
      <w:r w:rsidRPr="008162BD">
        <w:rPr>
          <w:rFonts w:ascii="Times New Roman" w:eastAsiaTheme="minorHAnsi" w:hAnsi="Times New Roman"/>
        </w:rPr>
        <w:t>3</w:t>
      </w:r>
      <w:r w:rsidR="007C54D1" w:rsidRPr="00525B15">
        <w:rPr>
          <w:rFonts w:ascii="Times New Roman" w:eastAsiaTheme="minorHAnsi" w:hAnsi="Times New Roman"/>
        </w:rPr>
        <w:t>5</w:t>
      </w:r>
      <w:r w:rsidRPr="008162BD">
        <w:rPr>
          <w:rFonts w:ascii="Times New Roman" w:eastAsiaTheme="minorHAnsi" w:hAnsi="Times New Roman"/>
        </w:rPr>
        <w:t xml:space="preserve">.6. įgyvendina visuotinio narių susirinkimo </w:t>
      </w:r>
      <w:r w:rsidR="007C54D1" w:rsidRPr="00525B15">
        <w:rPr>
          <w:rFonts w:ascii="Times New Roman" w:eastAsiaTheme="minorHAnsi" w:hAnsi="Times New Roman"/>
        </w:rPr>
        <w:t xml:space="preserve">ir Valdybos </w:t>
      </w:r>
      <w:r w:rsidRPr="008162BD">
        <w:rPr>
          <w:rFonts w:ascii="Times New Roman" w:eastAsiaTheme="minorHAnsi" w:hAnsi="Times New Roman"/>
        </w:rPr>
        <w:t xml:space="preserve">nutarimus; </w:t>
      </w:r>
    </w:p>
    <w:p w:rsidR="007C54D1" w:rsidRPr="008162BD" w:rsidRDefault="007C54D1"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 xml:space="preserve">35.7. dalyvauja Valdybos posėdžiuose su patariamojo balso teise; </w:t>
      </w:r>
    </w:p>
    <w:p w:rsidR="008162BD" w:rsidRPr="008162BD" w:rsidRDefault="008162BD" w:rsidP="008162BD">
      <w:pPr>
        <w:tabs>
          <w:tab w:val="left" w:pos="561"/>
        </w:tabs>
        <w:spacing w:after="0" w:line="240" w:lineRule="auto"/>
        <w:jc w:val="both"/>
        <w:rPr>
          <w:rFonts w:ascii="Times New Roman" w:eastAsiaTheme="minorHAnsi" w:hAnsi="Times New Roman"/>
        </w:rPr>
      </w:pPr>
      <w:r w:rsidRPr="008162BD">
        <w:rPr>
          <w:rFonts w:ascii="Times New Roman" w:eastAsiaTheme="minorHAnsi" w:hAnsi="Times New Roman"/>
        </w:rPr>
        <w:t>3</w:t>
      </w:r>
      <w:r w:rsidR="007C54D1" w:rsidRPr="00525B15">
        <w:rPr>
          <w:rFonts w:ascii="Times New Roman" w:eastAsiaTheme="minorHAnsi" w:hAnsi="Times New Roman"/>
        </w:rPr>
        <w:t>5.8</w:t>
      </w:r>
      <w:r w:rsidRPr="008162BD">
        <w:rPr>
          <w:rFonts w:ascii="Times New Roman" w:eastAsiaTheme="minorHAnsi" w:hAnsi="Times New Roman"/>
        </w:rPr>
        <w:t>. analizuoja Valdybos pasiūlymus;</w:t>
      </w:r>
    </w:p>
    <w:p w:rsidR="008162BD" w:rsidRPr="008162BD" w:rsidRDefault="007C54D1"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35.9</w:t>
      </w:r>
      <w:r w:rsidR="008162BD" w:rsidRPr="008162BD">
        <w:rPr>
          <w:rFonts w:ascii="Times New Roman" w:eastAsiaTheme="minorHAnsi" w:hAnsi="Times New Roman"/>
        </w:rPr>
        <w:t>. viešai skelbia ar organizuoja teisės aktuose nustatytos informacijos viešą paskelbimą;</w:t>
      </w:r>
    </w:p>
    <w:p w:rsidR="008162BD" w:rsidRPr="008162BD" w:rsidRDefault="007C54D1"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35.10</w:t>
      </w:r>
      <w:r w:rsidR="008162BD" w:rsidRPr="008162BD">
        <w:rPr>
          <w:rFonts w:ascii="Times New Roman" w:eastAsiaTheme="minorHAnsi" w:hAnsi="Times New Roman"/>
        </w:rPr>
        <w:t xml:space="preserve">. organizuoja savanoriškų darbų organizavimą Lietuvos Respublikos </w:t>
      </w:r>
      <w:hyperlink r:id="rId12" w:tgtFrame="_blank" w:tooltip="Lietuvos Respublikos savanoriškos veiklos įstatymas" w:history="1">
        <w:r w:rsidR="008162BD" w:rsidRPr="00525B15">
          <w:rPr>
            <w:rFonts w:ascii="Times New Roman" w:eastAsiaTheme="minorHAnsi" w:hAnsi="Times New Roman"/>
            <w:color w:val="000000"/>
          </w:rPr>
          <w:t>savanoriškos veiklos įstatymo</w:t>
        </w:r>
      </w:hyperlink>
      <w:r w:rsidR="008162BD" w:rsidRPr="008162BD">
        <w:rPr>
          <w:rFonts w:ascii="Times New Roman" w:eastAsiaTheme="minorHAnsi" w:hAnsi="Times New Roman"/>
        </w:rPr>
        <w:t xml:space="preserve"> nustatyta tvarka;</w:t>
      </w:r>
    </w:p>
    <w:p w:rsidR="008162BD" w:rsidRPr="008162BD" w:rsidRDefault="007C54D1" w:rsidP="008162BD">
      <w:pPr>
        <w:spacing w:after="0" w:line="240" w:lineRule="auto"/>
        <w:jc w:val="both"/>
        <w:rPr>
          <w:rFonts w:ascii="Times New Roman" w:eastAsiaTheme="minorHAnsi" w:hAnsi="Times New Roman"/>
        </w:rPr>
      </w:pPr>
      <w:r w:rsidRPr="00525B15">
        <w:rPr>
          <w:rFonts w:ascii="Times New Roman" w:eastAsiaTheme="minorHAnsi" w:hAnsi="Times New Roman"/>
        </w:rPr>
        <w:t>35.11</w:t>
      </w:r>
      <w:r w:rsidR="008162BD" w:rsidRPr="008162BD">
        <w:rPr>
          <w:rFonts w:ascii="Times New Roman" w:eastAsiaTheme="minorHAnsi" w:hAnsi="Times New Roman"/>
        </w:rPr>
        <w:t>. atlieka kitas teisės aktuose, šiuose įstatuose ir vadovo pareiginiuose nuostatuose nustatytas iš Asociacijos veiklos kylančias funkcijas.</w:t>
      </w:r>
    </w:p>
    <w:p w:rsidR="008162BD" w:rsidRPr="008162BD" w:rsidRDefault="007C54D1" w:rsidP="008162BD">
      <w:pPr>
        <w:spacing w:after="0" w:line="240" w:lineRule="auto"/>
        <w:jc w:val="both"/>
        <w:rPr>
          <w:rFonts w:ascii="Times New Roman" w:eastAsiaTheme="minorHAnsi" w:hAnsi="Times New Roman"/>
          <w:lang w:eastAsia="lt-LT"/>
        </w:rPr>
      </w:pPr>
      <w:r w:rsidRPr="00525B15">
        <w:rPr>
          <w:rFonts w:ascii="Times New Roman" w:eastAsiaTheme="minorHAnsi" w:hAnsi="Times New Roman"/>
        </w:rPr>
        <w:t>36</w:t>
      </w:r>
      <w:r w:rsidR="008162BD" w:rsidRPr="008162BD">
        <w:rPr>
          <w:rFonts w:ascii="Times New Roman" w:eastAsiaTheme="minorHAnsi" w:hAnsi="Times New Roman"/>
        </w:rPr>
        <w:t xml:space="preserve">. Valdybą 4 metų laikotarpiui renka ir atšaukia visuotinis narių susirinkimas pagal skaidrią ir demokratinę procedūrą, nepažeidžiant partnerystės principo, t. y. </w:t>
      </w:r>
      <w:r w:rsidR="008162BD" w:rsidRPr="008162BD">
        <w:rPr>
          <w:rFonts w:ascii="Times New Roman" w:eastAsiaTheme="minorHAnsi" w:hAnsi="Times New Roman"/>
          <w:lang w:eastAsia="lt-LT"/>
        </w:rPr>
        <w:t xml:space="preserve">Asociacijos valdyboje partneriams atstovauja vienodas skaičius valdymo organo narių. </w:t>
      </w:r>
    </w:p>
    <w:p w:rsidR="00A553CF" w:rsidRPr="00525B15" w:rsidRDefault="007C54D1" w:rsidP="008162BD">
      <w:pPr>
        <w:spacing w:after="0" w:line="240" w:lineRule="auto"/>
        <w:jc w:val="both"/>
        <w:rPr>
          <w:rFonts w:ascii="Times New Roman" w:eastAsiaTheme="minorHAnsi" w:hAnsi="Times New Roman"/>
        </w:rPr>
      </w:pPr>
      <w:r w:rsidRPr="00525B15">
        <w:rPr>
          <w:rFonts w:ascii="Times New Roman" w:eastAsiaTheme="minorHAnsi" w:hAnsi="Times New Roman"/>
          <w:lang w:eastAsia="lt-LT"/>
        </w:rPr>
        <w:t>37</w:t>
      </w:r>
      <w:r w:rsidR="008162BD" w:rsidRPr="008162BD">
        <w:rPr>
          <w:rFonts w:ascii="Times New Roman" w:eastAsiaTheme="minorHAnsi" w:hAnsi="Times New Roman"/>
          <w:lang w:eastAsia="lt-LT"/>
        </w:rPr>
        <w:t xml:space="preserve">. </w:t>
      </w:r>
      <w:r w:rsidR="008162BD" w:rsidRPr="008162BD">
        <w:rPr>
          <w:rFonts w:ascii="Times New Roman" w:eastAsiaTheme="minorHAnsi" w:hAnsi="Times New Roman"/>
        </w:rPr>
        <w:t>Valdybą sudaro 9 nariai (</w:t>
      </w:r>
      <w:r w:rsidR="00A553CF" w:rsidRPr="00525B15">
        <w:rPr>
          <w:rFonts w:ascii="Times New Roman" w:eastAsiaTheme="minorHAnsi" w:hAnsi="Times New Roman"/>
        </w:rPr>
        <w:t xml:space="preserve">įskaitant valdybos pirmininką). Ilgiausiai tas pats asmuo kolegialaus valdymo organo nariu gali būti 2 kadencijas. </w:t>
      </w:r>
    </w:p>
    <w:p w:rsidR="008162BD" w:rsidRPr="008162BD" w:rsidRDefault="00A553CF" w:rsidP="008162BD">
      <w:pPr>
        <w:spacing w:after="0" w:line="240" w:lineRule="auto"/>
        <w:jc w:val="both"/>
        <w:rPr>
          <w:rFonts w:ascii="Times New Roman" w:eastAsiaTheme="minorHAnsi" w:hAnsi="Times New Roman"/>
        </w:rPr>
      </w:pPr>
      <w:r w:rsidRPr="00525B15">
        <w:rPr>
          <w:rFonts w:ascii="Times New Roman" w:eastAsiaTheme="minorHAnsi" w:hAnsi="Times New Roman"/>
        </w:rPr>
        <w:t xml:space="preserve">38. </w:t>
      </w:r>
      <w:r w:rsidR="008162BD" w:rsidRPr="008162BD">
        <w:rPr>
          <w:rFonts w:ascii="Times New Roman" w:eastAsiaTheme="minorHAnsi" w:hAnsi="Times New Roman"/>
        </w:rPr>
        <w:t xml:space="preserve">Valdyboje yra išlaikoma lyčių pusiausvyra (t. y. </w:t>
      </w:r>
      <w:r w:rsidR="00BC55D5">
        <w:rPr>
          <w:rFonts w:ascii="Times New Roman" w:eastAsiaTheme="minorHAnsi" w:hAnsi="Times New Roman"/>
        </w:rPr>
        <w:t>vienos lyties</w:t>
      </w:r>
      <w:r w:rsidR="008162BD" w:rsidRPr="008162BD">
        <w:rPr>
          <w:rFonts w:ascii="Times New Roman" w:eastAsiaTheme="minorHAnsi" w:hAnsi="Times New Roman"/>
        </w:rPr>
        <w:t xml:space="preserve"> atstovai sudaro ne mažiau kaip 40 proc. ir ne</w:t>
      </w:r>
      <w:r w:rsidR="00BC55D5">
        <w:rPr>
          <w:rFonts w:ascii="Times New Roman" w:eastAsiaTheme="minorHAnsi" w:hAnsi="Times New Roman"/>
        </w:rPr>
        <w:t xml:space="preserve"> daugiau kaip 60 proc. kolegialaus valdymo </w:t>
      </w:r>
      <w:r w:rsidR="008162BD" w:rsidRPr="008162BD">
        <w:rPr>
          <w:rFonts w:ascii="Times New Roman" w:eastAsiaTheme="minorHAnsi" w:hAnsi="Times New Roman"/>
        </w:rPr>
        <w:t xml:space="preserve">organo narių). Valdybos veikloje dalyvauja ne mažiau nei 1 asmuo iki 29 metų amžiaus ir (arba) jis yra deleguotas jaunimo nevyriausybinės organizacijos. </w:t>
      </w:r>
    </w:p>
    <w:p w:rsidR="008162BD" w:rsidRPr="008162BD" w:rsidRDefault="00A553CF" w:rsidP="008162BD">
      <w:pPr>
        <w:tabs>
          <w:tab w:val="num" w:pos="2204"/>
        </w:tabs>
        <w:spacing w:after="0" w:line="240" w:lineRule="auto"/>
        <w:jc w:val="both"/>
        <w:rPr>
          <w:rFonts w:ascii="Times New Roman" w:eastAsiaTheme="minorHAnsi" w:hAnsi="Times New Roman"/>
        </w:rPr>
      </w:pPr>
      <w:r w:rsidRPr="00525B15">
        <w:rPr>
          <w:rFonts w:ascii="Times New Roman" w:eastAsiaTheme="minorHAnsi" w:hAnsi="Times New Roman"/>
        </w:rPr>
        <w:t>39</w:t>
      </w:r>
      <w:r w:rsidR="008162BD" w:rsidRPr="008162BD">
        <w:rPr>
          <w:rFonts w:ascii="Times New Roman" w:eastAsiaTheme="minorHAnsi" w:hAnsi="Times New Roman"/>
        </w:rPr>
        <w:t>. Renkant valdybos narius, kiekvienas Asociacijos narys turi tokį balsų skaičių, kuris lygus visų į valdybą pasiūlytų kandidatų skaičiui. Asociacijos narys turi teisę paskirstyti turimus balsus savo nuožiūra, atiduodamas juos už vieną ar kelis kandidatus. Valdybos nariais išrenkami daugiau balsų surinkę kandidatai. Jei kandidatų, surinkusių po lygiai balsų</w:t>
      </w:r>
      <w:r w:rsidR="00BC55D5">
        <w:rPr>
          <w:rFonts w:ascii="Times New Roman" w:eastAsiaTheme="minorHAnsi" w:hAnsi="Times New Roman"/>
        </w:rPr>
        <w:t>, yra daugiau nei laisvų vietų V</w:t>
      </w:r>
      <w:r w:rsidR="008162BD" w:rsidRPr="008162BD">
        <w:rPr>
          <w:rFonts w:ascii="Times New Roman" w:eastAsiaTheme="minorHAnsi" w:hAnsi="Times New Roman"/>
        </w:rPr>
        <w:t>aldyboje, rengiamas pakartotinis balsavimas, kuriame kiekvienas Asociacijos narys gali balsuoti tik už vieną iš lygų balsų skaičių surinkusių kandidatų.</w:t>
      </w:r>
    </w:p>
    <w:p w:rsidR="008162BD" w:rsidRPr="008162BD" w:rsidRDefault="00A553CF" w:rsidP="008162BD">
      <w:pPr>
        <w:spacing w:after="0" w:line="240" w:lineRule="auto"/>
        <w:rPr>
          <w:rFonts w:ascii="Times New Roman" w:eastAsiaTheme="minorHAnsi" w:hAnsi="Times New Roman"/>
        </w:rPr>
      </w:pPr>
      <w:r w:rsidRPr="00525B15">
        <w:rPr>
          <w:rFonts w:ascii="Times New Roman" w:eastAsiaTheme="minorHAnsi" w:hAnsi="Times New Roman"/>
        </w:rPr>
        <w:t>40</w:t>
      </w:r>
      <w:r w:rsidR="00BC55D5">
        <w:rPr>
          <w:rFonts w:ascii="Times New Roman" w:eastAsiaTheme="minorHAnsi" w:hAnsi="Times New Roman"/>
        </w:rPr>
        <w:t>. Valdyba iš savo narių renka v</w:t>
      </w:r>
      <w:r w:rsidR="008162BD" w:rsidRPr="008162BD">
        <w:rPr>
          <w:rFonts w:ascii="Times New Roman" w:eastAsiaTheme="minorHAnsi" w:hAnsi="Times New Roman"/>
        </w:rPr>
        <w:t>aldybos pirmininką.</w:t>
      </w:r>
    </w:p>
    <w:p w:rsidR="008162BD" w:rsidRPr="008162BD" w:rsidRDefault="00A553CF" w:rsidP="008162BD">
      <w:pPr>
        <w:spacing w:after="0" w:line="240" w:lineRule="auto"/>
        <w:rPr>
          <w:rFonts w:ascii="Times New Roman" w:eastAsiaTheme="minorHAnsi" w:hAnsi="Times New Roman"/>
        </w:rPr>
      </w:pPr>
      <w:r w:rsidRPr="00525B15">
        <w:rPr>
          <w:rFonts w:ascii="Times New Roman" w:eastAsiaTheme="minorHAnsi" w:hAnsi="Times New Roman"/>
        </w:rPr>
        <w:t>41</w:t>
      </w:r>
      <w:r w:rsidR="00BC55D5">
        <w:rPr>
          <w:rFonts w:ascii="Times New Roman" w:eastAsiaTheme="minorHAnsi" w:hAnsi="Times New Roman"/>
        </w:rPr>
        <w:t>. Valdybos nariams už veiklą va</w:t>
      </w:r>
      <w:r w:rsidR="008162BD" w:rsidRPr="008162BD">
        <w:rPr>
          <w:rFonts w:ascii="Times New Roman" w:eastAsiaTheme="minorHAnsi" w:hAnsi="Times New Roman"/>
        </w:rPr>
        <w:t xml:space="preserve">ldyboje neatlyginama.  </w:t>
      </w:r>
    </w:p>
    <w:p w:rsidR="008162BD" w:rsidRPr="008162BD" w:rsidRDefault="00A553CF" w:rsidP="008162BD">
      <w:pPr>
        <w:tabs>
          <w:tab w:val="num" w:pos="2204"/>
        </w:tabs>
        <w:spacing w:after="0" w:line="240" w:lineRule="auto"/>
        <w:jc w:val="both"/>
        <w:rPr>
          <w:rFonts w:ascii="Times New Roman" w:eastAsiaTheme="minorHAnsi" w:hAnsi="Times New Roman"/>
        </w:rPr>
      </w:pPr>
      <w:r w:rsidRPr="00525B15">
        <w:rPr>
          <w:rFonts w:ascii="Times New Roman" w:eastAsiaTheme="minorHAnsi" w:hAnsi="Times New Roman"/>
        </w:rPr>
        <w:lastRenderedPageBreak/>
        <w:t>42</w:t>
      </w:r>
      <w:r w:rsidR="008162BD" w:rsidRPr="008162BD">
        <w:rPr>
          <w:rFonts w:ascii="Times New Roman" w:eastAsiaTheme="minorHAnsi" w:hAnsi="Times New Roman"/>
        </w:rPr>
        <w:t xml:space="preserve">. Valdyba: </w:t>
      </w:r>
    </w:p>
    <w:p w:rsidR="008162BD" w:rsidRPr="008162BD" w:rsidRDefault="008162BD" w:rsidP="008162BD">
      <w:pPr>
        <w:tabs>
          <w:tab w:val="left" w:pos="561"/>
        </w:tabs>
        <w:spacing w:after="0" w:line="240" w:lineRule="auto"/>
        <w:jc w:val="both"/>
        <w:rPr>
          <w:rFonts w:ascii="Times New Roman" w:eastAsiaTheme="minorHAnsi" w:hAnsi="Times New Roman"/>
        </w:rPr>
      </w:pPr>
      <w:r w:rsidRPr="008162BD">
        <w:rPr>
          <w:rFonts w:ascii="Times New Roman" w:eastAsiaTheme="minorHAnsi" w:hAnsi="Times New Roman"/>
        </w:rPr>
        <w:t>4</w:t>
      </w:r>
      <w:r w:rsidR="00A553CF" w:rsidRPr="00525B15">
        <w:rPr>
          <w:rFonts w:ascii="Times New Roman" w:eastAsiaTheme="minorHAnsi" w:hAnsi="Times New Roman"/>
        </w:rPr>
        <w:t>2</w:t>
      </w:r>
      <w:r w:rsidRPr="008162BD">
        <w:rPr>
          <w:rFonts w:ascii="Times New Roman" w:eastAsiaTheme="minorHAnsi" w:hAnsi="Times New Roman"/>
        </w:rPr>
        <w:t>.1. analizuoja Asociacijos veiklos rezultatus, finansinių išteklių panaudojimą, mokestinių patikrinimų ir auditų, inventorizacijos ir kitų vertybių apskaitos duomenis ir teikia siūlymus šiais klausimais visuotiniam narių susirinkimui ir Asociacijos pirmininkui;</w:t>
      </w:r>
    </w:p>
    <w:p w:rsidR="008162BD" w:rsidRPr="008162BD" w:rsidRDefault="00A553CF"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42</w:t>
      </w:r>
      <w:r w:rsidR="008162BD" w:rsidRPr="008162BD">
        <w:rPr>
          <w:rFonts w:ascii="Times New Roman" w:eastAsiaTheme="minorHAnsi" w:hAnsi="Times New Roman"/>
        </w:rPr>
        <w:t>.2. priima nutarimus nekilnojamojo turto pirkimo, perleidimo, nuomos, nuosavybės teisės apribojimų klausimais, nepažeisdama įstatymų nustatytų Asociacijos veiklos apribojimų;</w:t>
      </w:r>
    </w:p>
    <w:p w:rsidR="008162BD" w:rsidRPr="008162BD" w:rsidRDefault="00A553CF"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42</w:t>
      </w:r>
      <w:r w:rsidR="008162BD" w:rsidRPr="008162BD">
        <w:rPr>
          <w:rFonts w:ascii="Times New Roman" w:eastAsiaTheme="minorHAnsi" w:hAnsi="Times New Roman"/>
        </w:rPr>
        <w:t>.3. svarsto Valdybos narių, Asociacijos narių ir vadovo keliamus klausimus;</w:t>
      </w:r>
    </w:p>
    <w:p w:rsidR="008162BD" w:rsidRPr="008162BD" w:rsidRDefault="00A553CF"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42</w:t>
      </w:r>
      <w:r w:rsidR="008162BD" w:rsidRPr="008162BD">
        <w:rPr>
          <w:rFonts w:ascii="Times New Roman" w:eastAsiaTheme="minorHAnsi" w:hAnsi="Times New Roman"/>
        </w:rPr>
        <w:t>.4. nustato Asociacijos administracijos organizacinę struktūrą ir darbuotojų pareigybes, tvirtina administracijos darbuotojų atlyginimų dydžius;</w:t>
      </w:r>
    </w:p>
    <w:p w:rsidR="008162BD" w:rsidRPr="00525B15" w:rsidRDefault="00A553CF"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42</w:t>
      </w:r>
      <w:r w:rsidR="008162BD" w:rsidRPr="008162BD">
        <w:rPr>
          <w:rFonts w:ascii="Times New Roman" w:eastAsiaTheme="minorHAnsi" w:hAnsi="Times New Roman"/>
        </w:rPr>
        <w:t xml:space="preserve">.5. įgyvendina visuotinio narių susirinkimo nutarimus; </w:t>
      </w:r>
    </w:p>
    <w:p w:rsidR="00B04E32" w:rsidRPr="00525B15" w:rsidRDefault="00B04E32"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42.6. priima sprendimus dėl dalyvavimo projektinėje veikloje iš dalies ar visiškai Asociacijos lėšomis finansuojamų projektų atrankos vykdymo;</w:t>
      </w:r>
    </w:p>
    <w:p w:rsidR="00B04E32" w:rsidRPr="00525B15" w:rsidRDefault="00B04E32"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 xml:space="preserve">42.7. priima sprendimus dėl projektų finansavimo bei paramos lėšų paskirstymo; </w:t>
      </w:r>
    </w:p>
    <w:p w:rsidR="008162BD" w:rsidRPr="008162BD" w:rsidRDefault="00A553CF" w:rsidP="008162BD">
      <w:pPr>
        <w:tabs>
          <w:tab w:val="left" w:pos="561"/>
        </w:tabs>
        <w:spacing w:after="0" w:line="240" w:lineRule="auto"/>
        <w:jc w:val="both"/>
        <w:rPr>
          <w:rFonts w:ascii="Times New Roman" w:eastAsiaTheme="minorHAnsi" w:hAnsi="Times New Roman"/>
        </w:rPr>
      </w:pPr>
      <w:r w:rsidRPr="00525B15">
        <w:rPr>
          <w:rFonts w:ascii="Times New Roman" w:eastAsiaTheme="minorHAnsi" w:hAnsi="Times New Roman"/>
        </w:rPr>
        <w:t>42</w:t>
      </w:r>
      <w:r w:rsidR="00B04E32" w:rsidRPr="00525B15">
        <w:rPr>
          <w:rFonts w:ascii="Times New Roman" w:eastAsiaTheme="minorHAnsi" w:hAnsi="Times New Roman"/>
        </w:rPr>
        <w:t>.8</w:t>
      </w:r>
      <w:r w:rsidR="008162BD" w:rsidRPr="008162BD">
        <w:rPr>
          <w:rFonts w:ascii="Times New Roman" w:eastAsiaTheme="minorHAnsi" w:hAnsi="Times New Roman"/>
        </w:rPr>
        <w:t>. sprendžia kitus teisės aktų ir šių įst</w:t>
      </w:r>
      <w:r w:rsidR="00BC55D5">
        <w:rPr>
          <w:rFonts w:ascii="Times New Roman" w:eastAsiaTheme="minorHAnsi" w:hAnsi="Times New Roman"/>
        </w:rPr>
        <w:t>atų V</w:t>
      </w:r>
      <w:r w:rsidR="008162BD" w:rsidRPr="008162BD">
        <w:rPr>
          <w:rFonts w:ascii="Times New Roman" w:eastAsiaTheme="minorHAnsi" w:hAnsi="Times New Roman"/>
        </w:rPr>
        <w:t>aldybos kompetencijai priskirtus Asociacijos veikloje kylančius klausimus.</w:t>
      </w:r>
    </w:p>
    <w:p w:rsidR="008162BD" w:rsidRPr="008162BD" w:rsidRDefault="008162BD" w:rsidP="008162BD">
      <w:pPr>
        <w:tabs>
          <w:tab w:val="left" w:pos="1134"/>
        </w:tabs>
        <w:suppressAutoHyphens/>
        <w:spacing w:after="0" w:line="240" w:lineRule="auto"/>
        <w:jc w:val="both"/>
        <w:rPr>
          <w:rFonts w:ascii="Times New Roman" w:eastAsiaTheme="minorHAnsi" w:hAnsi="Times New Roman"/>
        </w:rPr>
      </w:pPr>
      <w:r w:rsidRPr="008162BD">
        <w:rPr>
          <w:rFonts w:ascii="Times New Roman" w:eastAsiaTheme="minorHAnsi" w:hAnsi="Times New Roman"/>
        </w:rPr>
        <w:t>4</w:t>
      </w:r>
      <w:r w:rsidR="00A553CF" w:rsidRPr="00525B15">
        <w:rPr>
          <w:rFonts w:ascii="Times New Roman" w:eastAsiaTheme="minorHAnsi" w:hAnsi="Times New Roman"/>
        </w:rPr>
        <w:t>3</w:t>
      </w:r>
      <w:r w:rsidRPr="008162BD">
        <w:rPr>
          <w:rFonts w:ascii="Times New Roman" w:eastAsiaTheme="minorHAnsi" w:hAnsi="Times New Roman"/>
        </w:rPr>
        <w:t>. Sprendimus Valdyba priima savo posėdžiuose. Valdybos posėdžius šaukia valdybos pirmininkas. Valdyba gali priimti sprendimus, kai jos posėdyje dalyvauja daugiau kaip 1/2 jos narių. Sprendimai priimami posėdyje dalyvaujančių 2/3 valdybos narių balsų dauguma. Balsavimo metu kiekvienas valdybos narys turi vieną balsą. Balsams pasiskirsčius po lygiai, lemia valdybos pirmininko balsas.</w:t>
      </w:r>
    </w:p>
    <w:p w:rsidR="008162BD" w:rsidRPr="008162BD" w:rsidRDefault="00B04E32" w:rsidP="008162BD">
      <w:pPr>
        <w:tabs>
          <w:tab w:val="left" w:pos="1134"/>
        </w:tabs>
        <w:suppressAutoHyphens/>
        <w:spacing w:after="0" w:line="240" w:lineRule="auto"/>
        <w:jc w:val="both"/>
        <w:rPr>
          <w:rFonts w:ascii="Times New Roman" w:eastAsiaTheme="minorHAnsi" w:hAnsi="Times New Roman"/>
        </w:rPr>
      </w:pPr>
      <w:r w:rsidRPr="00525B15">
        <w:rPr>
          <w:rFonts w:ascii="Times New Roman" w:eastAsiaTheme="minorHAnsi" w:hAnsi="Times New Roman"/>
        </w:rPr>
        <w:t>44</w:t>
      </w:r>
      <w:r w:rsidR="008162BD" w:rsidRPr="008162BD">
        <w:rPr>
          <w:rFonts w:ascii="Times New Roman" w:eastAsiaTheme="minorHAnsi" w:hAnsi="Times New Roman"/>
        </w:rPr>
        <w:t>. Valdyba savo veiklą pradeda pasibaigus visuotiniam narių susirinkimui ir savo funkcijas atlieka įstatuose nustatytą laiką arba kol bus išrinkta ir pradės dirbti nauja Valdyba, bet ne ilgiau kaip po Valdybos kadencijos pabaigos vyksiančio ataskaitinio visuotinio narių susirinkimo.</w:t>
      </w:r>
    </w:p>
    <w:p w:rsidR="008162BD" w:rsidRPr="008162BD" w:rsidRDefault="00B04E32" w:rsidP="008162BD">
      <w:pPr>
        <w:tabs>
          <w:tab w:val="left" w:pos="1134"/>
        </w:tabs>
        <w:suppressAutoHyphens/>
        <w:spacing w:after="0" w:line="240" w:lineRule="auto"/>
        <w:jc w:val="both"/>
        <w:rPr>
          <w:rFonts w:ascii="Times New Roman" w:eastAsiaTheme="minorHAnsi" w:hAnsi="Times New Roman"/>
        </w:rPr>
      </w:pPr>
      <w:r w:rsidRPr="00525B15">
        <w:rPr>
          <w:rFonts w:ascii="Times New Roman" w:eastAsiaTheme="minorHAnsi" w:hAnsi="Times New Roman"/>
        </w:rPr>
        <w:t>45</w:t>
      </w:r>
      <w:r w:rsidR="008162BD" w:rsidRPr="008162BD">
        <w:rPr>
          <w:rFonts w:ascii="Times New Roman" w:eastAsiaTheme="minorHAnsi" w:hAnsi="Times New Roman"/>
        </w:rPr>
        <w:t>. Valdyba į kiekvieną savo posėdį privalo pakviesti Asociacijos pirmininką ir sudaryti jam galimybes susipažinti su darbotvarkės klausimais ir organizuojamo posėdžio medžiaga.</w:t>
      </w:r>
    </w:p>
    <w:p w:rsidR="008162BD" w:rsidRPr="008162BD" w:rsidRDefault="008162BD" w:rsidP="008162BD">
      <w:pPr>
        <w:tabs>
          <w:tab w:val="left" w:pos="1134"/>
        </w:tabs>
        <w:suppressAutoHyphens/>
        <w:spacing w:after="0" w:line="240" w:lineRule="auto"/>
        <w:jc w:val="both"/>
        <w:rPr>
          <w:rFonts w:ascii="Times New Roman" w:eastAsiaTheme="minorHAnsi" w:hAnsi="Times New Roman"/>
        </w:rPr>
      </w:pPr>
      <w:r w:rsidRPr="008162BD">
        <w:rPr>
          <w:rFonts w:ascii="Times New Roman" w:eastAsiaTheme="minorHAnsi" w:hAnsi="Times New Roman"/>
        </w:rPr>
        <w:t>4</w:t>
      </w:r>
      <w:r w:rsidR="00B04E32" w:rsidRPr="00525B15">
        <w:rPr>
          <w:rFonts w:ascii="Times New Roman" w:eastAsiaTheme="minorHAnsi" w:hAnsi="Times New Roman"/>
        </w:rPr>
        <w:t>6</w:t>
      </w:r>
      <w:r w:rsidRPr="008162BD">
        <w:rPr>
          <w:rFonts w:ascii="Times New Roman" w:eastAsiaTheme="minorHAnsi" w:hAnsi="Times New Roman"/>
        </w:rPr>
        <w:t xml:space="preserve">. Valdybos narys, turintis balsavimo teisę ir susipažinęs su darbotvarke, gali raštu ir (arba) elektroniniu paštu ne vėliau kaip 1 valandą prieš vyksiantį posėdį pranešti Valdybai savo valią „už“ ar „prieš“ svarstomu klausimu. Tokie pranešimai įskaitomi į valdybos posėdžio kvorumą ir balsavimo rezultatus svarstomam klausimui. </w:t>
      </w:r>
    </w:p>
    <w:p w:rsidR="008162BD" w:rsidRPr="008162BD" w:rsidRDefault="00B04E32" w:rsidP="008162BD">
      <w:pPr>
        <w:tabs>
          <w:tab w:val="left" w:pos="1134"/>
        </w:tabs>
        <w:suppressAutoHyphens/>
        <w:spacing w:after="0" w:line="240" w:lineRule="auto"/>
        <w:jc w:val="both"/>
        <w:rPr>
          <w:rFonts w:ascii="Times New Roman" w:eastAsiaTheme="minorHAnsi" w:hAnsi="Times New Roman"/>
          <w:b/>
        </w:rPr>
      </w:pPr>
      <w:r w:rsidRPr="00525B15">
        <w:rPr>
          <w:rFonts w:ascii="Times New Roman" w:eastAsiaTheme="minorHAnsi" w:hAnsi="Times New Roman"/>
        </w:rPr>
        <w:t>47</w:t>
      </w:r>
      <w:r w:rsidR="008162BD" w:rsidRPr="008162BD">
        <w:rPr>
          <w:rFonts w:ascii="Times New Roman" w:eastAsiaTheme="minorHAnsi" w:hAnsi="Times New Roman"/>
        </w:rPr>
        <w:t>. Valdybos posėdžiai ir juose priimami sprendimai protokoluojami. Protokolas turi būti parengtas ne vėliau kaip per 3 (tris) darbo dienas po įvykusio Valdybos posėdžio. Parengtas protokolas elektroniniu paštu 1 (vieną) dieną derinamas su Valdybos nariais.</w:t>
      </w:r>
    </w:p>
    <w:p w:rsidR="008162BD" w:rsidRPr="008162BD" w:rsidRDefault="008162BD" w:rsidP="008162BD">
      <w:pPr>
        <w:tabs>
          <w:tab w:val="left" w:pos="171"/>
          <w:tab w:val="num" w:pos="456"/>
        </w:tabs>
        <w:spacing w:after="0" w:line="240" w:lineRule="auto"/>
        <w:jc w:val="both"/>
        <w:rPr>
          <w:rFonts w:ascii="Times New Roman" w:eastAsiaTheme="minorHAnsi" w:hAnsi="Times New Roman"/>
        </w:rPr>
      </w:pPr>
    </w:p>
    <w:p w:rsidR="008162BD" w:rsidRPr="008162BD" w:rsidRDefault="008162BD" w:rsidP="008162BD">
      <w:pPr>
        <w:tabs>
          <w:tab w:val="left" w:pos="171"/>
          <w:tab w:val="num" w:pos="456"/>
        </w:tabs>
        <w:spacing w:after="0" w:line="240" w:lineRule="auto"/>
        <w:jc w:val="center"/>
        <w:rPr>
          <w:rFonts w:ascii="Times New Roman" w:eastAsiaTheme="minorHAnsi" w:hAnsi="Times New Roman"/>
        </w:rPr>
      </w:pPr>
      <w:r w:rsidRPr="008162BD">
        <w:rPr>
          <w:rFonts w:ascii="Times New Roman" w:eastAsiaTheme="minorHAnsi" w:hAnsi="Times New Roman"/>
          <w:b/>
          <w:caps/>
        </w:rPr>
        <w:t xml:space="preserve">V. </w:t>
      </w:r>
      <w:r w:rsidRPr="008162BD">
        <w:rPr>
          <w:rFonts w:ascii="Times New Roman" w:eastAsiaTheme="minorHAnsi" w:hAnsi="Times New Roman"/>
          <w:b/>
          <w:color w:val="000000"/>
          <w:spacing w:val="-3"/>
        </w:rPr>
        <w:t>ASOCIACIJOS LĖŠŲ IR PAJAMŲ NAUDOJIMO BEI ASOCIACIJOS VEIKLOS KONTROLĖS TVARKA</w:t>
      </w:r>
    </w:p>
    <w:p w:rsidR="008162BD" w:rsidRPr="008162BD" w:rsidRDefault="008162BD" w:rsidP="008162BD">
      <w:pPr>
        <w:tabs>
          <w:tab w:val="left" w:pos="171"/>
          <w:tab w:val="num" w:pos="456"/>
        </w:tabs>
        <w:spacing w:after="0" w:line="240" w:lineRule="auto"/>
        <w:jc w:val="both"/>
        <w:rPr>
          <w:rFonts w:ascii="Times New Roman" w:eastAsiaTheme="minorHAnsi" w:hAnsi="Times New Roman"/>
        </w:rPr>
      </w:pPr>
    </w:p>
    <w:p w:rsidR="008162BD" w:rsidRPr="008162BD" w:rsidRDefault="00B04E32" w:rsidP="008162BD">
      <w:pPr>
        <w:tabs>
          <w:tab w:val="left" w:pos="171"/>
          <w:tab w:val="num" w:pos="456"/>
        </w:tabs>
        <w:spacing w:after="0" w:line="240" w:lineRule="auto"/>
        <w:jc w:val="both"/>
        <w:rPr>
          <w:rFonts w:ascii="Times New Roman" w:eastAsiaTheme="minorHAnsi" w:hAnsi="Times New Roman"/>
          <w:b/>
          <w:spacing w:val="-6"/>
        </w:rPr>
      </w:pPr>
      <w:r w:rsidRPr="00525B15">
        <w:rPr>
          <w:rFonts w:ascii="Times New Roman" w:eastAsiaTheme="minorHAnsi" w:hAnsi="Times New Roman"/>
        </w:rPr>
        <w:t>48</w:t>
      </w:r>
      <w:r w:rsidR="008162BD" w:rsidRPr="008162BD">
        <w:rPr>
          <w:rFonts w:ascii="Times New Roman" w:eastAsiaTheme="minorHAnsi" w:hAnsi="Times New Roman"/>
        </w:rPr>
        <w:t>. Lėšos ir pajamos naudojamos Asociacijos tikslams įgyvendinti.</w:t>
      </w:r>
    </w:p>
    <w:p w:rsidR="008162BD" w:rsidRPr="008162BD" w:rsidRDefault="00B04E32" w:rsidP="008162BD">
      <w:pPr>
        <w:tabs>
          <w:tab w:val="left" w:pos="993"/>
        </w:tabs>
        <w:suppressAutoHyphens/>
        <w:spacing w:after="0" w:line="240" w:lineRule="auto"/>
        <w:jc w:val="both"/>
        <w:rPr>
          <w:rFonts w:ascii="Times New Roman" w:eastAsiaTheme="minorHAnsi" w:hAnsi="Times New Roman"/>
          <w:b/>
        </w:rPr>
      </w:pPr>
      <w:r w:rsidRPr="00525B15">
        <w:rPr>
          <w:rFonts w:ascii="Times New Roman" w:eastAsiaTheme="minorHAnsi" w:hAnsi="Times New Roman"/>
        </w:rPr>
        <w:t>49</w:t>
      </w:r>
      <w:r w:rsidR="008162BD" w:rsidRPr="008162BD">
        <w:rPr>
          <w:rFonts w:ascii="Times New Roman" w:eastAsiaTheme="minorHAnsi" w:hAnsi="Times New Roman"/>
        </w:rPr>
        <w:t xml:space="preserve">. Asociacijos pirmininkas per 4 mėnesius nuo finansinių metų pabaigos turi parengti ir pateikti eiliniam visuotiniam narių susirinkimui praėjusių finansinių metų veiklos ataskaitą. Ši ataskaita yra vieša. Kiekvieno Asociacijos nario reikalavimu Asociacija turi sudaryti sąlygas Asociacijos buveinėje su šia ataskaita susipažinti. </w:t>
      </w:r>
    </w:p>
    <w:p w:rsidR="008162BD" w:rsidRPr="008162BD" w:rsidRDefault="00B04E32" w:rsidP="008162BD">
      <w:pPr>
        <w:spacing w:after="0" w:line="240" w:lineRule="auto"/>
        <w:contextualSpacing/>
        <w:jc w:val="both"/>
        <w:rPr>
          <w:rFonts w:ascii="Times New Roman" w:eastAsiaTheme="minorHAnsi" w:hAnsi="Times New Roman"/>
          <w:b/>
          <w:spacing w:val="-6"/>
        </w:rPr>
      </w:pPr>
      <w:r w:rsidRPr="00525B15">
        <w:rPr>
          <w:rFonts w:ascii="Times New Roman" w:eastAsiaTheme="minorHAnsi" w:hAnsi="Times New Roman"/>
        </w:rPr>
        <w:t>50</w:t>
      </w:r>
      <w:r w:rsidR="008162BD" w:rsidRPr="008162BD">
        <w:rPr>
          <w:rFonts w:ascii="Times New Roman" w:eastAsiaTheme="minorHAnsi" w:hAnsi="Times New Roman"/>
        </w:rPr>
        <w:t xml:space="preserve">. Asociacijos veiklos kontrolę vykdo visuotinio narių susirinkimo 4 metų laikotarpiui išrinktas revizorius.                                                                       </w:t>
      </w:r>
    </w:p>
    <w:p w:rsidR="008162BD" w:rsidRPr="008162BD" w:rsidRDefault="008162BD" w:rsidP="008162BD">
      <w:pPr>
        <w:tabs>
          <w:tab w:val="left" w:pos="171"/>
          <w:tab w:val="num" w:pos="456"/>
        </w:tabs>
        <w:spacing w:after="0" w:line="240" w:lineRule="auto"/>
        <w:jc w:val="center"/>
        <w:rPr>
          <w:rFonts w:ascii="Times New Roman" w:eastAsiaTheme="minorHAnsi" w:hAnsi="Times New Roman"/>
          <w:b/>
          <w:spacing w:val="-6"/>
        </w:rPr>
      </w:pPr>
    </w:p>
    <w:p w:rsidR="008162BD" w:rsidRPr="008162BD" w:rsidRDefault="008162BD" w:rsidP="008162BD">
      <w:pPr>
        <w:tabs>
          <w:tab w:val="left" w:pos="171"/>
          <w:tab w:val="num" w:pos="456"/>
        </w:tabs>
        <w:spacing w:after="0" w:line="240" w:lineRule="auto"/>
        <w:jc w:val="center"/>
        <w:rPr>
          <w:rFonts w:ascii="Times New Roman" w:eastAsiaTheme="minorHAnsi" w:hAnsi="Times New Roman"/>
          <w:b/>
          <w:color w:val="000000"/>
          <w:spacing w:val="-3"/>
        </w:rPr>
      </w:pPr>
      <w:r w:rsidRPr="008162BD">
        <w:rPr>
          <w:rFonts w:ascii="Times New Roman" w:eastAsiaTheme="minorHAnsi" w:hAnsi="Times New Roman"/>
          <w:b/>
          <w:spacing w:val="-6"/>
        </w:rPr>
        <w:t xml:space="preserve">VI. </w:t>
      </w:r>
      <w:r w:rsidRPr="008162BD">
        <w:rPr>
          <w:rFonts w:ascii="Times New Roman" w:eastAsiaTheme="minorHAnsi" w:hAnsi="Times New Roman"/>
          <w:b/>
          <w:color w:val="000000"/>
          <w:spacing w:val="-3"/>
        </w:rPr>
        <w:t>ASOCIACIJOS PRANEŠIMAI IR SKELBIMAI</w:t>
      </w:r>
    </w:p>
    <w:p w:rsidR="008162BD" w:rsidRPr="008162BD" w:rsidRDefault="008162BD" w:rsidP="008162BD">
      <w:pPr>
        <w:spacing w:after="0" w:line="240" w:lineRule="auto"/>
        <w:jc w:val="both"/>
        <w:rPr>
          <w:rFonts w:ascii="Times New Roman" w:eastAsiaTheme="minorHAnsi" w:hAnsi="Times New Roman"/>
        </w:rPr>
      </w:pPr>
    </w:p>
    <w:p w:rsidR="008162BD" w:rsidRPr="008162BD" w:rsidRDefault="00B04E32" w:rsidP="008162BD">
      <w:pPr>
        <w:spacing w:after="0" w:line="240" w:lineRule="auto"/>
        <w:jc w:val="both"/>
        <w:rPr>
          <w:rFonts w:ascii="Times New Roman" w:eastAsiaTheme="minorHAnsi" w:hAnsi="Times New Roman"/>
        </w:rPr>
      </w:pPr>
      <w:r w:rsidRPr="00525B15">
        <w:rPr>
          <w:rFonts w:ascii="Times New Roman" w:eastAsiaTheme="minorHAnsi" w:hAnsi="Times New Roman"/>
        </w:rPr>
        <w:t>51</w:t>
      </w:r>
      <w:r w:rsidR="008162BD" w:rsidRPr="008162BD">
        <w:rPr>
          <w:rFonts w:ascii="Times New Roman" w:eastAsiaTheme="minorHAnsi" w:hAnsi="Times New Roman"/>
        </w:rPr>
        <w:t>. Viešai Asociacijos skelbimai skelbiami Asociacijos interneto svetainėje, Asociacijos būstinėje. Pranešimai taip pat gali būti skelbiami rajono spaudoje.</w:t>
      </w:r>
    </w:p>
    <w:p w:rsidR="008162BD" w:rsidRPr="008162BD" w:rsidRDefault="00B04E32" w:rsidP="008162BD">
      <w:pPr>
        <w:tabs>
          <w:tab w:val="left" w:pos="993"/>
        </w:tabs>
        <w:suppressAutoHyphens/>
        <w:spacing w:after="0" w:line="240" w:lineRule="auto"/>
        <w:jc w:val="both"/>
        <w:rPr>
          <w:rFonts w:ascii="Times New Roman" w:eastAsia="Times New Roman" w:hAnsi="Times New Roman"/>
        </w:rPr>
      </w:pPr>
      <w:r w:rsidRPr="00525B15">
        <w:rPr>
          <w:rFonts w:ascii="Times New Roman" w:eastAsiaTheme="minorHAnsi" w:hAnsi="Times New Roman"/>
        </w:rPr>
        <w:t>52</w:t>
      </w:r>
      <w:r w:rsidR="008162BD" w:rsidRPr="008162BD">
        <w:rPr>
          <w:rFonts w:ascii="Times New Roman" w:eastAsiaTheme="minorHAnsi" w:hAnsi="Times New Roman"/>
        </w:rPr>
        <w:t xml:space="preserve">. Pranešimai apie Asociacijos reorganizavimą ir likvidavimą skelbiami viešai įstatymų nustatyta tvarka </w:t>
      </w:r>
      <w:r w:rsidR="008162BD" w:rsidRPr="008162BD">
        <w:rPr>
          <w:rFonts w:ascii="Times New Roman" w:eastAsiaTheme="minorHAnsi" w:hAnsi="Times New Roman"/>
          <w:spacing w:val="-3"/>
        </w:rPr>
        <w:t xml:space="preserve">VĮ Registrų centro leidžiamame elektroniniame leidinyje „Juridinių asmenų vieši pranešimai“. </w:t>
      </w:r>
    </w:p>
    <w:p w:rsidR="008162BD" w:rsidRPr="008162BD" w:rsidRDefault="00B04E32" w:rsidP="008162BD">
      <w:pPr>
        <w:tabs>
          <w:tab w:val="left" w:pos="171"/>
          <w:tab w:val="left" w:pos="456"/>
        </w:tabs>
        <w:spacing w:after="0" w:line="240" w:lineRule="auto"/>
        <w:jc w:val="both"/>
        <w:rPr>
          <w:rFonts w:ascii="Times New Roman" w:eastAsiaTheme="minorHAnsi" w:hAnsi="Times New Roman"/>
        </w:rPr>
      </w:pPr>
      <w:r w:rsidRPr="00525B15">
        <w:rPr>
          <w:rFonts w:ascii="Times New Roman" w:eastAsiaTheme="minorHAnsi" w:hAnsi="Times New Roman"/>
        </w:rPr>
        <w:t>53</w:t>
      </w:r>
      <w:r w:rsidR="008162BD" w:rsidRPr="008162BD">
        <w:rPr>
          <w:rFonts w:ascii="Times New Roman" w:eastAsiaTheme="minorHAnsi" w:hAnsi="Times New Roman"/>
        </w:rPr>
        <w:t>. Asociacijos valdymo organų sprendimai ir pranešimai, kita reikalinga informacija išsiunčiama nariams elektroniniu paštu arba paštu. Su visa informacija nariai turi galimybę susipažinti Asociacijos buveinėje.</w:t>
      </w:r>
    </w:p>
    <w:p w:rsidR="008162BD" w:rsidRPr="008162BD" w:rsidRDefault="00B04E32" w:rsidP="008162BD">
      <w:pPr>
        <w:tabs>
          <w:tab w:val="left" w:pos="171"/>
          <w:tab w:val="left" w:pos="456"/>
        </w:tabs>
        <w:spacing w:after="0" w:line="240" w:lineRule="auto"/>
        <w:jc w:val="both"/>
        <w:rPr>
          <w:rFonts w:ascii="Times New Roman" w:eastAsiaTheme="minorHAnsi" w:hAnsi="Times New Roman"/>
        </w:rPr>
      </w:pPr>
      <w:r w:rsidRPr="00525B15">
        <w:rPr>
          <w:rFonts w:ascii="Times New Roman" w:eastAsiaTheme="minorHAnsi" w:hAnsi="Times New Roman"/>
        </w:rPr>
        <w:t>54</w:t>
      </w:r>
      <w:r w:rsidR="008162BD" w:rsidRPr="008162BD">
        <w:rPr>
          <w:rFonts w:ascii="Times New Roman" w:eastAsiaTheme="minorHAnsi" w:hAnsi="Times New Roman"/>
        </w:rPr>
        <w:t xml:space="preserve">. Dokumentų ir kitos informacijos apie Asociacijos veiklą pateikimo nariams tvarką tvirtina Valdyba. </w:t>
      </w:r>
    </w:p>
    <w:p w:rsidR="008162BD" w:rsidRPr="008162BD" w:rsidRDefault="008162BD" w:rsidP="008162BD">
      <w:pPr>
        <w:spacing w:after="0" w:line="240" w:lineRule="auto"/>
        <w:jc w:val="both"/>
        <w:rPr>
          <w:rFonts w:ascii="Times New Roman" w:eastAsiaTheme="minorHAnsi" w:hAnsi="Times New Roman"/>
        </w:rPr>
      </w:pPr>
      <w:r w:rsidRPr="008162BD">
        <w:rPr>
          <w:rFonts w:ascii="Times New Roman" w:eastAsiaTheme="minorHAnsi" w:hAnsi="Times New Roman"/>
        </w:rPr>
        <w:t>5</w:t>
      </w:r>
      <w:r w:rsidR="00B04E32" w:rsidRPr="00525B15">
        <w:rPr>
          <w:rFonts w:ascii="Times New Roman" w:eastAsiaTheme="minorHAnsi" w:hAnsi="Times New Roman"/>
        </w:rPr>
        <w:t>5</w:t>
      </w:r>
      <w:r w:rsidRPr="008162BD">
        <w:rPr>
          <w:rFonts w:ascii="Times New Roman" w:eastAsiaTheme="minorHAnsi" w:hAnsi="Times New Roman"/>
        </w:rPr>
        <w:t>. Asociacijos dokumentai, jų kopijos ar kita informacija nariams pateikiama neatlygintinai.</w:t>
      </w:r>
    </w:p>
    <w:p w:rsidR="008162BD" w:rsidRDefault="008162BD" w:rsidP="008162BD">
      <w:pPr>
        <w:spacing w:after="0" w:line="240" w:lineRule="auto"/>
        <w:jc w:val="both"/>
        <w:rPr>
          <w:rFonts w:ascii="Times New Roman" w:eastAsiaTheme="minorHAnsi" w:hAnsi="Times New Roman"/>
        </w:rPr>
      </w:pPr>
    </w:p>
    <w:p w:rsidR="00525B15" w:rsidRDefault="00525B15" w:rsidP="008162BD">
      <w:pPr>
        <w:spacing w:after="0" w:line="240" w:lineRule="auto"/>
        <w:jc w:val="both"/>
        <w:rPr>
          <w:rFonts w:ascii="Times New Roman" w:eastAsiaTheme="minorHAnsi" w:hAnsi="Times New Roman"/>
        </w:rPr>
      </w:pPr>
    </w:p>
    <w:p w:rsidR="00C56B9D" w:rsidRDefault="00C56B9D" w:rsidP="008162BD">
      <w:pPr>
        <w:spacing w:after="0" w:line="240" w:lineRule="auto"/>
        <w:jc w:val="both"/>
        <w:rPr>
          <w:rFonts w:ascii="Times New Roman" w:eastAsiaTheme="minorHAnsi" w:hAnsi="Times New Roman"/>
        </w:rPr>
      </w:pPr>
    </w:p>
    <w:p w:rsidR="00C56B9D" w:rsidRDefault="00C56B9D" w:rsidP="008162BD">
      <w:pPr>
        <w:spacing w:after="0" w:line="240" w:lineRule="auto"/>
        <w:jc w:val="both"/>
        <w:rPr>
          <w:rFonts w:ascii="Times New Roman" w:eastAsiaTheme="minorHAnsi" w:hAnsi="Times New Roman"/>
        </w:rPr>
      </w:pPr>
    </w:p>
    <w:p w:rsidR="00525B15" w:rsidRPr="008162BD" w:rsidRDefault="00525B15" w:rsidP="008162BD">
      <w:pPr>
        <w:spacing w:after="0" w:line="240" w:lineRule="auto"/>
        <w:jc w:val="both"/>
        <w:rPr>
          <w:rFonts w:ascii="Times New Roman" w:eastAsiaTheme="minorHAnsi" w:hAnsi="Times New Roman"/>
        </w:rPr>
      </w:pPr>
    </w:p>
    <w:p w:rsidR="008162BD" w:rsidRPr="008162BD" w:rsidRDefault="008162BD" w:rsidP="008162BD">
      <w:pPr>
        <w:spacing w:after="0" w:line="240" w:lineRule="auto"/>
        <w:jc w:val="center"/>
        <w:rPr>
          <w:rFonts w:ascii="Times New Roman" w:eastAsiaTheme="minorHAnsi" w:hAnsi="Times New Roman"/>
        </w:rPr>
      </w:pPr>
      <w:r w:rsidRPr="008162BD">
        <w:rPr>
          <w:rFonts w:ascii="Times New Roman" w:eastAsiaTheme="minorHAnsi" w:hAnsi="Times New Roman"/>
          <w:b/>
        </w:rPr>
        <w:lastRenderedPageBreak/>
        <w:t xml:space="preserve">VII. </w:t>
      </w:r>
      <w:r w:rsidRPr="008162BD">
        <w:rPr>
          <w:rFonts w:ascii="Times New Roman" w:eastAsiaTheme="minorHAnsi" w:hAnsi="Times New Roman"/>
          <w:b/>
          <w:color w:val="000000"/>
          <w:spacing w:val="-3"/>
        </w:rPr>
        <w:t>ASOCIACIJOS FILIALŲ IR ATSTOVYBIŲ STEIGIMO IR JŲ VEIKLOS NUTRAUKIMO TVARKA</w:t>
      </w:r>
    </w:p>
    <w:p w:rsidR="008162BD" w:rsidRPr="008162BD" w:rsidRDefault="008162BD" w:rsidP="008162BD">
      <w:pPr>
        <w:spacing w:after="0" w:line="240" w:lineRule="auto"/>
        <w:jc w:val="both"/>
        <w:rPr>
          <w:rFonts w:ascii="Times New Roman" w:eastAsiaTheme="minorHAnsi" w:hAnsi="Times New Roman"/>
        </w:rPr>
      </w:pPr>
    </w:p>
    <w:p w:rsidR="008162BD" w:rsidRPr="008162BD" w:rsidRDefault="00B04E32" w:rsidP="008162BD">
      <w:pPr>
        <w:spacing w:after="0" w:line="240" w:lineRule="auto"/>
        <w:jc w:val="both"/>
        <w:rPr>
          <w:rFonts w:ascii="Times New Roman" w:eastAsiaTheme="minorHAnsi" w:hAnsi="Times New Roman"/>
        </w:rPr>
      </w:pPr>
      <w:r w:rsidRPr="00525B15">
        <w:rPr>
          <w:rFonts w:ascii="Times New Roman" w:eastAsiaTheme="minorHAnsi" w:hAnsi="Times New Roman"/>
        </w:rPr>
        <w:t>56</w:t>
      </w:r>
      <w:r w:rsidR="008162BD" w:rsidRPr="008162BD">
        <w:rPr>
          <w:rFonts w:ascii="Times New Roman" w:eastAsiaTheme="minorHAnsi" w:hAnsi="Times New Roman"/>
        </w:rPr>
        <w:t>. Sprendimą steigti Asociacijos filialus ir atstovybes, nutraukti jų veiklą, skirti ir atšaukti filialų ir atstovybių vadovus priima, taip pat filialų ir atstovybių nuostatus tvirtina Valdyba, vadovaudamasi teisės aktais.</w:t>
      </w:r>
    </w:p>
    <w:p w:rsidR="008162BD" w:rsidRPr="008162BD" w:rsidRDefault="008162BD" w:rsidP="008162BD">
      <w:pPr>
        <w:spacing w:after="0" w:line="240" w:lineRule="auto"/>
        <w:jc w:val="both"/>
        <w:rPr>
          <w:rFonts w:ascii="Times New Roman" w:eastAsiaTheme="minorHAnsi" w:hAnsi="Times New Roman"/>
        </w:rPr>
      </w:pPr>
    </w:p>
    <w:p w:rsidR="008162BD" w:rsidRPr="008162BD" w:rsidRDefault="008162BD" w:rsidP="008162BD">
      <w:pPr>
        <w:spacing w:after="0" w:line="240" w:lineRule="auto"/>
        <w:jc w:val="center"/>
        <w:rPr>
          <w:rFonts w:ascii="Times New Roman" w:eastAsiaTheme="minorHAnsi" w:hAnsi="Times New Roman"/>
        </w:rPr>
      </w:pPr>
      <w:r w:rsidRPr="008162BD">
        <w:rPr>
          <w:rFonts w:ascii="Times New Roman" w:eastAsiaTheme="minorHAnsi" w:hAnsi="Times New Roman"/>
          <w:b/>
        </w:rPr>
        <w:t>VIII. ASOCIACIJOS ĮSTATŲ KEITIMO TVARKA</w:t>
      </w:r>
    </w:p>
    <w:p w:rsidR="008162BD" w:rsidRPr="008162BD" w:rsidRDefault="008162BD" w:rsidP="008162BD">
      <w:pPr>
        <w:spacing w:after="0" w:line="240" w:lineRule="auto"/>
        <w:jc w:val="both"/>
        <w:rPr>
          <w:rFonts w:ascii="Times New Roman" w:eastAsiaTheme="minorHAnsi" w:hAnsi="Times New Roman"/>
        </w:rPr>
      </w:pPr>
    </w:p>
    <w:p w:rsidR="008162BD" w:rsidRPr="008162BD" w:rsidRDefault="008162BD" w:rsidP="008162BD">
      <w:pPr>
        <w:tabs>
          <w:tab w:val="left" w:pos="-285"/>
        </w:tabs>
        <w:spacing w:after="0" w:line="240" w:lineRule="auto"/>
        <w:jc w:val="both"/>
        <w:rPr>
          <w:rFonts w:ascii="Times New Roman" w:eastAsiaTheme="minorHAnsi" w:hAnsi="Times New Roman"/>
        </w:rPr>
      </w:pPr>
      <w:r w:rsidRPr="008162BD">
        <w:rPr>
          <w:rFonts w:ascii="Times New Roman" w:eastAsiaTheme="minorHAnsi" w:hAnsi="Times New Roman"/>
        </w:rPr>
        <w:t>5</w:t>
      </w:r>
      <w:r w:rsidR="00B04E32" w:rsidRPr="00525B15">
        <w:rPr>
          <w:rFonts w:ascii="Times New Roman" w:eastAsiaTheme="minorHAnsi" w:hAnsi="Times New Roman"/>
        </w:rPr>
        <w:t>7</w:t>
      </w:r>
      <w:r w:rsidRPr="008162BD">
        <w:rPr>
          <w:rFonts w:ascii="Times New Roman" w:eastAsiaTheme="minorHAnsi" w:hAnsi="Times New Roman"/>
        </w:rPr>
        <w:t>. Asociacijos įstatai keičiami visuotinio narių susirinkimo sprendimu.</w:t>
      </w:r>
    </w:p>
    <w:p w:rsidR="008162BD" w:rsidRPr="008162BD" w:rsidRDefault="008162BD" w:rsidP="008162BD">
      <w:pPr>
        <w:tabs>
          <w:tab w:val="left" w:pos="-285"/>
          <w:tab w:val="num" w:pos="1383"/>
        </w:tabs>
        <w:spacing w:after="0" w:line="240" w:lineRule="auto"/>
        <w:jc w:val="center"/>
        <w:rPr>
          <w:rFonts w:ascii="Times New Roman" w:eastAsiaTheme="minorHAnsi" w:hAnsi="Times New Roman"/>
          <w:b/>
        </w:rPr>
      </w:pPr>
    </w:p>
    <w:p w:rsidR="008162BD" w:rsidRPr="008162BD" w:rsidRDefault="008162BD" w:rsidP="008162BD">
      <w:pPr>
        <w:tabs>
          <w:tab w:val="left" w:pos="-285"/>
          <w:tab w:val="num" w:pos="1383"/>
        </w:tabs>
        <w:spacing w:after="0" w:line="240" w:lineRule="auto"/>
        <w:jc w:val="center"/>
        <w:rPr>
          <w:rFonts w:ascii="Times New Roman" w:eastAsiaTheme="minorHAnsi" w:hAnsi="Times New Roman"/>
          <w:b/>
        </w:rPr>
      </w:pPr>
      <w:r w:rsidRPr="008162BD">
        <w:rPr>
          <w:rFonts w:ascii="Times New Roman" w:eastAsiaTheme="minorHAnsi" w:hAnsi="Times New Roman"/>
          <w:b/>
        </w:rPr>
        <w:t>IX. ASOCIACIJOS BUVEINĖS KEITIMO TVARKA</w:t>
      </w:r>
    </w:p>
    <w:p w:rsidR="008162BD" w:rsidRPr="008162BD" w:rsidRDefault="008162BD" w:rsidP="008162BD">
      <w:pPr>
        <w:spacing w:after="0" w:line="240" w:lineRule="auto"/>
        <w:jc w:val="both"/>
        <w:rPr>
          <w:rFonts w:ascii="Times New Roman" w:eastAsiaTheme="minorHAnsi" w:hAnsi="Times New Roman"/>
        </w:rPr>
      </w:pPr>
    </w:p>
    <w:p w:rsidR="008162BD" w:rsidRPr="008162BD" w:rsidRDefault="00B04E32" w:rsidP="008162BD">
      <w:pPr>
        <w:spacing w:after="0" w:line="240" w:lineRule="auto"/>
        <w:jc w:val="both"/>
        <w:rPr>
          <w:rFonts w:ascii="Times New Roman" w:eastAsiaTheme="minorHAnsi" w:hAnsi="Times New Roman"/>
        </w:rPr>
      </w:pPr>
      <w:r w:rsidRPr="00525B15">
        <w:rPr>
          <w:rFonts w:ascii="Times New Roman" w:eastAsiaTheme="minorHAnsi" w:hAnsi="Times New Roman"/>
          <w:color w:val="000000"/>
          <w:spacing w:val="-6"/>
        </w:rPr>
        <w:t>58</w:t>
      </w:r>
      <w:r w:rsidR="008162BD" w:rsidRPr="008162BD">
        <w:rPr>
          <w:rFonts w:ascii="Times New Roman" w:eastAsiaTheme="minorHAnsi" w:hAnsi="Times New Roman"/>
          <w:color w:val="000000"/>
          <w:spacing w:val="-6"/>
        </w:rPr>
        <w:t xml:space="preserve">. Asociacijos buveinė keičiama </w:t>
      </w:r>
      <w:r w:rsidR="00D40E1A" w:rsidRPr="008162BD">
        <w:rPr>
          <w:rFonts w:ascii="Times New Roman" w:eastAsiaTheme="minorHAnsi" w:hAnsi="Times New Roman"/>
        </w:rPr>
        <w:t xml:space="preserve">visuotinio narių susirinkimo </w:t>
      </w:r>
      <w:r w:rsidR="008162BD" w:rsidRPr="008162BD">
        <w:rPr>
          <w:rFonts w:ascii="Times New Roman" w:eastAsiaTheme="minorHAnsi" w:hAnsi="Times New Roman"/>
          <w:color w:val="000000"/>
          <w:spacing w:val="-6"/>
        </w:rPr>
        <w:t>sprendimu.</w:t>
      </w:r>
    </w:p>
    <w:p w:rsidR="008162BD" w:rsidRPr="008162BD" w:rsidRDefault="008162BD" w:rsidP="008162BD">
      <w:pPr>
        <w:spacing w:after="0" w:line="240" w:lineRule="auto"/>
        <w:jc w:val="both"/>
        <w:rPr>
          <w:rFonts w:ascii="Times New Roman" w:eastAsiaTheme="minorHAnsi" w:hAnsi="Times New Roman"/>
        </w:rPr>
      </w:pPr>
    </w:p>
    <w:p w:rsidR="008162BD" w:rsidRPr="008162BD" w:rsidRDefault="008162BD" w:rsidP="008162BD">
      <w:pPr>
        <w:spacing w:after="0" w:line="240" w:lineRule="auto"/>
        <w:jc w:val="center"/>
        <w:rPr>
          <w:rFonts w:ascii="Times New Roman" w:eastAsiaTheme="minorHAnsi" w:hAnsi="Times New Roman"/>
        </w:rPr>
      </w:pPr>
      <w:r w:rsidRPr="008162BD">
        <w:rPr>
          <w:rFonts w:ascii="Times New Roman" w:eastAsiaTheme="minorHAnsi" w:hAnsi="Times New Roman"/>
          <w:b/>
          <w:bCs/>
        </w:rPr>
        <w:t>X. ASOCIACIJOS PERTVARKYMAS IR PABAIGA</w:t>
      </w:r>
    </w:p>
    <w:p w:rsidR="008162BD" w:rsidRPr="008162BD" w:rsidRDefault="008162BD" w:rsidP="008162BD">
      <w:pPr>
        <w:spacing w:after="0" w:line="240" w:lineRule="auto"/>
        <w:jc w:val="both"/>
        <w:rPr>
          <w:rFonts w:ascii="Times New Roman" w:eastAsiaTheme="minorHAnsi" w:hAnsi="Times New Roman"/>
        </w:rPr>
      </w:pPr>
    </w:p>
    <w:p w:rsidR="008162BD" w:rsidRPr="008162BD" w:rsidRDefault="00B04E32" w:rsidP="008162BD">
      <w:pPr>
        <w:spacing w:after="0" w:line="240" w:lineRule="auto"/>
        <w:jc w:val="both"/>
        <w:rPr>
          <w:rFonts w:ascii="Times New Roman" w:eastAsiaTheme="minorHAnsi" w:hAnsi="Times New Roman"/>
        </w:rPr>
      </w:pPr>
      <w:r w:rsidRPr="00525B15">
        <w:rPr>
          <w:rFonts w:ascii="Times New Roman" w:eastAsiaTheme="minorHAnsi" w:hAnsi="Times New Roman"/>
        </w:rPr>
        <w:t>59</w:t>
      </w:r>
      <w:r w:rsidR="008162BD" w:rsidRPr="008162BD">
        <w:rPr>
          <w:rFonts w:ascii="Times New Roman" w:eastAsiaTheme="minorHAnsi" w:hAnsi="Times New Roman"/>
        </w:rPr>
        <w:t>. Jeigu Asociacijoje liko mažiau negu 3 nariai, per 30 dienų apie tokį narių sumažėjimą Asociacija turi pranešti Juridinių asmenų registrui.</w:t>
      </w:r>
    </w:p>
    <w:p w:rsidR="008162BD" w:rsidRPr="008162BD" w:rsidRDefault="00B04E32" w:rsidP="008162BD">
      <w:pPr>
        <w:spacing w:after="0" w:line="240" w:lineRule="auto"/>
        <w:jc w:val="both"/>
        <w:rPr>
          <w:rFonts w:ascii="Times New Roman" w:eastAsiaTheme="minorHAnsi" w:hAnsi="Times New Roman"/>
        </w:rPr>
      </w:pPr>
      <w:r w:rsidRPr="00525B15">
        <w:rPr>
          <w:rFonts w:ascii="Times New Roman" w:eastAsiaTheme="minorHAnsi" w:hAnsi="Times New Roman"/>
        </w:rPr>
        <w:t>60</w:t>
      </w:r>
      <w:r w:rsidR="008162BD" w:rsidRPr="008162BD">
        <w:rPr>
          <w:rFonts w:ascii="Times New Roman" w:eastAsiaTheme="minorHAnsi" w:hAnsi="Times New Roman"/>
        </w:rPr>
        <w:t>. Asociacija pertvarkoma, pasibaigia (reorganizuojama ar likviduojama) Civilinio kodekso nustatyta tvarka.</w:t>
      </w:r>
    </w:p>
    <w:p w:rsidR="008162BD" w:rsidRPr="008162BD" w:rsidRDefault="008162BD" w:rsidP="008162BD">
      <w:pPr>
        <w:spacing w:after="0" w:line="240" w:lineRule="auto"/>
        <w:jc w:val="both"/>
        <w:rPr>
          <w:rFonts w:ascii="Times New Roman" w:eastAsiaTheme="minorHAnsi" w:hAnsi="Times New Roman"/>
        </w:rPr>
      </w:pPr>
    </w:p>
    <w:tbl>
      <w:tblPr>
        <w:tblW w:w="5000" w:type="pct"/>
        <w:tblLook w:val="01E0" w:firstRow="1" w:lastRow="1" w:firstColumn="1" w:lastColumn="1" w:noHBand="0" w:noVBand="0"/>
      </w:tblPr>
      <w:tblGrid>
        <w:gridCol w:w="1845"/>
        <w:gridCol w:w="907"/>
        <w:gridCol w:w="579"/>
        <w:gridCol w:w="1596"/>
        <w:gridCol w:w="290"/>
        <w:gridCol w:w="3350"/>
        <w:gridCol w:w="270"/>
        <w:gridCol w:w="1017"/>
      </w:tblGrid>
      <w:tr w:rsidR="008162BD" w:rsidRPr="008162BD" w:rsidTr="006D3FE4">
        <w:trPr>
          <w:trHeight w:val="170"/>
        </w:trPr>
        <w:tc>
          <w:tcPr>
            <w:tcW w:w="936" w:type="pct"/>
          </w:tcPr>
          <w:p w:rsidR="00525B15" w:rsidRDefault="00525B15" w:rsidP="008162BD">
            <w:pPr>
              <w:spacing w:after="0" w:line="240" w:lineRule="auto"/>
              <w:jc w:val="both"/>
              <w:rPr>
                <w:rFonts w:ascii="Times New Roman" w:eastAsiaTheme="minorHAnsi" w:hAnsi="Times New Roman" w:cstheme="minorBidi"/>
              </w:rPr>
            </w:pPr>
          </w:p>
          <w:p w:rsidR="008162BD" w:rsidRPr="008162BD" w:rsidRDefault="008162BD" w:rsidP="008162BD">
            <w:pPr>
              <w:spacing w:after="0" w:line="240" w:lineRule="auto"/>
              <w:jc w:val="both"/>
              <w:rPr>
                <w:rFonts w:ascii="Times New Roman" w:eastAsiaTheme="minorHAnsi" w:hAnsi="Times New Roman" w:cstheme="minorBidi"/>
              </w:rPr>
            </w:pPr>
            <w:r w:rsidRPr="008162BD">
              <w:rPr>
                <w:rFonts w:ascii="Times New Roman" w:eastAsiaTheme="minorHAnsi" w:hAnsi="Times New Roman" w:cstheme="minorBidi"/>
              </w:rPr>
              <w:t xml:space="preserve">Įstatai pasirašyti </w:t>
            </w:r>
            <w:r w:rsidR="00525B15">
              <w:rPr>
                <w:rFonts w:ascii="Times New Roman" w:eastAsiaTheme="minorHAnsi" w:hAnsi="Times New Roman" w:cstheme="minorBidi"/>
              </w:rPr>
              <w:t xml:space="preserve">           </w:t>
            </w:r>
          </w:p>
        </w:tc>
        <w:tc>
          <w:tcPr>
            <w:tcW w:w="4064" w:type="pct"/>
            <w:gridSpan w:val="7"/>
            <w:vAlign w:val="bottom"/>
          </w:tcPr>
          <w:p w:rsidR="008162BD" w:rsidRPr="008162BD" w:rsidRDefault="00525B15" w:rsidP="00525B15">
            <w:pPr>
              <w:spacing w:after="0" w:line="240" w:lineRule="auto"/>
              <w:rPr>
                <w:rFonts w:ascii="Times New Roman" w:eastAsiaTheme="minorHAnsi" w:hAnsi="Times New Roman" w:cstheme="minorBidi"/>
                <w:sz w:val="24"/>
                <w:u w:val="single"/>
              </w:rPr>
            </w:pPr>
            <w:r w:rsidRPr="00525B15">
              <w:rPr>
                <w:rFonts w:ascii="Times New Roman" w:eastAsiaTheme="minorHAnsi" w:hAnsi="Times New Roman" w:cstheme="minorBidi"/>
                <w:sz w:val="24"/>
                <w:u w:val="single"/>
              </w:rPr>
              <w:t>_______________________________________________________________</w:t>
            </w:r>
          </w:p>
        </w:tc>
      </w:tr>
      <w:tr w:rsidR="008162BD" w:rsidRPr="008162BD" w:rsidTr="006D3FE4">
        <w:trPr>
          <w:trHeight w:val="170"/>
        </w:trPr>
        <w:tc>
          <w:tcPr>
            <w:tcW w:w="936" w:type="pct"/>
          </w:tcPr>
          <w:p w:rsidR="008162BD" w:rsidRPr="008162BD" w:rsidRDefault="008162BD" w:rsidP="008162BD">
            <w:pPr>
              <w:spacing w:after="0" w:line="240" w:lineRule="auto"/>
              <w:jc w:val="center"/>
              <w:rPr>
                <w:rFonts w:ascii="Times New Roman" w:eastAsiaTheme="minorHAnsi" w:hAnsi="Times New Roman" w:cstheme="minorBidi"/>
                <w:i/>
                <w:sz w:val="18"/>
                <w:szCs w:val="18"/>
              </w:rPr>
            </w:pPr>
          </w:p>
        </w:tc>
        <w:tc>
          <w:tcPr>
            <w:tcW w:w="4064" w:type="pct"/>
            <w:gridSpan w:val="7"/>
          </w:tcPr>
          <w:p w:rsidR="008162BD" w:rsidRPr="008162BD" w:rsidRDefault="008162BD" w:rsidP="008162BD">
            <w:pPr>
              <w:spacing w:after="0" w:line="240" w:lineRule="auto"/>
              <w:jc w:val="center"/>
              <w:rPr>
                <w:rFonts w:ascii="Times New Roman" w:eastAsiaTheme="minorHAnsi" w:hAnsi="Times New Roman" w:cstheme="minorBidi"/>
                <w:i/>
                <w:sz w:val="18"/>
                <w:szCs w:val="18"/>
              </w:rPr>
            </w:pPr>
            <w:r w:rsidRPr="008162BD">
              <w:rPr>
                <w:rFonts w:ascii="Times New Roman" w:eastAsiaTheme="minorHAnsi" w:hAnsi="Times New Roman" w:cstheme="minorBidi"/>
                <w:i/>
                <w:spacing w:val="-4"/>
                <w:sz w:val="18"/>
                <w:szCs w:val="18"/>
              </w:rPr>
              <w:t>(skaičius (skaičius žodžiais) vienodą juridinę galią turinčiais (-</w:t>
            </w:r>
            <w:proofErr w:type="spellStart"/>
            <w:r w:rsidRPr="008162BD">
              <w:rPr>
                <w:rFonts w:ascii="Times New Roman" w:eastAsiaTheme="minorHAnsi" w:hAnsi="Times New Roman" w:cstheme="minorBidi"/>
                <w:i/>
                <w:spacing w:val="-4"/>
                <w:sz w:val="18"/>
                <w:szCs w:val="18"/>
              </w:rPr>
              <w:t>ių</w:t>
            </w:r>
            <w:proofErr w:type="spellEnd"/>
            <w:r w:rsidRPr="008162BD">
              <w:rPr>
                <w:rFonts w:ascii="Times New Roman" w:eastAsiaTheme="minorHAnsi" w:hAnsi="Times New Roman" w:cstheme="minorBidi"/>
                <w:i/>
                <w:spacing w:val="-4"/>
                <w:sz w:val="18"/>
                <w:szCs w:val="18"/>
              </w:rPr>
              <w:t>) egzemplioriais (-</w:t>
            </w:r>
            <w:proofErr w:type="spellStart"/>
            <w:r w:rsidRPr="008162BD">
              <w:rPr>
                <w:rFonts w:ascii="Times New Roman" w:eastAsiaTheme="minorHAnsi" w:hAnsi="Times New Roman" w:cstheme="minorBidi"/>
                <w:i/>
                <w:spacing w:val="-4"/>
                <w:sz w:val="18"/>
                <w:szCs w:val="18"/>
              </w:rPr>
              <w:t>ių</w:t>
            </w:r>
            <w:proofErr w:type="spellEnd"/>
            <w:r w:rsidRPr="008162BD">
              <w:rPr>
                <w:rFonts w:ascii="Times New Roman" w:eastAsiaTheme="minorHAnsi" w:hAnsi="Times New Roman" w:cstheme="minorBidi"/>
                <w:i/>
                <w:spacing w:val="-4"/>
                <w:sz w:val="18"/>
                <w:szCs w:val="18"/>
              </w:rPr>
              <w:t>); elektroniniu būdu)</w:t>
            </w:r>
          </w:p>
        </w:tc>
      </w:tr>
      <w:tr w:rsidR="008162BD" w:rsidRPr="008162BD" w:rsidTr="006D3FE4">
        <w:trPr>
          <w:trHeight w:val="170"/>
        </w:trPr>
        <w:tc>
          <w:tcPr>
            <w:tcW w:w="5000" w:type="pct"/>
            <w:gridSpan w:val="8"/>
          </w:tcPr>
          <w:p w:rsidR="008162BD" w:rsidRPr="008162BD" w:rsidRDefault="008162BD" w:rsidP="008162BD">
            <w:pPr>
              <w:spacing w:after="0" w:line="240" w:lineRule="auto"/>
              <w:jc w:val="both"/>
              <w:rPr>
                <w:rFonts w:ascii="Times New Roman" w:eastAsiaTheme="minorHAnsi" w:hAnsi="Times New Roman" w:cstheme="minorBidi"/>
              </w:rPr>
            </w:pPr>
          </w:p>
        </w:tc>
      </w:tr>
      <w:tr w:rsidR="006D3FE4" w:rsidRPr="008162BD" w:rsidTr="006D3FE4">
        <w:trPr>
          <w:trHeight w:val="170"/>
        </w:trPr>
        <w:tc>
          <w:tcPr>
            <w:tcW w:w="1396" w:type="pct"/>
            <w:gridSpan w:val="2"/>
          </w:tcPr>
          <w:p w:rsidR="008162BD" w:rsidRPr="008162BD" w:rsidRDefault="008162BD" w:rsidP="008162BD">
            <w:pPr>
              <w:tabs>
                <w:tab w:val="left" w:pos="3195"/>
                <w:tab w:val="left" w:pos="6330"/>
              </w:tabs>
              <w:spacing w:after="0" w:line="240" w:lineRule="auto"/>
              <w:jc w:val="both"/>
              <w:rPr>
                <w:rFonts w:ascii="Times New Roman" w:eastAsiaTheme="minorHAnsi" w:hAnsi="Times New Roman" w:cstheme="minorBidi"/>
                <w:color w:val="000000"/>
              </w:rPr>
            </w:pPr>
          </w:p>
        </w:tc>
        <w:tc>
          <w:tcPr>
            <w:tcW w:w="294" w:type="pct"/>
          </w:tcPr>
          <w:p w:rsidR="008162BD" w:rsidRPr="008162BD" w:rsidRDefault="008162BD" w:rsidP="008162BD">
            <w:pPr>
              <w:tabs>
                <w:tab w:val="left" w:pos="3195"/>
                <w:tab w:val="left" w:pos="6330"/>
              </w:tabs>
              <w:spacing w:after="0" w:line="240" w:lineRule="auto"/>
              <w:jc w:val="both"/>
              <w:rPr>
                <w:rFonts w:ascii="Times New Roman" w:eastAsiaTheme="minorHAnsi" w:hAnsi="Times New Roman" w:cstheme="minorBidi"/>
                <w:color w:val="000000"/>
              </w:rPr>
            </w:pPr>
          </w:p>
        </w:tc>
        <w:tc>
          <w:tcPr>
            <w:tcW w:w="810" w:type="pct"/>
          </w:tcPr>
          <w:p w:rsidR="008162BD" w:rsidRPr="008162BD" w:rsidRDefault="008162BD" w:rsidP="008162BD">
            <w:pPr>
              <w:tabs>
                <w:tab w:val="left" w:pos="3195"/>
                <w:tab w:val="left" w:pos="6330"/>
              </w:tabs>
              <w:spacing w:after="0" w:line="240" w:lineRule="auto"/>
              <w:jc w:val="both"/>
              <w:rPr>
                <w:rFonts w:ascii="Times New Roman" w:eastAsiaTheme="minorHAnsi" w:hAnsi="Times New Roman" w:cstheme="minorBidi"/>
                <w:i/>
              </w:rPr>
            </w:pPr>
          </w:p>
        </w:tc>
        <w:tc>
          <w:tcPr>
            <w:tcW w:w="147" w:type="pct"/>
            <w:shd w:val="clear" w:color="auto" w:fill="auto"/>
          </w:tcPr>
          <w:p w:rsidR="008162BD" w:rsidRPr="008162BD" w:rsidRDefault="008162BD" w:rsidP="008162BD">
            <w:pPr>
              <w:spacing w:after="0" w:line="240" w:lineRule="auto"/>
              <w:jc w:val="both"/>
              <w:rPr>
                <w:rFonts w:ascii="Times New Roman" w:eastAsiaTheme="minorHAnsi" w:hAnsi="Times New Roman" w:cstheme="minorBidi"/>
              </w:rPr>
            </w:pPr>
          </w:p>
        </w:tc>
        <w:tc>
          <w:tcPr>
            <w:tcW w:w="1700" w:type="pct"/>
            <w:shd w:val="clear" w:color="auto" w:fill="auto"/>
          </w:tcPr>
          <w:p w:rsidR="008162BD" w:rsidRPr="008162BD" w:rsidRDefault="008162BD" w:rsidP="008162BD">
            <w:pPr>
              <w:spacing w:after="0" w:line="240" w:lineRule="auto"/>
              <w:jc w:val="both"/>
              <w:rPr>
                <w:rFonts w:ascii="Times New Roman" w:eastAsiaTheme="minorHAnsi" w:hAnsi="Times New Roman" w:cstheme="minorBidi"/>
              </w:rPr>
            </w:pPr>
          </w:p>
        </w:tc>
        <w:tc>
          <w:tcPr>
            <w:tcW w:w="137" w:type="pct"/>
            <w:shd w:val="clear" w:color="auto" w:fill="auto"/>
          </w:tcPr>
          <w:p w:rsidR="008162BD" w:rsidRPr="008162BD" w:rsidRDefault="008162BD" w:rsidP="008162BD">
            <w:pPr>
              <w:spacing w:after="0" w:line="240" w:lineRule="auto"/>
              <w:jc w:val="both"/>
              <w:rPr>
                <w:rFonts w:ascii="Times New Roman" w:eastAsiaTheme="minorHAnsi" w:hAnsi="Times New Roman" w:cstheme="minorBidi"/>
              </w:rPr>
            </w:pPr>
          </w:p>
        </w:tc>
        <w:tc>
          <w:tcPr>
            <w:tcW w:w="515" w:type="pct"/>
            <w:shd w:val="clear" w:color="auto" w:fill="auto"/>
          </w:tcPr>
          <w:p w:rsidR="008162BD" w:rsidRPr="008162BD" w:rsidRDefault="008162BD" w:rsidP="008162BD">
            <w:pPr>
              <w:spacing w:after="0" w:line="240" w:lineRule="auto"/>
              <w:jc w:val="both"/>
              <w:rPr>
                <w:rFonts w:ascii="Times New Roman" w:eastAsiaTheme="minorHAnsi" w:hAnsi="Times New Roman" w:cstheme="minorBidi"/>
              </w:rPr>
            </w:pPr>
          </w:p>
        </w:tc>
      </w:tr>
      <w:tr w:rsidR="006D3FE4" w:rsidRPr="008162BD" w:rsidTr="006D3FE4">
        <w:trPr>
          <w:trHeight w:val="170"/>
        </w:trPr>
        <w:tc>
          <w:tcPr>
            <w:tcW w:w="1396" w:type="pct"/>
            <w:gridSpan w:val="2"/>
          </w:tcPr>
          <w:p w:rsidR="006D3FE4" w:rsidRDefault="008162BD" w:rsidP="008162BD">
            <w:pPr>
              <w:tabs>
                <w:tab w:val="left" w:pos="3195"/>
                <w:tab w:val="left" w:pos="6330"/>
              </w:tabs>
              <w:spacing w:after="0" w:line="240" w:lineRule="auto"/>
              <w:jc w:val="center"/>
              <w:rPr>
                <w:rFonts w:ascii="Times New Roman" w:eastAsiaTheme="minorHAnsi" w:hAnsi="Times New Roman" w:cstheme="minorBidi"/>
                <w:i/>
                <w:sz w:val="18"/>
                <w:szCs w:val="18"/>
              </w:rPr>
            </w:pPr>
            <w:r w:rsidRPr="008162BD">
              <w:rPr>
                <w:rFonts w:ascii="Times New Roman" w:eastAsiaTheme="minorHAnsi" w:hAnsi="Times New Roman" w:cstheme="minorBidi"/>
                <w:i/>
                <w:sz w:val="18"/>
                <w:szCs w:val="18"/>
              </w:rPr>
              <w:t xml:space="preserve">(steigėjas; įgaliotas </w:t>
            </w:r>
          </w:p>
          <w:p w:rsidR="008162BD" w:rsidRPr="008162BD" w:rsidRDefault="008162BD" w:rsidP="008162BD">
            <w:pPr>
              <w:tabs>
                <w:tab w:val="left" w:pos="3195"/>
                <w:tab w:val="left" w:pos="6330"/>
              </w:tabs>
              <w:spacing w:after="0" w:line="240" w:lineRule="auto"/>
              <w:jc w:val="center"/>
              <w:rPr>
                <w:rFonts w:ascii="Times New Roman" w:eastAsiaTheme="minorHAnsi" w:hAnsi="Times New Roman" w:cstheme="minorBidi"/>
                <w:color w:val="000000"/>
                <w:sz w:val="18"/>
                <w:szCs w:val="18"/>
              </w:rPr>
            </w:pPr>
            <w:r w:rsidRPr="008162BD">
              <w:rPr>
                <w:rFonts w:ascii="Times New Roman" w:eastAsiaTheme="minorHAnsi" w:hAnsi="Times New Roman" w:cstheme="minorBidi"/>
                <w:i/>
                <w:sz w:val="18"/>
                <w:szCs w:val="18"/>
              </w:rPr>
              <w:t>asmuo)</w:t>
            </w:r>
          </w:p>
        </w:tc>
        <w:tc>
          <w:tcPr>
            <w:tcW w:w="294" w:type="pct"/>
          </w:tcPr>
          <w:p w:rsidR="008162BD" w:rsidRPr="008162BD" w:rsidRDefault="008162BD" w:rsidP="008162BD">
            <w:pPr>
              <w:tabs>
                <w:tab w:val="left" w:pos="3195"/>
                <w:tab w:val="left" w:pos="6330"/>
              </w:tabs>
              <w:spacing w:after="0" w:line="240" w:lineRule="auto"/>
              <w:jc w:val="center"/>
              <w:rPr>
                <w:rFonts w:ascii="Times New Roman" w:eastAsiaTheme="minorHAnsi" w:hAnsi="Times New Roman" w:cstheme="minorBidi"/>
                <w:color w:val="000000"/>
                <w:sz w:val="18"/>
                <w:szCs w:val="18"/>
              </w:rPr>
            </w:pPr>
          </w:p>
        </w:tc>
        <w:tc>
          <w:tcPr>
            <w:tcW w:w="810" w:type="pct"/>
          </w:tcPr>
          <w:p w:rsidR="008162BD" w:rsidRPr="008162BD" w:rsidRDefault="008162BD" w:rsidP="008162BD">
            <w:pPr>
              <w:tabs>
                <w:tab w:val="left" w:pos="3195"/>
                <w:tab w:val="left" w:pos="6330"/>
              </w:tabs>
              <w:spacing w:after="0" w:line="240" w:lineRule="auto"/>
              <w:jc w:val="center"/>
              <w:rPr>
                <w:rFonts w:ascii="Times New Roman" w:eastAsiaTheme="minorHAnsi" w:hAnsi="Times New Roman" w:cstheme="minorBidi"/>
                <w:sz w:val="18"/>
                <w:szCs w:val="18"/>
              </w:rPr>
            </w:pPr>
            <w:r w:rsidRPr="008162BD">
              <w:rPr>
                <w:rFonts w:ascii="Times New Roman" w:eastAsiaTheme="minorHAnsi" w:hAnsi="Times New Roman" w:cstheme="minorBidi"/>
                <w:i/>
                <w:sz w:val="18"/>
                <w:szCs w:val="18"/>
              </w:rPr>
              <w:t>(parašas)</w:t>
            </w:r>
          </w:p>
        </w:tc>
        <w:tc>
          <w:tcPr>
            <w:tcW w:w="147"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sz w:val="18"/>
                <w:szCs w:val="18"/>
              </w:rPr>
            </w:pPr>
          </w:p>
        </w:tc>
        <w:tc>
          <w:tcPr>
            <w:tcW w:w="1700"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sz w:val="18"/>
                <w:szCs w:val="18"/>
              </w:rPr>
            </w:pPr>
            <w:r w:rsidRPr="008162BD">
              <w:rPr>
                <w:rFonts w:ascii="Times New Roman" w:eastAsiaTheme="minorHAnsi" w:hAnsi="Times New Roman" w:cstheme="minorBidi"/>
                <w:i/>
                <w:sz w:val="18"/>
                <w:szCs w:val="18"/>
              </w:rPr>
              <w:t>(vardas, pavardė)</w:t>
            </w:r>
          </w:p>
        </w:tc>
        <w:tc>
          <w:tcPr>
            <w:tcW w:w="137"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sz w:val="18"/>
                <w:szCs w:val="18"/>
              </w:rPr>
            </w:pPr>
          </w:p>
        </w:tc>
        <w:tc>
          <w:tcPr>
            <w:tcW w:w="515"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i/>
                <w:sz w:val="18"/>
                <w:szCs w:val="18"/>
              </w:rPr>
            </w:pPr>
            <w:r w:rsidRPr="008162BD">
              <w:rPr>
                <w:rFonts w:ascii="Times New Roman" w:eastAsiaTheme="minorHAnsi" w:hAnsi="Times New Roman" w:cstheme="minorBidi"/>
                <w:i/>
                <w:sz w:val="18"/>
                <w:szCs w:val="18"/>
              </w:rPr>
              <w:t>(data)</w:t>
            </w:r>
          </w:p>
        </w:tc>
      </w:tr>
      <w:tr w:rsidR="006D3FE4" w:rsidRPr="008162BD" w:rsidTr="006D3FE4">
        <w:trPr>
          <w:trHeight w:val="284"/>
        </w:trPr>
        <w:tc>
          <w:tcPr>
            <w:tcW w:w="1396" w:type="pct"/>
            <w:gridSpan w:val="2"/>
          </w:tcPr>
          <w:p w:rsidR="008162BD" w:rsidRPr="008162BD" w:rsidRDefault="008162BD" w:rsidP="008162BD">
            <w:pPr>
              <w:tabs>
                <w:tab w:val="left" w:pos="3195"/>
                <w:tab w:val="left" w:pos="6330"/>
              </w:tabs>
              <w:spacing w:after="0" w:line="240" w:lineRule="auto"/>
              <w:jc w:val="both"/>
              <w:rPr>
                <w:rFonts w:ascii="Times New Roman" w:eastAsiaTheme="minorHAnsi" w:hAnsi="Times New Roman" w:cstheme="minorBidi"/>
                <w:color w:val="000000"/>
              </w:rPr>
            </w:pPr>
          </w:p>
        </w:tc>
        <w:tc>
          <w:tcPr>
            <w:tcW w:w="294" w:type="pct"/>
          </w:tcPr>
          <w:p w:rsidR="008162BD" w:rsidRPr="008162BD" w:rsidRDefault="008162BD" w:rsidP="008162BD">
            <w:pPr>
              <w:tabs>
                <w:tab w:val="left" w:pos="3195"/>
                <w:tab w:val="left" w:pos="6330"/>
              </w:tabs>
              <w:spacing w:after="0" w:line="240" w:lineRule="auto"/>
              <w:jc w:val="both"/>
              <w:rPr>
                <w:rFonts w:ascii="Times New Roman" w:eastAsiaTheme="minorHAnsi" w:hAnsi="Times New Roman" w:cstheme="minorBidi"/>
                <w:color w:val="000000"/>
              </w:rPr>
            </w:pPr>
          </w:p>
        </w:tc>
        <w:tc>
          <w:tcPr>
            <w:tcW w:w="810" w:type="pct"/>
          </w:tcPr>
          <w:p w:rsidR="008162BD" w:rsidRPr="008162BD" w:rsidRDefault="008162BD" w:rsidP="008162BD">
            <w:pPr>
              <w:tabs>
                <w:tab w:val="left" w:pos="3195"/>
                <w:tab w:val="left" w:pos="6330"/>
              </w:tabs>
              <w:spacing w:after="0" w:line="240" w:lineRule="auto"/>
              <w:jc w:val="center"/>
              <w:rPr>
                <w:rFonts w:ascii="Times New Roman" w:eastAsiaTheme="minorHAnsi" w:hAnsi="Times New Roman" w:cstheme="minorBidi"/>
                <w:i/>
              </w:rPr>
            </w:pPr>
          </w:p>
        </w:tc>
        <w:tc>
          <w:tcPr>
            <w:tcW w:w="147" w:type="pct"/>
            <w:shd w:val="clear" w:color="auto" w:fill="auto"/>
          </w:tcPr>
          <w:p w:rsidR="008162BD" w:rsidRPr="008162BD" w:rsidRDefault="008162BD" w:rsidP="008162BD">
            <w:pPr>
              <w:spacing w:after="0" w:line="240" w:lineRule="auto"/>
              <w:jc w:val="both"/>
              <w:rPr>
                <w:rFonts w:ascii="Times New Roman" w:eastAsiaTheme="minorHAnsi" w:hAnsi="Times New Roman" w:cstheme="minorBidi"/>
              </w:rPr>
            </w:pPr>
          </w:p>
        </w:tc>
        <w:tc>
          <w:tcPr>
            <w:tcW w:w="1700" w:type="pct"/>
            <w:shd w:val="clear" w:color="auto" w:fill="auto"/>
          </w:tcPr>
          <w:p w:rsidR="008162BD" w:rsidRPr="008162BD" w:rsidRDefault="008162BD" w:rsidP="008162BD">
            <w:pPr>
              <w:spacing w:after="0" w:line="240" w:lineRule="auto"/>
              <w:jc w:val="both"/>
              <w:rPr>
                <w:rFonts w:ascii="Times New Roman" w:eastAsiaTheme="minorHAnsi" w:hAnsi="Times New Roman" w:cstheme="minorBidi"/>
              </w:rPr>
            </w:pPr>
          </w:p>
        </w:tc>
        <w:tc>
          <w:tcPr>
            <w:tcW w:w="137" w:type="pct"/>
            <w:shd w:val="clear" w:color="auto" w:fill="auto"/>
          </w:tcPr>
          <w:p w:rsidR="008162BD" w:rsidRPr="008162BD" w:rsidRDefault="008162BD" w:rsidP="008162BD">
            <w:pPr>
              <w:spacing w:after="0" w:line="240" w:lineRule="auto"/>
              <w:jc w:val="both"/>
              <w:rPr>
                <w:rFonts w:ascii="Times New Roman" w:eastAsiaTheme="minorHAnsi" w:hAnsi="Times New Roman" w:cstheme="minorBidi"/>
              </w:rPr>
            </w:pPr>
          </w:p>
        </w:tc>
        <w:tc>
          <w:tcPr>
            <w:tcW w:w="515" w:type="pct"/>
            <w:shd w:val="clear" w:color="auto" w:fill="auto"/>
          </w:tcPr>
          <w:p w:rsidR="008162BD" w:rsidRPr="008162BD" w:rsidRDefault="008162BD" w:rsidP="008162BD">
            <w:pPr>
              <w:spacing w:after="0" w:line="240" w:lineRule="auto"/>
              <w:jc w:val="both"/>
              <w:rPr>
                <w:rFonts w:ascii="Times New Roman" w:eastAsiaTheme="minorHAnsi" w:hAnsi="Times New Roman" w:cstheme="minorBidi"/>
              </w:rPr>
            </w:pPr>
          </w:p>
        </w:tc>
      </w:tr>
      <w:tr w:rsidR="006D3FE4" w:rsidRPr="008162BD" w:rsidTr="006D3FE4">
        <w:trPr>
          <w:trHeight w:val="170"/>
        </w:trPr>
        <w:tc>
          <w:tcPr>
            <w:tcW w:w="1396" w:type="pct"/>
            <w:gridSpan w:val="2"/>
          </w:tcPr>
          <w:p w:rsidR="006D3FE4" w:rsidRDefault="008162BD" w:rsidP="008162BD">
            <w:pPr>
              <w:tabs>
                <w:tab w:val="left" w:pos="3195"/>
                <w:tab w:val="left" w:pos="6330"/>
              </w:tabs>
              <w:spacing w:after="0" w:line="240" w:lineRule="auto"/>
              <w:jc w:val="center"/>
              <w:rPr>
                <w:rFonts w:ascii="Times New Roman" w:eastAsiaTheme="minorHAnsi" w:hAnsi="Times New Roman" w:cstheme="minorBidi"/>
                <w:i/>
                <w:sz w:val="18"/>
                <w:szCs w:val="18"/>
              </w:rPr>
            </w:pPr>
            <w:r w:rsidRPr="008162BD">
              <w:rPr>
                <w:rFonts w:ascii="Times New Roman" w:eastAsiaTheme="minorHAnsi" w:hAnsi="Times New Roman" w:cstheme="minorBidi"/>
                <w:i/>
                <w:sz w:val="18"/>
                <w:szCs w:val="18"/>
              </w:rPr>
              <w:t xml:space="preserve">(steigėjas; įgaliotas </w:t>
            </w:r>
          </w:p>
          <w:p w:rsidR="008162BD" w:rsidRPr="008162BD" w:rsidRDefault="008162BD" w:rsidP="008162BD">
            <w:pPr>
              <w:tabs>
                <w:tab w:val="left" w:pos="3195"/>
                <w:tab w:val="left" w:pos="6330"/>
              </w:tabs>
              <w:spacing w:after="0" w:line="240" w:lineRule="auto"/>
              <w:jc w:val="center"/>
              <w:rPr>
                <w:rFonts w:ascii="Times New Roman" w:eastAsiaTheme="minorHAnsi" w:hAnsi="Times New Roman" w:cstheme="minorBidi"/>
                <w:color w:val="000000"/>
                <w:sz w:val="18"/>
                <w:szCs w:val="18"/>
              </w:rPr>
            </w:pPr>
            <w:r w:rsidRPr="008162BD">
              <w:rPr>
                <w:rFonts w:ascii="Times New Roman" w:eastAsiaTheme="minorHAnsi" w:hAnsi="Times New Roman" w:cstheme="minorBidi"/>
                <w:i/>
                <w:sz w:val="18"/>
                <w:szCs w:val="18"/>
              </w:rPr>
              <w:t>asmuo)</w:t>
            </w:r>
          </w:p>
        </w:tc>
        <w:tc>
          <w:tcPr>
            <w:tcW w:w="294" w:type="pct"/>
          </w:tcPr>
          <w:p w:rsidR="008162BD" w:rsidRPr="008162BD" w:rsidRDefault="008162BD" w:rsidP="008162BD">
            <w:pPr>
              <w:tabs>
                <w:tab w:val="left" w:pos="3195"/>
                <w:tab w:val="left" w:pos="6330"/>
              </w:tabs>
              <w:spacing w:after="0" w:line="240" w:lineRule="auto"/>
              <w:jc w:val="center"/>
              <w:rPr>
                <w:rFonts w:ascii="Times New Roman" w:eastAsiaTheme="minorHAnsi" w:hAnsi="Times New Roman" w:cstheme="minorBidi"/>
                <w:color w:val="000000"/>
                <w:sz w:val="18"/>
                <w:szCs w:val="18"/>
              </w:rPr>
            </w:pPr>
          </w:p>
        </w:tc>
        <w:tc>
          <w:tcPr>
            <w:tcW w:w="810" w:type="pct"/>
          </w:tcPr>
          <w:p w:rsidR="008162BD" w:rsidRPr="008162BD" w:rsidRDefault="008162BD" w:rsidP="008162BD">
            <w:pPr>
              <w:tabs>
                <w:tab w:val="left" w:pos="3195"/>
                <w:tab w:val="left" w:pos="6330"/>
              </w:tabs>
              <w:spacing w:after="0" w:line="240" w:lineRule="auto"/>
              <w:jc w:val="center"/>
              <w:rPr>
                <w:rFonts w:ascii="Times New Roman" w:eastAsiaTheme="minorHAnsi" w:hAnsi="Times New Roman" w:cstheme="minorBidi"/>
                <w:sz w:val="18"/>
                <w:szCs w:val="18"/>
              </w:rPr>
            </w:pPr>
            <w:r w:rsidRPr="008162BD">
              <w:rPr>
                <w:rFonts w:ascii="Times New Roman" w:eastAsiaTheme="minorHAnsi" w:hAnsi="Times New Roman" w:cstheme="minorBidi"/>
                <w:i/>
                <w:sz w:val="18"/>
                <w:szCs w:val="18"/>
              </w:rPr>
              <w:t>(parašas)</w:t>
            </w:r>
          </w:p>
        </w:tc>
        <w:tc>
          <w:tcPr>
            <w:tcW w:w="147"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sz w:val="18"/>
                <w:szCs w:val="18"/>
              </w:rPr>
            </w:pPr>
          </w:p>
        </w:tc>
        <w:tc>
          <w:tcPr>
            <w:tcW w:w="1700"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sz w:val="18"/>
                <w:szCs w:val="18"/>
              </w:rPr>
            </w:pPr>
            <w:r w:rsidRPr="008162BD">
              <w:rPr>
                <w:rFonts w:ascii="Times New Roman" w:eastAsiaTheme="minorHAnsi" w:hAnsi="Times New Roman" w:cstheme="minorBidi"/>
                <w:i/>
                <w:sz w:val="18"/>
                <w:szCs w:val="18"/>
              </w:rPr>
              <w:t>(vardas, pavardė)</w:t>
            </w:r>
          </w:p>
        </w:tc>
        <w:tc>
          <w:tcPr>
            <w:tcW w:w="137"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sz w:val="18"/>
                <w:szCs w:val="18"/>
              </w:rPr>
            </w:pPr>
          </w:p>
        </w:tc>
        <w:tc>
          <w:tcPr>
            <w:tcW w:w="515"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i/>
                <w:sz w:val="18"/>
                <w:szCs w:val="18"/>
              </w:rPr>
            </w:pPr>
            <w:r w:rsidRPr="008162BD">
              <w:rPr>
                <w:rFonts w:ascii="Times New Roman" w:eastAsiaTheme="minorHAnsi" w:hAnsi="Times New Roman" w:cstheme="minorBidi"/>
                <w:i/>
                <w:sz w:val="18"/>
                <w:szCs w:val="18"/>
              </w:rPr>
              <w:t>(data)</w:t>
            </w:r>
          </w:p>
        </w:tc>
      </w:tr>
      <w:tr w:rsidR="006D3FE4" w:rsidRPr="008162BD" w:rsidTr="006D3FE4">
        <w:trPr>
          <w:trHeight w:val="170"/>
        </w:trPr>
        <w:tc>
          <w:tcPr>
            <w:tcW w:w="1396" w:type="pct"/>
            <w:gridSpan w:val="2"/>
          </w:tcPr>
          <w:p w:rsidR="008162BD" w:rsidRPr="008162BD" w:rsidRDefault="008162BD" w:rsidP="008162BD">
            <w:pPr>
              <w:tabs>
                <w:tab w:val="left" w:pos="3195"/>
                <w:tab w:val="left" w:pos="6330"/>
              </w:tabs>
              <w:spacing w:after="0" w:line="240" w:lineRule="auto"/>
              <w:jc w:val="both"/>
              <w:rPr>
                <w:rFonts w:ascii="Times New Roman" w:eastAsiaTheme="minorHAnsi" w:hAnsi="Times New Roman" w:cstheme="minorBidi"/>
                <w:color w:val="000000"/>
              </w:rPr>
            </w:pPr>
          </w:p>
        </w:tc>
        <w:tc>
          <w:tcPr>
            <w:tcW w:w="294" w:type="pct"/>
          </w:tcPr>
          <w:p w:rsidR="008162BD" w:rsidRPr="008162BD" w:rsidRDefault="008162BD" w:rsidP="008162BD">
            <w:pPr>
              <w:tabs>
                <w:tab w:val="left" w:pos="3195"/>
                <w:tab w:val="left" w:pos="6330"/>
              </w:tabs>
              <w:spacing w:after="0" w:line="240" w:lineRule="auto"/>
              <w:jc w:val="both"/>
              <w:rPr>
                <w:rFonts w:ascii="Times New Roman" w:eastAsiaTheme="minorHAnsi" w:hAnsi="Times New Roman" w:cstheme="minorBidi"/>
                <w:color w:val="000000"/>
              </w:rPr>
            </w:pPr>
          </w:p>
        </w:tc>
        <w:tc>
          <w:tcPr>
            <w:tcW w:w="810" w:type="pct"/>
          </w:tcPr>
          <w:p w:rsidR="008162BD" w:rsidRPr="008162BD" w:rsidRDefault="008162BD" w:rsidP="008162BD">
            <w:pPr>
              <w:tabs>
                <w:tab w:val="left" w:pos="3195"/>
                <w:tab w:val="left" w:pos="6330"/>
              </w:tabs>
              <w:spacing w:after="0" w:line="240" w:lineRule="auto"/>
              <w:jc w:val="both"/>
              <w:rPr>
                <w:rFonts w:ascii="Times New Roman" w:eastAsiaTheme="minorHAnsi" w:hAnsi="Times New Roman" w:cstheme="minorBidi"/>
                <w:i/>
              </w:rPr>
            </w:pPr>
          </w:p>
        </w:tc>
        <w:tc>
          <w:tcPr>
            <w:tcW w:w="147" w:type="pct"/>
            <w:shd w:val="clear" w:color="auto" w:fill="auto"/>
          </w:tcPr>
          <w:p w:rsidR="008162BD" w:rsidRPr="008162BD" w:rsidRDefault="008162BD" w:rsidP="008162BD">
            <w:pPr>
              <w:spacing w:after="0" w:line="240" w:lineRule="auto"/>
              <w:jc w:val="both"/>
              <w:rPr>
                <w:rFonts w:ascii="Times New Roman" w:eastAsiaTheme="minorHAnsi" w:hAnsi="Times New Roman" w:cstheme="minorBidi"/>
              </w:rPr>
            </w:pPr>
          </w:p>
        </w:tc>
        <w:tc>
          <w:tcPr>
            <w:tcW w:w="1700" w:type="pct"/>
            <w:shd w:val="clear" w:color="auto" w:fill="auto"/>
          </w:tcPr>
          <w:p w:rsidR="008162BD" w:rsidRPr="008162BD" w:rsidRDefault="008162BD" w:rsidP="008162BD">
            <w:pPr>
              <w:spacing w:after="0" w:line="240" w:lineRule="auto"/>
              <w:jc w:val="both"/>
              <w:rPr>
                <w:rFonts w:ascii="Times New Roman" w:eastAsiaTheme="minorHAnsi" w:hAnsi="Times New Roman" w:cstheme="minorBidi"/>
              </w:rPr>
            </w:pPr>
          </w:p>
        </w:tc>
        <w:tc>
          <w:tcPr>
            <w:tcW w:w="137" w:type="pct"/>
            <w:shd w:val="clear" w:color="auto" w:fill="auto"/>
          </w:tcPr>
          <w:p w:rsidR="008162BD" w:rsidRPr="008162BD" w:rsidRDefault="008162BD" w:rsidP="008162BD">
            <w:pPr>
              <w:spacing w:after="0" w:line="240" w:lineRule="auto"/>
              <w:jc w:val="both"/>
              <w:rPr>
                <w:rFonts w:ascii="Times New Roman" w:eastAsiaTheme="minorHAnsi" w:hAnsi="Times New Roman" w:cstheme="minorBidi"/>
              </w:rPr>
            </w:pPr>
          </w:p>
        </w:tc>
        <w:tc>
          <w:tcPr>
            <w:tcW w:w="515" w:type="pct"/>
            <w:shd w:val="clear" w:color="auto" w:fill="auto"/>
          </w:tcPr>
          <w:p w:rsidR="008162BD" w:rsidRPr="008162BD" w:rsidRDefault="008162BD" w:rsidP="008162BD">
            <w:pPr>
              <w:spacing w:after="0" w:line="240" w:lineRule="auto"/>
              <w:jc w:val="both"/>
              <w:rPr>
                <w:rFonts w:ascii="Times New Roman" w:eastAsiaTheme="minorHAnsi" w:hAnsi="Times New Roman" w:cstheme="minorBidi"/>
              </w:rPr>
            </w:pPr>
          </w:p>
        </w:tc>
      </w:tr>
      <w:tr w:rsidR="006D3FE4" w:rsidRPr="008162BD" w:rsidTr="006D3FE4">
        <w:trPr>
          <w:trHeight w:val="170"/>
        </w:trPr>
        <w:tc>
          <w:tcPr>
            <w:tcW w:w="1396" w:type="pct"/>
            <w:gridSpan w:val="2"/>
          </w:tcPr>
          <w:p w:rsidR="006D3FE4" w:rsidRDefault="008162BD" w:rsidP="008162BD">
            <w:pPr>
              <w:tabs>
                <w:tab w:val="left" w:pos="3195"/>
                <w:tab w:val="left" w:pos="6330"/>
              </w:tabs>
              <w:spacing w:after="0" w:line="240" w:lineRule="auto"/>
              <w:jc w:val="center"/>
              <w:rPr>
                <w:rFonts w:ascii="Times New Roman" w:eastAsiaTheme="minorHAnsi" w:hAnsi="Times New Roman" w:cstheme="minorBidi"/>
                <w:i/>
                <w:sz w:val="18"/>
                <w:szCs w:val="18"/>
              </w:rPr>
            </w:pPr>
            <w:r w:rsidRPr="008162BD">
              <w:rPr>
                <w:rFonts w:ascii="Times New Roman" w:eastAsiaTheme="minorHAnsi" w:hAnsi="Times New Roman" w:cstheme="minorBidi"/>
                <w:i/>
                <w:sz w:val="18"/>
                <w:szCs w:val="18"/>
              </w:rPr>
              <w:t xml:space="preserve">(steigėjas; įgaliotas </w:t>
            </w:r>
          </w:p>
          <w:p w:rsidR="008162BD" w:rsidRPr="008162BD" w:rsidRDefault="008162BD" w:rsidP="008162BD">
            <w:pPr>
              <w:tabs>
                <w:tab w:val="left" w:pos="3195"/>
                <w:tab w:val="left" w:pos="6330"/>
              </w:tabs>
              <w:spacing w:after="0" w:line="240" w:lineRule="auto"/>
              <w:jc w:val="center"/>
              <w:rPr>
                <w:rFonts w:ascii="Times New Roman" w:eastAsiaTheme="minorHAnsi" w:hAnsi="Times New Roman" w:cstheme="minorBidi"/>
                <w:color w:val="000000"/>
                <w:sz w:val="18"/>
                <w:szCs w:val="18"/>
              </w:rPr>
            </w:pPr>
            <w:r w:rsidRPr="008162BD">
              <w:rPr>
                <w:rFonts w:ascii="Times New Roman" w:eastAsiaTheme="minorHAnsi" w:hAnsi="Times New Roman" w:cstheme="minorBidi"/>
                <w:i/>
                <w:sz w:val="18"/>
                <w:szCs w:val="18"/>
              </w:rPr>
              <w:t>asmuo)</w:t>
            </w:r>
          </w:p>
        </w:tc>
        <w:tc>
          <w:tcPr>
            <w:tcW w:w="294" w:type="pct"/>
          </w:tcPr>
          <w:p w:rsidR="008162BD" w:rsidRPr="008162BD" w:rsidRDefault="008162BD" w:rsidP="008162BD">
            <w:pPr>
              <w:tabs>
                <w:tab w:val="left" w:pos="3195"/>
                <w:tab w:val="left" w:pos="6330"/>
              </w:tabs>
              <w:spacing w:after="0" w:line="240" w:lineRule="auto"/>
              <w:jc w:val="center"/>
              <w:rPr>
                <w:rFonts w:ascii="Times New Roman" w:eastAsiaTheme="minorHAnsi" w:hAnsi="Times New Roman" w:cstheme="minorBidi"/>
                <w:color w:val="000000"/>
                <w:sz w:val="18"/>
                <w:szCs w:val="18"/>
              </w:rPr>
            </w:pPr>
          </w:p>
        </w:tc>
        <w:tc>
          <w:tcPr>
            <w:tcW w:w="810" w:type="pct"/>
          </w:tcPr>
          <w:p w:rsidR="008162BD" w:rsidRPr="008162BD" w:rsidRDefault="008162BD" w:rsidP="008162BD">
            <w:pPr>
              <w:tabs>
                <w:tab w:val="left" w:pos="3195"/>
                <w:tab w:val="left" w:pos="6330"/>
              </w:tabs>
              <w:spacing w:after="0" w:line="240" w:lineRule="auto"/>
              <w:jc w:val="center"/>
              <w:rPr>
                <w:rFonts w:ascii="Times New Roman" w:eastAsiaTheme="minorHAnsi" w:hAnsi="Times New Roman" w:cstheme="minorBidi"/>
                <w:sz w:val="18"/>
                <w:szCs w:val="18"/>
              </w:rPr>
            </w:pPr>
            <w:r w:rsidRPr="008162BD">
              <w:rPr>
                <w:rFonts w:ascii="Times New Roman" w:eastAsiaTheme="minorHAnsi" w:hAnsi="Times New Roman" w:cstheme="minorBidi"/>
                <w:i/>
                <w:sz w:val="18"/>
                <w:szCs w:val="18"/>
              </w:rPr>
              <w:t>(parašas)</w:t>
            </w:r>
          </w:p>
        </w:tc>
        <w:tc>
          <w:tcPr>
            <w:tcW w:w="147"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sz w:val="18"/>
                <w:szCs w:val="18"/>
              </w:rPr>
            </w:pPr>
          </w:p>
        </w:tc>
        <w:tc>
          <w:tcPr>
            <w:tcW w:w="1700"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sz w:val="18"/>
                <w:szCs w:val="18"/>
              </w:rPr>
            </w:pPr>
            <w:r w:rsidRPr="008162BD">
              <w:rPr>
                <w:rFonts w:ascii="Times New Roman" w:eastAsiaTheme="minorHAnsi" w:hAnsi="Times New Roman" w:cstheme="minorBidi"/>
                <w:i/>
                <w:sz w:val="18"/>
                <w:szCs w:val="18"/>
              </w:rPr>
              <w:t>(vardas, pavardė)</w:t>
            </w:r>
          </w:p>
        </w:tc>
        <w:tc>
          <w:tcPr>
            <w:tcW w:w="137"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sz w:val="18"/>
                <w:szCs w:val="18"/>
              </w:rPr>
            </w:pPr>
          </w:p>
        </w:tc>
        <w:tc>
          <w:tcPr>
            <w:tcW w:w="515"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i/>
                <w:sz w:val="18"/>
                <w:szCs w:val="18"/>
              </w:rPr>
            </w:pPr>
            <w:r w:rsidRPr="008162BD">
              <w:rPr>
                <w:rFonts w:ascii="Times New Roman" w:eastAsiaTheme="minorHAnsi" w:hAnsi="Times New Roman" w:cstheme="minorBidi"/>
                <w:i/>
                <w:sz w:val="18"/>
                <w:szCs w:val="18"/>
              </w:rPr>
              <w:t>(data)</w:t>
            </w:r>
          </w:p>
        </w:tc>
      </w:tr>
      <w:tr w:rsidR="006D3FE4" w:rsidRPr="008162BD" w:rsidTr="006D3FE4">
        <w:trPr>
          <w:trHeight w:val="170"/>
        </w:trPr>
        <w:tc>
          <w:tcPr>
            <w:tcW w:w="1396" w:type="pct"/>
            <w:gridSpan w:val="2"/>
          </w:tcPr>
          <w:p w:rsidR="008162BD" w:rsidRPr="008162BD" w:rsidRDefault="008162BD" w:rsidP="008162BD">
            <w:pPr>
              <w:tabs>
                <w:tab w:val="left" w:pos="3195"/>
                <w:tab w:val="left" w:pos="6330"/>
              </w:tabs>
              <w:spacing w:after="0" w:line="240" w:lineRule="auto"/>
              <w:jc w:val="center"/>
              <w:rPr>
                <w:rFonts w:ascii="Times New Roman" w:eastAsiaTheme="minorHAnsi" w:hAnsi="Times New Roman" w:cstheme="minorBidi"/>
                <w:i/>
                <w:sz w:val="18"/>
                <w:szCs w:val="18"/>
              </w:rPr>
            </w:pPr>
          </w:p>
        </w:tc>
        <w:tc>
          <w:tcPr>
            <w:tcW w:w="294" w:type="pct"/>
          </w:tcPr>
          <w:p w:rsidR="008162BD" w:rsidRPr="008162BD" w:rsidRDefault="008162BD" w:rsidP="008162BD">
            <w:pPr>
              <w:tabs>
                <w:tab w:val="left" w:pos="3195"/>
                <w:tab w:val="left" w:pos="6330"/>
              </w:tabs>
              <w:spacing w:after="0" w:line="240" w:lineRule="auto"/>
              <w:jc w:val="center"/>
              <w:rPr>
                <w:rFonts w:ascii="Times New Roman" w:eastAsiaTheme="minorHAnsi" w:hAnsi="Times New Roman" w:cstheme="minorBidi"/>
                <w:color w:val="000000"/>
                <w:sz w:val="18"/>
                <w:szCs w:val="18"/>
              </w:rPr>
            </w:pPr>
          </w:p>
        </w:tc>
        <w:tc>
          <w:tcPr>
            <w:tcW w:w="810" w:type="pct"/>
          </w:tcPr>
          <w:p w:rsidR="008162BD" w:rsidRPr="008162BD" w:rsidRDefault="008162BD" w:rsidP="008162BD">
            <w:pPr>
              <w:tabs>
                <w:tab w:val="left" w:pos="3195"/>
                <w:tab w:val="left" w:pos="6330"/>
              </w:tabs>
              <w:spacing w:after="0" w:line="240" w:lineRule="auto"/>
              <w:jc w:val="center"/>
              <w:rPr>
                <w:rFonts w:ascii="Times New Roman" w:eastAsiaTheme="minorHAnsi" w:hAnsi="Times New Roman" w:cstheme="minorBidi"/>
                <w:i/>
                <w:sz w:val="18"/>
                <w:szCs w:val="18"/>
              </w:rPr>
            </w:pPr>
          </w:p>
        </w:tc>
        <w:tc>
          <w:tcPr>
            <w:tcW w:w="147"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sz w:val="18"/>
                <w:szCs w:val="18"/>
              </w:rPr>
            </w:pPr>
          </w:p>
        </w:tc>
        <w:tc>
          <w:tcPr>
            <w:tcW w:w="1700" w:type="pct"/>
            <w:shd w:val="clear" w:color="auto" w:fill="auto"/>
          </w:tcPr>
          <w:p w:rsidR="008162BD" w:rsidRPr="008162BD" w:rsidRDefault="008162BD" w:rsidP="008162BD">
            <w:pPr>
              <w:spacing w:after="0" w:line="240" w:lineRule="auto"/>
              <w:jc w:val="both"/>
              <w:rPr>
                <w:rFonts w:ascii="Times New Roman" w:eastAsiaTheme="minorHAnsi" w:hAnsi="Times New Roman" w:cstheme="minorBidi"/>
                <w:sz w:val="18"/>
                <w:szCs w:val="18"/>
              </w:rPr>
            </w:pPr>
          </w:p>
        </w:tc>
        <w:tc>
          <w:tcPr>
            <w:tcW w:w="137"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sz w:val="18"/>
                <w:szCs w:val="18"/>
              </w:rPr>
            </w:pPr>
          </w:p>
        </w:tc>
        <w:tc>
          <w:tcPr>
            <w:tcW w:w="515" w:type="pct"/>
            <w:shd w:val="clear" w:color="auto" w:fill="auto"/>
          </w:tcPr>
          <w:p w:rsidR="008162BD" w:rsidRPr="008162BD" w:rsidRDefault="008162BD" w:rsidP="008162BD">
            <w:pPr>
              <w:spacing w:after="0" w:line="240" w:lineRule="auto"/>
              <w:jc w:val="center"/>
              <w:rPr>
                <w:rFonts w:ascii="Times New Roman" w:eastAsiaTheme="minorHAnsi" w:hAnsi="Times New Roman" w:cstheme="minorBidi"/>
                <w:sz w:val="18"/>
                <w:szCs w:val="18"/>
              </w:rPr>
            </w:pPr>
          </w:p>
        </w:tc>
      </w:tr>
      <w:tr w:rsidR="006D3FE4" w:rsidRPr="008162BD" w:rsidTr="006D3FE4">
        <w:trPr>
          <w:trHeight w:val="170"/>
        </w:trPr>
        <w:tc>
          <w:tcPr>
            <w:tcW w:w="1396" w:type="pct"/>
            <w:gridSpan w:val="2"/>
          </w:tcPr>
          <w:p w:rsidR="006D3FE4" w:rsidRDefault="008162BD" w:rsidP="00EE3144">
            <w:pPr>
              <w:tabs>
                <w:tab w:val="left" w:pos="3195"/>
                <w:tab w:val="left" w:pos="6330"/>
              </w:tabs>
              <w:spacing w:after="0" w:line="240" w:lineRule="auto"/>
              <w:jc w:val="center"/>
              <w:rPr>
                <w:rFonts w:ascii="Times New Roman" w:eastAsiaTheme="minorHAnsi" w:hAnsi="Times New Roman" w:cstheme="minorBidi"/>
                <w:i/>
                <w:sz w:val="18"/>
                <w:szCs w:val="18"/>
              </w:rPr>
            </w:pPr>
            <w:r w:rsidRPr="008162BD">
              <w:rPr>
                <w:rFonts w:ascii="Times New Roman" w:eastAsiaTheme="minorHAnsi" w:hAnsi="Times New Roman" w:cstheme="minorBidi"/>
                <w:i/>
                <w:sz w:val="18"/>
                <w:szCs w:val="18"/>
              </w:rPr>
              <w:t xml:space="preserve">(steigėjas; įgaliotas </w:t>
            </w:r>
          </w:p>
          <w:p w:rsidR="008162BD" w:rsidRPr="008162BD" w:rsidRDefault="008162BD" w:rsidP="00EE3144">
            <w:pPr>
              <w:tabs>
                <w:tab w:val="left" w:pos="3195"/>
                <w:tab w:val="left" w:pos="6330"/>
              </w:tabs>
              <w:spacing w:after="0" w:line="240" w:lineRule="auto"/>
              <w:jc w:val="center"/>
              <w:rPr>
                <w:rFonts w:ascii="Times New Roman" w:eastAsiaTheme="minorHAnsi" w:hAnsi="Times New Roman" w:cstheme="minorBidi"/>
                <w:color w:val="000000"/>
                <w:sz w:val="18"/>
                <w:szCs w:val="18"/>
              </w:rPr>
            </w:pPr>
            <w:r w:rsidRPr="008162BD">
              <w:rPr>
                <w:rFonts w:ascii="Times New Roman" w:eastAsiaTheme="minorHAnsi" w:hAnsi="Times New Roman" w:cstheme="minorBidi"/>
                <w:i/>
                <w:sz w:val="18"/>
                <w:szCs w:val="18"/>
              </w:rPr>
              <w:t>asmuo)</w:t>
            </w:r>
          </w:p>
        </w:tc>
        <w:tc>
          <w:tcPr>
            <w:tcW w:w="294" w:type="pct"/>
          </w:tcPr>
          <w:p w:rsidR="008162BD" w:rsidRPr="008162BD" w:rsidRDefault="008162BD" w:rsidP="00EE3144">
            <w:pPr>
              <w:tabs>
                <w:tab w:val="left" w:pos="3195"/>
                <w:tab w:val="left" w:pos="6330"/>
              </w:tabs>
              <w:spacing w:after="0" w:line="240" w:lineRule="auto"/>
              <w:jc w:val="center"/>
              <w:rPr>
                <w:rFonts w:ascii="Times New Roman" w:eastAsiaTheme="minorHAnsi" w:hAnsi="Times New Roman" w:cstheme="minorBidi"/>
                <w:color w:val="000000"/>
                <w:sz w:val="18"/>
                <w:szCs w:val="18"/>
              </w:rPr>
            </w:pPr>
          </w:p>
        </w:tc>
        <w:tc>
          <w:tcPr>
            <w:tcW w:w="810" w:type="pct"/>
          </w:tcPr>
          <w:p w:rsidR="008162BD" w:rsidRPr="008162BD" w:rsidRDefault="008162BD" w:rsidP="00EE3144">
            <w:pPr>
              <w:tabs>
                <w:tab w:val="left" w:pos="3195"/>
                <w:tab w:val="left" w:pos="6330"/>
              </w:tabs>
              <w:spacing w:after="0" w:line="240" w:lineRule="auto"/>
              <w:jc w:val="center"/>
              <w:rPr>
                <w:rFonts w:ascii="Times New Roman" w:eastAsiaTheme="minorHAnsi" w:hAnsi="Times New Roman" w:cstheme="minorBidi"/>
                <w:sz w:val="18"/>
                <w:szCs w:val="18"/>
              </w:rPr>
            </w:pPr>
            <w:r w:rsidRPr="008162BD">
              <w:rPr>
                <w:rFonts w:ascii="Times New Roman" w:eastAsiaTheme="minorHAnsi" w:hAnsi="Times New Roman" w:cstheme="minorBidi"/>
                <w:i/>
                <w:sz w:val="18"/>
                <w:szCs w:val="18"/>
              </w:rPr>
              <w:t>(parašas)</w:t>
            </w:r>
          </w:p>
        </w:tc>
        <w:tc>
          <w:tcPr>
            <w:tcW w:w="147" w:type="pct"/>
            <w:shd w:val="clear" w:color="auto" w:fill="auto"/>
          </w:tcPr>
          <w:p w:rsidR="008162BD" w:rsidRPr="008162BD" w:rsidRDefault="008162BD" w:rsidP="00EE3144">
            <w:pPr>
              <w:spacing w:after="0" w:line="240" w:lineRule="auto"/>
              <w:jc w:val="center"/>
              <w:rPr>
                <w:rFonts w:ascii="Times New Roman" w:eastAsiaTheme="minorHAnsi" w:hAnsi="Times New Roman" w:cstheme="minorBidi"/>
                <w:sz w:val="18"/>
                <w:szCs w:val="18"/>
              </w:rPr>
            </w:pPr>
          </w:p>
        </w:tc>
        <w:tc>
          <w:tcPr>
            <w:tcW w:w="1700" w:type="pct"/>
            <w:shd w:val="clear" w:color="auto" w:fill="auto"/>
          </w:tcPr>
          <w:p w:rsidR="008162BD" w:rsidRPr="008162BD" w:rsidRDefault="008162BD" w:rsidP="00EE3144">
            <w:pPr>
              <w:spacing w:after="0" w:line="240" w:lineRule="auto"/>
              <w:jc w:val="center"/>
              <w:rPr>
                <w:rFonts w:ascii="Times New Roman" w:eastAsiaTheme="minorHAnsi" w:hAnsi="Times New Roman" w:cstheme="minorBidi"/>
                <w:sz w:val="18"/>
                <w:szCs w:val="18"/>
              </w:rPr>
            </w:pPr>
            <w:r w:rsidRPr="008162BD">
              <w:rPr>
                <w:rFonts w:ascii="Times New Roman" w:eastAsiaTheme="minorHAnsi" w:hAnsi="Times New Roman" w:cstheme="minorBidi"/>
                <w:i/>
                <w:sz w:val="18"/>
                <w:szCs w:val="18"/>
              </w:rPr>
              <w:t>(vardas, pavardė)</w:t>
            </w:r>
          </w:p>
        </w:tc>
        <w:tc>
          <w:tcPr>
            <w:tcW w:w="137" w:type="pct"/>
            <w:shd w:val="clear" w:color="auto" w:fill="auto"/>
          </w:tcPr>
          <w:p w:rsidR="008162BD" w:rsidRPr="008162BD" w:rsidRDefault="008162BD" w:rsidP="00EE3144">
            <w:pPr>
              <w:spacing w:after="0" w:line="240" w:lineRule="auto"/>
              <w:jc w:val="center"/>
              <w:rPr>
                <w:rFonts w:ascii="Times New Roman" w:eastAsiaTheme="minorHAnsi" w:hAnsi="Times New Roman" w:cstheme="minorBidi"/>
                <w:sz w:val="18"/>
                <w:szCs w:val="18"/>
              </w:rPr>
            </w:pPr>
          </w:p>
        </w:tc>
        <w:tc>
          <w:tcPr>
            <w:tcW w:w="515" w:type="pct"/>
            <w:shd w:val="clear" w:color="auto" w:fill="auto"/>
          </w:tcPr>
          <w:p w:rsidR="008162BD" w:rsidRPr="008162BD" w:rsidRDefault="008162BD" w:rsidP="00EE3144">
            <w:pPr>
              <w:spacing w:after="0" w:line="240" w:lineRule="auto"/>
              <w:jc w:val="center"/>
              <w:rPr>
                <w:rFonts w:ascii="Times New Roman" w:eastAsiaTheme="minorHAnsi" w:hAnsi="Times New Roman" w:cstheme="minorBidi"/>
                <w:i/>
                <w:sz w:val="18"/>
                <w:szCs w:val="18"/>
              </w:rPr>
            </w:pPr>
            <w:r w:rsidRPr="008162BD">
              <w:rPr>
                <w:rFonts w:ascii="Times New Roman" w:eastAsiaTheme="minorHAnsi" w:hAnsi="Times New Roman" w:cstheme="minorBidi"/>
                <w:i/>
                <w:sz w:val="18"/>
                <w:szCs w:val="18"/>
              </w:rPr>
              <w:t>(data)</w:t>
            </w:r>
          </w:p>
        </w:tc>
      </w:tr>
      <w:tr w:rsidR="006D3FE4" w:rsidRPr="008162BD" w:rsidTr="006D3FE4">
        <w:trPr>
          <w:trHeight w:val="170"/>
        </w:trPr>
        <w:tc>
          <w:tcPr>
            <w:tcW w:w="1396" w:type="pct"/>
            <w:gridSpan w:val="2"/>
          </w:tcPr>
          <w:p w:rsidR="008162BD" w:rsidRPr="008162BD" w:rsidRDefault="008162BD" w:rsidP="00EE3144">
            <w:pPr>
              <w:tabs>
                <w:tab w:val="left" w:pos="3195"/>
                <w:tab w:val="left" w:pos="6330"/>
              </w:tabs>
              <w:spacing w:after="0" w:line="240" w:lineRule="auto"/>
              <w:jc w:val="center"/>
              <w:rPr>
                <w:rFonts w:ascii="Times New Roman" w:eastAsiaTheme="minorHAnsi" w:hAnsi="Times New Roman" w:cstheme="minorBidi"/>
                <w:i/>
                <w:sz w:val="18"/>
                <w:szCs w:val="18"/>
              </w:rPr>
            </w:pPr>
          </w:p>
        </w:tc>
        <w:tc>
          <w:tcPr>
            <w:tcW w:w="294" w:type="pct"/>
          </w:tcPr>
          <w:p w:rsidR="008162BD" w:rsidRPr="008162BD" w:rsidRDefault="008162BD" w:rsidP="00EE3144">
            <w:pPr>
              <w:tabs>
                <w:tab w:val="left" w:pos="3195"/>
                <w:tab w:val="left" w:pos="6330"/>
              </w:tabs>
              <w:spacing w:after="0" w:line="240" w:lineRule="auto"/>
              <w:jc w:val="center"/>
              <w:rPr>
                <w:rFonts w:ascii="Times New Roman" w:eastAsiaTheme="minorHAnsi" w:hAnsi="Times New Roman" w:cstheme="minorBidi"/>
                <w:color w:val="000000"/>
                <w:sz w:val="18"/>
                <w:szCs w:val="18"/>
              </w:rPr>
            </w:pPr>
          </w:p>
        </w:tc>
        <w:tc>
          <w:tcPr>
            <w:tcW w:w="810" w:type="pct"/>
          </w:tcPr>
          <w:p w:rsidR="008162BD" w:rsidRPr="008162BD" w:rsidRDefault="008162BD" w:rsidP="00EE3144">
            <w:pPr>
              <w:tabs>
                <w:tab w:val="left" w:pos="3195"/>
                <w:tab w:val="left" w:pos="6330"/>
              </w:tabs>
              <w:spacing w:after="0" w:line="240" w:lineRule="auto"/>
              <w:jc w:val="center"/>
              <w:rPr>
                <w:rFonts w:ascii="Times New Roman" w:eastAsiaTheme="minorHAnsi" w:hAnsi="Times New Roman" w:cstheme="minorBidi"/>
                <w:i/>
                <w:sz w:val="18"/>
                <w:szCs w:val="18"/>
              </w:rPr>
            </w:pPr>
          </w:p>
        </w:tc>
        <w:tc>
          <w:tcPr>
            <w:tcW w:w="147" w:type="pct"/>
            <w:shd w:val="clear" w:color="auto" w:fill="auto"/>
          </w:tcPr>
          <w:p w:rsidR="008162BD" w:rsidRPr="008162BD" w:rsidRDefault="008162BD" w:rsidP="00EE3144">
            <w:pPr>
              <w:spacing w:after="0" w:line="240" w:lineRule="auto"/>
              <w:jc w:val="center"/>
              <w:rPr>
                <w:rFonts w:ascii="Times New Roman" w:eastAsiaTheme="minorHAnsi" w:hAnsi="Times New Roman" w:cstheme="minorBidi"/>
                <w:sz w:val="18"/>
                <w:szCs w:val="18"/>
              </w:rPr>
            </w:pPr>
          </w:p>
        </w:tc>
        <w:tc>
          <w:tcPr>
            <w:tcW w:w="1700" w:type="pct"/>
            <w:shd w:val="clear" w:color="auto" w:fill="auto"/>
          </w:tcPr>
          <w:p w:rsidR="008162BD" w:rsidRPr="008162BD" w:rsidRDefault="008162BD" w:rsidP="00EE3144">
            <w:pPr>
              <w:spacing w:after="0" w:line="240" w:lineRule="auto"/>
              <w:jc w:val="both"/>
              <w:rPr>
                <w:rFonts w:ascii="Times New Roman" w:eastAsiaTheme="minorHAnsi" w:hAnsi="Times New Roman" w:cstheme="minorBidi"/>
                <w:sz w:val="18"/>
                <w:szCs w:val="18"/>
              </w:rPr>
            </w:pPr>
          </w:p>
        </w:tc>
        <w:tc>
          <w:tcPr>
            <w:tcW w:w="137" w:type="pct"/>
            <w:shd w:val="clear" w:color="auto" w:fill="auto"/>
          </w:tcPr>
          <w:p w:rsidR="008162BD" w:rsidRPr="008162BD" w:rsidRDefault="008162BD" w:rsidP="00EE3144">
            <w:pPr>
              <w:spacing w:after="0" w:line="240" w:lineRule="auto"/>
              <w:jc w:val="center"/>
              <w:rPr>
                <w:rFonts w:ascii="Times New Roman" w:eastAsiaTheme="minorHAnsi" w:hAnsi="Times New Roman" w:cstheme="minorBidi"/>
                <w:sz w:val="18"/>
                <w:szCs w:val="18"/>
              </w:rPr>
            </w:pPr>
          </w:p>
        </w:tc>
        <w:tc>
          <w:tcPr>
            <w:tcW w:w="515" w:type="pct"/>
            <w:shd w:val="clear" w:color="auto" w:fill="auto"/>
          </w:tcPr>
          <w:p w:rsidR="008162BD" w:rsidRPr="008162BD" w:rsidRDefault="008162BD" w:rsidP="00EE3144">
            <w:pPr>
              <w:spacing w:after="0" w:line="240" w:lineRule="auto"/>
              <w:jc w:val="center"/>
              <w:rPr>
                <w:rFonts w:ascii="Times New Roman" w:eastAsiaTheme="minorHAnsi" w:hAnsi="Times New Roman" w:cstheme="minorBidi"/>
                <w:sz w:val="18"/>
                <w:szCs w:val="18"/>
              </w:rPr>
            </w:pPr>
          </w:p>
        </w:tc>
      </w:tr>
    </w:tbl>
    <w:p w:rsidR="008162BD" w:rsidRPr="008162BD" w:rsidRDefault="008162BD" w:rsidP="008162BD">
      <w:pPr>
        <w:spacing w:after="0" w:line="240" w:lineRule="auto"/>
        <w:jc w:val="both"/>
        <w:rPr>
          <w:rFonts w:ascii="Times New Roman" w:eastAsiaTheme="minorHAnsi" w:hAnsi="Times New Roman" w:cstheme="minorBidi"/>
          <w:sz w:val="18"/>
          <w:szCs w:val="18"/>
        </w:rPr>
      </w:pPr>
    </w:p>
    <w:p w:rsidR="008162BD" w:rsidRPr="008162BD" w:rsidRDefault="008162BD" w:rsidP="008162BD">
      <w:pPr>
        <w:tabs>
          <w:tab w:val="left" w:pos="561"/>
        </w:tabs>
        <w:spacing w:after="0" w:line="240" w:lineRule="auto"/>
        <w:jc w:val="both"/>
        <w:rPr>
          <w:rFonts w:ascii="Times New Roman" w:eastAsiaTheme="minorHAnsi" w:hAnsi="Times New Roman" w:cstheme="minorBidi"/>
          <w:sz w:val="24"/>
        </w:rPr>
      </w:pPr>
    </w:p>
    <w:p w:rsidR="008162BD" w:rsidRPr="008162BD" w:rsidRDefault="008162BD" w:rsidP="008162BD">
      <w:pPr>
        <w:tabs>
          <w:tab w:val="left" w:pos="993"/>
        </w:tabs>
        <w:suppressAutoHyphens/>
        <w:spacing w:after="0" w:line="240" w:lineRule="auto"/>
        <w:jc w:val="both"/>
        <w:rPr>
          <w:rFonts w:ascii="Times New Roman" w:eastAsia="Times New Roman" w:hAnsi="Times New Roman"/>
          <w:b/>
          <w:caps/>
          <w:sz w:val="24"/>
          <w:szCs w:val="24"/>
        </w:rPr>
      </w:pPr>
      <w:r w:rsidRPr="008162BD">
        <w:rPr>
          <w:rFonts w:ascii="Times New Roman" w:eastAsia="Times New Roman" w:hAnsi="Times New Roman"/>
          <w:b/>
          <w:caps/>
          <w:sz w:val="24"/>
          <w:szCs w:val="24"/>
        </w:rPr>
        <w:t xml:space="preserve"> </w:t>
      </w:r>
    </w:p>
    <w:p w:rsidR="008162BD" w:rsidRPr="00361FF5" w:rsidRDefault="008162BD" w:rsidP="00CE75E0">
      <w:pPr>
        <w:spacing w:after="0" w:line="240" w:lineRule="auto"/>
        <w:jc w:val="both"/>
        <w:rPr>
          <w:rFonts w:ascii="Times New Roman" w:eastAsia="SimSun" w:hAnsi="Times New Roman"/>
          <w:sz w:val="24"/>
          <w:szCs w:val="24"/>
          <w:lang w:eastAsia="zh-CN"/>
        </w:rPr>
      </w:pPr>
    </w:p>
    <w:sectPr w:rsidR="008162BD" w:rsidRPr="00361FF5" w:rsidSect="00D151AF">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C89" w:rsidRDefault="00E72C89" w:rsidP="00FA6ACB">
      <w:pPr>
        <w:spacing w:after="0" w:line="240" w:lineRule="auto"/>
      </w:pPr>
      <w:r>
        <w:separator/>
      </w:r>
    </w:p>
  </w:endnote>
  <w:endnote w:type="continuationSeparator" w:id="0">
    <w:p w:rsidR="00E72C89" w:rsidRDefault="00E72C89" w:rsidP="00FA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C89" w:rsidRDefault="00E72C89" w:rsidP="00FA6ACB">
      <w:pPr>
        <w:spacing w:after="0" w:line="240" w:lineRule="auto"/>
      </w:pPr>
      <w:r>
        <w:separator/>
      </w:r>
    </w:p>
  </w:footnote>
  <w:footnote w:type="continuationSeparator" w:id="0">
    <w:p w:rsidR="00E72C89" w:rsidRDefault="00E72C89" w:rsidP="00FA6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ACB" w:rsidRDefault="00FA6ACB" w:rsidP="00FA6ACB">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85059"/>
    <w:multiLevelType w:val="multilevel"/>
    <w:tmpl w:val="6B96D344"/>
    <w:lvl w:ilvl="0">
      <w:start w:val="2"/>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2C725C4D"/>
    <w:multiLevelType w:val="hybridMultilevel"/>
    <w:tmpl w:val="693CB78C"/>
    <w:lvl w:ilvl="0" w:tplc="36769E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D4961F0"/>
    <w:multiLevelType w:val="multilevel"/>
    <w:tmpl w:val="F2F424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57285DDB"/>
    <w:multiLevelType w:val="multilevel"/>
    <w:tmpl w:val="8F82129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60AB59F0"/>
    <w:multiLevelType w:val="multilevel"/>
    <w:tmpl w:val="26F01E3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D994CC6"/>
    <w:multiLevelType w:val="multilevel"/>
    <w:tmpl w:val="F4948824"/>
    <w:lvl w:ilvl="0">
      <w:start w:val="25"/>
      <w:numFmt w:val="decimal"/>
      <w:lvlText w:val="%1."/>
      <w:lvlJc w:val="left"/>
      <w:pPr>
        <w:ind w:left="480" w:hanging="480"/>
      </w:pPr>
      <w:rPr>
        <w:rFonts w:cstheme="minorBidi" w:hint="default"/>
      </w:rPr>
    </w:lvl>
    <w:lvl w:ilvl="1">
      <w:start w:val="2"/>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C5"/>
    <w:rsid w:val="00083C1D"/>
    <w:rsid w:val="00085606"/>
    <w:rsid w:val="000939BC"/>
    <w:rsid w:val="000B3815"/>
    <w:rsid w:val="000B7F37"/>
    <w:rsid w:val="000C5804"/>
    <w:rsid w:val="00136B92"/>
    <w:rsid w:val="0026461C"/>
    <w:rsid w:val="002B41E5"/>
    <w:rsid w:val="00361FF5"/>
    <w:rsid w:val="003A0C84"/>
    <w:rsid w:val="003B53DF"/>
    <w:rsid w:val="004521E3"/>
    <w:rsid w:val="00525B15"/>
    <w:rsid w:val="005F29B9"/>
    <w:rsid w:val="00601B91"/>
    <w:rsid w:val="006A4D5C"/>
    <w:rsid w:val="006D3FE4"/>
    <w:rsid w:val="00776106"/>
    <w:rsid w:val="007A3505"/>
    <w:rsid w:val="007C54D1"/>
    <w:rsid w:val="00811C41"/>
    <w:rsid w:val="008162BD"/>
    <w:rsid w:val="00860279"/>
    <w:rsid w:val="00874B6E"/>
    <w:rsid w:val="008E66C5"/>
    <w:rsid w:val="008E7B00"/>
    <w:rsid w:val="00911F73"/>
    <w:rsid w:val="00920766"/>
    <w:rsid w:val="00962390"/>
    <w:rsid w:val="009D6898"/>
    <w:rsid w:val="00A553CF"/>
    <w:rsid w:val="00AA3294"/>
    <w:rsid w:val="00AA57FF"/>
    <w:rsid w:val="00B04E32"/>
    <w:rsid w:val="00BC55D5"/>
    <w:rsid w:val="00C115E5"/>
    <w:rsid w:val="00C143E3"/>
    <w:rsid w:val="00C437D6"/>
    <w:rsid w:val="00C56B9D"/>
    <w:rsid w:val="00C6228C"/>
    <w:rsid w:val="00C70F15"/>
    <w:rsid w:val="00C77C84"/>
    <w:rsid w:val="00CE75E0"/>
    <w:rsid w:val="00D151AF"/>
    <w:rsid w:val="00D40E1A"/>
    <w:rsid w:val="00D83C1E"/>
    <w:rsid w:val="00D87F42"/>
    <w:rsid w:val="00DE6C25"/>
    <w:rsid w:val="00E72C89"/>
    <w:rsid w:val="00EB764E"/>
    <w:rsid w:val="00F33FA3"/>
    <w:rsid w:val="00F6261B"/>
    <w:rsid w:val="00F63AB4"/>
    <w:rsid w:val="00F7414C"/>
    <w:rsid w:val="00FA6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66C5"/>
    <w:pPr>
      <w:spacing w:after="160" w:line="259" w:lineRule="auto"/>
      <w:jc w:val="left"/>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3294"/>
    <w:pPr>
      <w:ind w:left="720"/>
      <w:contextualSpacing/>
    </w:pPr>
  </w:style>
  <w:style w:type="character" w:styleId="Hipersaitas">
    <w:name w:val="Hyperlink"/>
    <w:basedOn w:val="Numatytasispastraiposriftas"/>
    <w:uiPriority w:val="99"/>
    <w:unhideWhenUsed/>
    <w:rsid w:val="00F6261B"/>
    <w:rPr>
      <w:color w:val="0563C1" w:themeColor="hyperlink"/>
      <w:u w:val="single"/>
    </w:rPr>
  </w:style>
  <w:style w:type="paragraph" w:styleId="Debesliotekstas">
    <w:name w:val="Balloon Text"/>
    <w:basedOn w:val="prastasis"/>
    <w:link w:val="DebesliotekstasDiagrama"/>
    <w:uiPriority w:val="99"/>
    <w:semiHidden/>
    <w:unhideWhenUsed/>
    <w:rsid w:val="00C437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37D6"/>
    <w:rPr>
      <w:rFonts w:ascii="Tahoma" w:eastAsia="Calibri" w:hAnsi="Tahoma" w:cs="Tahoma"/>
      <w:sz w:val="16"/>
      <w:szCs w:val="16"/>
    </w:rPr>
  </w:style>
  <w:style w:type="paragraph" w:styleId="prastasistinklapis">
    <w:name w:val="Normal (Web)"/>
    <w:basedOn w:val="prastasis"/>
    <w:unhideWhenUsed/>
    <w:rsid w:val="00DE6C25"/>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FA6A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6ACB"/>
    <w:rPr>
      <w:rFonts w:ascii="Calibri" w:eastAsia="Calibri" w:hAnsi="Calibri" w:cs="Times New Roman"/>
      <w:sz w:val="22"/>
    </w:rPr>
  </w:style>
  <w:style w:type="paragraph" w:styleId="Porat">
    <w:name w:val="footer"/>
    <w:basedOn w:val="prastasis"/>
    <w:link w:val="PoratDiagrama"/>
    <w:uiPriority w:val="99"/>
    <w:unhideWhenUsed/>
    <w:rsid w:val="00FA6A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6ACB"/>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66C5"/>
    <w:pPr>
      <w:spacing w:after="160" w:line="259" w:lineRule="auto"/>
      <w:jc w:val="left"/>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3294"/>
    <w:pPr>
      <w:ind w:left="720"/>
      <w:contextualSpacing/>
    </w:pPr>
  </w:style>
  <w:style w:type="character" w:styleId="Hipersaitas">
    <w:name w:val="Hyperlink"/>
    <w:basedOn w:val="Numatytasispastraiposriftas"/>
    <w:uiPriority w:val="99"/>
    <w:unhideWhenUsed/>
    <w:rsid w:val="00F6261B"/>
    <w:rPr>
      <w:color w:val="0563C1" w:themeColor="hyperlink"/>
      <w:u w:val="single"/>
    </w:rPr>
  </w:style>
  <w:style w:type="paragraph" w:styleId="Debesliotekstas">
    <w:name w:val="Balloon Text"/>
    <w:basedOn w:val="prastasis"/>
    <w:link w:val="DebesliotekstasDiagrama"/>
    <w:uiPriority w:val="99"/>
    <w:semiHidden/>
    <w:unhideWhenUsed/>
    <w:rsid w:val="00C437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37D6"/>
    <w:rPr>
      <w:rFonts w:ascii="Tahoma" w:eastAsia="Calibri" w:hAnsi="Tahoma" w:cs="Tahoma"/>
      <w:sz w:val="16"/>
      <w:szCs w:val="16"/>
    </w:rPr>
  </w:style>
  <w:style w:type="paragraph" w:styleId="prastasistinklapis">
    <w:name w:val="Normal (Web)"/>
    <w:basedOn w:val="prastasis"/>
    <w:unhideWhenUsed/>
    <w:rsid w:val="00DE6C25"/>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FA6A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6ACB"/>
    <w:rPr>
      <w:rFonts w:ascii="Calibri" w:eastAsia="Calibri" w:hAnsi="Calibri" w:cs="Times New Roman"/>
      <w:sz w:val="22"/>
    </w:rPr>
  </w:style>
  <w:style w:type="paragraph" w:styleId="Porat">
    <w:name w:val="footer"/>
    <w:basedOn w:val="prastasis"/>
    <w:link w:val="PoratDiagrama"/>
    <w:uiPriority w:val="99"/>
    <w:unhideWhenUsed/>
    <w:rsid w:val="00FA6A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6ACB"/>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4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lex.lt/ta/1475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dainiai.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edainiai.l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EE74C-8E71-4DC8-BAAC-04BCEE72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7</Pages>
  <Words>14634</Words>
  <Characters>8342</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Vartotojas</cp:lastModifiedBy>
  <cp:revision>14</cp:revision>
  <cp:lastPrinted>2015-05-18T07:41:00Z</cp:lastPrinted>
  <dcterms:created xsi:type="dcterms:W3CDTF">2015-05-13T09:56:00Z</dcterms:created>
  <dcterms:modified xsi:type="dcterms:W3CDTF">2015-06-01T07:09:00Z</dcterms:modified>
</cp:coreProperties>
</file>