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FE" w:rsidRPr="00611FFE" w:rsidRDefault="00611FFE" w:rsidP="00611FFE">
      <w:pPr>
        <w:pStyle w:val="Pavadinimas"/>
        <w:jc w:val="right"/>
      </w:pPr>
      <w:r w:rsidRPr="00611FFE">
        <w:tab/>
      </w:r>
      <w:r w:rsidRPr="00611FFE">
        <w:tab/>
      </w:r>
    </w:p>
    <w:p w:rsidR="00611FFE" w:rsidRPr="00611FFE" w:rsidRDefault="00611FFE" w:rsidP="00611FFE">
      <w:pPr>
        <w:pStyle w:val="Pavadinimas"/>
      </w:pPr>
      <w:r w:rsidRPr="00611FFE"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o:ole="" filled="t">
            <v:fill color2="black" type="frame"/>
            <v:imagedata r:id="rId6" o:title=""/>
          </v:shape>
          <o:OLEObject Type="Embed" ProgID="OutPlace" ShapeID="_x0000_i1025" DrawAspect="Content" ObjectID="_1493195124" r:id="rId7"/>
        </w:object>
      </w:r>
    </w:p>
    <w:p w:rsidR="00611FFE" w:rsidRPr="00611FFE" w:rsidRDefault="00611FFE" w:rsidP="00611FFE">
      <w:pPr>
        <w:pStyle w:val="Antrinispavadinimas"/>
        <w:rPr>
          <w:szCs w:val="24"/>
        </w:rPr>
      </w:pPr>
    </w:p>
    <w:p w:rsidR="00611FFE" w:rsidRPr="00611FFE" w:rsidRDefault="00611FFE" w:rsidP="00611FFE">
      <w:pPr>
        <w:pStyle w:val="Antrinispavadinimas"/>
        <w:rPr>
          <w:szCs w:val="24"/>
        </w:rPr>
      </w:pPr>
      <w:r w:rsidRPr="00611FFE">
        <w:rPr>
          <w:szCs w:val="24"/>
        </w:rPr>
        <w:t>KĖDAINIŲ RAJONO SAVIVALDYBĖS TARYBA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  <w:r w:rsidRPr="00611FFE">
        <w:rPr>
          <w:b/>
          <w:sz w:val="24"/>
          <w:szCs w:val="24"/>
          <w:lang w:val="lt-LT"/>
        </w:rPr>
        <w:t>SPRENDIMAS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  <w:r w:rsidRPr="00611FFE">
        <w:rPr>
          <w:b/>
          <w:sz w:val="24"/>
          <w:szCs w:val="24"/>
          <w:lang w:val="lt-LT"/>
        </w:rPr>
        <w:t>DĖL KĖDAINIŲ RAJONO SAVIVALDYBĖS TARYBOS DELEGATŲ Į LIETUVOS SAVIVALDYBIŲ ASOCIACIJOS SUVAŽIAVIMĄ IŠRINKIMO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611FFE" w:rsidRPr="00611FFE" w:rsidRDefault="00CE4A05" w:rsidP="00611FFE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2015 m. gegužės  </w:t>
      </w:r>
      <w:r w:rsidR="00CC7780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5</w:t>
      </w:r>
      <w:r w:rsidR="00CC7780">
        <w:rPr>
          <w:sz w:val="24"/>
          <w:szCs w:val="24"/>
          <w:lang w:val="lt-LT"/>
        </w:rPr>
        <w:t xml:space="preserve"> </w:t>
      </w:r>
      <w:proofErr w:type="spellStart"/>
      <w:r w:rsidR="00CC7780">
        <w:rPr>
          <w:sz w:val="24"/>
          <w:szCs w:val="24"/>
          <w:lang w:val="lt-LT"/>
        </w:rPr>
        <w:t>d</w:t>
      </w:r>
      <w:proofErr w:type="spellEnd"/>
      <w:r w:rsidR="00CC7780">
        <w:rPr>
          <w:sz w:val="24"/>
          <w:szCs w:val="24"/>
          <w:lang w:val="lt-LT"/>
        </w:rPr>
        <w:t>. Nr. TS</w:t>
      </w:r>
      <w:r w:rsidR="00611FFE" w:rsidRPr="00611FFE">
        <w:rPr>
          <w:sz w:val="24"/>
          <w:szCs w:val="24"/>
          <w:lang w:val="lt-LT"/>
        </w:rPr>
        <w:t xml:space="preserve">- </w:t>
      </w:r>
      <w:r w:rsidR="00CC7780">
        <w:rPr>
          <w:sz w:val="24"/>
          <w:szCs w:val="24"/>
          <w:lang w:val="lt-LT"/>
        </w:rPr>
        <w:t>101</w:t>
      </w:r>
    </w:p>
    <w:p w:rsidR="00611FFE" w:rsidRPr="00611FFE" w:rsidRDefault="00611FFE" w:rsidP="00611FFE">
      <w:pPr>
        <w:jc w:val="center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>Kėdainiai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611FFE" w:rsidRPr="00EF1BA9" w:rsidRDefault="00611FFE" w:rsidP="00611FFE">
      <w:pPr>
        <w:ind w:firstLine="680"/>
        <w:jc w:val="both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 xml:space="preserve">Vadovaudamasi Lietuvos Respublikos įstatymu „Dėl Lietuvos savivaldybių asociacijos pagrindinių nuostatų“ ir </w:t>
      </w:r>
      <w:r w:rsidRPr="00EF1BA9">
        <w:rPr>
          <w:sz w:val="24"/>
          <w:szCs w:val="24"/>
          <w:lang w:val="lt-LT"/>
        </w:rPr>
        <w:t xml:space="preserve">atsižvelgdama į </w:t>
      </w:r>
      <w:r w:rsidR="00EF1BA9" w:rsidRPr="00EF1BA9">
        <w:rPr>
          <w:sz w:val="24"/>
          <w:szCs w:val="24"/>
          <w:lang w:val="lt-LT" w:eastAsia="ar-SA"/>
        </w:rPr>
        <w:t>Lietuvos savivaldybių asociacijos 2015 m. balandžio 7 d. raštą Nr. (2)-SD-215 „Dėl Lietuvos savivaldybių asociacijos suvažiavimo delegatų“</w:t>
      </w:r>
      <w:r w:rsidRPr="00EF1BA9">
        <w:rPr>
          <w:sz w:val="24"/>
          <w:szCs w:val="24"/>
          <w:lang w:val="lt-LT"/>
        </w:rPr>
        <w:t>, Kėdainių rajono savivaldybės taryba n u s p r e n d ž i a:</w:t>
      </w:r>
    </w:p>
    <w:p w:rsidR="00611FFE" w:rsidRPr="00611FFE" w:rsidRDefault="00611FFE" w:rsidP="00611FFE">
      <w:pPr>
        <w:ind w:firstLine="680"/>
        <w:jc w:val="both"/>
        <w:rPr>
          <w:sz w:val="24"/>
          <w:szCs w:val="24"/>
          <w:lang w:val="lt-LT"/>
        </w:rPr>
      </w:pPr>
      <w:r w:rsidRPr="00EF1BA9">
        <w:rPr>
          <w:sz w:val="24"/>
          <w:szCs w:val="24"/>
          <w:lang w:val="lt-LT"/>
        </w:rPr>
        <w:t>Išrinkti Kėdainių rajono savivaldybės tarybos</w:t>
      </w:r>
      <w:r w:rsidRPr="00611FFE">
        <w:rPr>
          <w:sz w:val="24"/>
          <w:szCs w:val="24"/>
          <w:lang w:val="lt-LT"/>
        </w:rPr>
        <w:t xml:space="preserve"> delegatus į Lietuvos savivaldybių asociacijos suvažiavimą savivaldybės tarybos kadencijos laikotarpiui:</w:t>
      </w:r>
    </w:p>
    <w:p w:rsidR="00611FFE" w:rsidRPr="00611FFE" w:rsidRDefault="00611FFE" w:rsidP="00611FF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Saulius Grinkevičius</w:t>
      </w:r>
      <w:r w:rsidRPr="00611FFE">
        <w:rPr>
          <w:sz w:val="24"/>
          <w:szCs w:val="24"/>
          <w:lang w:val="lt-LT"/>
        </w:rPr>
        <w:t xml:space="preserve"> – Kėd</w:t>
      </w:r>
      <w:r>
        <w:rPr>
          <w:sz w:val="24"/>
          <w:szCs w:val="24"/>
          <w:lang w:val="lt-LT"/>
        </w:rPr>
        <w:t>ainių rajono savivaldybės meras;</w:t>
      </w:r>
    </w:p>
    <w:p w:rsidR="00611FFE" w:rsidRDefault="00A12AEA" w:rsidP="00611FF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Rimantas Diliūnas </w:t>
      </w:r>
      <w:r w:rsidR="00611FFE" w:rsidRPr="00611FFE">
        <w:rPr>
          <w:sz w:val="24"/>
          <w:szCs w:val="24"/>
          <w:lang w:val="lt-LT"/>
        </w:rPr>
        <w:t>– Kėdainių ra</w:t>
      </w:r>
      <w:r w:rsidR="00611FFE">
        <w:rPr>
          <w:sz w:val="24"/>
          <w:szCs w:val="24"/>
          <w:lang w:val="lt-LT"/>
        </w:rPr>
        <w:t>jono savivaldybės tarybos narys;</w:t>
      </w:r>
    </w:p>
    <w:p w:rsidR="00611FFE" w:rsidRPr="00611FFE" w:rsidRDefault="00A12AEA" w:rsidP="00611FF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Irena </w:t>
      </w:r>
      <w:proofErr w:type="spellStart"/>
      <w:r>
        <w:rPr>
          <w:sz w:val="24"/>
          <w:szCs w:val="24"/>
          <w:lang w:val="lt-LT"/>
        </w:rPr>
        <w:t>Staliorienė</w:t>
      </w:r>
      <w:proofErr w:type="spellEnd"/>
      <w:r>
        <w:rPr>
          <w:sz w:val="24"/>
          <w:szCs w:val="24"/>
          <w:lang w:val="lt-LT"/>
        </w:rPr>
        <w:t xml:space="preserve"> </w:t>
      </w:r>
      <w:r w:rsidR="00611FFE" w:rsidRPr="00611FFE">
        <w:rPr>
          <w:sz w:val="24"/>
          <w:szCs w:val="24"/>
          <w:lang w:val="lt-LT"/>
        </w:rPr>
        <w:t>– Kėdainių ra</w:t>
      </w:r>
      <w:r w:rsidR="00611FFE">
        <w:rPr>
          <w:sz w:val="24"/>
          <w:szCs w:val="24"/>
          <w:lang w:val="lt-LT"/>
        </w:rPr>
        <w:t>jono savivaldybės tarybos nar</w:t>
      </w:r>
      <w:r>
        <w:rPr>
          <w:sz w:val="24"/>
          <w:szCs w:val="24"/>
          <w:lang w:val="lt-LT"/>
        </w:rPr>
        <w:t>ė</w:t>
      </w:r>
      <w:r w:rsidR="00611FFE">
        <w:rPr>
          <w:sz w:val="24"/>
          <w:szCs w:val="24"/>
          <w:lang w:val="lt-LT"/>
        </w:rPr>
        <w:t>.</w:t>
      </w:r>
    </w:p>
    <w:p w:rsidR="00611FFE" w:rsidRPr="00611FFE" w:rsidRDefault="00611FFE" w:rsidP="00611FFE">
      <w:pPr>
        <w:ind w:firstLine="709"/>
        <w:jc w:val="both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>Šis sprendimas gali būti skundžiamas Lietuvos Respublikos administracinių bylų teisenos įstatymo nustatyta tvarka.</w:t>
      </w:r>
    </w:p>
    <w:p w:rsidR="00611FFE" w:rsidRPr="00611FFE" w:rsidRDefault="00611FFE" w:rsidP="00611FFE">
      <w:pPr>
        <w:jc w:val="both"/>
        <w:rPr>
          <w:sz w:val="24"/>
          <w:szCs w:val="24"/>
          <w:lang w:val="lt-LT"/>
        </w:rPr>
      </w:pPr>
    </w:p>
    <w:p w:rsidR="00611FFE" w:rsidRPr="00611FFE" w:rsidRDefault="00611FFE" w:rsidP="00611FFE">
      <w:pPr>
        <w:jc w:val="both"/>
        <w:rPr>
          <w:sz w:val="24"/>
          <w:szCs w:val="24"/>
          <w:lang w:val="lt-LT"/>
        </w:rPr>
      </w:pPr>
    </w:p>
    <w:p w:rsidR="00611FFE" w:rsidRDefault="00611FFE" w:rsidP="00611FFE">
      <w:pPr>
        <w:jc w:val="both"/>
        <w:rPr>
          <w:sz w:val="24"/>
          <w:szCs w:val="24"/>
          <w:lang w:val="lt-LT"/>
        </w:rPr>
      </w:pPr>
    </w:p>
    <w:p w:rsidR="00E146AE" w:rsidRPr="00611FFE" w:rsidRDefault="00E146AE" w:rsidP="00611FFE">
      <w:pPr>
        <w:jc w:val="both"/>
        <w:rPr>
          <w:sz w:val="24"/>
          <w:szCs w:val="24"/>
          <w:lang w:val="lt-LT"/>
        </w:rPr>
      </w:pPr>
      <w:bookmarkStart w:id="0" w:name="_GoBack"/>
      <w:bookmarkEnd w:id="0"/>
    </w:p>
    <w:p w:rsidR="00611FFE" w:rsidRPr="00611FFE" w:rsidRDefault="00611FFE" w:rsidP="00611FFE">
      <w:pPr>
        <w:jc w:val="both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>Savivaldybės meras</w:t>
      </w:r>
      <w:r w:rsidRPr="00611FFE">
        <w:rPr>
          <w:sz w:val="24"/>
          <w:szCs w:val="24"/>
          <w:lang w:val="lt-LT"/>
        </w:rPr>
        <w:tab/>
      </w:r>
      <w:r w:rsidRPr="00611FFE">
        <w:rPr>
          <w:sz w:val="24"/>
          <w:szCs w:val="24"/>
          <w:lang w:val="lt-LT"/>
        </w:rPr>
        <w:tab/>
      </w:r>
      <w:r w:rsidR="00CC7780">
        <w:rPr>
          <w:sz w:val="24"/>
          <w:szCs w:val="24"/>
          <w:lang w:val="lt-LT"/>
        </w:rPr>
        <w:t xml:space="preserve">                                                              Saulius Grinkevičius</w:t>
      </w:r>
      <w:r w:rsidRPr="00611FFE">
        <w:rPr>
          <w:sz w:val="24"/>
          <w:szCs w:val="24"/>
          <w:lang w:val="lt-LT"/>
        </w:rPr>
        <w:tab/>
      </w:r>
      <w:r w:rsidRPr="00611FFE">
        <w:rPr>
          <w:sz w:val="24"/>
          <w:szCs w:val="24"/>
          <w:lang w:val="lt-LT"/>
        </w:rPr>
        <w:tab/>
      </w: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Default="00611FFE" w:rsidP="00611FFE">
      <w:pPr>
        <w:rPr>
          <w:sz w:val="24"/>
          <w:szCs w:val="24"/>
          <w:lang w:val="lt-LT"/>
        </w:rPr>
      </w:pPr>
    </w:p>
    <w:p w:rsidR="00FF468A" w:rsidRDefault="00FF468A" w:rsidP="00611FFE">
      <w:pPr>
        <w:rPr>
          <w:sz w:val="24"/>
          <w:szCs w:val="24"/>
          <w:lang w:val="lt-LT"/>
        </w:rPr>
      </w:pPr>
    </w:p>
    <w:p w:rsidR="00FF468A" w:rsidRDefault="00FF468A" w:rsidP="00611FFE">
      <w:pPr>
        <w:rPr>
          <w:sz w:val="24"/>
          <w:szCs w:val="24"/>
          <w:lang w:val="lt-LT"/>
        </w:rPr>
      </w:pPr>
    </w:p>
    <w:p w:rsidR="00FF468A" w:rsidRPr="00611FFE" w:rsidRDefault="00FF468A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sectPr w:rsidR="00611FFE" w:rsidRPr="00611FFE" w:rsidSect="00611F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FE"/>
    <w:rsid w:val="000262B6"/>
    <w:rsid w:val="001D6E58"/>
    <w:rsid w:val="0041279A"/>
    <w:rsid w:val="00611FFE"/>
    <w:rsid w:val="00A12AEA"/>
    <w:rsid w:val="00CC7780"/>
    <w:rsid w:val="00CE4A05"/>
    <w:rsid w:val="00E146AE"/>
    <w:rsid w:val="00EF1BA9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1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611FFE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611FF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611FFE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1F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46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46AE"/>
    <w:rPr>
      <w:rFonts w:ascii="Tahoma" w:eastAsia="Times New Roman" w:hAnsi="Tahoma" w:cs="Tahoma"/>
      <w:sz w:val="16"/>
      <w:szCs w:val="16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1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611FFE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611FF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611FFE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1F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46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46AE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C0330-B231-4A3A-8ACE-3B971568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7</cp:revision>
  <cp:lastPrinted>2015-05-15T08:39:00Z</cp:lastPrinted>
  <dcterms:created xsi:type="dcterms:W3CDTF">2015-05-04T05:59:00Z</dcterms:created>
  <dcterms:modified xsi:type="dcterms:W3CDTF">2015-05-15T08:39:00Z</dcterms:modified>
</cp:coreProperties>
</file>