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9D4" w:rsidRDefault="00BF49D4" w:rsidP="00BF49D4">
      <w:pPr>
        <w:ind w:right="-2"/>
        <w:jc w:val="center"/>
      </w:pPr>
      <w:r>
        <w:rPr>
          <w:szCs w:val="24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5" o:title=""/>
          </v:shape>
          <o:OLEObject Type="Embed" ProgID="Imaging.Document" ShapeID="_x0000_i1025" DrawAspect="Content" ObjectID="_1434537623" r:id="rId6"/>
        </w:object>
      </w:r>
    </w:p>
    <w:p w:rsidR="00BF49D4" w:rsidRDefault="00BF49D4" w:rsidP="00BF49D4">
      <w:pPr>
        <w:ind w:right="-2"/>
        <w:jc w:val="center"/>
      </w:pPr>
    </w:p>
    <w:p w:rsidR="00BF49D4" w:rsidRDefault="00BF49D4" w:rsidP="00BF49D4">
      <w:pPr>
        <w:pStyle w:val="Antrinispavadinimas"/>
        <w:ind w:right="-2"/>
      </w:pPr>
      <w:r>
        <w:t>KĖDAINIŲ RAJONO SAVIVALDYBĖS TARYBA</w:t>
      </w:r>
    </w:p>
    <w:p w:rsidR="00BF49D4" w:rsidRDefault="00BF49D4" w:rsidP="00BF49D4">
      <w:pPr>
        <w:pStyle w:val="Antrat1"/>
        <w:spacing w:line="200" w:lineRule="atLeast"/>
        <w:ind w:right="-2"/>
        <w:rPr>
          <w:rFonts w:eastAsia="Lucida Sans Unicode"/>
          <w:bCs/>
          <w:color w:val="000000"/>
          <w:szCs w:val="24"/>
          <w:lang w:eastAsia="ar-SA"/>
        </w:rPr>
      </w:pPr>
    </w:p>
    <w:p w:rsidR="00BF49D4" w:rsidRDefault="00BF49D4" w:rsidP="00BF49D4">
      <w:pPr>
        <w:pStyle w:val="Antrat1"/>
        <w:spacing w:line="200" w:lineRule="atLeast"/>
        <w:ind w:right="-2"/>
        <w:rPr>
          <w:rFonts w:eastAsia="Lucida Sans Unicode"/>
          <w:bCs/>
          <w:color w:val="000000"/>
          <w:szCs w:val="24"/>
          <w:lang w:eastAsia="ar-SA"/>
        </w:rPr>
      </w:pPr>
      <w:r>
        <w:rPr>
          <w:rFonts w:eastAsia="Lucida Sans Unicode"/>
          <w:bCs/>
          <w:color w:val="000000"/>
          <w:szCs w:val="24"/>
          <w:lang w:eastAsia="ar-SA"/>
        </w:rPr>
        <w:t>SPRENDIMAS</w:t>
      </w:r>
    </w:p>
    <w:p w:rsidR="00BF49D4" w:rsidRDefault="00BF49D4" w:rsidP="00BF49D4">
      <w:pPr>
        <w:spacing w:line="200" w:lineRule="atLeast"/>
        <w:ind w:right="-2"/>
        <w:jc w:val="center"/>
        <w:rPr>
          <w:rFonts w:eastAsia="Lucida Sans Unicode" w:cs="Tahoma"/>
          <w:b/>
          <w:bCs/>
          <w:color w:val="000000"/>
          <w:szCs w:val="24"/>
        </w:rPr>
      </w:pPr>
      <w:r>
        <w:rPr>
          <w:b/>
          <w:bCs/>
        </w:rPr>
        <w:t xml:space="preserve">DĖL </w:t>
      </w:r>
      <w:r>
        <w:rPr>
          <w:rFonts w:eastAsia="Lucida Sans Unicode" w:cs="Tahoma"/>
          <w:b/>
          <w:bCs/>
          <w:color w:val="000000"/>
          <w:szCs w:val="24"/>
        </w:rPr>
        <w:t>MOKYKLINIŲ AUTOBUSŲ PERĖMIMO KĖDAINIŲ RAJONO SAVIVALDYBĖS NUOSAVYBĖN IR JŲ PERDAVIMO VALDYTI, NAUDOTI IR DISPONUOTI JAIS PATIKĖJIMO TEISE</w:t>
      </w:r>
    </w:p>
    <w:p w:rsidR="00BF49D4" w:rsidRDefault="00BF49D4" w:rsidP="00BF49D4">
      <w:pPr>
        <w:jc w:val="center"/>
        <w:rPr>
          <w:rFonts w:eastAsia="Lucida Sans Unicode" w:cs="Tahoma"/>
          <w:color w:val="000000"/>
          <w:szCs w:val="24"/>
        </w:rPr>
      </w:pPr>
    </w:p>
    <w:p w:rsidR="00BF49D4" w:rsidRDefault="00B41F76" w:rsidP="00BF49D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 xml:space="preserve">2013 </w:t>
      </w:r>
      <w:proofErr w:type="spellStart"/>
      <w:r>
        <w:rPr>
          <w:rFonts w:eastAsia="Lucida Sans Unicode" w:cs="Tahoma"/>
          <w:color w:val="000000"/>
          <w:szCs w:val="24"/>
        </w:rPr>
        <w:t>m</w:t>
      </w:r>
      <w:proofErr w:type="spellEnd"/>
      <w:r>
        <w:rPr>
          <w:rFonts w:eastAsia="Lucida Sans Unicode" w:cs="Tahoma"/>
          <w:color w:val="000000"/>
          <w:szCs w:val="24"/>
        </w:rPr>
        <w:t>. liepos 5</w:t>
      </w:r>
      <w:r w:rsidR="00BF49D4">
        <w:rPr>
          <w:rFonts w:eastAsia="Lucida Sans Unicode" w:cs="Tahoma"/>
          <w:color w:val="000000"/>
          <w:szCs w:val="24"/>
        </w:rPr>
        <w:t xml:space="preserve"> </w:t>
      </w:r>
      <w:proofErr w:type="spellStart"/>
      <w:r w:rsidR="00BF49D4">
        <w:rPr>
          <w:rFonts w:eastAsia="Lucida Sans Unicode" w:cs="Tahoma"/>
          <w:color w:val="000000"/>
          <w:szCs w:val="24"/>
        </w:rPr>
        <w:t>d</w:t>
      </w:r>
      <w:proofErr w:type="spellEnd"/>
      <w:r w:rsidR="00BF49D4">
        <w:rPr>
          <w:rFonts w:eastAsia="Lucida Sans Unicode" w:cs="Tahoma"/>
          <w:color w:val="000000"/>
          <w:szCs w:val="24"/>
        </w:rPr>
        <w:t xml:space="preserve">. </w:t>
      </w:r>
      <w:proofErr w:type="spellStart"/>
      <w:r w:rsidR="003946FA">
        <w:rPr>
          <w:rFonts w:eastAsia="Lucida Sans Unicode" w:cs="Tahoma"/>
          <w:color w:val="000000"/>
          <w:szCs w:val="24"/>
        </w:rPr>
        <w:t>Nr</w:t>
      </w:r>
      <w:proofErr w:type="spellEnd"/>
      <w:r w:rsidR="003946FA">
        <w:rPr>
          <w:rFonts w:eastAsia="Lucida Sans Unicode" w:cs="Tahoma"/>
          <w:color w:val="000000"/>
          <w:szCs w:val="24"/>
        </w:rPr>
        <w:t xml:space="preserve">. </w:t>
      </w:r>
      <w:r>
        <w:rPr>
          <w:rFonts w:eastAsia="Lucida Sans Unicode" w:cs="Tahoma"/>
          <w:color w:val="000000"/>
          <w:szCs w:val="24"/>
        </w:rPr>
        <w:t>TS-</w:t>
      </w:r>
      <w:r w:rsidR="00B577FF">
        <w:rPr>
          <w:rFonts w:eastAsia="Lucida Sans Unicode" w:cs="Tahoma"/>
          <w:color w:val="000000"/>
          <w:szCs w:val="24"/>
        </w:rPr>
        <w:t>229</w:t>
      </w:r>
      <w:bookmarkStart w:id="0" w:name="_GoBack"/>
      <w:bookmarkEnd w:id="0"/>
    </w:p>
    <w:p w:rsidR="00BF49D4" w:rsidRDefault="00BF49D4" w:rsidP="00BF49D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BF49D4" w:rsidRDefault="00BF49D4" w:rsidP="00BF49D4">
      <w:pPr>
        <w:spacing w:line="100" w:lineRule="atLeast"/>
        <w:jc w:val="center"/>
        <w:rPr>
          <w:b/>
          <w:caps/>
          <w:szCs w:val="24"/>
        </w:rPr>
      </w:pPr>
    </w:p>
    <w:p w:rsidR="00BF49D4" w:rsidRDefault="00BF49D4" w:rsidP="00BF49D4">
      <w:pPr>
        <w:spacing w:line="100" w:lineRule="atLeast"/>
        <w:jc w:val="center"/>
        <w:rPr>
          <w:b/>
          <w:caps/>
          <w:szCs w:val="24"/>
        </w:rPr>
      </w:pPr>
    </w:p>
    <w:p w:rsidR="00BF49D4" w:rsidRDefault="00BF49D4" w:rsidP="00BF49D4">
      <w:pPr>
        <w:pStyle w:val="Pagrindinistekstas"/>
        <w:spacing w:after="0"/>
        <w:ind w:firstLine="680"/>
        <w:jc w:val="both"/>
        <w:rPr>
          <w:szCs w:val="24"/>
        </w:rPr>
      </w:pPr>
      <w:r>
        <w:rPr>
          <w:szCs w:val="24"/>
        </w:rPr>
        <w:t xml:space="preserve">Vadovaudamasi </w:t>
      </w:r>
      <w:r>
        <w:rPr>
          <w:szCs w:val="24"/>
          <w:lang w:eastAsia="ar-SA"/>
        </w:rPr>
        <w:t xml:space="preserve">Lietuvos Respublikos vietos savivaldos įstatymo </w:t>
      </w:r>
      <w:r>
        <w:rPr>
          <w:szCs w:val="24"/>
        </w:rPr>
        <w:t>(</w:t>
      </w:r>
      <w:proofErr w:type="spellStart"/>
      <w:r>
        <w:rPr>
          <w:szCs w:val="24"/>
        </w:rPr>
        <w:t>Žin</w:t>
      </w:r>
      <w:proofErr w:type="spellEnd"/>
      <w:r>
        <w:rPr>
          <w:szCs w:val="24"/>
        </w:rPr>
        <w:t xml:space="preserve">., 1994,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 xml:space="preserve">. 55-1049; </w:t>
      </w:r>
      <w:r>
        <w:t xml:space="preserve">2008, </w:t>
      </w:r>
      <w:proofErr w:type="spellStart"/>
      <w:r>
        <w:t>Nr</w:t>
      </w:r>
      <w:proofErr w:type="spellEnd"/>
      <w:r>
        <w:t xml:space="preserve">. 113-4290; </w:t>
      </w:r>
      <w:r>
        <w:rPr>
          <w:iCs/>
        </w:rPr>
        <w:t xml:space="preserve">2010, </w:t>
      </w:r>
      <w:proofErr w:type="spellStart"/>
      <w:r>
        <w:rPr>
          <w:iCs/>
        </w:rPr>
        <w:t>Nr</w:t>
      </w:r>
      <w:proofErr w:type="spellEnd"/>
      <w:r>
        <w:rPr>
          <w:iCs/>
        </w:rPr>
        <w:t xml:space="preserve">. 86-4525; </w:t>
      </w:r>
      <w:r>
        <w:t xml:space="preserve">2011, </w:t>
      </w:r>
      <w:proofErr w:type="spellStart"/>
      <w:r>
        <w:t>Nr</w:t>
      </w:r>
      <w:proofErr w:type="spellEnd"/>
      <w:r>
        <w:t xml:space="preserve">. 52-2504, </w:t>
      </w:r>
      <w:proofErr w:type="spellStart"/>
      <w:r>
        <w:t>Nr</w:t>
      </w:r>
      <w:proofErr w:type="spellEnd"/>
      <w:r>
        <w:t xml:space="preserve">. 155-7354; 2012, </w:t>
      </w:r>
      <w:proofErr w:type="spellStart"/>
      <w:r>
        <w:t>Nr</w:t>
      </w:r>
      <w:proofErr w:type="spellEnd"/>
      <w:r>
        <w:t>. 136-6958)</w:t>
      </w:r>
      <w:r>
        <w:rPr>
          <w:szCs w:val="24"/>
        </w:rPr>
        <w:t xml:space="preserve"> </w:t>
      </w:r>
      <w:r>
        <w:rPr>
          <w:szCs w:val="24"/>
          <w:lang w:eastAsia="ar-SA"/>
        </w:rPr>
        <w:t xml:space="preserve">6 straipsnio 3, 6 ir 7 punktais, 16 straipsnio 2 dalies 26 punktu, </w:t>
      </w:r>
      <w:r>
        <w:rPr>
          <w:szCs w:val="24"/>
        </w:rPr>
        <w:t xml:space="preserve">Lietuvos Respublikos valstybės ir savivaldybių turto valdymo, naudojimo ir disponavimo juo įstatymo </w:t>
      </w:r>
      <w:r>
        <w:rPr>
          <w:rFonts w:eastAsia="Lucida Sans Unicode"/>
          <w:color w:val="000000"/>
          <w:szCs w:val="24"/>
        </w:rPr>
        <w:t>(</w:t>
      </w:r>
      <w:proofErr w:type="spellStart"/>
      <w:r>
        <w:rPr>
          <w:rFonts w:eastAsia="Lucida Sans Unicode"/>
          <w:color w:val="000000"/>
          <w:szCs w:val="24"/>
        </w:rPr>
        <w:t>Žin</w:t>
      </w:r>
      <w:proofErr w:type="spellEnd"/>
      <w:r>
        <w:rPr>
          <w:rFonts w:eastAsia="Lucida Sans Unicode"/>
          <w:color w:val="000000"/>
          <w:szCs w:val="24"/>
        </w:rPr>
        <w:t xml:space="preserve">., 1998, </w:t>
      </w:r>
      <w:proofErr w:type="spellStart"/>
      <w:r>
        <w:rPr>
          <w:rFonts w:eastAsia="Lucida Sans Unicode"/>
          <w:color w:val="000000"/>
          <w:szCs w:val="24"/>
        </w:rPr>
        <w:t>Nr</w:t>
      </w:r>
      <w:proofErr w:type="spellEnd"/>
      <w:r>
        <w:rPr>
          <w:rFonts w:eastAsia="Lucida Sans Unicode"/>
          <w:color w:val="000000"/>
          <w:szCs w:val="24"/>
        </w:rPr>
        <w:t xml:space="preserve">. 54-1492; 2002, </w:t>
      </w:r>
      <w:proofErr w:type="spellStart"/>
      <w:r>
        <w:rPr>
          <w:rFonts w:eastAsia="Lucida Sans Unicode"/>
          <w:color w:val="000000"/>
          <w:szCs w:val="24"/>
        </w:rPr>
        <w:t>Nr</w:t>
      </w:r>
      <w:proofErr w:type="spellEnd"/>
      <w:r>
        <w:rPr>
          <w:rFonts w:eastAsia="Lucida Sans Unicode"/>
          <w:color w:val="000000"/>
          <w:szCs w:val="24"/>
        </w:rPr>
        <w:t xml:space="preserve">. 60-2412) </w:t>
      </w:r>
      <w:r>
        <w:rPr>
          <w:szCs w:val="24"/>
        </w:rPr>
        <w:t>6 straipsnio 2 punktu, 11 straipsniu,  1</w:t>
      </w:r>
      <w:r>
        <w:rPr>
          <w:szCs w:val="24"/>
          <w:lang w:eastAsia="ar-SA"/>
        </w:rPr>
        <w:t xml:space="preserve">7 straipsnio 1 dalies 4 punktu </w:t>
      </w:r>
      <w:r>
        <w:rPr>
          <w:szCs w:val="24"/>
        </w:rPr>
        <w:t xml:space="preserve">bei atsižvelgdama į Lietuvos Respublikos švietimo ir mokslo ministerijos 2013 </w:t>
      </w:r>
      <w:proofErr w:type="spellStart"/>
      <w:r>
        <w:rPr>
          <w:szCs w:val="24"/>
        </w:rPr>
        <w:t>m</w:t>
      </w:r>
      <w:proofErr w:type="spellEnd"/>
      <w:r>
        <w:rPr>
          <w:szCs w:val="24"/>
        </w:rPr>
        <w:t xml:space="preserve">. birželio 28 </w:t>
      </w:r>
      <w:proofErr w:type="spellStart"/>
      <w:r>
        <w:rPr>
          <w:szCs w:val="24"/>
        </w:rPr>
        <w:t>d</w:t>
      </w:r>
      <w:proofErr w:type="spellEnd"/>
      <w:r>
        <w:rPr>
          <w:szCs w:val="24"/>
        </w:rPr>
        <w:t xml:space="preserve">. raštą </w:t>
      </w:r>
      <w:proofErr w:type="spellStart"/>
      <w:r>
        <w:rPr>
          <w:szCs w:val="24"/>
        </w:rPr>
        <w:t>Nr</w:t>
      </w:r>
      <w:proofErr w:type="spellEnd"/>
      <w:r>
        <w:rPr>
          <w:szCs w:val="24"/>
        </w:rPr>
        <w:t>. SR-3173 „Dėl mokyklinio autobuso skyrimo“, Kėdainių rajono savivaldybės taryba      n u s p r e n d ž i a:</w:t>
      </w:r>
    </w:p>
    <w:p w:rsidR="00BF49D4" w:rsidRDefault="00BF49D4" w:rsidP="00BF49D4">
      <w:pPr>
        <w:pStyle w:val="Pagrindinistekstas"/>
        <w:spacing w:after="0"/>
        <w:ind w:firstLine="680"/>
        <w:jc w:val="both"/>
        <w:rPr>
          <w:szCs w:val="24"/>
        </w:rPr>
      </w:pPr>
      <w:r>
        <w:rPr>
          <w:szCs w:val="24"/>
        </w:rPr>
        <w:t xml:space="preserve">1. Sutikti perimti Kėdainių rajono savivaldybės nuosavybėn </w:t>
      </w:r>
      <w:proofErr w:type="spellStart"/>
      <w:r>
        <w:rPr>
          <w:szCs w:val="24"/>
        </w:rPr>
        <w:t>savarankiškosioms</w:t>
      </w:r>
      <w:proofErr w:type="spellEnd"/>
      <w:r>
        <w:rPr>
          <w:szCs w:val="24"/>
        </w:rPr>
        <w:t xml:space="preserve"> funkcijoms įgyvendinti du valstybei nuosavybės teise priklausančius ir šiuo metu Lietuvos Respublikos švietimo ir mokslo ministerijos patikėjimo teise valdomus mokyklinius autobusus IVECO DAILY.</w:t>
      </w:r>
    </w:p>
    <w:p w:rsidR="00BF49D4" w:rsidRDefault="00BF49D4" w:rsidP="00BF49D4">
      <w:pPr>
        <w:pStyle w:val="Pagrindinistekstas"/>
        <w:spacing w:after="0"/>
        <w:ind w:firstLine="680"/>
        <w:jc w:val="both"/>
        <w:rPr>
          <w:szCs w:val="24"/>
        </w:rPr>
      </w:pPr>
      <w:r>
        <w:rPr>
          <w:szCs w:val="24"/>
        </w:rPr>
        <w:t>2. Perduoti</w:t>
      </w:r>
      <w:r>
        <w:rPr>
          <w:rFonts w:eastAsia="Lucida Sans Unicode" w:cs="Tahoma"/>
          <w:color w:val="000000"/>
          <w:szCs w:val="24"/>
        </w:rPr>
        <w:t xml:space="preserve"> 1 punkte nurodytą turtą, jį perėmus </w:t>
      </w:r>
      <w:r>
        <w:rPr>
          <w:szCs w:val="24"/>
        </w:rPr>
        <w:t xml:space="preserve">Savivaldybės nuosavybėn, Kėdainių rajono savivaldybės Akademijos gimnazijai ir Kėdainių „Aušros“ </w:t>
      </w:r>
      <w:proofErr w:type="spellStart"/>
      <w:r>
        <w:rPr>
          <w:szCs w:val="24"/>
        </w:rPr>
        <w:t>sveikatinimo</w:t>
      </w:r>
      <w:proofErr w:type="spellEnd"/>
      <w:r>
        <w:rPr>
          <w:szCs w:val="24"/>
        </w:rPr>
        <w:t xml:space="preserve"> ir sporto pagrindinei mokyklai </w:t>
      </w:r>
      <w:r>
        <w:rPr>
          <w:rFonts w:eastAsia="Lucida Sans Unicode" w:cs="Tahoma"/>
          <w:szCs w:val="24"/>
        </w:rPr>
        <w:t>valdyti, naudoti ir disponuoti juo patikėjimo teise.</w:t>
      </w:r>
      <w:r>
        <w:rPr>
          <w:szCs w:val="24"/>
        </w:rPr>
        <w:t xml:space="preserve"> </w:t>
      </w:r>
    </w:p>
    <w:p w:rsidR="00BF49D4" w:rsidRDefault="00BF49D4" w:rsidP="00BF49D4">
      <w:pPr>
        <w:ind w:firstLine="680"/>
        <w:jc w:val="both"/>
        <w:rPr>
          <w:szCs w:val="24"/>
        </w:rPr>
      </w:pPr>
      <w:r>
        <w:rPr>
          <w:szCs w:val="24"/>
        </w:rPr>
        <w:t>3. Įgalioti Kėdainių rajono savivaldybės administracijos direktorių pasirašyti turto perdavimo–priėmimo aktus.</w:t>
      </w:r>
    </w:p>
    <w:p w:rsidR="00BF49D4" w:rsidRDefault="00BF49D4" w:rsidP="00BF49D4">
      <w:pPr>
        <w:jc w:val="both"/>
        <w:rPr>
          <w:szCs w:val="24"/>
        </w:rPr>
      </w:pPr>
    </w:p>
    <w:p w:rsidR="00BF49D4" w:rsidRDefault="00BF49D4" w:rsidP="00BF49D4">
      <w:pPr>
        <w:jc w:val="both"/>
        <w:rPr>
          <w:szCs w:val="24"/>
        </w:rPr>
      </w:pPr>
      <w:r>
        <w:rPr>
          <w:szCs w:val="24"/>
        </w:rPr>
        <w:tab/>
      </w:r>
    </w:p>
    <w:p w:rsidR="00BF49D4" w:rsidRDefault="00BF49D4" w:rsidP="00BF49D4">
      <w:pPr>
        <w:jc w:val="both"/>
        <w:rPr>
          <w:szCs w:val="24"/>
        </w:rPr>
      </w:pPr>
    </w:p>
    <w:p w:rsidR="00BF49D4" w:rsidRDefault="00BF49D4" w:rsidP="00BF49D4">
      <w:pPr>
        <w:jc w:val="both"/>
        <w:rPr>
          <w:rFonts w:eastAsia="Lucida Sans Unicode" w:cs="Tahoma"/>
          <w:color w:val="000000"/>
          <w:szCs w:val="24"/>
        </w:rPr>
      </w:pPr>
    </w:p>
    <w:p w:rsidR="00BF49D4" w:rsidRDefault="00B41F76" w:rsidP="00BF49D4">
      <w:r>
        <w:t>Savivaldybės meras</w:t>
      </w:r>
      <w:r>
        <w:tab/>
      </w:r>
      <w:r>
        <w:tab/>
      </w:r>
      <w:r>
        <w:tab/>
      </w:r>
      <w:r>
        <w:tab/>
        <w:t xml:space="preserve">                  Rimantas </w:t>
      </w:r>
      <w:proofErr w:type="spellStart"/>
      <w:r>
        <w:t>Diliūnas</w:t>
      </w:r>
      <w:proofErr w:type="spellEnd"/>
      <w:r>
        <w:t xml:space="preserve"> </w:t>
      </w:r>
      <w:r w:rsidR="00BF49D4">
        <w:t xml:space="preserve">  </w:t>
      </w:r>
    </w:p>
    <w:p w:rsidR="00BF49D4" w:rsidRDefault="00BF49D4" w:rsidP="00BF49D4"/>
    <w:p w:rsidR="00BF49D4" w:rsidRDefault="00BF49D4" w:rsidP="00BF49D4"/>
    <w:p w:rsidR="00BF49D4" w:rsidRDefault="00BF49D4" w:rsidP="00BF49D4"/>
    <w:p w:rsidR="00BF49D4" w:rsidRDefault="00BF49D4" w:rsidP="00BF49D4">
      <w:pPr>
        <w:rPr>
          <w:rFonts w:eastAsia="Lucida Sans Unicode" w:cs="Tahoma"/>
          <w:color w:val="000000"/>
          <w:szCs w:val="24"/>
        </w:rPr>
      </w:pPr>
    </w:p>
    <w:p w:rsidR="00BF49D4" w:rsidRDefault="00BF49D4" w:rsidP="00BF49D4">
      <w:pPr>
        <w:rPr>
          <w:rFonts w:eastAsia="Lucida Sans Unicode" w:cs="Tahoma"/>
          <w:color w:val="000000"/>
          <w:szCs w:val="24"/>
        </w:rPr>
      </w:pPr>
    </w:p>
    <w:p w:rsidR="00BF49D4" w:rsidRDefault="00BF49D4" w:rsidP="00BF49D4">
      <w:pPr>
        <w:pStyle w:val="Pagrindinistekstas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</w:pPr>
    </w:p>
    <w:p w:rsidR="00BF49D4" w:rsidRDefault="00BF49D4" w:rsidP="00BF49D4">
      <w:pPr>
        <w:pStyle w:val="Pagrindinistekstas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</w:pPr>
    </w:p>
    <w:p w:rsidR="00BF49D4" w:rsidRDefault="00BF49D4" w:rsidP="00BF49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F49D4" w:rsidRDefault="00BF49D4" w:rsidP="00BF49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F49D4" w:rsidRDefault="00BF49D4" w:rsidP="00BF49D4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 xml:space="preserve">                                       </w:t>
      </w:r>
    </w:p>
    <w:p w:rsidR="00317A85" w:rsidRDefault="00317A85"/>
    <w:sectPr w:rsidR="00317A85" w:rsidSect="00BF49D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9D4"/>
    <w:rsid w:val="00317A85"/>
    <w:rsid w:val="003946FA"/>
    <w:rsid w:val="00B41F76"/>
    <w:rsid w:val="00B577FF"/>
    <w:rsid w:val="00BF49D4"/>
    <w:rsid w:val="00F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49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F49D4"/>
    <w:pPr>
      <w:keepNext/>
      <w:spacing w:line="360" w:lineRule="auto"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F49D4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F49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BF49D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BF49D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F49D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BF49D4"/>
    <w:pPr>
      <w:jc w:val="center"/>
    </w:pPr>
    <w:rPr>
      <w:b/>
      <w:lang w:eastAsia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F49D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9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9D4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F49D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F49D4"/>
    <w:pPr>
      <w:keepNext/>
      <w:spacing w:line="360" w:lineRule="auto"/>
      <w:jc w:val="center"/>
      <w:outlineLvl w:val="0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F49D4"/>
    <w:rPr>
      <w:rFonts w:ascii="Times New Roman" w:eastAsia="Times New Roman" w:hAnsi="Times New Roman" w:cs="Times New Roman"/>
      <w:b/>
      <w:caps/>
      <w:sz w:val="24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BF49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BF49D4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BF49D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F49D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inispavadinimas">
    <w:name w:val="Subtitle"/>
    <w:basedOn w:val="prastasis"/>
    <w:next w:val="prastasis"/>
    <w:link w:val="AntrinispavadinimasDiagrama"/>
    <w:qFormat/>
    <w:rsid w:val="00BF49D4"/>
    <w:pPr>
      <w:jc w:val="center"/>
    </w:pPr>
    <w:rPr>
      <w:b/>
      <w:lang w:eastAsia="ar-SA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BF49D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49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49D4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1071</Words>
  <Characters>611</Characters>
  <Application>Microsoft Office Word</Application>
  <DocSecurity>0</DocSecurity>
  <Lines>5</Lines>
  <Paragraphs>3</Paragraphs>
  <ScaleCrop>false</ScaleCrop>
  <Company>REO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5</cp:revision>
  <dcterms:created xsi:type="dcterms:W3CDTF">2013-07-02T07:17:00Z</dcterms:created>
  <dcterms:modified xsi:type="dcterms:W3CDTF">2013-07-05T10:54:00Z</dcterms:modified>
</cp:coreProperties>
</file>