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A92" w:rsidRPr="00201A92" w:rsidRDefault="00201A92" w:rsidP="00201A92">
      <w:pPr>
        <w:jc w:val="center"/>
        <w:rPr>
          <w:rFonts w:ascii="Times New Roman" w:eastAsia="Times New Roman" w:hAnsi="Times New Roman" w:cs="Times New Roman"/>
          <w:sz w:val="24"/>
          <w:szCs w:val="24"/>
          <w:lang w:eastAsia="ar-SA"/>
        </w:rPr>
      </w:pPr>
      <w:r>
        <w:rPr>
          <w:rFonts w:ascii="Times New Roman" w:eastAsia="Times New Roman" w:hAnsi="Times New Roman" w:cs="Times New Roman"/>
          <w:noProof/>
          <w:sz w:val="24"/>
          <w:szCs w:val="24"/>
          <w:lang w:eastAsia="lt-LT"/>
        </w:rPr>
        <w:drawing>
          <wp:inline distT="0" distB="0" distL="0" distR="0">
            <wp:extent cx="485775" cy="5715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5775" cy="571500"/>
                    </a:xfrm>
                    <a:prstGeom prst="rect">
                      <a:avLst/>
                    </a:prstGeom>
                    <a:solidFill>
                      <a:srgbClr val="FFFFFF"/>
                    </a:solidFill>
                    <a:ln>
                      <a:noFill/>
                    </a:ln>
                  </pic:spPr>
                </pic:pic>
              </a:graphicData>
            </a:graphic>
          </wp:inline>
        </w:drawing>
      </w:r>
    </w:p>
    <w:p w:rsidR="00201A92" w:rsidRPr="00201A92" w:rsidRDefault="00201A92" w:rsidP="00201A92">
      <w:pPr>
        <w:spacing w:after="0" w:line="200" w:lineRule="atLeast"/>
        <w:jc w:val="center"/>
        <w:rPr>
          <w:rFonts w:ascii="Times New Roman" w:eastAsia="Times New Roman" w:hAnsi="Times New Roman" w:cs="Times New Roman"/>
          <w:b/>
          <w:bCs/>
          <w:caps/>
          <w:sz w:val="24"/>
          <w:szCs w:val="24"/>
          <w:lang w:eastAsia="ar-SA"/>
        </w:rPr>
      </w:pPr>
      <w:r w:rsidRPr="00201A92">
        <w:rPr>
          <w:rFonts w:ascii="Times New Roman" w:eastAsia="Times New Roman" w:hAnsi="Times New Roman" w:cs="Times New Roman"/>
          <w:b/>
          <w:bCs/>
          <w:caps/>
          <w:sz w:val="24"/>
          <w:szCs w:val="24"/>
          <w:lang w:eastAsia="ar-SA"/>
        </w:rPr>
        <w:t xml:space="preserve">kėdainių rajono savivaldybėS </w:t>
      </w:r>
    </w:p>
    <w:p w:rsidR="00201A92" w:rsidRPr="00201A92" w:rsidRDefault="00201A92" w:rsidP="00201A92">
      <w:pPr>
        <w:spacing w:after="0" w:line="200" w:lineRule="atLeast"/>
        <w:jc w:val="center"/>
        <w:rPr>
          <w:rFonts w:ascii="Times New Roman" w:eastAsia="Times New Roman" w:hAnsi="Times New Roman" w:cs="Times New Roman"/>
          <w:b/>
          <w:bCs/>
          <w:caps/>
          <w:sz w:val="24"/>
          <w:szCs w:val="24"/>
          <w:lang w:eastAsia="ar-SA"/>
        </w:rPr>
      </w:pPr>
      <w:r w:rsidRPr="00201A92">
        <w:rPr>
          <w:rFonts w:ascii="Times New Roman" w:eastAsia="Times New Roman" w:hAnsi="Times New Roman" w:cs="Times New Roman"/>
          <w:b/>
          <w:bCs/>
          <w:caps/>
          <w:sz w:val="24"/>
          <w:szCs w:val="24"/>
          <w:lang w:eastAsia="ar-SA"/>
        </w:rPr>
        <w:t xml:space="preserve"> KONTROLĖS IR AUDITO TARNYBA</w:t>
      </w:r>
    </w:p>
    <w:p w:rsidR="00201A92" w:rsidRPr="00201A92" w:rsidRDefault="00201A92" w:rsidP="00201A92">
      <w:pPr>
        <w:spacing w:after="0" w:line="200" w:lineRule="atLeast"/>
        <w:jc w:val="center"/>
        <w:rPr>
          <w:rFonts w:ascii="Times New Roman" w:eastAsia="Times New Roman" w:hAnsi="Times New Roman" w:cs="Times New Roman"/>
          <w:b/>
          <w:bCs/>
          <w:caps/>
          <w:sz w:val="24"/>
          <w:szCs w:val="24"/>
          <w:lang w:eastAsia="ar-SA"/>
        </w:rPr>
      </w:pPr>
    </w:p>
    <w:p w:rsidR="00201A92" w:rsidRPr="00201A92" w:rsidRDefault="00201A92" w:rsidP="00201A92">
      <w:pPr>
        <w:spacing w:after="0" w:line="200" w:lineRule="atLeast"/>
        <w:jc w:val="center"/>
        <w:rPr>
          <w:rFonts w:ascii="Times New Roman" w:eastAsia="Times New Roman" w:hAnsi="Times New Roman" w:cs="Times New Roman"/>
          <w:sz w:val="20"/>
          <w:szCs w:val="24"/>
          <w:lang w:eastAsia="ar-SA"/>
        </w:rPr>
      </w:pPr>
      <w:r w:rsidRPr="00201A92">
        <w:rPr>
          <w:rFonts w:ascii="Times New Roman" w:eastAsia="Times New Roman" w:hAnsi="Times New Roman" w:cs="Times New Roman"/>
          <w:sz w:val="20"/>
          <w:szCs w:val="24"/>
          <w:lang w:eastAsia="ar-SA"/>
        </w:rPr>
        <w:t>Juridinių asmenų registras. Kodas 188608971. J. Basanavičiaus g. 36, LT-57288 Kėdainiai. Tel./faks.  (8 347)  69 504.</w:t>
      </w:r>
    </w:p>
    <w:p w:rsidR="00201A92" w:rsidRPr="00201A92" w:rsidRDefault="00201A92" w:rsidP="00201A92">
      <w:pPr>
        <w:spacing w:after="0" w:line="200" w:lineRule="atLeast"/>
        <w:jc w:val="center"/>
        <w:rPr>
          <w:rFonts w:ascii="Times New Roman" w:eastAsia="Times New Roman" w:hAnsi="Times New Roman" w:cs="Times New Roman"/>
          <w:b/>
          <w:bCs/>
          <w:sz w:val="20"/>
          <w:szCs w:val="24"/>
          <w:lang w:eastAsia="ar-SA"/>
        </w:rPr>
      </w:pPr>
      <w:r w:rsidRPr="00201A92">
        <w:rPr>
          <w:rFonts w:ascii="Times New Roman" w:eastAsia="Times New Roman" w:hAnsi="Times New Roman" w:cs="Times New Roman"/>
          <w:b/>
          <w:bCs/>
          <w:sz w:val="20"/>
          <w:szCs w:val="24"/>
          <w:lang w:eastAsia="ar-SA"/>
        </w:rPr>
        <w:t>________________________________________________________________________________________________</w:t>
      </w:r>
    </w:p>
    <w:p w:rsidR="0031422D" w:rsidRPr="0031422D" w:rsidRDefault="0031422D" w:rsidP="0031422D">
      <w:pPr>
        <w:tabs>
          <w:tab w:val="left" w:pos="1134"/>
        </w:tabs>
        <w:autoSpaceDE w:val="0"/>
        <w:autoSpaceDN w:val="0"/>
        <w:adjustRightInd w:val="0"/>
        <w:spacing w:after="0"/>
        <w:jc w:val="center"/>
        <w:rPr>
          <w:rFonts w:ascii="Times New Roman" w:eastAsia="Times New Roman" w:hAnsi="Times New Roman" w:cs="Times New Roman"/>
          <w:b/>
          <w:bCs/>
          <w:sz w:val="24"/>
          <w:szCs w:val="24"/>
          <w:lang w:eastAsia="lt-LT"/>
        </w:rPr>
      </w:pPr>
    </w:p>
    <w:p w:rsidR="002F74BC" w:rsidRDefault="002F74BC" w:rsidP="0031422D">
      <w:pPr>
        <w:tabs>
          <w:tab w:val="left" w:pos="1134"/>
        </w:tabs>
        <w:autoSpaceDE w:val="0"/>
        <w:autoSpaceDN w:val="0"/>
        <w:adjustRightInd w:val="0"/>
        <w:spacing w:after="0"/>
        <w:rPr>
          <w:rFonts w:ascii="Times New Roman" w:eastAsia="Times New Roman" w:hAnsi="Times New Roman" w:cs="Times New Roman"/>
          <w:bCs/>
          <w:sz w:val="24"/>
          <w:szCs w:val="24"/>
          <w:lang w:eastAsia="lt-LT"/>
        </w:rPr>
      </w:pPr>
    </w:p>
    <w:p w:rsidR="0031422D" w:rsidRPr="0031422D" w:rsidRDefault="0031422D" w:rsidP="0031422D">
      <w:pPr>
        <w:tabs>
          <w:tab w:val="left" w:pos="1134"/>
        </w:tabs>
        <w:autoSpaceDE w:val="0"/>
        <w:autoSpaceDN w:val="0"/>
        <w:adjustRightInd w:val="0"/>
        <w:spacing w:after="0"/>
        <w:rPr>
          <w:rFonts w:ascii="Times New Roman" w:eastAsia="Times New Roman" w:hAnsi="Times New Roman" w:cs="Times New Roman"/>
          <w:bCs/>
          <w:sz w:val="24"/>
          <w:szCs w:val="24"/>
          <w:lang w:eastAsia="lt-LT"/>
        </w:rPr>
      </w:pPr>
      <w:r w:rsidRPr="0031422D">
        <w:rPr>
          <w:rFonts w:ascii="Times New Roman" w:eastAsia="Times New Roman" w:hAnsi="Times New Roman" w:cs="Times New Roman"/>
          <w:bCs/>
          <w:sz w:val="24"/>
          <w:szCs w:val="24"/>
          <w:lang w:eastAsia="lt-LT"/>
        </w:rPr>
        <w:t>Kėdainių rajono savivaldybės tarybai</w:t>
      </w:r>
    </w:p>
    <w:p w:rsidR="002B0900" w:rsidRDefault="002B0900" w:rsidP="002B0900">
      <w:pPr>
        <w:tabs>
          <w:tab w:val="left" w:pos="1134"/>
        </w:tabs>
        <w:autoSpaceDE w:val="0"/>
        <w:autoSpaceDN w:val="0"/>
        <w:adjustRightInd w:val="0"/>
        <w:spacing w:after="0"/>
        <w:jc w:val="center"/>
        <w:rPr>
          <w:rFonts w:ascii="Times New Roman" w:eastAsia="Times New Roman" w:hAnsi="Times New Roman" w:cs="Times New Roman"/>
          <w:b/>
          <w:bCs/>
          <w:sz w:val="24"/>
          <w:szCs w:val="24"/>
          <w:lang w:eastAsia="lt-LT"/>
        </w:rPr>
      </w:pPr>
    </w:p>
    <w:p w:rsidR="002F74BC" w:rsidRPr="002B0900" w:rsidRDefault="002F74BC" w:rsidP="002B0900">
      <w:pPr>
        <w:tabs>
          <w:tab w:val="left" w:pos="1134"/>
        </w:tabs>
        <w:autoSpaceDE w:val="0"/>
        <w:autoSpaceDN w:val="0"/>
        <w:adjustRightInd w:val="0"/>
        <w:spacing w:after="0"/>
        <w:jc w:val="center"/>
        <w:rPr>
          <w:rFonts w:ascii="Times New Roman" w:eastAsia="Times New Roman" w:hAnsi="Times New Roman" w:cs="Times New Roman"/>
          <w:b/>
          <w:bCs/>
          <w:sz w:val="24"/>
          <w:szCs w:val="24"/>
          <w:lang w:eastAsia="lt-LT"/>
        </w:rPr>
      </w:pPr>
    </w:p>
    <w:p w:rsidR="002B0900" w:rsidRPr="002F74BC" w:rsidRDefault="002B0900" w:rsidP="002F74BC">
      <w:pPr>
        <w:tabs>
          <w:tab w:val="left" w:pos="1134"/>
        </w:tabs>
        <w:autoSpaceDE w:val="0"/>
        <w:autoSpaceDN w:val="0"/>
        <w:adjustRightInd w:val="0"/>
        <w:jc w:val="center"/>
        <w:rPr>
          <w:rFonts w:ascii="Times New Roman" w:eastAsia="Times New Roman" w:hAnsi="Times New Roman" w:cs="Times New Roman"/>
          <w:b/>
          <w:bCs/>
          <w:sz w:val="24"/>
          <w:szCs w:val="24"/>
          <w:lang w:eastAsia="lt-LT"/>
        </w:rPr>
      </w:pPr>
      <w:r w:rsidRPr="002F74BC">
        <w:rPr>
          <w:rFonts w:ascii="Times New Roman" w:hAnsi="Times New Roman" w:cs="Times New Roman"/>
          <w:b/>
          <w:sz w:val="24"/>
          <w:szCs w:val="24"/>
        </w:rPr>
        <w:t xml:space="preserve">IŠVADA                                                                                                                                                     </w:t>
      </w:r>
      <w:r w:rsidRPr="002F74BC">
        <w:rPr>
          <w:rFonts w:ascii="Times New Roman" w:eastAsia="Times New Roman" w:hAnsi="Times New Roman" w:cs="Times New Roman"/>
          <w:b/>
          <w:bCs/>
          <w:sz w:val="24"/>
          <w:szCs w:val="24"/>
          <w:lang w:eastAsia="lt-LT"/>
        </w:rPr>
        <w:t xml:space="preserve"> </w:t>
      </w:r>
      <w:r w:rsidR="002F74BC" w:rsidRPr="002F74BC">
        <w:rPr>
          <w:rFonts w:ascii="Times New Roman" w:eastAsia="Times New Roman" w:hAnsi="Times New Roman" w:cs="Times New Roman"/>
          <w:b/>
          <w:bCs/>
          <w:sz w:val="24"/>
          <w:szCs w:val="24"/>
          <w:lang w:eastAsia="lt-LT"/>
        </w:rPr>
        <w:t xml:space="preserve">  </w:t>
      </w:r>
      <w:r w:rsidRPr="002F74BC">
        <w:rPr>
          <w:rFonts w:ascii="Times New Roman" w:eastAsia="Times New Roman" w:hAnsi="Times New Roman" w:cs="Times New Roman"/>
          <w:b/>
          <w:bCs/>
          <w:sz w:val="24"/>
          <w:szCs w:val="24"/>
          <w:lang w:eastAsia="lt-LT"/>
        </w:rPr>
        <w:t>DĖL KĖDAINIŲ RAJONO</w:t>
      </w:r>
      <w:r w:rsidR="008E1F2E" w:rsidRPr="002F74BC">
        <w:rPr>
          <w:rFonts w:ascii="Times New Roman" w:eastAsia="Times New Roman" w:hAnsi="Times New Roman" w:cs="Times New Roman"/>
          <w:b/>
          <w:bCs/>
          <w:sz w:val="24"/>
          <w:szCs w:val="24"/>
          <w:lang w:eastAsia="lt-LT"/>
        </w:rPr>
        <w:t xml:space="preserve"> 2011M. </w:t>
      </w:r>
      <w:r w:rsidRPr="002F74BC">
        <w:rPr>
          <w:rFonts w:ascii="Times New Roman" w:eastAsia="Times New Roman" w:hAnsi="Times New Roman" w:cs="Times New Roman"/>
          <w:b/>
          <w:bCs/>
          <w:sz w:val="24"/>
          <w:szCs w:val="24"/>
          <w:lang w:eastAsia="lt-LT"/>
        </w:rPr>
        <w:t xml:space="preserve"> SAVIVALDYBĖS NUOSAVYBĖS TEISE VALDOMO IR VALSTYBĖS PATIKĖJIMO TEISE VALDOMO TURTO</w:t>
      </w:r>
    </w:p>
    <w:p w:rsidR="002B0900" w:rsidRPr="002F74BC" w:rsidRDefault="002B0900" w:rsidP="002B0900">
      <w:pPr>
        <w:spacing w:after="0"/>
        <w:jc w:val="center"/>
        <w:rPr>
          <w:rFonts w:ascii="Times New Roman" w:hAnsi="Times New Roman" w:cs="Times New Roman"/>
          <w:sz w:val="24"/>
          <w:szCs w:val="24"/>
        </w:rPr>
      </w:pPr>
      <w:r w:rsidRPr="002F74BC">
        <w:rPr>
          <w:rFonts w:ascii="Times New Roman" w:hAnsi="Times New Roman" w:cs="Times New Roman"/>
          <w:sz w:val="24"/>
          <w:szCs w:val="24"/>
        </w:rPr>
        <w:t>2012</w:t>
      </w:r>
      <w:r w:rsidR="008E1F2E" w:rsidRPr="002F74BC">
        <w:rPr>
          <w:rFonts w:ascii="Times New Roman" w:hAnsi="Times New Roman" w:cs="Times New Roman"/>
          <w:sz w:val="24"/>
          <w:szCs w:val="24"/>
        </w:rPr>
        <w:t xml:space="preserve"> </w:t>
      </w:r>
      <w:r w:rsidRPr="002F74BC">
        <w:rPr>
          <w:rFonts w:ascii="Times New Roman" w:hAnsi="Times New Roman" w:cs="Times New Roman"/>
          <w:sz w:val="24"/>
          <w:szCs w:val="24"/>
        </w:rPr>
        <w:t>m. birželio 12 d.</w:t>
      </w:r>
      <w:r w:rsidR="0082023F" w:rsidRPr="002F74BC">
        <w:rPr>
          <w:rFonts w:ascii="Times New Roman" w:hAnsi="Times New Roman" w:cs="Times New Roman"/>
          <w:sz w:val="24"/>
          <w:szCs w:val="24"/>
        </w:rPr>
        <w:t xml:space="preserve"> Nr. I-2</w:t>
      </w:r>
    </w:p>
    <w:p w:rsidR="002B0900" w:rsidRDefault="002B0900" w:rsidP="002B0900">
      <w:pPr>
        <w:spacing w:after="0"/>
        <w:jc w:val="center"/>
        <w:rPr>
          <w:rFonts w:ascii="Times New Roman" w:hAnsi="Times New Roman" w:cs="Times New Roman"/>
          <w:sz w:val="24"/>
          <w:szCs w:val="24"/>
        </w:rPr>
      </w:pPr>
      <w:r w:rsidRPr="002F74BC">
        <w:rPr>
          <w:rFonts w:ascii="Times New Roman" w:hAnsi="Times New Roman" w:cs="Times New Roman"/>
          <w:sz w:val="24"/>
          <w:szCs w:val="24"/>
        </w:rPr>
        <w:t>Kėdainiai</w:t>
      </w:r>
    </w:p>
    <w:p w:rsidR="002F74BC" w:rsidRDefault="002F74BC" w:rsidP="002B0900">
      <w:pPr>
        <w:spacing w:after="0"/>
        <w:jc w:val="center"/>
        <w:rPr>
          <w:rFonts w:ascii="Times New Roman" w:hAnsi="Times New Roman" w:cs="Times New Roman"/>
          <w:sz w:val="24"/>
          <w:szCs w:val="24"/>
        </w:rPr>
      </w:pPr>
    </w:p>
    <w:p w:rsidR="004F5550" w:rsidRDefault="004F5550" w:rsidP="004F5550">
      <w:pPr>
        <w:pStyle w:val="Default"/>
        <w:spacing w:before="120" w:after="120" w:line="276" w:lineRule="auto"/>
        <w:jc w:val="both"/>
      </w:pPr>
      <w:r w:rsidRPr="002F74BC">
        <w:t xml:space="preserve"> </w:t>
      </w:r>
      <w:r w:rsidRPr="002F74BC">
        <w:tab/>
        <w:t xml:space="preserve">Mes atlikome Kėdainių rajono savivaldybės 2011 metų  auditą, siekiant įvertinti, ar valstybės turto 2011 metų ataskaita (VT-01) ir savivaldybės turto 2011metų ataskaita (VT-02) (toliau- Ataskaitos) visais reikšmingais atvejais parengtos pagal Lietuvos Respublikos teisės aktų reikalavimus. </w:t>
      </w:r>
    </w:p>
    <w:p w:rsidR="002F74BC" w:rsidRPr="002F74BC" w:rsidRDefault="002F74BC" w:rsidP="004F5550">
      <w:pPr>
        <w:pStyle w:val="Default"/>
        <w:spacing w:before="120" w:after="120" w:line="276" w:lineRule="auto"/>
        <w:jc w:val="both"/>
        <w:rPr>
          <w:sz w:val="6"/>
        </w:rPr>
      </w:pPr>
    </w:p>
    <w:p w:rsidR="004F5550" w:rsidRDefault="004F5550" w:rsidP="002F74BC">
      <w:pPr>
        <w:spacing w:after="0" w:line="240" w:lineRule="auto"/>
        <w:rPr>
          <w:rFonts w:ascii="Times New Roman" w:hAnsi="Times New Roman" w:cs="Times New Roman"/>
          <w:i/>
          <w:sz w:val="24"/>
          <w:szCs w:val="24"/>
        </w:rPr>
      </w:pPr>
      <w:r w:rsidRPr="002F74BC">
        <w:rPr>
          <w:rFonts w:ascii="Times New Roman" w:hAnsi="Times New Roman" w:cs="Times New Roman"/>
          <w:i/>
          <w:sz w:val="24"/>
          <w:szCs w:val="24"/>
        </w:rPr>
        <w:t>Vadovybės atsakomybė</w:t>
      </w:r>
    </w:p>
    <w:p w:rsidR="002F74BC" w:rsidRPr="002F74BC" w:rsidRDefault="002F74BC" w:rsidP="004F5550">
      <w:pPr>
        <w:rPr>
          <w:rFonts w:ascii="Times New Roman" w:hAnsi="Times New Roman" w:cs="Times New Roman"/>
          <w:i/>
          <w:sz w:val="2"/>
          <w:szCs w:val="24"/>
        </w:rPr>
      </w:pPr>
    </w:p>
    <w:p w:rsidR="002B0900" w:rsidRDefault="004F5550" w:rsidP="004F5550">
      <w:pPr>
        <w:ind w:firstLine="1296"/>
        <w:jc w:val="both"/>
        <w:rPr>
          <w:rFonts w:ascii="Times New Roman" w:hAnsi="Times New Roman" w:cs="Times New Roman"/>
          <w:sz w:val="24"/>
          <w:szCs w:val="24"/>
        </w:rPr>
      </w:pPr>
      <w:r w:rsidRPr="002F74BC">
        <w:rPr>
          <w:rFonts w:ascii="Times New Roman" w:hAnsi="Times New Roman" w:cs="Times New Roman"/>
          <w:sz w:val="24"/>
          <w:szCs w:val="24"/>
        </w:rPr>
        <w:t>Pagal Lietuvos Respublikos valstybės ir savivaldybių turto valdymo, naudojimo ir disponavimo juo įstatymą Kėdainių rajono savivaldybės Tarybos patvirtintą savivaldybės turto valdymo, naudojimo ir disponavimo tvarką už Ataskaitų parengimą ir pateikimą Tarybai, yra atsakinga savivaldybės administracija, už Ataskaitų sudarymą – savivaldybės administracijos Biudžeto ir finansų skyrius.</w:t>
      </w:r>
    </w:p>
    <w:p w:rsidR="002F74BC" w:rsidRPr="002F74BC" w:rsidRDefault="002F74BC" w:rsidP="004F5550">
      <w:pPr>
        <w:ind w:firstLine="1296"/>
        <w:jc w:val="both"/>
        <w:rPr>
          <w:rFonts w:ascii="Times New Roman" w:hAnsi="Times New Roman" w:cs="Times New Roman"/>
          <w:sz w:val="12"/>
          <w:szCs w:val="24"/>
        </w:rPr>
      </w:pPr>
    </w:p>
    <w:p w:rsidR="002B0900" w:rsidRDefault="002B0900" w:rsidP="002F74BC">
      <w:pPr>
        <w:spacing w:after="0"/>
        <w:rPr>
          <w:rFonts w:ascii="Times New Roman" w:hAnsi="Times New Roman" w:cs="Times New Roman"/>
          <w:i/>
          <w:sz w:val="24"/>
          <w:szCs w:val="24"/>
        </w:rPr>
      </w:pPr>
      <w:r w:rsidRPr="002F74BC">
        <w:rPr>
          <w:rFonts w:ascii="Times New Roman" w:hAnsi="Times New Roman" w:cs="Times New Roman"/>
          <w:i/>
          <w:sz w:val="24"/>
          <w:szCs w:val="24"/>
        </w:rPr>
        <w:t>Auditoriaus atsakomybė</w:t>
      </w:r>
      <w:bookmarkStart w:id="0" w:name="_GoBack"/>
      <w:bookmarkEnd w:id="0"/>
    </w:p>
    <w:p w:rsidR="002F74BC" w:rsidRPr="002F74BC" w:rsidRDefault="002F74BC" w:rsidP="002B0900">
      <w:pPr>
        <w:rPr>
          <w:rFonts w:ascii="Times New Roman" w:hAnsi="Times New Roman" w:cs="Times New Roman"/>
          <w:i/>
          <w:sz w:val="12"/>
          <w:szCs w:val="24"/>
        </w:rPr>
      </w:pPr>
    </w:p>
    <w:p w:rsidR="004F5550" w:rsidRPr="002F74BC" w:rsidRDefault="004F5550" w:rsidP="004F5550">
      <w:pPr>
        <w:pStyle w:val="Default"/>
        <w:spacing w:line="276" w:lineRule="auto"/>
        <w:jc w:val="both"/>
      </w:pPr>
      <w:r w:rsidRPr="002F74BC">
        <w:t xml:space="preserve"> </w:t>
      </w:r>
      <w:r w:rsidRPr="002F74BC">
        <w:tab/>
        <w:t>Savivaldybės kontrolieriaus pareiga pateikti Tarybai išvadą dėl šių Ataskaitų nurodyta Vietos savivaldos įstatyme</w:t>
      </w:r>
      <w:r w:rsidR="008E1F2E" w:rsidRPr="002F74BC">
        <w:t xml:space="preserve">, Lietuvos Respublikos valstybės ir savivaldybių turto valdymo, naudojimo ir disponavimo juo įstatyme, </w:t>
      </w:r>
      <w:r w:rsidRPr="002F74BC">
        <w:t xml:space="preserve"> ir savivaldybės Kontrolės ir audito tarnybos nuostatuose. </w:t>
      </w:r>
    </w:p>
    <w:p w:rsidR="004F5550" w:rsidRPr="002F74BC" w:rsidRDefault="004F5550" w:rsidP="008E1F2E">
      <w:pPr>
        <w:ind w:firstLine="1296"/>
        <w:jc w:val="both"/>
        <w:rPr>
          <w:rFonts w:ascii="Times New Roman" w:hAnsi="Times New Roman" w:cs="Times New Roman"/>
          <w:sz w:val="24"/>
          <w:szCs w:val="24"/>
        </w:rPr>
      </w:pPr>
      <w:r w:rsidRPr="002F74BC">
        <w:rPr>
          <w:rFonts w:ascii="Times New Roman" w:hAnsi="Times New Roman" w:cs="Times New Roman"/>
          <w:sz w:val="24"/>
          <w:szCs w:val="24"/>
        </w:rPr>
        <w:t>Savivaldybės Kontrolės ir audito tarnyba atliko auditą pagal Valstybino audito reikalavimus. Auditas buvo suplanuotas ir atliktas taip, kad suteiktų pakankamą pagrindą nuomonei pareikšti apie Biudžeto ir finansų skyriaus parengtas Ataskaitas. Atlikto audito metu surinkti įrodymai, patvirtinantys pateiktų Ataskaitų sumas.</w:t>
      </w:r>
    </w:p>
    <w:p w:rsidR="004F5550" w:rsidRPr="002F74BC" w:rsidRDefault="004F5550" w:rsidP="004F5550">
      <w:pPr>
        <w:ind w:firstLine="1296"/>
        <w:jc w:val="both"/>
        <w:rPr>
          <w:rFonts w:ascii="Times New Roman" w:hAnsi="Times New Roman" w:cs="Times New Roman"/>
          <w:sz w:val="24"/>
          <w:szCs w:val="24"/>
        </w:rPr>
      </w:pPr>
      <w:r w:rsidRPr="002F74BC">
        <w:rPr>
          <w:rFonts w:ascii="Times New Roman" w:hAnsi="Times New Roman" w:cs="Times New Roman"/>
          <w:sz w:val="24"/>
          <w:szCs w:val="24"/>
        </w:rPr>
        <w:t>Manome, kad surinkti audito įrodymai suteikia pakankamą pagrindą auditoriaus nuomonei pareikšti.</w:t>
      </w:r>
    </w:p>
    <w:p w:rsidR="004F5550" w:rsidRPr="002F74BC" w:rsidRDefault="008E1F2E" w:rsidP="008E1F2E">
      <w:pPr>
        <w:pStyle w:val="Default"/>
        <w:spacing w:line="276" w:lineRule="auto"/>
        <w:ind w:firstLine="1296"/>
        <w:jc w:val="both"/>
        <w:rPr>
          <w:b/>
          <w:bCs/>
          <w:i/>
          <w:iCs/>
        </w:rPr>
      </w:pPr>
      <w:r w:rsidRPr="002F74BC">
        <w:rPr>
          <w:b/>
          <w:bCs/>
          <w:i/>
          <w:iCs/>
        </w:rPr>
        <w:lastRenderedPageBreak/>
        <w:t xml:space="preserve">Kontrolės ir audito tarnybos nuomone, </w:t>
      </w:r>
      <w:r w:rsidR="004F5550" w:rsidRPr="002F74BC">
        <w:rPr>
          <w:b/>
          <w:bCs/>
          <w:i/>
          <w:iCs/>
        </w:rPr>
        <w:t>Kėdainių rajono savivaldybės administracijos Biudžeto ir</w:t>
      </w:r>
      <w:r w:rsidRPr="002F74BC">
        <w:rPr>
          <w:b/>
          <w:bCs/>
          <w:i/>
          <w:iCs/>
        </w:rPr>
        <w:t xml:space="preserve"> finansų skyriaus parengtos 2011</w:t>
      </w:r>
      <w:r w:rsidR="004F5550" w:rsidRPr="002F74BC">
        <w:rPr>
          <w:b/>
          <w:bCs/>
          <w:i/>
          <w:iCs/>
        </w:rPr>
        <w:t xml:space="preserve"> metų Valstybės turto (VT-01) ir Savivaldybės turto (VT-02) ataskaitos visais reikšmingais atžvilgiais parengtos ir pateiktos pagal Lietuvos Respublikos teisės aktus, reglamentuojančius turto apskaitą savivaldybėje. </w:t>
      </w:r>
    </w:p>
    <w:p w:rsidR="008E1F2E" w:rsidRPr="002F74BC" w:rsidRDefault="008E1F2E" w:rsidP="008E1F2E">
      <w:pPr>
        <w:pStyle w:val="Default"/>
        <w:spacing w:line="276" w:lineRule="auto"/>
        <w:ind w:firstLine="1296"/>
        <w:jc w:val="both"/>
      </w:pPr>
    </w:p>
    <w:p w:rsidR="004F5550" w:rsidRPr="002F74BC" w:rsidRDefault="004F5550" w:rsidP="008E1F2E">
      <w:pPr>
        <w:ind w:firstLine="1296"/>
        <w:jc w:val="both"/>
        <w:rPr>
          <w:rFonts w:ascii="Times New Roman" w:hAnsi="Times New Roman" w:cs="Times New Roman"/>
          <w:sz w:val="24"/>
          <w:szCs w:val="24"/>
        </w:rPr>
      </w:pPr>
      <w:r w:rsidRPr="002F74BC">
        <w:rPr>
          <w:rFonts w:ascii="Times New Roman" w:hAnsi="Times New Roman" w:cs="Times New Roman"/>
          <w:sz w:val="24"/>
          <w:szCs w:val="24"/>
        </w:rPr>
        <w:t>Šios Išvados sudėtinė dalis yra - Valstybės turto 201</w:t>
      </w:r>
      <w:r w:rsidR="008E1F2E" w:rsidRPr="002F74BC">
        <w:rPr>
          <w:rFonts w:ascii="Times New Roman" w:hAnsi="Times New Roman" w:cs="Times New Roman"/>
          <w:sz w:val="24"/>
          <w:szCs w:val="24"/>
        </w:rPr>
        <w:t>1</w:t>
      </w:r>
      <w:r w:rsidRPr="002F74BC">
        <w:rPr>
          <w:rFonts w:ascii="Times New Roman" w:hAnsi="Times New Roman" w:cs="Times New Roman"/>
          <w:sz w:val="24"/>
          <w:szCs w:val="24"/>
        </w:rPr>
        <w:t xml:space="preserve"> m. ataskaitos (V</w:t>
      </w:r>
      <w:r w:rsidR="008E1F2E" w:rsidRPr="002F74BC">
        <w:rPr>
          <w:rFonts w:ascii="Times New Roman" w:hAnsi="Times New Roman" w:cs="Times New Roman"/>
          <w:sz w:val="24"/>
          <w:szCs w:val="24"/>
        </w:rPr>
        <w:t>T-01) ir Savivaldybės turto 2011</w:t>
      </w:r>
      <w:r w:rsidRPr="002F74BC">
        <w:rPr>
          <w:rFonts w:ascii="Times New Roman" w:hAnsi="Times New Roman" w:cs="Times New Roman"/>
          <w:sz w:val="24"/>
          <w:szCs w:val="24"/>
        </w:rPr>
        <w:t xml:space="preserve"> m. ataskaitos (VT-02) finansinio audito ataskaita.</w:t>
      </w:r>
    </w:p>
    <w:p w:rsidR="004F5550" w:rsidRPr="002F74BC" w:rsidRDefault="004F5550">
      <w:pPr>
        <w:rPr>
          <w:sz w:val="24"/>
          <w:szCs w:val="24"/>
        </w:rPr>
      </w:pPr>
    </w:p>
    <w:p w:rsidR="002B0900" w:rsidRPr="002F74BC" w:rsidRDefault="008E1F2E" w:rsidP="008E1F2E">
      <w:pPr>
        <w:jc w:val="center"/>
        <w:rPr>
          <w:sz w:val="24"/>
          <w:szCs w:val="24"/>
        </w:rPr>
      </w:pPr>
      <w:r w:rsidRPr="002F74BC">
        <w:rPr>
          <w:rFonts w:ascii="Times New Roman" w:hAnsi="Times New Roman" w:cs="Times New Roman"/>
          <w:sz w:val="24"/>
          <w:szCs w:val="24"/>
        </w:rPr>
        <w:t>Savivaldybės kontrolierė                                                                  Zita Valiauskienė</w:t>
      </w:r>
    </w:p>
    <w:sectPr w:rsidR="002B0900" w:rsidRPr="002F74BC" w:rsidSect="002B090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D02"/>
    <w:rsid w:val="000C5BBD"/>
    <w:rsid w:val="00133D47"/>
    <w:rsid w:val="00201A92"/>
    <w:rsid w:val="002B0900"/>
    <w:rsid w:val="002F74BC"/>
    <w:rsid w:val="0031422D"/>
    <w:rsid w:val="004F5550"/>
    <w:rsid w:val="00711D02"/>
    <w:rsid w:val="0082023F"/>
    <w:rsid w:val="008E1F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4F5550"/>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201A9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01A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4F5550"/>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201A9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01A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F88F8E-DE65-41CB-A792-43AF65ECB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Pages>
  <Words>1694</Words>
  <Characters>966</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dc:creator>
  <cp:keywords/>
  <dc:description/>
  <cp:lastModifiedBy>sav</cp:lastModifiedBy>
  <cp:revision>6</cp:revision>
  <cp:lastPrinted>2012-06-12T12:29:00Z</cp:lastPrinted>
  <dcterms:created xsi:type="dcterms:W3CDTF">2012-06-12T11:49:00Z</dcterms:created>
  <dcterms:modified xsi:type="dcterms:W3CDTF">2012-06-12T13:54:00Z</dcterms:modified>
</cp:coreProperties>
</file>